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C2F1A" w14:textId="77777777" w:rsidR="00E74672" w:rsidRDefault="00E74672" w:rsidP="00E74672">
      <w:r>
        <w:t>96-100:</w:t>
      </w:r>
      <w:r>
        <w:t xml:space="preserve"> </w:t>
      </w:r>
      <w:r>
        <w:t>An extraordinary wine of profound and complex character displaying all the attributes expected of a classic wine of its variety. Wines of this caliber are worth a special effort to find, purchase and consume.</w:t>
      </w:r>
    </w:p>
    <w:p w14:paraId="62C7DDF9" w14:textId="77777777" w:rsidR="00E74672" w:rsidRDefault="00E74672" w:rsidP="00E74672"/>
    <w:p w14:paraId="289B7805" w14:textId="77777777" w:rsidR="00E74672" w:rsidRDefault="00E74672" w:rsidP="00E74672">
      <w:r>
        <w:t>90 - 95:</w:t>
      </w:r>
      <w:r>
        <w:t xml:space="preserve"> </w:t>
      </w:r>
      <w:r>
        <w:t>An outstanding wine of exceptional complexity and character. In short, these are terrific wines.</w:t>
      </w:r>
    </w:p>
    <w:p w14:paraId="6F581422" w14:textId="77777777" w:rsidR="00E74672" w:rsidRDefault="00E74672" w:rsidP="00E74672"/>
    <w:p w14:paraId="21093EA9" w14:textId="77777777" w:rsidR="00E74672" w:rsidRDefault="00E74672" w:rsidP="00E74672">
      <w:r>
        <w:t>80 - 89:</w:t>
      </w:r>
      <w:r>
        <w:t xml:space="preserve"> </w:t>
      </w:r>
      <w:r>
        <w:t>A barely above average to very good wine displaying various degrees of finesse and flavor as well as character with no noticeable flaws.</w:t>
      </w:r>
    </w:p>
    <w:p w14:paraId="7AB598DB" w14:textId="77777777" w:rsidR="00E74672" w:rsidRDefault="00E74672" w:rsidP="00E74672"/>
    <w:p w14:paraId="23B603FE" w14:textId="77777777" w:rsidR="00E74672" w:rsidRDefault="00E74672" w:rsidP="00E74672">
      <w:r>
        <w:t>70 - 79:</w:t>
      </w:r>
      <w:r>
        <w:t xml:space="preserve"> </w:t>
      </w:r>
      <w:r>
        <w:t>An average wine with little distinction except that it is a soundly made. In essence, a straightforward, innocuous wine.</w:t>
      </w:r>
    </w:p>
    <w:p w14:paraId="18C3F99F" w14:textId="77777777" w:rsidR="00E74672" w:rsidRDefault="00E74672" w:rsidP="00E74672"/>
    <w:p w14:paraId="314C1424" w14:textId="77777777" w:rsidR="00E74672" w:rsidRDefault="00E74672" w:rsidP="00E74672">
      <w:r>
        <w:t>60 - 69:</w:t>
      </w:r>
      <w:r>
        <w:t xml:space="preserve"> </w:t>
      </w:r>
      <w:r>
        <w:t>A below average wine containing noticeable deficiencies, such as excessive acidity and/or tannin, an absence of flavor or possibly dirty aromas or flavors.</w:t>
      </w:r>
    </w:p>
    <w:p w14:paraId="4EAD7894" w14:textId="77777777" w:rsidR="00E74672" w:rsidRDefault="00E74672" w:rsidP="00E74672"/>
    <w:p w14:paraId="6FF794E3" w14:textId="45BB08A9" w:rsidR="001B2FE9" w:rsidRDefault="00E74672" w:rsidP="00E74672">
      <w:r>
        <w:t>50 - 59:</w:t>
      </w:r>
      <w:r>
        <w:t xml:space="preserve"> </w:t>
      </w:r>
      <w:r>
        <w:t>A wine deemed to be unacceptable.</w:t>
      </w:r>
    </w:p>
    <w:p w14:paraId="334814EF" w14:textId="6F57F0FC" w:rsidR="00305FE3" w:rsidRDefault="00305FE3" w:rsidP="00E74672"/>
    <w:p w14:paraId="1BC4DD6C" w14:textId="6A6F4509" w:rsidR="00305FE3" w:rsidRDefault="00305FE3" w:rsidP="00E74672"/>
    <w:p w14:paraId="49B84B14" w14:textId="3E250BD1" w:rsidR="00305FE3" w:rsidRDefault="00305FE3" w:rsidP="00E74672"/>
    <w:p w14:paraId="2E432AB1" w14:textId="0DAD7FE7" w:rsidR="00305FE3" w:rsidRDefault="00305FE3" w:rsidP="00E74672">
      <w:r w:rsidRPr="00305FE3">
        <w:t xml:space="preserve">There are five major </w:t>
      </w:r>
      <w:bookmarkStart w:id="0" w:name="_Hlk34810179"/>
      <w:r w:rsidRPr="00305FE3">
        <w:t xml:space="preserve">components of </w:t>
      </w:r>
      <w:r>
        <w:t xml:space="preserve">wine </w:t>
      </w:r>
      <w:r w:rsidRPr="00305FE3">
        <w:t>structure: acidity, sweetness, body, alcohol, and tannin.</w:t>
      </w:r>
    </w:p>
    <w:bookmarkEnd w:id="0"/>
    <w:p w14:paraId="54107059" w14:textId="17213BA9" w:rsidR="0076414B" w:rsidRDefault="0076414B" w:rsidP="00E74672"/>
    <w:p w14:paraId="507455D8" w14:textId="18EBF3D8" w:rsidR="00D86973" w:rsidRPr="00D86973" w:rsidRDefault="00D86973" w:rsidP="00D86973">
      <w:pPr>
        <w:rPr>
          <w:b/>
        </w:rPr>
      </w:pPr>
      <w:bookmarkStart w:id="1" w:name="_Hlk34811155"/>
      <w:bookmarkStart w:id="2" w:name="_GoBack"/>
      <w:r w:rsidRPr="00D86973">
        <w:rPr>
          <w:b/>
        </w:rPr>
        <w:t xml:space="preserve">Proposition related to Part </w:t>
      </w:r>
      <w:r>
        <w:rPr>
          <w:b/>
        </w:rPr>
        <w:t>1</w:t>
      </w:r>
      <w:r w:rsidRPr="00D86973">
        <w:rPr>
          <w:b/>
        </w:rPr>
        <w:t xml:space="preserve"> of the study:</w:t>
      </w:r>
    </w:p>
    <w:p w14:paraId="7453CFB9" w14:textId="4E7795AB" w:rsidR="00D86973" w:rsidRDefault="00D86973" w:rsidP="00E74672">
      <w:r>
        <w:t>The chemical structure of wines (</w:t>
      </w:r>
      <w:r w:rsidRPr="00D86973">
        <w:t>water; ethanol; glycerol</w:t>
      </w:r>
      <w:r>
        <w:t xml:space="preserve">; </w:t>
      </w:r>
      <w:r w:rsidRPr="00D86973">
        <w:t>polysaccharides</w:t>
      </w:r>
      <w:r>
        <w:t xml:space="preserve">; </w:t>
      </w:r>
      <w:r w:rsidRPr="00D86973">
        <w:t xml:space="preserve">other trace elements; </w:t>
      </w:r>
      <w:r>
        <w:t>a</w:t>
      </w:r>
      <w:r w:rsidRPr="00D86973">
        <w:t>cids;</w:t>
      </w:r>
      <w:r>
        <w:t xml:space="preserve"> </w:t>
      </w:r>
      <w:r w:rsidRPr="00D86973">
        <w:t>volatile compounds</w:t>
      </w:r>
      <w:r>
        <w:t xml:space="preserve">; etc.) could be used to predictively model </w:t>
      </w:r>
      <w:r w:rsidR="00811745">
        <w:t>expert ratings</w:t>
      </w:r>
      <w:r>
        <w:t xml:space="preserve">. </w:t>
      </w:r>
    </w:p>
    <w:p w14:paraId="6DE2BAD7" w14:textId="21E68052" w:rsidR="00CC31E7" w:rsidRDefault="00CC31E7" w:rsidP="00E74672"/>
    <w:p w14:paraId="7552B2EE" w14:textId="6895FDFF" w:rsidR="001D5727" w:rsidRPr="00D86973" w:rsidRDefault="001D5727" w:rsidP="001D5727">
      <w:pPr>
        <w:rPr>
          <w:b/>
        </w:rPr>
      </w:pPr>
      <w:r w:rsidRPr="00D86973">
        <w:rPr>
          <w:b/>
        </w:rPr>
        <w:t>Proposition</w:t>
      </w:r>
      <w:r w:rsidR="008D111E">
        <w:rPr>
          <w:b/>
        </w:rPr>
        <w:t>s</w:t>
      </w:r>
      <w:r w:rsidRPr="00D86973">
        <w:rPr>
          <w:b/>
        </w:rPr>
        <w:t xml:space="preserve"> related to Part </w:t>
      </w:r>
      <w:r>
        <w:rPr>
          <w:b/>
        </w:rPr>
        <w:t>2</w:t>
      </w:r>
      <w:r w:rsidRPr="00D86973">
        <w:rPr>
          <w:b/>
        </w:rPr>
        <w:t xml:space="preserve"> of the study:</w:t>
      </w:r>
    </w:p>
    <w:p w14:paraId="67868B37" w14:textId="321B151C" w:rsidR="0051129B" w:rsidRDefault="0051129B" w:rsidP="0051129B">
      <w:r>
        <w:t>The chemical structure of wines (</w:t>
      </w:r>
      <w:r w:rsidRPr="00D86973">
        <w:t>water; ethanol; glycerol</w:t>
      </w:r>
      <w:r>
        <w:t xml:space="preserve">; </w:t>
      </w:r>
      <w:r w:rsidRPr="00D86973">
        <w:t>polysaccharides</w:t>
      </w:r>
      <w:r>
        <w:t xml:space="preserve">; </w:t>
      </w:r>
      <w:r w:rsidRPr="00D86973">
        <w:t xml:space="preserve">other trace elements; </w:t>
      </w:r>
      <w:r>
        <w:t>a</w:t>
      </w:r>
      <w:r w:rsidRPr="00D86973">
        <w:t>cids;</w:t>
      </w:r>
      <w:r>
        <w:t xml:space="preserve"> </w:t>
      </w:r>
      <w:r w:rsidRPr="00D86973">
        <w:t>volatile compounds</w:t>
      </w:r>
      <w:r>
        <w:t>; etc.) could be used to predictively model wine consumer</w:t>
      </w:r>
      <w:r w:rsidR="008D111E">
        <w:t xml:space="preserve">s’ perceived product quality, satisfaction, and </w:t>
      </w:r>
      <w:r>
        <w:t xml:space="preserve">purchase intention. </w:t>
      </w:r>
    </w:p>
    <w:p w14:paraId="22D58B6E" w14:textId="71BC870D" w:rsidR="001D5727" w:rsidRDefault="008D111E" w:rsidP="00E74672">
      <w:r>
        <w:t xml:space="preserve">The presence of labels and tasting notes would moderate the relationships specified in the above model. </w:t>
      </w:r>
    </w:p>
    <w:p w14:paraId="29074073" w14:textId="16404D74" w:rsidR="00D86973" w:rsidRDefault="00D86973" w:rsidP="00E74672"/>
    <w:p w14:paraId="3BE80E2B" w14:textId="77777777" w:rsidR="00D86973" w:rsidRDefault="00D86973" w:rsidP="00E74672"/>
    <w:p w14:paraId="0A2F2B15" w14:textId="01368491" w:rsidR="0076414B" w:rsidRPr="00D86973" w:rsidRDefault="0076414B" w:rsidP="00E74672">
      <w:pPr>
        <w:rPr>
          <w:b/>
        </w:rPr>
      </w:pPr>
      <w:r w:rsidRPr="00D86973">
        <w:rPr>
          <w:b/>
        </w:rPr>
        <w:lastRenderedPageBreak/>
        <w:t>Proposition</w:t>
      </w:r>
      <w:r w:rsidR="003D5064" w:rsidRPr="00D86973">
        <w:rPr>
          <w:b/>
        </w:rPr>
        <w:t xml:space="preserve"> related to Part 3 of the study</w:t>
      </w:r>
      <w:r w:rsidRPr="00D86973">
        <w:rPr>
          <w:b/>
        </w:rPr>
        <w:t>:</w:t>
      </w:r>
    </w:p>
    <w:p w14:paraId="785EBDF3" w14:textId="06AA8104" w:rsidR="0076414B" w:rsidRDefault="0076414B" w:rsidP="00E74672">
      <w:r>
        <w:t xml:space="preserve">Themes emerging from expert tasting notes would identify the five </w:t>
      </w:r>
      <w:r w:rsidR="003D5064">
        <w:t>major components</w:t>
      </w:r>
      <w:r w:rsidR="003D5064" w:rsidRPr="003D5064">
        <w:t xml:space="preserve"> of wine structure</w:t>
      </w:r>
      <w:r w:rsidR="003D5064">
        <w:t xml:space="preserve">; i.e., </w:t>
      </w:r>
      <w:r w:rsidR="003D5064" w:rsidRPr="003D5064">
        <w:t>acidity, sweetness, body, alcohol, and tannin.</w:t>
      </w:r>
      <w:bookmarkEnd w:id="1"/>
      <w:bookmarkEnd w:id="2"/>
    </w:p>
    <w:sectPr w:rsidR="00764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xsDA3NrQ0MDE2MTBU0lEKTi0uzszPAykwrAUA9sxJXywAAAA="/>
  </w:docVars>
  <w:rsids>
    <w:rsidRoot w:val="00E74672"/>
    <w:rsid w:val="001B2FE9"/>
    <w:rsid w:val="001D5727"/>
    <w:rsid w:val="00305FE3"/>
    <w:rsid w:val="003D5064"/>
    <w:rsid w:val="0051129B"/>
    <w:rsid w:val="006A3427"/>
    <w:rsid w:val="0076414B"/>
    <w:rsid w:val="00811745"/>
    <w:rsid w:val="008D111E"/>
    <w:rsid w:val="00A9698E"/>
    <w:rsid w:val="00CC31E7"/>
    <w:rsid w:val="00D86973"/>
    <w:rsid w:val="00E7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0501D"/>
  <w15:chartTrackingRefBased/>
  <w15:docId w15:val="{D3728524-7E09-4414-A5F9-ADC0219A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George</dc:creator>
  <cp:keywords/>
  <dc:description/>
  <cp:lastModifiedBy>Babu George</cp:lastModifiedBy>
  <cp:revision>10</cp:revision>
  <dcterms:created xsi:type="dcterms:W3CDTF">2020-03-11T13:58:00Z</dcterms:created>
  <dcterms:modified xsi:type="dcterms:W3CDTF">2020-03-11T14:26:00Z</dcterms:modified>
</cp:coreProperties>
</file>