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E52" w:rsidRPr="008A2CE6" w:rsidRDefault="00280E52" w:rsidP="00280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2CE6">
        <w:rPr>
          <w:rFonts w:ascii="Times New Roman" w:hAnsi="Times New Roman" w:cs="Times New Roman"/>
          <w:sz w:val="28"/>
          <w:szCs w:val="28"/>
        </w:rPr>
        <w:t>ЗМІСТ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59"/>
        <w:gridCol w:w="985"/>
      </w:tblGrid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ВСТУП 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985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t>РОЗДІЛ І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t>ТЕОРЕТИЧНІ ЗАСАДИЗАБЕСПЕЧЕННЯ СТВОРЕННЯ УМОВ ДЛЯ ПІДВИЩЕННЯ СОЦІАЛЬНО-ПСИХОЛОГІЧНИХ КОМПЕТЕНТНОСТЕЙ ЛІДЕРІВ ФРАКЦІЙ ВЕРХОВНОЇ РАДИ УКРАЇНИ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……………………….</w:t>
            </w:r>
          </w:p>
        </w:tc>
        <w:tc>
          <w:tcPr>
            <w:tcW w:w="985" w:type="dxa"/>
          </w:tcPr>
          <w:p w:rsidR="005D3EA2" w:rsidRPr="00A42BB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D3EA2" w:rsidRPr="00A42BB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D3EA2" w:rsidRPr="00A42BB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Визначення цілей, об’єкту та предмету дослідження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Методи дослідження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……………………………………………………………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A42BB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Основні поняття. Сутність базових понять дослідження</w:t>
            </w:r>
            <w:r w:rsidRPr="00A42B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…….</w:t>
            </w:r>
          </w:p>
        </w:tc>
        <w:tc>
          <w:tcPr>
            <w:tcW w:w="985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Історичний опис розвитку проблеми в яких досліджувався феномен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…………………………………………………………………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A42B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1.4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bookmarkStart w:id="0" w:name="_GoBack"/>
            <w:r w:rsidR="00A42BB2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A42BB2" w:rsidRPr="008A1B0F">
              <w:rPr>
                <w:rFonts w:ascii="Times New Roman" w:hAnsi="Times New Roman" w:cs="Times New Roman"/>
                <w:sz w:val="28"/>
                <w:szCs w:val="28"/>
              </w:rPr>
              <w:t>ракцій</w:t>
            </w:r>
            <w:r w:rsidR="00A42BB2" w:rsidRPr="005D3EA2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bookmarkEnd w:id="0"/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 лідерство в умовах сьогодення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…………………….</w:t>
            </w:r>
          </w:p>
        </w:tc>
        <w:tc>
          <w:tcPr>
            <w:tcW w:w="985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.5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Сутність парламентського лідерства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…………………………..</w:t>
            </w:r>
          </w:p>
        </w:tc>
        <w:tc>
          <w:tcPr>
            <w:tcW w:w="985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t>РОЗДІЛ ІІ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t>АНАЛІЗ МЕТОДІВ ТА ПРАКТИК ДЛЯ ОРГАНІЗАЦІЇ КОМПЕТЕНТНОСТЕЙ ЛІДЕРІВ ФРАКЦІЙ ВРУ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 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…………………………………………………………………….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Визнання та врахування структурованої складності компетентності сучасно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 суб’єкта владних повноважень …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Технологія поєднання офіційного та соціального лідера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…….</w:t>
            </w:r>
          </w:p>
        </w:tc>
        <w:tc>
          <w:tcPr>
            <w:tcW w:w="985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2.3</w:t>
            </w: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 Проблематика соціального (публічного) лідера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……………...</w:t>
            </w:r>
          </w:p>
        </w:tc>
        <w:tc>
          <w:tcPr>
            <w:tcW w:w="985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27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Лідерство, як соціально – психологічне явище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……………….</w:t>
            </w:r>
          </w:p>
        </w:tc>
        <w:tc>
          <w:tcPr>
            <w:tcW w:w="985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2.4.1 </w:t>
            </w: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Теоретичне обґрунтування функцій керівника у поєднанні зі стилями лідерства</w:t>
            </w: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……………………………………………………...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2.5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5D3EA2">
              <w:rPr>
                <w:rStyle w:val="a4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</w:rPr>
              <w:t>Політичне лідерство: сутність, ключові якості та типи поведінки</w:t>
            </w:r>
            <w:r w:rsidRPr="005D3EA2">
              <w:rPr>
                <w:rStyle w:val="a4"/>
                <w:rFonts w:ascii="Times New Roman" w:hAnsi="Times New Roman" w:cs="Times New Roman"/>
                <w:b w:val="0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……………………………………………………………….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Визначення моделей компетентностей лідера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………………..</w:t>
            </w:r>
          </w:p>
        </w:tc>
        <w:tc>
          <w:tcPr>
            <w:tcW w:w="985" w:type="dxa"/>
          </w:tcPr>
          <w:p w:rsidR="005D3EA2" w:rsidRPr="00287C90" w:rsidRDefault="00287C90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2.7</w:t>
            </w:r>
            <w:r w:rsidRPr="005D3E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Відповідальність лідера фракції ВРУ щодо статусу Верховної Ради України</w:t>
            </w:r>
            <w:r w:rsidR="00287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…………………………………………………………..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287C90" w:rsidRPr="005D3EA2" w:rsidRDefault="00287C90" w:rsidP="0069384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РОЗДІЛ ІІІ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Pr="005D3E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СТВОРЕННЯ ОБРАЗУ СОЦІАЛЬНО-КОМПЕТЕНТНОГО ЛІДЕРА ФРАКЦІЇ ВРУ </w:t>
            </w:r>
            <w:r w:rsidR="00287C90" w:rsidRPr="00287C90"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</w:p>
        </w:tc>
        <w:tc>
          <w:tcPr>
            <w:tcW w:w="985" w:type="dxa"/>
          </w:tcPr>
          <w:p w:rsidR="005D3EA2" w:rsidRPr="00287C90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7C90" w:rsidRPr="00287C90" w:rsidRDefault="00287C90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87C90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3.1 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Імідж політичного лідера</w:t>
            </w:r>
            <w:r w:rsidR="00287C90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……………………………………….</w:t>
            </w:r>
          </w:p>
        </w:tc>
        <w:tc>
          <w:tcPr>
            <w:tcW w:w="985" w:type="dxa"/>
          </w:tcPr>
          <w:p w:rsidR="005D3EA2" w:rsidRPr="005D3EA2" w:rsidRDefault="00287C90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3.2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Партійне політичне лідерство. Вимоги до партійного політичного лідера </w:t>
            </w:r>
            <w:r w:rsidR="00287C90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…………………………………………………….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7C90" w:rsidRPr="005D3EA2" w:rsidRDefault="00287C90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Якісні характеристики політичного лідерства парламентської більшості та меншості</w:t>
            </w:r>
            <w:r w:rsidR="00287C90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</w:t>
            </w:r>
          </w:p>
        </w:tc>
        <w:tc>
          <w:tcPr>
            <w:tcW w:w="985" w:type="dxa"/>
          </w:tcPr>
          <w:p w:rsidR="005D3EA2" w:rsidRDefault="005D3EA2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7C90" w:rsidRPr="005D3EA2" w:rsidRDefault="00287C90" w:rsidP="006938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 xml:space="preserve">3.4 </w:t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ab/>
              <w:t>Образ лідера за психологічними особливостями</w:t>
            </w:r>
            <w:r w:rsidR="00287C90">
              <w:rPr>
                <w:rFonts w:ascii="Times New Roman" w:hAnsi="Times New Roman" w:cs="Times New Roman"/>
                <w:sz w:val="28"/>
                <w:szCs w:val="28"/>
              </w:rPr>
              <w:t xml:space="preserve"> ……………..</w:t>
            </w:r>
          </w:p>
        </w:tc>
        <w:tc>
          <w:tcPr>
            <w:tcW w:w="985" w:type="dxa"/>
          </w:tcPr>
          <w:p w:rsidR="005D3EA2" w:rsidRPr="005D3EA2" w:rsidRDefault="00287C90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3.5 </w:t>
            </w:r>
            <w:r w:rsidRPr="005D3E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5D3EA2">
              <w:rPr>
                <w:rFonts w:ascii="Times New Roman" w:hAnsi="Times New Roman" w:cs="Times New Roman"/>
                <w:sz w:val="28"/>
                <w:szCs w:val="28"/>
              </w:rPr>
              <w:t>Підвищення лідерських якостей</w:t>
            </w:r>
            <w:r w:rsidR="00287C90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……………………………….</w:t>
            </w:r>
          </w:p>
        </w:tc>
        <w:tc>
          <w:tcPr>
            <w:tcW w:w="985" w:type="dxa"/>
          </w:tcPr>
          <w:p w:rsidR="005D3EA2" w:rsidRPr="005D3EA2" w:rsidRDefault="00287C90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75</w:t>
            </w:r>
          </w:p>
        </w:tc>
      </w:tr>
      <w:tr w:rsidR="005D3EA2" w:rsidRPr="005D3EA2" w:rsidTr="00287C90">
        <w:tc>
          <w:tcPr>
            <w:tcW w:w="8359" w:type="dxa"/>
          </w:tcPr>
          <w:p w:rsidR="005D3EA2" w:rsidRPr="005D3EA2" w:rsidRDefault="005D3EA2" w:rsidP="0069384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ВИСНОВОК</w:t>
            </w:r>
            <w:r w:rsidR="00287C9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="00287C90" w:rsidRPr="00287C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………………………………………………………….</w:t>
            </w:r>
          </w:p>
        </w:tc>
        <w:tc>
          <w:tcPr>
            <w:tcW w:w="985" w:type="dxa"/>
          </w:tcPr>
          <w:p w:rsidR="005D3EA2" w:rsidRPr="00287C90" w:rsidRDefault="00287C90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7C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77</w:t>
            </w:r>
          </w:p>
        </w:tc>
      </w:tr>
      <w:tr w:rsidR="005D3EA2" w:rsidRPr="00A72C0F" w:rsidTr="00287C90">
        <w:tc>
          <w:tcPr>
            <w:tcW w:w="8359" w:type="dxa"/>
          </w:tcPr>
          <w:p w:rsidR="005D3EA2" w:rsidRPr="00A72C0F" w:rsidRDefault="005D3EA2" w:rsidP="0069384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D3EA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СПИСОК ВИКОРИСТАНИХ ДЖЕРЕЛ</w:t>
            </w:r>
            <w:r w:rsidR="00287C9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="00287C90" w:rsidRPr="00287C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…………………………..</w:t>
            </w:r>
          </w:p>
        </w:tc>
        <w:tc>
          <w:tcPr>
            <w:tcW w:w="985" w:type="dxa"/>
          </w:tcPr>
          <w:p w:rsidR="005D3EA2" w:rsidRPr="00287C90" w:rsidRDefault="00287C90" w:rsidP="006938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7C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78</w:t>
            </w:r>
          </w:p>
        </w:tc>
      </w:tr>
    </w:tbl>
    <w:p w:rsidR="00A72C0F" w:rsidRPr="00A72C0F" w:rsidRDefault="00A72C0F" w:rsidP="005D3EA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A72C0F" w:rsidRPr="00A72C0F" w:rsidSect="008E352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450AE"/>
    <w:multiLevelType w:val="hybridMultilevel"/>
    <w:tmpl w:val="0B8A1014"/>
    <w:lvl w:ilvl="0" w:tplc="607CE65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7A"/>
    <w:rsid w:val="000F70B0"/>
    <w:rsid w:val="0019705D"/>
    <w:rsid w:val="002343E9"/>
    <w:rsid w:val="00280E52"/>
    <w:rsid w:val="00287C90"/>
    <w:rsid w:val="005D3EA2"/>
    <w:rsid w:val="006D04C6"/>
    <w:rsid w:val="006F101D"/>
    <w:rsid w:val="0089010E"/>
    <w:rsid w:val="008A2CE6"/>
    <w:rsid w:val="009060C6"/>
    <w:rsid w:val="00907DDE"/>
    <w:rsid w:val="00A42BB2"/>
    <w:rsid w:val="00A72C0F"/>
    <w:rsid w:val="00AD757A"/>
    <w:rsid w:val="00C2262C"/>
    <w:rsid w:val="00C73DBB"/>
    <w:rsid w:val="00C766B0"/>
    <w:rsid w:val="00CD05AB"/>
    <w:rsid w:val="00D430A0"/>
    <w:rsid w:val="00D663C3"/>
    <w:rsid w:val="00ED4B03"/>
    <w:rsid w:val="00F36510"/>
    <w:rsid w:val="00F41683"/>
    <w:rsid w:val="00FB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79843"/>
  <w15:chartTrackingRefBased/>
  <w15:docId w15:val="{8E0F2A61-8255-42F7-B876-DE8BED4B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E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E52"/>
    <w:pPr>
      <w:ind w:left="720"/>
      <w:contextualSpacing/>
    </w:pPr>
  </w:style>
  <w:style w:type="character" w:styleId="a4">
    <w:name w:val="Strong"/>
    <w:basedOn w:val="a0"/>
    <w:uiPriority w:val="22"/>
    <w:qFormat/>
    <w:rsid w:val="008A2CE6"/>
    <w:rPr>
      <w:b/>
      <w:bCs/>
    </w:rPr>
  </w:style>
  <w:style w:type="table" w:styleId="a5">
    <w:name w:val="Table Grid"/>
    <w:basedOn w:val="a1"/>
    <w:uiPriority w:val="39"/>
    <w:rsid w:val="005D3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87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87C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1236</Words>
  <Characters>706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Соломахін Микола Олександрович</dc:creator>
  <cp:keywords/>
  <dc:description/>
  <cp:lastModifiedBy>Ksu</cp:lastModifiedBy>
  <cp:revision>11</cp:revision>
  <cp:lastPrinted>2019-01-23T07:54:00Z</cp:lastPrinted>
  <dcterms:created xsi:type="dcterms:W3CDTF">2019-01-04T14:37:00Z</dcterms:created>
  <dcterms:modified xsi:type="dcterms:W3CDTF">2019-01-26T15:36:00Z</dcterms:modified>
</cp:coreProperties>
</file>