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67" w:rsidRPr="001F6ADE" w:rsidRDefault="00EC20A1">
      <w:pPr>
        <w:rPr>
          <w:lang w:val="en-US"/>
        </w:rPr>
      </w:pPr>
      <w:r w:rsidRPr="00EC20A1">
        <w:rPr>
          <w:noProof/>
          <w:lang w:val="en-US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28.4pt;margin-top:10.5pt;width:123.75pt;height:22.9pt;z-index:251685888;mso-width-relative:margin;mso-height-relative:margin">
            <v:textbox>
              <w:txbxContent>
                <w:p w:rsidR="00EC20A1" w:rsidRDefault="00EC20A1">
                  <w:r>
                    <w:t xml:space="preserve">Stop </w:t>
                  </w:r>
                  <w:proofErr w:type="spellStart"/>
                  <w:r>
                    <w:t>Buy</w:t>
                  </w:r>
                  <w:proofErr w:type="spellEnd"/>
                  <w:r>
                    <w:t xml:space="preserve"> </w:t>
                  </w:r>
                  <w:r w:rsidRPr="00EC20A1">
                    <w:rPr>
                      <w:highlight w:val="magenta"/>
                    </w:rPr>
                    <w:t>[</w:t>
                  </w:r>
                  <w:proofErr w:type="gramStart"/>
                  <w:r w:rsidRPr="00EC20A1">
                    <w:rPr>
                      <w:highlight w:val="magenta"/>
                    </w:rPr>
                    <w:t>BS</w:t>
                  </w:r>
                  <w:r w:rsidR="00234CC0">
                    <w:rPr>
                      <w:highlight w:val="magenta"/>
                    </w:rPr>
                    <w:t xml:space="preserve">3  </w:t>
                  </w:r>
                  <w:r w:rsidRPr="00EC20A1">
                    <w:rPr>
                      <w:highlight w:val="magenta"/>
                    </w:rPr>
                    <w:t>]</w:t>
                  </w:r>
                  <w:proofErr w:type="gramEnd"/>
                  <w:r>
                    <w:t xml:space="preserve"> *CLS </w:t>
                  </w:r>
                </w:p>
              </w:txbxContent>
            </v:textbox>
          </v:shape>
        </w:pict>
      </w:r>
      <w:r w:rsidR="001F6ADE" w:rsidRPr="001F6ADE">
        <w:rPr>
          <w:noProof/>
          <w:lang w:val="en-US" w:eastAsia="fr-FR"/>
        </w:rPr>
        <w:pict>
          <v:shape id="_x0000_s1049" type="#_x0000_t202" style="position:absolute;margin-left:-2.6pt;margin-top:-66.35pt;width:308.25pt;height:20.25pt;z-index:251683840;mso-width-relative:margin;mso-height-relative:margin">
            <v:textbox>
              <w:txbxContent>
                <w:p w:rsidR="001F6ADE" w:rsidRDefault="00EC20A1">
                  <w:r w:rsidRPr="00EC20A1">
                    <w:rPr>
                      <w:noProof/>
                      <w:highlight w:val="magenta"/>
                      <w:lang w:val="en-US" w:eastAsia="fr-FR"/>
                    </w:rPr>
                    <w:t>[BS]</w:t>
                  </w:r>
                  <w:r>
                    <w:rPr>
                      <w:noProof/>
                      <w:lang w:val="en-US" w:eastAsia="fr-FR"/>
                    </w:rPr>
                    <w:t xml:space="preserve"> : </w:t>
                  </w:r>
                  <w:r w:rsidR="00234CC0">
                    <w:rPr>
                      <w:noProof/>
                      <w:lang w:val="en-US" w:eastAsia="fr-FR"/>
                    </w:rPr>
                    <w:t>1,3</w:t>
                  </w:r>
                  <w:r>
                    <w:rPr>
                      <w:noProof/>
                      <w:lang w:val="en-US" w:eastAsia="fr-FR"/>
                    </w:rPr>
                    <w:t>,2</w:t>
                  </w:r>
                  <w:r w:rsidR="001F6ADE">
                    <w:rPr>
                      <w:noProof/>
                      <w:lang w:val="en-US" w:eastAsia="fr-FR"/>
                    </w:rPr>
                    <w:t xml:space="preserve">,4,5,6                   CLS: </w:t>
                  </w:r>
                  <w:r w:rsidR="0072062E">
                    <w:rPr>
                      <w:noProof/>
                      <w:lang w:val="en-US" w:eastAsia="fr-FR"/>
                    </w:rPr>
                    <w:t>1,1.1,1.2,1.3,1.4,1.5</w:t>
                  </w:r>
                  <w:r w:rsidR="001F6ADE">
                    <w:rPr>
                      <w:noProof/>
                      <w:lang w:val="en-US" w:eastAsia="fr-FR"/>
                    </w:rPr>
                    <w:t xml:space="preserve">      </w:t>
                  </w:r>
                </w:p>
              </w:txbxContent>
            </v:textbox>
          </v:shape>
        </w:pict>
      </w:r>
      <w:r w:rsidR="001F6ADE">
        <w:rPr>
          <w:noProof/>
          <w:lang w:eastAsia="fr-FR"/>
        </w:rPr>
        <w:pict>
          <v:shape id="_x0000_s1026" type="#_x0000_t202" style="position:absolute;margin-left:-60.25pt;margin-top:-66.35pt;width:45.65pt;height:20.25pt;z-index:251658240;mso-width-relative:margin;mso-height-relative:margin">
            <v:textbox>
              <w:txbxContent>
                <w:p w:rsidR="008843CB" w:rsidRPr="001F6ADE" w:rsidRDefault="008843CB" w:rsidP="008843CB">
                  <w:proofErr w:type="spellStart"/>
                  <w:r w:rsidRPr="001F6ADE">
                    <w:t>Step</w:t>
                  </w:r>
                  <w:proofErr w:type="spellEnd"/>
                  <w:r w:rsidRPr="001F6ADE">
                    <w:t xml:space="preserve"> 4</w:t>
                  </w:r>
                </w:p>
              </w:txbxContent>
            </v:textbox>
          </v:shape>
        </w:pict>
      </w:r>
      <w:r w:rsidR="001F6ADE">
        <w:rPr>
          <w:noProof/>
          <w:lang w:eastAsia="fr-FR"/>
        </w:rPr>
        <w:pict>
          <v:shape id="_x0000_s1047" type="#_x0000_t202" style="position:absolute;margin-left:34.15pt;margin-top:43.9pt;width:23.8pt;height:24.05pt;z-index:251680768;mso-width-relative:margin;mso-height-relative:margin" filled="f">
            <v:textbox style="mso-next-textbox:#_x0000_s1047">
              <w:txbxContent>
                <w:p w:rsidR="001F6ADE" w:rsidRPr="001F6ADE" w:rsidRDefault="001F6ADE" w:rsidP="001F6ADE"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1F6ADE">
        <w:rPr>
          <w:noProof/>
          <w:lang w:eastAsia="fr-FR"/>
        </w:rPr>
        <w:pict>
          <v:shape id="_x0000_s1046" style="position:absolute;margin-left:-3.9pt;margin-top:33.4pt;width:80.05pt;height:54pt;z-index:251679744" coordsize="1601,1080" path="m,1080c130,953,260,826,371,816v111,-10,167,248,293,204c790,976,969,723,1125,553,1281,383,1517,92,1601,e" filled="f">
            <v:path arrowok="t"/>
          </v:shape>
        </w:pict>
      </w:r>
      <w:r w:rsidR="001F6ADE">
        <w:rPr>
          <w:noProof/>
          <w:lang w:eastAsia="fr-FR"/>
        </w:rPr>
        <w:pict>
          <v:shape id="_x0000_s1041" type="#_x0000_t202" style="position:absolute;margin-left:-37.65pt;margin-top:74.2pt;width:23.8pt;height:24.05pt;z-index:251674624;mso-width-relative:margin;mso-height-relative:margin">
            <v:textbox style="mso-next-textbox:#_x0000_s1041">
              <w:txbxContent>
                <w:p w:rsidR="001F6ADE" w:rsidRPr="001F6ADE" w:rsidRDefault="001F6ADE" w:rsidP="001F6ADE">
                  <w:pPr>
                    <w:rPr>
                      <w:color w:val="FF0000"/>
                      <w:sz w:val="28"/>
                      <w:szCs w:val="28"/>
                    </w:rPr>
                  </w:pPr>
                  <w:r w:rsidRPr="001F6ADE">
                    <w:rPr>
                      <w:color w:val="FF0000"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1F6ADE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69.9pt;margin-top:26.25pt;width:58.5pt;height:34.8pt;flip:x;z-index:251676672" o:connectortype="straight">
            <v:stroke endarrow="block"/>
          </v:shape>
        </w:pict>
      </w:r>
      <w:r w:rsidR="00397D32">
        <w:rPr>
          <w:noProof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margin-left:-6.35pt;margin-top:84.4pt;width:3.75pt;height:7.5pt;z-index:251666432"/>
        </w:pict>
      </w:r>
      <w:r w:rsidR="00397D32">
        <w:rPr>
          <w:noProof/>
          <w:lang w:eastAsia="fr-FR"/>
        </w:rPr>
        <w:pict>
          <v:shape id="_x0000_s1033" type="#_x0000_t32" style="position:absolute;margin-left:-14.6pt;margin-top:135.4pt;width:184.5pt;height:0;z-index:251665408" o:connectortype="straight" strokecolor="#00b050" strokeweight="1.5pt"/>
        </w:pict>
      </w:r>
      <w:r w:rsidR="00397D32">
        <w:rPr>
          <w:noProof/>
          <w:lang w:eastAsia="fr-FR"/>
        </w:rPr>
        <w:pict>
          <v:shape id="_x0000_s1032" type="#_x0000_t32" style="position:absolute;margin-left:-13.85pt;margin-top:159.4pt;width:184.5pt;height:0;z-index:251664384" o:connectortype="straight" strokecolor="red" strokeweight="2pt">
            <v:stroke dashstyle="1 1"/>
          </v:shape>
        </w:pict>
      </w:r>
      <w:r w:rsidR="00397D32">
        <w:rPr>
          <w:noProof/>
          <w:lang w:eastAsia="fr-FR"/>
        </w:rPr>
        <w:pict>
          <v:shape id="_x0000_s1031" type="#_x0000_t32" style="position:absolute;margin-left:-14.6pt;margin-top:111.4pt;width:184.5pt;height:0;z-index:251663360" o:connectortype="straight" strokecolor="#00b050" strokeweight="1.5pt"/>
        </w:pict>
      </w:r>
      <w:r w:rsidR="00397D32">
        <w:rPr>
          <w:noProof/>
          <w:lang w:eastAsia="fr-FR"/>
        </w:rPr>
        <w:pict>
          <v:shape id="_x0000_s1030" type="#_x0000_t32" style="position:absolute;margin-left:-14.6pt;margin-top:33.4pt;width:184.5pt;height:0;z-index:251662336" o:connectortype="straight" strokecolor="#00b050" strokeweight="2pt">
            <v:stroke dashstyle="1 1"/>
          </v:shape>
        </w:pict>
      </w:r>
      <w:r w:rsidR="00397D32">
        <w:rPr>
          <w:noProof/>
          <w:lang w:eastAsia="fr-FR"/>
        </w:rPr>
        <w:pict>
          <v:shape id="_x0000_s1029" type="#_x0000_t32" style="position:absolute;margin-left:-13.25pt;margin-top:87.4pt;width:184.5pt;height:0;z-index:251661312" o:connectortype="straight" strokecolor="#0070c0" strokeweight="1.5pt"/>
        </w:pict>
      </w:r>
      <w:r w:rsidR="00397D32">
        <w:rPr>
          <w:noProof/>
          <w:lang w:eastAsia="fr-FR"/>
        </w:rPr>
        <w:pict>
          <v:shape id="_x0000_s1028" type="#_x0000_t32" style="position:absolute;margin-left:-14.6pt;margin-top:61.9pt;width:184.5pt;height:0;z-index:251660288" o:connectortype="straight" strokecolor="#00b050" strokeweight="1.5pt"/>
        </w:pict>
      </w:r>
      <w:r w:rsidR="00397D32">
        <w:rPr>
          <w:noProof/>
          <w:lang w:eastAsia="fr-FR"/>
        </w:rPr>
        <w:pict>
          <v:shape id="_x0000_s1035" type="#_x0000_t32" style="position:absolute;margin-left:-3.9pt;margin-top:91.9pt;width:0;height:10.5pt;z-index:251667456" o:connectortype="straight"/>
        </w:pict>
      </w:r>
      <w:r w:rsidR="001F6ADE">
        <w:rPr>
          <w:noProof/>
          <w:lang w:val="en-US" w:eastAsia="fr-FR"/>
        </w:rPr>
        <w:t xml:space="preserve"> </w:t>
      </w:r>
      <w:r w:rsidR="001F6ADE" w:rsidRPr="001F6ADE">
        <w:rPr>
          <w:noProof/>
          <w:lang w:val="en-US" w:eastAsia="fr-FR"/>
        </w:rPr>
        <w:t>Case#1 : price goes straight to target</w:t>
      </w:r>
      <w:r w:rsidR="001F6ADE">
        <w:rPr>
          <w:noProof/>
          <w:lang w:val="en-US" w:eastAsia="fr-FR"/>
        </w:rPr>
        <w:t xml:space="preserve">. </w:t>
      </w:r>
    </w:p>
    <w:p w:rsidR="001F6ADE" w:rsidRPr="001F6ADE" w:rsidRDefault="002529BE" w:rsidP="001F6ADE">
      <w:pPr>
        <w:rPr>
          <w:lang w:val="en-US"/>
        </w:rPr>
      </w:pPr>
      <w:r w:rsidRPr="002529BE">
        <w:rPr>
          <w:noProof/>
          <w:lang w:val="en-US"/>
        </w:rPr>
        <w:pict>
          <v:shape id="_x0000_s1087" type="#_x0000_t202" style="position:absolute;margin-left:-60.4pt;margin-top:546.6pt;width:554.15pt;height:47.25pt;z-index:251724800;mso-width-relative:margin;mso-height-relative:margin" strokecolor="red" strokeweight="2pt">
            <v:textbox>
              <w:txbxContent>
                <w:p w:rsidR="002529BE" w:rsidRPr="0072062E" w:rsidRDefault="002529BE">
                  <w:pPr>
                    <w:rPr>
                      <w:lang w:val="en-US"/>
                    </w:rPr>
                  </w:pPr>
                  <w:r w:rsidRPr="0072062E">
                    <w:rPr>
                      <w:lang w:val="en-US"/>
                    </w:rPr>
                    <w:t xml:space="preserve">The </w:t>
                  </w:r>
                  <w:proofErr w:type="gramStart"/>
                  <w:r w:rsidRPr="0072062E">
                    <w:rPr>
                      <w:lang w:val="en-US"/>
                    </w:rPr>
                    <w:t>CLS :</w:t>
                  </w:r>
                  <w:proofErr w:type="gramEnd"/>
                  <w:r w:rsidRPr="0072062E">
                    <w:rPr>
                      <w:lang w:val="en-US"/>
                    </w:rPr>
                    <w:t xml:space="preserve"> </w:t>
                  </w:r>
                  <w:r w:rsidR="0072062E" w:rsidRPr="0072062E">
                    <w:rPr>
                      <w:lang w:val="en-US"/>
                    </w:rPr>
                    <w:t xml:space="preserve">It will be </w:t>
                  </w:r>
                  <w:r w:rsidR="0072062E">
                    <w:rPr>
                      <w:lang w:val="en-US"/>
                    </w:rPr>
                    <w:t>easier</w:t>
                  </w:r>
                  <w:r w:rsidR="0072062E" w:rsidRPr="0072062E">
                    <w:rPr>
                      <w:lang w:val="en-US"/>
                    </w:rPr>
                    <w:t xml:space="preserve"> if the CLS is just a multiplying factor. </w:t>
                  </w:r>
                  <w:r w:rsidR="0072062E">
                    <w:rPr>
                      <w:lang w:val="en-US"/>
                    </w:rPr>
                    <w:t xml:space="preserve"> Just like the martingale you made with the previous </w:t>
                  </w:r>
                  <w:proofErr w:type="spellStart"/>
                  <w:r w:rsidR="0072062E">
                    <w:rPr>
                      <w:lang w:val="en-US"/>
                    </w:rPr>
                    <w:t>EA.If</w:t>
                  </w:r>
                  <w:proofErr w:type="spellEnd"/>
                  <w:r w:rsidR="0072062E">
                    <w:rPr>
                      <w:lang w:val="en-US"/>
                    </w:rPr>
                    <w:t xml:space="preserve"> the user don’t want to EA to increase lot size at a specified step, he simply </w:t>
                  </w:r>
                  <w:r w:rsidR="00AE053A">
                    <w:rPr>
                      <w:lang w:val="en-US"/>
                    </w:rPr>
                    <w:t>puts 1</w:t>
                  </w:r>
                  <w:r w:rsidR="0072062E" w:rsidRPr="00AE053A">
                    <w:rPr>
                      <w:sz w:val="36"/>
                      <w:szCs w:val="36"/>
                      <w:lang w:val="en-US"/>
                    </w:rPr>
                    <w:t>.</w:t>
                  </w:r>
                  <w:r w:rsidR="0072062E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2" type="#_x0000_t202" style="position:absolute;margin-left:209.65pt;margin-top:42.5pt;width:304.5pt;height:101.2pt;z-index:251687936;mso-width-relative:margin;mso-height-relative:margin">
            <v:textbox>
              <w:txbxContent>
                <w:p w:rsidR="00EC20A1" w:rsidRPr="00EC20A1" w:rsidRDefault="00EC20A1" w:rsidP="00EC20A1">
                  <w:pPr>
                    <w:rPr>
                      <w:lang w:val="en-US"/>
                    </w:rPr>
                  </w:pPr>
                  <w:r w:rsidRPr="00EC20A1">
                    <w:rPr>
                      <w:lang w:val="en-US"/>
                    </w:rPr>
                    <w:t xml:space="preserve">Instead of talking about </w:t>
                  </w:r>
                  <w:r>
                    <w:rPr>
                      <w:lang w:val="en-US"/>
                    </w:rPr>
                    <w:t>“</w:t>
                  </w:r>
                  <w:r w:rsidRPr="00EC20A1">
                    <w:rPr>
                      <w:lang w:val="en-US"/>
                    </w:rPr>
                    <w:t>Take Profit</w:t>
                  </w:r>
                  <w:r>
                    <w:rPr>
                      <w:lang w:val="en-US"/>
                    </w:rPr>
                    <w:t>”</w:t>
                  </w:r>
                  <w:r w:rsidRPr="00EC20A1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 xml:space="preserve">we should rather </w:t>
                  </w:r>
                  <w:r w:rsidR="00234CC0">
                    <w:rPr>
                      <w:lang w:val="en-US"/>
                    </w:rPr>
                    <w:t xml:space="preserve">talk about </w:t>
                  </w:r>
                  <w:proofErr w:type="gramStart"/>
                  <w:r w:rsidR="00234CC0">
                    <w:rPr>
                      <w:lang w:val="en-US"/>
                    </w:rPr>
                    <w:t>“ Exit</w:t>
                  </w:r>
                  <w:proofErr w:type="gramEnd"/>
                  <w:r w:rsidR="00234CC0">
                    <w:rPr>
                      <w:lang w:val="en-US"/>
                    </w:rPr>
                    <w:t xml:space="preserve"> Market”</w:t>
                  </w:r>
                  <w:r w:rsidR="002529BE">
                    <w:rPr>
                      <w:lang w:val="en-US"/>
                    </w:rPr>
                    <w:t xml:space="preserve"> that will result in a profit or a loss</w:t>
                  </w:r>
                  <w:r w:rsidR="00234CC0">
                    <w:rPr>
                      <w:lang w:val="en-US"/>
                    </w:rPr>
                    <w:t xml:space="preserve">.  So the EA don’t have to delete or modify the take profit order each time a new order is triggered </w:t>
                  </w:r>
                  <w:proofErr w:type="gramStart"/>
                  <w:r w:rsidR="00234CC0">
                    <w:rPr>
                      <w:lang w:val="en-US"/>
                    </w:rPr>
                    <w:t>( with</w:t>
                  </w:r>
                  <w:proofErr w:type="gramEnd"/>
                  <w:r w:rsidR="00234CC0">
                    <w:rPr>
                      <w:lang w:val="en-US"/>
                    </w:rPr>
                    <w:t xml:space="preserve"> its respective sequence and CLS). This also works for Stop Loss. This way, the load of work will be </w:t>
                  </w:r>
                  <w:proofErr w:type="gramStart"/>
                  <w:r w:rsidR="00234CC0">
                    <w:rPr>
                      <w:lang w:val="en-US"/>
                    </w:rPr>
                    <w:t>reduce</w:t>
                  </w:r>
                  <w:proofErr w:type="gramEnd"/>
                  <w:r w:rsidR="00234CC0">
                    <w:rPr>
                      <w:lang w:val="en-US"/>
                    </w:rPr>
                    <w:t xml:space="preserve"> and the execution better.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1" type="#_x0000_t32" style="position:absolute;margin-left:13.15pt;margin-top:446.35pt;width:239.25pt;height:25.85pt;flip:x;z-index:2517176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85" type="#_x0000_t32" style="position:absolute;margin-left:86.65pt;margin-top:399.45pt;width:194.25pt;height:23.25pt;flip:x;z-index:25172172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86" type="#_x0000_t202" style="position:absolute;margin-left:280.9pt;margin-top:398.3pt;width:207.75pt;height:22.9pt;z-index:251722752;mso-width-relative:margin;mso-height-relative:margin">
            <v:textbox>
              <w:txbxContent>
                <w:p w:rsidR="002529BE" w:rsidRPr="002529BE" w:rsidRDefault="002529BE" w:rsidP="002529BE">
                  <w:pPr>
                    <w:rPr>
                      <w:lang w:val="en-US"/>
                    </w:rPr>
                  </w:pPr>
                  <w:r w:rsidRPr="002529BE">
                    <w:rPr>
                      <w:lang w:val="en-US"/>
                    </w:rPr>
                    <w:t xml:space="preserve">Stop Buy </w:t>
                  </w:r>
                  <w:r w:rsidRPr="002529BE">
                    <w:rPr>
                      <w:highlight w:val="magenta"/>
                      <w:lang w:val="en-US"/>
                    </w:rPr>
                    <w:t>[BS</w:t>
                  </w:r>
                  <w:r>
                    <w:rPr>
                      <w:highlight w:val="magenta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highlight w:val="magenta"/>
                      <w:lang w:val="en-US"/>
                    </w:rPr>
                    <w:t>4</w:t>
                  </w:r>
                  <w:r w:rsidRPr="002529BE">
                    <w:rPr>
                      <w:highlight w:val="magenta"/>
                      <w:lang w:val="en-US"/>
                    </w:rPr>
                    <w:t xml:space="preserve"> ]</w:t>
                  </w:r>
                  <w:proofErr w:type="gramEnd"/>
                  <w:r w:rsidRPr="002529BE">
                    <w:rPr>
                      <w:lang w:val="en-US"/>
                    </w:rPr>
                    <w:t xml:space="preserve"> *CLS  and LOCK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4" type="#_x0000_t202" style="position:absolute;margin-left:252.4pt;margin-top:473.3pt;width:207.75pt;height:22.9pt;z-index:251720704;mso-width-relative:margin;mso-height-relative:margin">
            <v:textbox>
              <w:txbxContent>
                <w:p w:rsidR="002529BE" w:rsidRPr="002529BE" w:rsidRDefault="002529BE" w:rsidP="002529BE">
                  <w:pPr>
                    <w:rPr>
                      <w:lang w:val="en-US"/>
                    </w:rPr>
                  </w:pPr>
                  <w:r w:rsidRPr="002529BE">
                    <w:rPr>
                      <w:lang w:val="en-US"/>
                    </w:rPr>
                    <w:t xml:space="preserve">Stop Buy </w:t>
                  </w:r>
                  <w:r w:rsidRPr="002529BE">
                    <w:rPr>
                      <w:highlight w:val="magenta"/>
                      <w:lang w:val="en-US"/>
                    </w:rPr>
                    <w:t>[BS</w:t>
                  </w:r>
                  <w:r>
                    <w:rPr>
                      <w:highlight w:val="magenta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highlight w:val="magenta"/>
                      <w:lang w:val="en-US"/>
                    </w:rPr>
                    <w:t>2</w:t>
                  </w:r>
                  <w:r w:rsidRPr="002529BE">
                    <w:rPr>
                      <w:highlight w:val="magenta"/>
                      <w:lang w:val="en-US"/>
                    </w:rPr>
                    <w:t xml:space="preserve"> ]</w:t>
                  </w:r>
                  <w:proofErr w:type="gramEnd"/>
                  <w:r w:rsidRPr="002529BE">
                    <w:rPr>
                      <w:lang w:val="en-US"/>
                    </w:rPr>
                    <w:t xml:space="preserve"> *CLS  and LOCK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3" type="#_x0000_t32" style="position:absolute;margin-left:13.15pt;margin-top:474.45pt;width:239.25pt;height:22.5pt;flip:x;z-index:25171968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82" type="#_x0000_t202" style="position:absolute;margin-left:252.4pt;margin-top:445.2pt;width:207.75pt;height:22.9pt;z-index:251718656;mso-width-relative:margin;mso-height-relative:margin">
            <v:textbox>
              <w:txbxContent>
                <w:p w:rsidR="002529BE" w:rsidRPr="002529BE" w:rsidRDefault="002529BE" w:rsidP="002529BE">
                  <w:pPr>
                    <w:rPr>
                      <w:lang w:val="en-US"/>
                    </w:rPr>
                  </w:pPr>
                  <w:r w:rsidRPr="002529BE">
                    <w:rPr>
                      <w:lang w:val="en-US"/>
                    </w:rPr>
                    <w:t xml:space="preserve">Stop Buy </w:t>
                  </w:r>
                  <w:r w:rsidRPr="002529BE">
                    <w:rPr>
                      <w:highlight w:val="magenta"/>
                      <w:lang w:val="en-US"/>
                    </w:rPr>
                    <w:t>[BS 3]</w:t>
                  </w:r>
                  <w:r w:rsidRPr="002529BE">
                    <w:rPr>
                      <w:lang w:val="en-US"/>
                    </w:rPr>
                    <w:t xml:space="preserve"> *</w:t>
                  </w:r>
                  <w:proofErr w:type="gramStart"/>
                  <w:r w:rsidRPr="002529BE">
                    <w:rPr>
                      <w:lang w:val="en-US"/>
                    </w:rPr>
                    <w:t>CLS  and</w:t>
                  </w:r>
                  <w:proofErr w:type="gramEnd"/>
                  <w:r w:rsidRPr="002529BE">
                    <w:rPr>
                      <w:lang w:val="en-US"/>
                    </w:rPr>
                    <w:t xml:space="preserve"> LOCK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0" type="#_x0000_t32" style="position:absolute;margin-left:104.1pt;margin-top:391.95pt;width:4.5pt;height:10.5pt;flip:y;z-index:2517166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9" style="position:absolute;margin-left:-13.85pt;margin-top:394.2pt;width:121.5pt;height:119.75pt;z-index:251715584" coordsize="2430,2395" path="m,1080c127,872,255,665,366,870v111,205,119,1355,298,1440c843,2395,1146,1765,1440,1380,1734,995,2260,230,2430,e" filled="f">
            <v:path arrowok="t"/>
          </v:shape>
        </w:pict>
      </w:r>
      <w:r>
        <w:rPr>
          <w:noProof/>
          <w:lang w:eastAsia="fr-FR"/>
        </w:rPr>
        <w:pict>
          <v:shape id="_x0000_s1078" type="#_x0000_t202" style="position:absolute;margin-left:-52.55pt;margin-top:344.7pt;width:53.7pt;height:30pt;z-index:251714560;mso-width-relative:margin;mso-height-relative:margin">
            <v:textbox>
              <w:txbxContent>
                <w:p w:rsidR="002529BE" w:rsidRDefault="002529BE" w:rsidP="002529BE">
                  <w:r>
                    <w:t>CASE #3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6" type="#_x0000_t109" style="position:absolute;margin-left:-18.35pt;margin-top:445.2pt;width:3.75pt;height:7.5pt;z-index:251712512"/>
        </w:pict>
      </w:r>
      <w:r>
        <w:rPr>
          <w:noProof/>
          <w:lang w:eastAsia="fr-FR"/>
        </w:rPr>
        <w:pict>
          <v:shape id="_x0000_s1075" type="#_x0000_t32" style="position:absolute;margin-left:-26.6pt;margin-top:496.2pt;width:184.5pt;height:0;z-index:251711488" o:connectortype="straight" strokecolor="#00b050" strokeweight="1.5pt"/>
        </w:pict>
      </w:r>
      <w:r>
        <w:rPr>
          <w:noProof/>
          <w:lang w:eastAsia="fr-FR"/>
        </w:rPr>
        <w:pict>
          <v:shape id="_x0000_s1074" type="#_x0000_t32" style="position:absolute;margin-left:-25.85pt;margin-top:520.2pt;width:184.5pt;height:0;z-index:251710464" o:connectortype="straight" strokecolor="red" strokeweight="2pt">
            <v:stroke dashstyle="1 1"/>
          </v:shape>
        </w:pict>
      </w:r>
      <w:r>
        <w:rPr>
          <w:noProof/>
          <w:lang w:eastAsia="fr-FR"/>
        </w:rPr>
        <w:pict>
          <v:shape id="_x0000_s1073" type="#_x0000_t32" style="position:absolute;margin-left:-26.6pt;margin-top:472.2pt;width:184.5pt;height:0;z-index:251709440" o:connectortype="straight" strokecolor="#00b050" strokeweight="1.5pt"/>
        </w:pict>
      </w:r>
      <w:r>
        <w:rPr>
          <w:noProof/>
          <w:lang w:eastAsia="fr-FR"/>
        </w:rPr>
        <w:pict>
          <v:shape id="_x0000_s1072" type="#_x0000_t32" style="position:absolute;margin-left:-26.6pt;margin-top:394.2pt;width:184.5pt;height:0;z-index:251708416" o:connectortype="straight" strokecolor="#00b050" strokeweight="2pt">
            <v:stroke dashstyle="1 1"/>
          </v:shape>
        </w:pict>
      </w:r>
      <w:r>
        <w:rPr>
          <w:noProof/>
          <w:lang w:eastAsia="fr-FR"/>
        </w:rPr>
        <w:pict>
          <v:shape id="_x0000_s1071" type="#_x0000_t32" style="position:absolute;margin-left:-25.25pt;margin-top:448.2pt;width:184.5pt;height:0;z-index:251707392" o:connectortype="straight" strokecolor="#0070c0" strokeweight="1.5pt"/>
        </w:pict>
      </w:r>
      <w:r>
        <w:rPr>
          <w:noProof/>
          <w:lang w:eastAsia="fr-FR"/>
        </w:rPr>
        <w:pict>
          <v:shape id="_x0000_s1070" type="#_x0000_t32" style="position:absolute;margin-left:-26.6pt;margin-top:422.7pt;width:184.5pt;height:0;z-index:251706368" o:connectortype="straight" strokecolor="#00b050" strokeweight="1.5pt"/>
        </w:pict>
      </w:r>
      <w:r>
        <w:rPr>
          <w:noProof/>
          <w:lang w:eastAsia="fr-FR"/>
        </w:rPr>
        <w:pict>
          <v:shape id="_x0000_s1077" type="#_x0000_t32" style="position:absolute;margin-left:-15.9pt;margin-top:452.7pt;width:0;height:10.5pt;z-index:251713536" o:connectortype="straight"/>
        </w:pict>
      </w:r>
      <w:r>
        <w:rPr>
          <w:noProof/>
          <w:lang w:eastAsia="fr-FR"/>
        </w:rPr>
        <w:pict>
          <v:shape id="_x0000_s1068" type="#_x0000_t202" style="position:absolute;margin-left:240.4pt;margin-top:260.7pt;width:207.75pt;height:22.9pt;z-index:251704320;mso-width-relative:margin;mso-height-relative:margin">
            <v:textbox>
              <w:txbxContent>
                <w:p w:rsidR="002529BE" w:rsidRPr="002529BE" w:rsidRDefault="002529BE" w:rsidP="002529BE">
                  <w:pPr>
                    <w:rPr>
                      <w:lang w:val="en-US"/>
                    </w:rPr>
                  </w:pPr>
                  <w:r w:rsidRPr="002529BE">
                    <w:rPr>
                      <w:lang w:val="en-US"/>
                    </w:rPr>
                    <w:t xml:space="preserve">Stop Buy </w:t>
                  </w:r>
                  <w:r w:rsidRPr="002529BE">
                    <w:rPr>
                      <w:highlight w:val="magenta"/>
                      <w:lang w:val="en-US"/>
                    </w:rPr>
                    <w:t xml:space="preserve">[BS </w:t>
                  </w:r>
                  <w:proofErr w:type="gramStart"/>
                  <w:r w:rsidRPr="002529BE">
                    <w:rPr>
                      <w:highlight w:val="magenta"/>
                      <w:lang w:val="en-US"/>
                    </w:rPr>
                    <w:t>2 ]</w:t>
                  </w:r>
                  <w:proofErr w:type="gramEnd"/>
                  <w:r w:rsidRPr="002529BE">
                    <w:rPr>
                      <w:lang w:val="en-US"/>
                    </w:rPr>
                    <w:t xml:space="preserve"> *CLS and LOCK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7" type="#_x0000_t202" style="position:absolute;margin-left:240.4pt;margin-top:212.3pt;width:207.75pt;height:22.9pt;z-index:251703296;mso-width-relative:margin;mso-height-relative:margin">
            <v:textbox>
              <w:txbxContent>
                <w:p w:rsidR="00234CC0" w:rsidRPr="002529BE" w:rsidRDefault="00234CC0" w:rsidP="00234CC0">
                  <w:pPr>
                    <w:rPr>
                      <w:lang w:val="en-US"/>
                    </w:rPr>
                  </w:pPr>
                  <w:r w:rsidRPr="002529BE">
                    <w:rPr>
                      <w:lang w:val="en-US"/>
                    </w:rPr>
                    <w:t xml:space="preserve">Stop Buy </w:t>
                  </w:r>
                  <w:r w:rsidRPr="002529BE">
                    <w:rPr>
                      <w:highlight w:val="magenta"/>
                      <w:lang w:val="en-US"/>
                    </w:rPr>
                    <w:t>[BS</w:t>
                  </w:r>
                  <w:r w:rsidR="002529BE" w:rsidRPr="002529BE">
                    <w:rPr>
                      <w:highlight w:val="magenta"/>
                      <w:lang w:val="en-US"/>
                    </w:rPr>
                    <w:t xml:space="preserve"> </w:t>
                  </w:r>
                  <w:proofErr w:type="gramStart"/>
                  <w:r w:rsidR="002529BE" w:rsidRPr="002529BE">
                    <w:rPr>
                      <w:highlight w:val="magenta"/>
                      <w:lang w:val="en-US"/>
                    </w:rPr>
                    <w:t>3</w:t>
                  </w:r>
                  <w:r w:rsidRPr="002529BE">
                    <w:rPr>
                      <w:highlight w:val="magenta"/>
                      <w:lang w:val="en-US"/>
                    </w:rPr>
                    <w:t xml:space="preserve"> ]</w:t>
                  </w:r>
                  <w:proofErr w:type="gramEnd"/>
                  <w:r w:rsidRPr="002529BE">
                    <w:rPr>
                      <w:lang w:val="en-US"/>
                    </w:rPr>
                    <w:t xml:space="preserve"> *CLS </w:t>
                  </w:r>
                  <w:r w:rsidR="002529BE" w:rsidRPr="002529BE">
                    <w:rPr>
                      <w:lang w:val="en-US"/>
                    </w:rPr>
                    <w:t xml:space="preserve"> and LOCK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9" type="#_x0000_t32" style="position:absolute;margin-left:41.65pt;margin-top:270.45pt;width:198.75pt;height:12.75pt;flip:x;z-index:251705344" o:connectortype="straight">
            <v:stroke endarrow="block"/>
          </v:shape>
        </w:pict>
      </w:r>
      <w:r w:rsidR="00234CC0">
        <w:rPr>
          <w:noProof/>
          <w:lang w:eastAsia="fr-FR"/>
        </w:rPr>
        <w:pict>
          <v:shape id="_x0000_s1066" type="#_x0000_t32" style="position:absolute;margin-left:1.15pt;margin-top:213.45pt;width:239.25pt;height:22.5pt;flip:x;z-index:251702272" o:connectortype="straight">
            <v:stroke endarrow="block"/>
          </v:shape>
        </w:pict>
      </w:r>
      <w:r w:rsidR="00234CC0">
        <w:rPr>
          <w:noProof/>
          <w:lang w:eastAsia="fr-FR"/>
        </w:rPr>
        <w:pict>
          <v:shape id="_x0000_s1065" type="#_x0000_t32" style="position:absolute;margin-left:139.35pt;margin-top:202.95pt;width:4.5pt;height:10.5pt;flip:y;z-index:251701248" o:connectortype="straight">
            <v:stroke endarrow="block"/>
          </v:shape>
        </w:pict>
      </w:r>
      <w:r w:rsidR="00234CC0">
        <w:rPr>
          <w:noProof/>
          <w:lang w:eastAsia="fr-FR"/>
        </w:rPr>
        <w:pict>
          <v:shape id="_x0000_s1064" style="position:absolute;margin-left:-5.4pt;margin-top:206.7pt;width:147pt;height:100.75pt;z-index:251700224" coordsize="2940,2015" path="m,1080c95,676,191,273,401,405v210,132,544,1330,859,1470c1575,2015,2011,1557,2291,1245,2571,933,2755,466,2940,e" filled="f">
            <v:path arrowok="t"/>
          </v:shape>
        </w:pict>
      </w:r>
      <w:r w:rsidR="00234CC0" w:rsidRPr="00234CC0">
        <w:rPr>
          <w:noProof/>
          <w:lang w:val="en-US"/>
        </w:rPr>
        <w:pict>
          <v:shape id="_x0000_s1062" type="#_x0000_t202" style="position:absolute;margin-left:-56.3pt;margin-top:160.95pt;width:53.7pt;height:30pt;z-index:251699200;mso-width-relative:margin;mso-height-relative:margin">
            <v:textbox>
              <w:txbxContent>
                <w:p w:rsidR="00234CC0" w:rsidRDefault="00234CC0">
                  <w:r>
                    <w:t>CASE #2</w:t>
                  </w:r>
                </w:p>
              </w:txbxContent>
            </v:textbox>
          </v:shape>
        </w:pict>
      </w:r>
      <w:r w:rsidR="00234CC0">
        <w:rPr>
          <w:noProof/>
          <w:lang w:eastAsia="fr-FR"/>
        </w:rPr>
        <w:pict>
          <v:shape id="_x0000_s1057" type="#_x0000_t32" style="position:absolute;margin-left:-16.1pt;margin-top:284.7pt;width:184.5pt;height:0;z-index:251693056" o:connectortype="straight" strokecolor="#00b050" strokeweight="1.5pt"/>
        </w:pict>
      </w:r>
      <w:r w:rsidR="00234CC0">
        <w:rPr>
          <w:noProof/>
          <w:lang w:eastAsia="fr-FR"/>
        </w:rPr>
        <w:pict>
          <v:shape id="_x0000_s1056" type="#_x0000_t32" style="position:absolute;margin-left:-16.1pt;margin-top:206.7pt;width:184.5pt;height:0;z-index:251692032" o:connectortype="straight" strokecolor="#00b050" strokeweight="2pt">
            <v:stroke dashstyle="1 1"/>
          </v:shape>
        </w:pict>
      </w:r>
      <w:r w:rsidR="00234CC0">
        <w:rPr>
          <w:noProof/>
          <w:lang w:eastAsia="fr-FR"/>
        </w:rPr>
        <w:pict>
          <v:shape id="_x0000_s1055" type="#_x0000_t32" style="position:absolute;margin-left:-14.75pt;margin-top:260.7pt;width:184.5pt;height:0;z-index:251691008" o:connectortype="straight" strokecolor="#0070c0" strokeweight="1.5pt"/>
        </w:pict>
      </w:r>
      <w:r w:rsidR="00234CC0">
        <w:rPr>
          <w:noProof/>
          <w:lang w:eastAsia="fr-FR"/>
        </w:rPr>
        <w:pict>
          <v:shape id="_x0000_s1054" type="#_x0000_t32" style="position:absolute;margin-left:-16.1pt;margin-top:235.2pt;width:184.5pt;height:0;z-index:251689984" o:connectortype="straight" strokecolor="#00b050" strokeweight="1.5pt"/>
        </w:pict>
      </w:r>
      <w:r w:rsidR="00234CC0">
        <w:rPr>
          <w:noProof/>
          <w:lang w:eastAsia="fr-FR"/>
        </w:rPr>
        <w:pict>
          <v:shape id="_x0000_s1061" type="#_x0000_t32" style="position:absolute;margin-left:-5.4pt;margin-top:265.2pt;width:0;height:10.5pt;z-index:251697152" o:connectortype="straight"/>
        </w:pict>
      </w:r>
      <w:r w:rsidR="00234CC0">
        <w:rPr>
          <w:noProof/>
          <w:lang w:eastAsia="fr-FR"/>
        </w:rPr>
        <w:pict>
          <v:shape id="_x0000_s1060" type="#_x0000_t109" style="position:absolute;margin-left:-7.85pt;margin-top:257.7pt;width:3.75pt;height:7.5pt;z-index:251696128"/>
        </w:pict>
      </w:r>
      <w:r w:rsidR="00234CC0">
        <w:rPr>
          <w:noProof/>
          <w:lang w:eastAsia="fr-FR"/>
        </w:rPr>
        <w:pict>
          <v:shape id="_x0000_s1059" type="#_x0000_t32" style="position:absolute;margin-left:-16.1pt;margin-top:308.7pt;width:184.5pt;height:0;z-index:251695104" o:connectortype="straight" strokecolor="#00b050" strokeweight="1.5pt"/>
        </w:pict>
      </w:r>
      <w:r w:rsidR="00234CC0">
        <w:rPr>
          <w:noProof/>
          <w:lang w:eastAsia="fr-FR"/>
        </w:rPr>
        <w:pict>
          <v:shape id="_x0000_s1058" type="#_x0000_t32" style="position:absolute;margin-left:-15.35pt;margin-top:332.7pt;width:184.5pt;height:0;z-index:251694080" o:connectortype="straight" strokecolor="red" strokeweight="2pt">
            <v:stroke dashstyle="1 1"/>
          </v:shape>
        </w:pict>
      </w:r>
      <w:r w:rsidR="00234CC0">
        <w:rPr>
          <w:noProof/>
          <w:lang w:eastAsia="fr-FR"/>
        </w:rPr>
        <w:pict>
          <v:shape id="_x0000_s1053" type="#_x0000_t32" style="position:absolute;margin-left:169.9pt;margin-top:127.95pt;width:39.75pt;height:6pt;flip:x;z-index:251688960" o:connectortype="straight">
            <v:stroke endarrow="block"/>
          </v:shape>
        </w:pict>
      </w:r>
      <w:r w:rsidR="00EC20A1">
        <w:rPr>
          <w:noProof/>
          <w:lang w:eastAsia="fr-FR"/>
        </w:rPr>
        <w:pict>
          <v:shape id="_x0000_s1051" type="#_x0000_t32" style="position:absolute;margin-left:169.9pt;margin-top:7.95pt;width:39.75pt;height:34.55pt;flip:x y;z-index:251686912" o:connectortype="straight">
            <v:stroke endarrow="block"/>
          </v:shape>
        </w:pict>
      </w:r>
      <w:r w:rsidR="001F6ADE">
        <w:rPr>
          <w:noProof/>
          <w:lang w:eastAsia="fr-FR"/>
        </w:rPr>
        <w:pict>
          <v:shape id="_x0000_s1048" type="#_x0000_t32" style="position:absolute;margin-left:67.15pt;margin-top:7.95pt;width:9pt;height:10.5pt;flip:y;z-index:251681792" o:connectortype="straight">
            <v:stroke endarrow="block"/>
          </v:shape>
        </w:pict>
      </w:r>
    </w:p>
    <w:sectPr w:rsidR="001F6ADE" w:rsidRPr="001F6ADE" w:rsidSect="00E72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F3D37"/>
    <w:multiLevelType w:val="hybridMultilevel"/>
    <w:tmpl w:val="9B0C94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7FE4"/>
    <w:rsid w:val="000A0249"/>
    <w:rsid w:val="001F6ADE"/>
    <w:rsid w:val="00234CC0"/>
    <w:rsid w:val="002529BE"/>
    <w:rsid w:val="00397D32"/>
    <w:rsid w:val="005C7FE4"/>
    <w:rsid w:val="006B7F4F"/>
    <w:rsid w:val="0072062E"/>
    <w:rsid w:val="008843CB"/>
    <w:rsid w:val="00A54DDF"/>
    <w:rsid w:val="00AE053A"/>
    <w:rsid w:val="00BD5129"/>
    <w:rsid w:val="00E72DB6"/>
    <w:rsid w:val="00EC20A1"/>
    <w:rsid w:val="00EF1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5"/>
        <o:r id="V:Rule10" type="connector" idref="#_x0000_s1043"/>
        <o:r id="V:Rule14" type="connector" idref="#_x0000_s1048"/>
        <o:r id="V:Rule15" type="connector" idref="#_x0000_s1051"/>
        <o:r id="V:Rule16" type="connector" idref="#_x0000_s1053"/>
        <o:r id="V:Rule17" type="connector" idref="#_x0000_s1054"/>
        <o:r id="V:Rule18" type="connector" idref="#_x0000_s1055"/>
        <o:r id="V:Rule19" type="connector" idref="#_x0000_s1056"/>
        <o:r id="V:Rule20" type="connector" idref="#_x0000_s1057"/>
        <o:r id="V:Rule21" type="connector" idref="#_x0000_s1058"/>
        <o:r id="V:Rule22" type="connector" idref="#_x0000_s1059"/>
        <o:r id="V:Rule23" type="connector" idref="#_x0000_s1061"/>
        <o:r id="V:Rule24" type="connector" idref="#_x0000_s1065"/>
        <o:r id="V:Rule25" type="connector" idref="#_x0000_s1066"/>
        <o:r id="V:Rule26" type="connector" idref="#_x0000_s1069"/>
        <o:r id="V:Rule27" type="connector" idref="#_x0000_s1070"/>
        <o:r id="V:Rule28" type="connector" idref="#_x0000_s1071"/>
        <o:r id="V:Rule29" type="connector" idref="#_x0000_s1072"/>
        <o:r id="V:Rule30" type="connector" idref="#_x0000_s1073"/>
        <o:r id="V:Rule31" type="connector" idref="#_x0000_s1074"/>
        <o:r id="V:Rule32" type="connector" idref="#_x0000_s1075"/>
        <o:r id="V:Rule33" type="connector" idref="#_x0000_s1077"/>
        <o:r id="V:Rule34" type="connector" idref="#_x0000_s1080"/>
        <o:r id="V:Rule35" type="connector" idref="#_x0000_s1081"/>
        <o:r id="V:Rule36" type="connector" idref="#_x0000_s1083"/>
        <o:r id="V:Rule37" type="connector" idref="#_x0000_s10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24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F6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323E3B-9850-4B22-BD2D-B04AB68D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2013-02-05T20:27:00Z</dcterms:created>
  <dcterms:modified xsi:type="dcterms:W3CDTF">2013-02-06T08:27:00Z</dcterms:modified>
</cp:coreProperties>
</file>