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A0" w:rsidRDefault="00541DA5" w:rsidP="00C05351">
      <w:r w:rsidRPr="00541DA5">
        <w:rPr>
          <w:i/>
        </w:rPr>
        <w:t>Break, Break, Break</w:t>
      </w:r>
      <w:r w:rsidRPr="00541DA5">
        <w:t xml:space="preserve"> &amp; </w:t>
      </w:r>
      <w:r w:rsidRPr="00541DA5">
        <w:rPr>
          <w:i/>
        </w:rPr>
        <w:t>Remember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</w:t>
      </w:r>
      <w:r w:rsidR="00C05351">
        <w:rPr>
          <w:i/>
        </w:rPr>
        <w:tab/>
      </w:r>
      <w:r w:rsidR="00C05351">
        <w:rPr>
          <w:i/>
        </w:rPr>
        <w:tab/>
        <w:t xml:space="preserve">      </w:t>
      </w:r>
      <w:bookmarkStart w:id="0" w:name="_GoBack"/>
      <w:bookmarkEnd w:id="0"/>
      <w:r>
        <w:t>Kolin Krewinkel</w:t>
      </w:r>
    </w:p>
    <w:p w:rsidR="00541DA5" w:rsidRDefault="00541DA5" w:rsidP="00541DA5">
      <w:pPr>
        <w:jc w:val="right"/>
      </w:pPr>
      <w:r>
        <w:t>Period ¾</w:t>
      </w:r>
    </w:p>
    <w:p w:rsidR="00541DA5" w:rsidRDefault="00541DA5" w:rsidP="00541DA5">
      <w:pPr>
        <w:jc w:val="right"/>
      </w:pP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Atmosphere is cold and lifeless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Mood is sad/depressing</w:t>
      </w: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People are out of touch, unaware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 speaker may observe/be envious of their obliviousness</w:t>
      </w: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Tragedy has left him unaffected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He is just living his life</w:t>
      </w: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 day is ending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These people are unaffected by the events in the speaker’s life</w:t>
      </w: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 speaker has lost someone dear to them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 speaker still remembers the person, misses them</w:t>
      </w:r>
    </w:p>
    <w:p w:rsidR="00541DA5" w:rsidRDefault="00541DA5" w:rsidP="00541DA5">
      <w:pPr>
        <w:pStyle w:val="ListParagraph"/>
        <w:numPr>
          <w:ilvl w:val="0"/>
          <w:numId w:val="1"/>
        </w:numPr>
      </w:pP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Speaker realizes the gravity of the situation</w:t>
      </w:r>
    </w:p>
    <w:p w:rsidR="00541DA5" w:rsidRDefault="00541DA5" w:rsidP="00541DA5">
      <w:pPr>
        <w:pStyle w:val="ListParagraph"/>
        <w:numPr>
          <w:ilvl w:val="1"/>
          <w:numId w:val="1"/>
        </w:numPr>
      </w:pPr>
      <w:r>
        <w:t>The realization of the lost one’s fate, never to return, becomes apparent</w:t>
      </w:r>
    </w:p>
    <w:p w:rsidR="00541DA5" w:rsidRDefault="00541DA5" w:rsidP="00541DA5"/>
    <w:p w:rsidR="00541DA5" w:rsidRDefault="00541DA5" w:rsidP="00541DA5">
      <w:r>
        <w:t>Tennyson uses imagery to express his feelings about death in his Elegy, “Break, Break, Break,” by showing the affects a loss can have on one person, and how the rest of the world continues onward, unknowing.</w:t>
      </w:r>
    </w:p>
    <w:p w:rsidR="00541DA5" w:rsidRDefault="00541DA5" w:rsidP="00541DA5"/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541DA5" w:rsidP="00541DA5">
      <w:pPr>
        <w:pStyle w:val="ListParagraph"/>
        <w:numPr>
          <w:ilvl w:val="1"/>
          <w:numId w:val="2"/>
        </w:numPr>
      </w:pPr>
      <w:r>
        <w:t xml:space="preserve"> </w:t>
      </w:r>
    </w:p>
    <w:p w:rsidR="00541DA5" w:rsidRDefault="00541DA5" w:rsidP="00541DA5">
      <w:pPr>
        <w:pStyle w:val="ListParagraph"/>
        <w:numPr>
          <w:ilvl w:val="1"/>
          <w:numId w:val="2"/>
        </w:numPr>
      </w:pPr>
      <w:r>
        <w:t xml:space="preserve"> </w:t>
      </w:r>
    </w:p>
    <w:p w:rsidR="00541DA5" w:rsidRDefault="00541DA5" w:rsidP="00541DA5">
      <w:pPr>
        <w:pStyle w:val="ListParagraph"/>
        <w:numPr>
          <w:ilvl w:val="1"/>
          <w:numId w:val="2"/>
        </w:numPr>
      </w:pPr>
      <w:r>
        <w:t xml:space="preserve">Someone is unreachable and gone </w:t>
      </w:r>
    </w:p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541DA5" w:rsidP="00541DA5">
      <w:pPr>
        <w:pStyle w:val="ListParagraph"/>
        <w:numPr>
          <w:ilvl w:val="1"/>
          <w:numId w:val="2"/>
        </w:numPr>
      </w:pPr>
      <w:r>
        <w:t xml:space="preserve"> </w:t>
      </w:r>
    </w:p>
    <w:p w:rsidR="00541DA5" w:rsidRDefault="00541DA5" w:rsidP="00541DA5">
      <w:pPr>
        <w:pStyle w:val="ListParagraph"/>
        <w:numPr>
          <w:ilvl w:val="1"/>
          <w:numId w:val="2"/>
        </w:numPr>
      </w:pPr>
      <w:r>
        <w:t>The person realizes they will soon die, and that this is a one-way trip</w:t>
      </w:r>
    </w:p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They will no longer be able to carry out the rituals of their lives</w:t>
      </w: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The plans they had are no longer</w:t>
      </w:r>
    </w:p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When she’s gone, do not hinder their life on grieving for her</w:t>
      </w: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 xml:space="preserve"> </w:t>
      </w:r>
    </w:p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Wants her husband to only remember the good times</w:t>
      </w: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Do not mourn the dark times, only remember the positive ones</w:t>
      </w:r>
    </w:p>
    <w:p w:rsidR="00541DA5" w:rsidRDefault="00541DA5" w:rsidP="00541DA5">
      <w:pPr>
        <w:pStyle w:val="ListParagraph"/>
        <w:numPr>
          <w:ilvl w:val="0"/>
          <w:numId w:val="2"/>
        </w:numPr>
      </w:pP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Choose to forget and be happy or remember and dwell on darkness.</w:t>
      </w:r>
    </w:p>
    <w:p w:rsidR="00541DA5" w:rsidRDefault="001D0371" w:rsidP="00541DA5">
      <w:pPr>
        <w:pStyle w:val="ListParagraph"/>
        <w:numPr>
          <w:ilvl w:val="1"/>
          <w:numId w:val="2"/>
        </w:numPr>
      </w:pPr>
      <w:r>
        <w:t>He must make a choice how he wants to live his life from now on.</w:t>
      </w:r>
    </w:p>
    <w:p w:rsidR="001D0371" w:rsidRDefault="001D0371" w:rsidP="001D0371"/>
    <w:p w:rsidR="001D0371" w:rsidRDefault="001D0371" w:rsidP="001D0371">
      <w:r>
        <w:t xml:space="preserve">In the sonnet, </w:t>
      </w:r>
      <w:proofErr w:type="spellStart"/>
      <w:r>
        <w:t>Rosetti</w:t>
      </w:r>
      <w:proofErr w:type="spellEnd"/>
      <w:r>
        <w:t xml:space="preserve"> uses</w:t>
      </w:r>
      <w:r w:rsidR="00C05351">
        <w:t xml:space="preserve"> imagery to express her thoughts about her own approaching death by showing the one-way status of what is about to happen and the choice her husband must make on how to live his life in the future.</w:t>
      </w:r>
    </w:p>
    <w:p w:rsidR="00541DA5" w:rsidRPr="00541DA5" w:rsidRDefault="00541DA5" w:rsidP="00541DA5"/>
    <w:sectPr w:rsidR="00541DA5" w:rsidRPr="00541DA5" w:rsidSect="00C0535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C8B"/>
    <w:multiLevelType w:val="hybridMultilevel"/>
    <w:tmpl w:val="B4A6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10C5A"/>
    <w:multiLevelType w:val="hybridMultilevel"/>
    <w:tmpl w:val="B4A6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A5"/>
    <w:rsid w:val="001A06A0"/>
    <w:rsid w:val="001D0371"/>
    <w:rsid w:val="00541DA5"/>
    <w:rsid w:val="0082639B"/>
    <w:rsid w:val="00C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1326</Characters>
  <Application>Microsoft Macintosh Word</Application>
  <DocSecurity>0</DocSecurity>
  <Lines>11</Lines>
  <Paragraphs>3</Paragraphs>
  <ScaleCrop>false</ScaleCrop>
  <Company>Enkla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2012-04-09T06:10:00Z</dcterms:created>
  <dcterms:modified xsi:type="dcterms:W3CDTF">2012-04-09T06:42:00Z</dcterms:modified>
</cp:coreProperties>
</file>