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5553A" w14:textId="328D2302" w:rsidR="00604E29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E538A2F" w14:textId="77777777" w:rsidR="00604E29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Proposed Solution Template</w:t>
      </w:r>
    </w:p>
    <w:p w14:paraId="35E8E725" w14:textId="77777777" w:rsidR="00604E29" w:rsidRDefault="00604E29">
      <w:pPr>
        <w:spacing w:after="0"/>
        <w:jc w:val="center"/>
        <w:rPr>
          <w:b/>
        </w:rPr>
      </w:pPr>
    </w:p>
    <w:tbl>
      <w:tblPr>
        <w:tblStyle w:val="a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604E29" w14:paraId="259A5833" w14:textId="77777777">
        <w:tc>
          <w:tcPr>
            <w:tcW w:w="4695" w:type="dxa"/>
          </w:tcPr>
          <w:p w14:paraId="42F84784" w14:textId="77777777" w:rsidR="00604E29" w:rsidRDefault="00000000">
            <w:r>
              <w:t>Date</w:t>
            </w:r>
          </w:p>
        </w:tc>
        <w:tc>
          <w:tcPr>
            <w:tcW w:w="4335" w:type="dxa"/>
          </w:tcPr>
          <w:p w14:paraId="49DC5AF5" w14:textId="523D3775" w:rsidR="00604E29" w:rsidRDefault="008339A9">
            <w:r>
              <w:t>2</w:t>
            </w:r>
            <w:r w:rsidR="00F13DD6">
              <w:t>7</w:t>
            </w:r>
            <w:r w:rsidR="00C27B72" w:rsidRPr="00C27B72">
              <w:t xml:space="preserve"> February 202</w:t>
            </w:r>
            <w:r>
              <w:t>6</w:t>
            </w:r>
          </w:p>
        </w:tc>
      </w:tr>
      <w:tr w:rsidR="00604E29" w14:paraId="7A66939B" w14:textId="77777777">
        <w:tc>
          <w:tcPr>
            <w:tcW w:w="4695" w:type="dxa"/>
          </w:tcPr>
          <w:p w14:paraId="2D366549" w14:textId="77777777" w:rsidR="00604E29" w:rsidRDefault="00000000">
            <w:r>
              <w:t>Team ID</w:t>
            </w:r>
          </w:p>
        </w:tc>
        <w:tc>
          <w:tcPr>
            <w:tcW w:w="4335" w:type="dxa"/>
          </w:tcPr>
          <w:p w14:paraId="1AD8634F" w14:textId="02416991" w:rsidR="00604E29" w:rsidRDefault="00F13DD6">
            <w:r>
              <w:rPr>
                <w:rFonts w:ascii="Arial" w:eastAsia="Arial" w:hAnsi="Arial" w:cs="Arial"/>
              </w:rPr>
              <w:t>LTVI</w:t>
            </w:r>
            <w:r w:rsidR="003852BC">
              <w:rPr>
                <w:rFonts w:ascii="Arial" w:eastAsia="Arial" w:hAnsi="Arial" w:cs="Arial"/>
              </w:rPr>
              <w:t>P</w:t>
            </w:r>
            <w:r>
              <w:rPr>
                <w:rFonts w:ascii="Arial" w:eastAsia="Arial" w:hAnsi="Arial" w:cs="Arial"/>
              </w:rPr>
              <w:t>2026TMIDS46648</w:t>
            </w:r>
          </w:p>
        </w:tc>
      </w:tr>
      <w:tr w:rsidR="00604E29" w14:paraId="0E84FB5D" w14:textId="77777777">
        <w:tc>
          <w:tcPr>
            <w:tcW w:w="4695" w:type="dxa"/>
          </w:tcPr>
          <w:p w14:paraId="4C398D34" w14:textId="77777777" w:rsidR="00604E29" w:rsidRDefault="00000000">
            <w:r>
              <w:t>Project Name</w:t>
            </w:r>
          </w:p>
        </w:tc>
        <w:tc>
          <w:tcPr>
            <w:tcW w:w="4335" w:type="dxa"/>
          </w:tcPr>
          <w:p w14:paraId="56EAF34F" w14:textId="4D9AC76D" w:rsidR="00604E29" w:rsidRDefault="008339A9">
            <w:r>
              <w:t>Electric Motor Temperature Prediction using AIML</w:t>
            </w:r>
          </w:p>
        </w:tc>
      </w:tr>
      <w:tr w:rsidR="00604E29" w14:paraId="271BDBA3" w14:textId="77777777">
        <w:tc>
          <w:tcPr>
            <w:tcW w:w="4695" w:type="dxa"/>
          </w:tcPr>
          <w:p w14:paraId="1EABD436" w14:textId="77777777" w:rsidR="00604E29" w:rsidRDefault="00000000">
            <w:r>
              <w:t>Maximum Marks</w:t>
            </w:r>
          </w:p>
        </w:tc>
        <w:tc>
          <w:tcPr>
            <w:tcW w:w="4335" w:type="dxa"/>
          </w:tcPr>
          <w:p w14:paraId="40F8E2A6" w14:textId="080B1153" w:rsidR="00604E29" w:rsidRDefault="00D90E76">
            <w:r>
              <w:t>2 Marks</w:t>
            </w:r>
          </w:p>
        </w:tc>
      </w:tr>
    </w:tbl>
    <w:p w14:paraId="72C5D42E" w14:textId="77777777" w:rsidR="00604E29" w:rsidRDefault="00604E29">
      <w:pPr>
        <w:rPr>
          <w:b/>
        </w:rPr>
      </w:pPr>
    </w:p>
    <w:p w14:paraId="2A69CBFE" w14:textId="77777777" w:rsidR="00604E29" w:rsidRDefault="00000000">
      <w:pPr>
        <w:rPr>
          <w:b/>
        </w:rPr>
      </w:pPr>
      <w:r>
        <w:rPr>
          <w:b/>
        </w:rPr>
        <w:t>Proposed Solution Template:</w:t>
      </w:r>
    </w:p>
    <w:p w14:paraId="37C39CAD" w14:textId="77777777" w:rsidR="00604E29" w:rsidRDefault="00000000">
      <w:r>
        <w:t>Project team shall fill the following information in the proposed solution template.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42"/>
        <w:gridCol w:w="1954"/>
        <w:gridCol w:w="6420"/>
      </w:tblGrid>
      <w:tr w:rsidR="008339A9" w:rsidRPr="008339A9" w14:paraId="3B8A83B1" w14:textId="77777777" w:rsidTr="008339A9">
        <w:tc>
          <w:tcPr>
            <w:tcW w:w="0" w:type="auto"/>
            <w:hideMark/>
          </w:tcPr>
          <w:p w14:paraId="54A58BC5" w14:textId="77777777" w:rsidR="008339A9" w:rsidRPr="008339A9" w:rsidRDefault="008339A9" w:rsidP="008339A9">
            <w:pPr>
              <w:spacing w:after="160" w:line="259" w:lineRule="auto"/>
              <w:rPr>
                <w:b/>
                <w:bCs/>
              </w:rPr>
            </w:pPr>
            <w:r w:rsidRPr="008339A9">
              <w:rPr>
                <w:b/>
                <w:bCs/>
              </w:rPr>
              <w:t>S.No</w:t>
            </w:r>
          </w:p>
        </w:tc>
        <w:tc>
          <w:tcPr>
            <w:tcW w:w="0" w:type="auto"/>
            <w:hideMark/>
          </w:tcPr>
          <w:p w14:paraId="6DEFEB5E" w14:textId="77777777" w:rsidR="008339A9" w:rsidRPr="008339A9" w:rsidRDefault="008339A9" w:rsidP="008339A9">
            <w:pPr>
              <w:spacing w:after="160" w:line="259" w:lineRule="auto"/>
              <w:rPr>
                <w:b/>
                <w:bCs/>
              </w:rPr>
            </w:pPr>
            <w:r w:rsidRPr="008339A9">
              <w:rPr>
                <w:b/>
                <w:bCs/>
              </w:rPr>
              <w:t>Parameter</w:t>
            </w:r>
          </w:p>
        </w:tc>
        <w:tc>
          <w:tcPr>
            <w:tcW w:w="0" w:type="auto"/>
            <w:hideMark/>
          </w:tcPr>
          <w:p w14:paraId="28255715" w14:textId="77777777" w:rsidR="008339A9" w:rsidRPr="008339A9" w:rsidRDefault="008339A9" w:rsidP="008339A9">
            <w:pPr>
              <w:spacing w:after="160" w:line="259" w:lineRule="auto"/>
              <w:rPr>
                <w:b/>
                <w:bCs/>
              </w:rPr>
            </w:pPr>
            <w:r w:rsidRPr="008339A9">
              <w:rPr>
                <w:b/>
                <w:bCs/>
              </w:rPr>
              <w:t>Description</w:t>
            </w:r>
          </w:p>
        </w:tc>
      </w:tr>
      <w:tr w:rsidR="008339A9" w:rsidRPr="008339A9" w14:paraId="6CA2F27D" w14:textId="77777777" w:rsidTr="008339A9">
        <w:tc>
          <w:tcPr>
            <w:tcW w:w="0" w:type="auto"/>
            <w:hideMark/>
          </w:tcPr>
          <w:p w14:paraId="4BEAE695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1</w:t>
            </w:r>
          </w:p>
        </w:tc>
        <w:tc>
          <w:tcPr>
            <w:tcW w:w="0" w:type="auto"/>
            <w:hideMark/>
          </w:tcPr>
          <w:p w14:paraId="0D9CAE56" w14:textId="77777777" w:rsidR="008339A9" w:rsidRPr="008339A9" w:rsidRDefault="008339A9" w:rsidP="008339A9">
            <w:pPr>
              <w:spacing w:after="160" w:line="259" w:lineRule="auto"/>
            </w:pPr>
            <w:r w:rsidRPr="008339A9">
              <w:rPr>
                <w:b/>
                <w:bCs/>
              </w:rPr>
              <w:t>Problem Statement (Problem to be solved)</w:t>
            </w:r>
          </w:p>
        </w:tc>
        <w:tc>
          <w:tcPr>
            <w:tcW w:w="0" w:type="auto"/>
            <w:hideMark/>
          </w:tcPr>
          <w:p w14:paraId="4ED8C24D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Industrial electric motors overheat due to load variation, voltage fluctuation, and environmental conditions, leading to unexpected breakdowns, production downtime, financial loss, and safety risks.</w:t>
            </w:r>
          </w:p>
        </w:tc>
      </w:tr>
      <w:tr w:rsidR="008339A9" w:rsidRPr="008339A9" w14:paraId="7C7F1B22" w14:textId="77777777" w:rsidTr="008339A9">
        <w:tc>
          <w:tcPr>
            <w:tcW w:w="0" w:type="auto"/>
            <w:hideMark/>
          </w:tcPr>
          <w:p w14:paraId="423DA28A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2</w:t>
            </w:r>
          </w:p>
        </w:tc>
        <w:tc>
          <w:tcPr>
            <w:tcW w:w="0" w:type="auto"/>
            <w:hideMark/>
          </w:tcPr>
          <w:p w14:paraId="51916F29" w14:textId="77777777" w:rsidR="008339A9" w:rsidRPr="008339A9" w:rsidRDefault="008339A9" w:rsidP="008339A9">
            <w:pPr>
              <w:spacing w:after="160" w:line="259" w:lineRule="auto"/>
            </w:pPr>
            <w:r w:rsidRPr="008339A9">
              <w:rPr>
                <w:b/>
                <w:bCs/>
              </w:rPr>
              <w:t>Idea / Solution Description</w:t>
            </w:r>
          </w:p>
        </w:tc>
        <w:tc>
          <w:tcPr>
            <w:tcW w:w="0" w:type="auto"/>
            <w:hideMark/>
          </w:tcPr>
          <w:p w14:paraId="5362485E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Develop an AI/ML-based system that collects real-time sensor data and predicts motor temperature and potential failure in advance. The system generates early warning alerts and provides a monitoring dashboard for maintenance teams.</w:t>
            </w:r>
          </w:p>
        </w:tc>
      </w:tr>
      <w:tr w:rsidR="008339A9" w:rsidRPr="008339A9" w14:paraId="334104BF" w14:textId="77777777" w:rsidTr="008339A9">
        <w:tc>
          <w:tcPr>
            <w:tcW w:w="0" w:type="auto"/>
            <w:hideMark/>
          </w:tcPr>
          <w:p w14:paraId="3340D127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3</w:t>
            </w:r>
          </w:p>
        </w:tc>
        <w:tc>
          <w:tcPr>
            <w:tcW w:w="0" w:type="auto"/>
            <w:hideMark/>
          </w:tcPr>
          <w:p w14:paraId="58A48AED" w14:textId="77777777" w:rsidR="008339A9" w:rsidRPr="008339A9" w:rsidRDefault="008339A9" w:rsidP="008339A9">
            <w:pPr>
              <w:spacing w:after="160" w:line="259" w:lineRule="auto"/>
            </w:pPr>
            <w:r w:rsidRPr="008339A9">
              <w:rPr>
                <w:b/>
                <w:bCs/>
              </w:rPr>
              <w:t>Novelty / Uniqueness</w:t>
            </w:r>
          </w:p>
        </w:tc>
        <w:tc>
          <w:tcPr>
            <w:tcW w:w="0" w:type="auto"/>
            <w:hideMark/>
          </w:tcPr>
          <w:p w14:paraId="3B72840F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Uses Machine Learning for predictive maintenance instead of traditional reactive monitoring. Provides early overheating detection and intelligent failure probability analysis.</w:t>
            </w:r>
          </w:p>
        </w:tc>
      </w:tr>
      <w:tr w:rsidR="008339A9" w:rsidRPr="008339A9" w14:paraId="6F69060B" w14:textId="77777777" w:rsidTr="008339A9">
        <w:tc>
          <w:tcPr>
            <w:tcW w:w="0" w:type="auto"/>
            <w:hideMark/>
          </w:tcPr>
          <w:p w14:paraId="605FF04C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4</w:t>
            </w:r>
          </w:p>
        </w:tc>
        <w:tc>
          <w:tcPr>
            <w:tcW w:w="0" w:type="auto"/>
            <w:hideMark/>
          </w:tcPr>
          <w:p w14:paraId="5B927670" w14:textId="77777777" w:rsidR="008339A9" w:rsidRPr="008339A9" w:rsidRDefault="008339A9" w:rsidP="008339A9">
            <w:pPr>
              <w:spacing w:after="160" w:line="259" w:lineRule="auto"/>
            </w:pPr>
            <w:r w:rsidRPr="008339A9">
              <w:rPr>
                <w:b/>
                <w:bCs/>
              </w:rPr>
              <w:t>Social Impact / Customer Satisfaction</w:t>
            </w:r>
          </w:p>
        </w:tc>
        <w:tc>
          <w:tcPr>
            <w:tcW w:w="0" w:type="auto"/>
            <w:hideMark/>
          </w:tcPr>
          <w:p w14:paraId="1CD696EF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Improves industrial safety, reduces equipment damage, lowers operational costs, minimizes downtime, and increases customer trust through reliable predictive monitoring.</w:t>
            </w:r>
          </w:p>
        </w:tc>
      </w:tr>
      <w:tr w:rsidR="008339A9" w:rsidRPr="008339A9" w14:paraId="48863B03" w14:textId="77777777" w:rsidTr="008339A9">
        <w:tc>
          <w:tcPr>
            <w:tcW w:w="0" w:type="auto"/>
            <w:hideMark/>
          </w:tcPr>
          <w:p w14:paraId="2B19CF2E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5</w:t>
            </w:r>
          </w:p>
        </w:tc>
        <w:tc>
          <w:tcPr>
            <w:tcW w:w="0" w:type="auto"/>
            <w:hideMark/>
          </w:tcPr>
          <w:p w14:paraId="182DE2DE" w14:textId="77777777" w:rsidR="008339A9" w:rsidRPr="008339A9" w:rsidRDefault="008339A9" w:rsidP="008339A9">
            <w:pPr>
              <w:spacing w:after="160" w:line="259" w:lineRule="auto"/>
            </w:pPr>
            <w:r w:rsidRPr="008339A9">
              <w:rPr>
                <w:b/>
                <w:bCs/>
              </w:rPr>
              <w:t>Business Model (Revenue Model)</w:t>
            </w:r>
          </w:p>
        </w:tc>
        <w:tc>
          <w:tcPr>
            <w:tcW w:w="0" w:type="auto"/>
            <w:hideMark/>
          </w:tcPr>
          <w:p w14:paraId="3365193E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Subscription-based model for industries (monthly/yearly). Additional revenue through enterprise licensing, cloud hosting services, and predictive analytics upgrades.</w:t>
            </w:r>
          </w:p>
        </w:tc>
      </w:tr>
      <w:tr w:rsidR="008339A9" w:rsidRPr="008339A9" w14:paraId="7AF010E3" w14:textId="77777777" w:rsidTr="008339A9">
        <w:tc>
          <w:tcPr>
            <w:tcW w:w="0" w:type="auto"/>
            <w:hideMark/>
          </w:tcPr>
          <w:p w14:paraId="6092B39C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6</w:t>
            </w:r>
          </w:p>
        </w:tc>
        <w:tc>
          <w:tcPr>
            <w:tcW w:w="0" w:type="auto"/>
            <w:hideMark/>
          </w:tcPr>
          <w:p w14:paraId="7701597C" w14:textId="77777777" w:rsidR="008339A9" w:rsidRPr="008339A9" w:rsidRDefault="008339A9" w:rsidP="008339A9">
            <w:pPr>
              <w:spacing w:after="160" w:line="259" w:lineRule="auto"/>
            </w:pPr>
            <w:r w:rsidRPr="008339A9">
              <w:rPr>
                <w:b/>
                <w:bCs/>
              </w:rPr>
              <w:t>Scalability of the Solution</w:t>
            </w:r>
          </w:p>
        </w:tc>
        <w:tc>
          <w:tcPr>
            <w:tcW w:w="0" w:type="auto"/>
            <w:hideMark/>
          </w:tcPr>
          <w:p w14:paraId="09D2E6E2" w14:textId="77777777" w:rsidR="008339A9" w:rsidRPr="008339A9" w:rsidRDefault="008339A9" w:rsidP="008339A9">
            <w:pPr>
              <w:spacing w:after="160" w:line="259" w:lineRule="auto"/>
            </w:pPr>
            <w:r w:rsidRPr="008339A9">
              <w:t>Can be scaled to monitor multiple motors across different plants. Cloud-based deployment allows integration with large-scale industrial IoT systems.</w:t>
            </w:r>
          </w:p>
        </w:tc>
      </w:tr>
    </w:tbl>
    <w:p w14:paraId="5BC2B474" w14:textId="77777777" w:rsidR="00604E29" w:rsidRDefault="00604E29"/>
    <w:sectPr w:rsidR="00604E29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62ACD"/>
    <w:multiLevelType w:val="multilevel"/>
    <w:tmpl w:val="727A13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9624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E29"/>
    <w:rsid w:val="00350B1D"/>
    <w:rsid w:val="003852BC"/>
    <w:rsid w:val="003A1582"/>
    <w:rsid w:val="00604E29"/>
    <w:rsid w:val="008339A9"/>
    <w:rsid w:val="00C27B72"/>
    <w:rsid w:val="00D90E76"/>
    <w:rsid w:val="00DF606A"/>
    <w:rsid w:val="00F13DD6"/>
    <w:rsid w:val="00F3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93A02"/>
  <w15:docId w15:val="{FA5EA358-7D4E-4A2F-A298-38FC1E31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833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G+Fu5Ye/nQ4awTttIbIhh3S0IA==">AMUW2mUD80Lm9wqn/kYtLX4Q6GNPS/u/Z1dbrS8tx7/C2pmzJnsFrnYaldB5nel0hVpWCs5/1QBVvrP6M6cvdBsvKNyg0y/0x9taeLtv4vARolNZiDh0HGw=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242</Words>
  <Characters>1384</Characters>
  <Application>Microsoft Office Word</Application>
  <DocSecurity>0</DocSecurity>
  <Lines>11</Lines>
  <Paragraphs>3</Paragraphs>
  <ScaleCrop>false</ScaleCrop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jahnavikolla313@gmail.com</cp:lastModifiedBy>
  <cp:revision>7</cp:revision>
  <dcterms:created xsi:type="dcterms:W3CDTF">2022-09-18T16:51:00Z</dcterms:created>
  <dcterms:modified xsi:type="dcterms:W3CDTF">2026-02-27T10:09:00Z</dcterms:modified>
</cp:coreProperties>
</file>