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1659" w14:textId="77777777" w:rsidR="00015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Acceptance Testing </w:t>
      </w:r>
    </w:p>
    <w:p w14:paraId="6CCB2E05" w14:textId="77777777" w:rsidR="00015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3"/>
          <w:szCs w:val="23"/>
          <w:highlight w:val="white"/>
        </w:rPr>
      </w:pPr>
      <w:r>
        <w:rPr>
          <w:b/>
          <w:bCs/>
          <w:color w:val="000000"/>
          <w:sz w:val="23"/>
          <w:szCs w:val="23"/>
          <w:highlight w:val="white"/>
        </w:rPr>
        <w:t xml:space="preserve">UAT Execution &amp; Report Submission </w:t>
      </w:r>
    </w:p>
    <w:tbl>
      <w:tblPr>
        <w:tblStyle w:val="a"/>
        <w:tblW w:w="6942" w:type="dxa"/>
        <w:tblInd w:w="13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1"/>
        <w:gridCol w:w="5111"/>
      </w:tblGrid>
      <w:tr w:rsidR="00015597" w14:paraId="49E2E20E" w14:textId="77777777">
        <w:trPr>
          <w:trHeight w:val="264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5FEA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75A4" w14:textId="1F3F86BE" w:rsidR="00015597" w:rsidRDefault="00A02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1812F9">
              <w:rPr>
                <w:color w:val="000000"/>
              </w:rPr>
              <w:t>7</w:t>
            </w:r>
            <w:r>
              <w:rPr>
                <w:color w:val="000000"/>
              </w:rPr>
              <w:t xml:space="preserve"> Feb 2026</w:t>
            </w:r>
          </w:p>
        </w:tc>
      </w:tr>
      <w:tr w:rsidR="00015597" w14:paraId="77E0CA3B" w14:textId="77777777">
        <w:trPr>
          <w:trHeight w:val="261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05E2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Team ID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7DED" w14:textId="7AD5F1B5" w:rsidR="00015597" w:rsidRDefault="00181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FD0A49">
              <w:rPr>
                <w:rFonts w:ascii="Calibri" w:eastAsia="Calibri" w:hAnsi="Calibri" w:cs="Calibri"/>
              </w:rPr>
              <w:t>LTVI</w:t>
            </w:r>
            <w:r w:rsidR="00CF00C3">
              <w:rPr>
                <w:rFonts w:ascii="Calibri" w:eastAsia="Calibri" w:hAnsi="Calibri" w:cs="Calibri"/>
              </w:rPr>
              <w:t>P</w:t>
            </w:r>
            <w:r w:rsidRPr="00FD0A49">
              <w:rPr>
                <w:rFonts w:ascii="Calibri" w:eastAsia="Calibri" w:hAnsi="Calibri" w:cs="Calibri"/>
              </w:rPr>
              <w:t>2026TMIDS46648</w:t>
            </w:r>
          </w:p>
        </w:tc>
      </w:tr>
      <w:tr w:rsidR="00015597" w14:paraId="11F026F4" w14:textId="77777777">
        <w:trPr>
          <w:trHeight w:val="264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312C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Project Name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22A6" w14:textId="04FADC4C" w:rsidR="00015597" w:rsidRDefault="00A02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t>Electric Motor Temperature Prediction using AIML</w:t>
            </w:r>
          </w:p>
        </w:tc>
      </w:tr>
      <w:tr w:rsidR="00015597" w14:paraId="2E78FF00" w14:textId="77777777">
        <w:trPr>
          <w:trHeight w:val="263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20C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413A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72DB6DED" w14:textId="77777777" w:rsidR="00015597" w:rsidRDefault="00015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150F83" w14:textId="77777777" w:rsidR="00015597" w:rsidRDefault="00015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00FC84" w14:textId="77777777" w:rsidR="00015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5"/>
        <w:rPr>
          <w:b/>
          <w:bCs/>
          <w:color w:val="943634"/>
          <w:sz w:val="28"/>
          <w:szCs w:val="28"/>
        </w:rPr>
      </w:pPr>
      <w:r>
        <w:rPr>
          <w:b/>
          <w:bCs/>
          <w:color w:val="943634"/>
          <w:sz w:val="28"/>
          <w:szCs w:val="28"/>
        </w:rPr>
        <w:t xml:space="preserve">1. Purpose of Document </w:t>
      </w:r>
    </w:p>
    <w:p w14:paraId="76E42B51" w14:textId="785B4932" w:rsidR="00015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71" w:lineRule="auto"/>
        <w:ind w:left="693" w:hanging="10"/>
        <w:rPr>
          <w:color w:val="000000"/>
        </w:rPr>
      </w:pPr>
      <w:r>
        <w:rPr>
          <w:color w:val="000000"/>
        </w:rPr>
        <w:t xml:space="preserve">The purpose of this document is to briefly explain the test coverage and open issues of the  </w:t>
      </w:r>
      <w:r w:rsidR="00A029BE">
        <w:rPr>
          <w:color w:val="000000"/>
        </w:rPr>
        <w:t>Electric Motor Temperature Prediction</w:t>
      </w:r>
      <w:r>
        <w:rPr>
          <w:color w:val="000000"/>
        </w:rPr>
        <w:t xml:space="preserve"> project at the time of the release to User Acceptance Testing (UAT). </w:t>
      </w:r>
    </w:p>
    <w:p w14:paraId="2A5EBAB0" w14:textId="77777777" w:rsidR="00015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6" w:line="240" w:lineRule="auto"/>
        <w:ind w:left="333"/>
        <w:rPr>
          <w:b/>
          <w:bCs/>
          <w:color w:val="943634"/>
          <w:sz w:val="28"/>
          <w:szCs w:val="28"/>
        </w:rPr>
      </w:pPr>
      <w:r>
        <w:rPr>
          <w:b/>
          <w:bCs/>
          <w:color w:val="943634"/>
          <w:sz w:val="28"/>
          <w:szCs w:val="28"/>
        </w:rPr>
        <w:t xml:space="preserve">2. Defect Analysis </w:t>
      </w:r>
    </w:p>
    <w:p w14:paraId="0F2CB9F2" w14:textId="77777777" w:rsidR="00015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71" w:lineRule="auto"/>
        <w:ind w:left="682" w:right="143"/>
        <w:rPr>
          <w:color w:val="000000"/>
        </w:rPr>
      </w:pPr>
      <w:r>
        <w:rPr>
          <w:color w:val="000000"/>
        </w:rPr>
        <w:t xml:space="preserve">This report shows the number of resolved or closed bugs at each severity level, and how  they were resolved </w:t>
      </w:r>
    </w:p>
    <w:tbl>
      <w:tblPr>
        <w:tblStyle w:val="a0"/>
        <w:tblW w:w="963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6"/>
        <w:gridCol w:w="1307"/>
        <w:gridCol w:w="1605"/>
        <w:gridCol w:w="1608"/>
        <w:gridCol w:w="1606"/>
        <w:gridCol w:w="1605"/>
      </w:tblGrid>
      <w:tr w:rsidR="00015597" w14:paraId="656C8A08" w14:textId="77777777">
        <w:trPr>
          <w:trHeight w:val="465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41BF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Resolution </w:t>
            </w: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0525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Severity 1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1E3A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Severity 2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8357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Severity 3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8C82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Severity 4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F9EC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>Subtotal</w:t>
            </w:r>
          </w:p>
        </w:tc>
      </w:tr>
      <w:tr w:rsidR="00015597" w14:paraId="5E614CEA" w14:textId="77777777">
        <w:trPr>
          <w:trHeight w:val="494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830B2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</w:rPr>
            </w:pPr>
            <w:r>
              <w:rPr>
                <w:color w:val="000000"/>
              </w:rPr>
              <w:t xml:space="preserve">By Design </w:t>
            </w: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0E3B2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C04FE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829A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313A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4B66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</w:tr>
      <w:tr w:rsidR="00015597" w14:paraId="2B7DBDB9" w14:textId="77777777">
        <w:trPr>
          <w:trHeight w:val="494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8413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Duplicate </w:t>
            </w: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A94A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544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CE56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9435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C5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015597" w14:paraId="19395328" w14:textId="77777777">
        <w:trPr>
          <w:trHeight w:val="494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4360E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External </w:t>
            </w: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7460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770A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B7B1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1BAEC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BD5C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015597" w14:paraId="704E40D3" w14:textId="77777777">
        <w:trPr>
          <w:trHeight w:val="496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EC1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Fixed </w:t>
            </w: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F26C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11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5E390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7EC59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2CE6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F8FF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</w:tr>
      <w:tr w:rsidR="00015597" w14:paraId="0923F055" w14:textId="77777777">
        <w:trPr>
          <w:trHeight w:val="494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D7F7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</w:rPr>
            </w:pPr>
            <w:r>
              <w:rPr>
                <w:color w:val="000000"/>
              </w:rPr>
              <w:t xml:space="preserve">Not Reproduced </w:t>
            </w: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ED534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607C0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4451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46BF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E5BB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015597" w14:paraId="136176D3" w14:textId="77777777">
        <w:trPr>
          <w:trHeight w:val="494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7A59A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</w:rPr>
            </w:pPr>
            <w:r>
              <w:rPr>
                <w:color w:val="000000"/>
              </w:rPr>
              <w:t xml:space="preserve">Skipped </w:t>
            </w: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CBAF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97AC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96392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DC836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6FF2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015597" w14:paraId="0C2FB303" w14:textId="77777777">
        <w:trPr>
          <w:trHeight w:val="494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4350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</w:rPr>
            </w:pPr>
            <w:r>
              <w:rPr>
                <w:color w:val="000000"/>
              </w:rPr>
              <w:t xml:space="preserve">Won't Fix </w:t>
            </w: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128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97CB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2827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3F1A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9A79C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</w:tbl>
    <w:p w14:paraId="1CF33B6E" w14:textId="77777777" w:rsidR="00015597" w:rsidRDefault="00015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3BAD6C" w14:textId="77777777" w:rsidR="00015597" w:rsidRDefault="00015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78E67F" w14:textId="77777777" w:rsidR="00015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1"/>
        <w:rPr>
          <w:color w:val="000000"/>
        </w:rPr>
      </w:pPr>
      <w:r>
        <w:rPr>
          <w:color w:val="000000"/>
        </w:rPr>
        <w:t xml:space="preserve">Totals 24 14 13 26 77 </w:t>
      </w:r>
    </w:p>
    <w:p w14:paraId="1F2F5CF2" w14:textId="77777777" w:rsidR="00015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6" w:line="240" w:lineRule="auto"/>
        <w:ind w:left="333"/>
        <w:rPr>
          <w:b/>
          <w:bCs/>
          <w:color w:val="943634"/>
          <w:sz w:val="28"/>
          <w:szCs w:val="28"/>
        </w:rPr>
      </w:pPr>
      <w:r>
        <w:rPr>
          <w:b/>
          <w:bCs/>
          <w:color w:val="943634"/>
          <w:sz w:val="28"/>
          <w:szCs w:val="28"/>
        </w:rPr>
        <w:lastRenderedPageBreak/>
        <w:t xml:space="preserve">3. Test Case Analysis </w:t>
      </w:r>
    </w:p>
    <w:p w14:paraId="770D7C56" w14:textId="77777777" w:rsidR="00015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96"/>
        <w:rPr>
          <w:color w:val="000000"/>
        </w:rPr>
      </w:pPr>
      <w:r>
        <w:rPr>
          <w:color w:val="000000"/>
        </w:rPr>
        <w:t>This report shows the number of test cases that have passed, failed, and untested</w:t>
      </w:r>
    </w:p>
    <w:tbl>
      <w:tblPr>
        <w:tblStyle w:val="a1"/>
        <w:tblW w:w="9623" w:type="dxa"/>
        <w:tblInd w:w="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62"/>
        <w:gridCol w:w="1485"/>
        <w:gridCol w:w="1440"/>
        <w:gridCol w:w="885"/>
        <w:gridCol w:w="751"/>
      </w:tblGrid>
      <w:tr w:rsidR="00015597" w14:paraId="2075C7D1" w14:textId="77777777">
        <w:trPr>
          <w:trHeight w:val="463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7F9EF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Section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280E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Total Cases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7FF3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Not Tested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3F1B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Fail 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C0A2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>Pass</w:t>
            </w:r>
          </w:p>
        </w:tc>
      </w:tr>
      <w:tr w:rsidR="00015597" w14:paraId="46F19667" w14:textId="77777777">
        <w:trPr>
          <w:trHeight w:val="496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62E8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Print Engine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5125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E3B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0A7B1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E2FEE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</w:tr>
      <w:tr w:rsidR="00015597" w14:paraId="16615CEA" w14:textId="77777777">
        <w:trPr>
          <w:trHeight w:val="494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B832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</w:rPr>
            </w:pPr>
            <w:r>
              <w:rPr>
                <w:color w:val="000000"/>
              </w:rPr>
              <w:t xml:space="preserve">Client Application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3AA5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51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95AC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B722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7069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</w:tr>
      <w:tr w:rsidR="00015597" w14:paraId="774F9006" w14:textId="77777777">
        <w:trPr>
          <w:trHeight w:val="494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3EB9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</w:rPr>
            </w:pPr>
            <w:r>
              <w:rPr>
                <w:color w:val="000000"/>
              </w:rPr>
              <w:t xml:space="preserve">Security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FE26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C176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4948C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3A00B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015597" w14:paraId="2B2EDADF" w14:textId="77777777">
        <w:trPr>
          <w:trHeight w:val="497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21B4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</w:rPr>
            </w:pPr>
            <w:r>
              <w:rPr>
                <w:color w:val="000000"/>
              </w:rPr>
              <w:t xml:space="preserve">Outsource Shipping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AC30B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94FD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9CD70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4125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</w:tbl>
    <w:p w14:paraId="3F8F59DB" w14:textId="77777777" w:rsidR="00015597" w:rsidRDefault="00015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76ECEA" w14:textId="77777777" w:rsidR="00015597" w:rsidRDefault="00015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9623" w:type="dxa"/>
        <w:tblInd w:w="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62"/>
        <w:gridCol w:w="1485"/>
        <w:gridCol w:w="1440"/>
        <w:gridCol w:w="885"/>
        <w:gridCol w:w="751"/>
      </w:tblGrid>
      <w:tr w:rsidR="00015597" w14:paraId="41F458A8" w14:textId="77777777">
        <w:trPr>
          <w:trHeight w:val="496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BC59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>Exception Reporting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9F89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6389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6C3D1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E83D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</w:tr>
      <w:tr w:rsidR="00015597" w14:paraId="19032E99" w14:textId="77777777">
        <w:trPr>
          <w:trHeight w:val="494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FF78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>Final Report Output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81A5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9C16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EFA6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2B694" w14:textId="77777777" w:rsidR="00015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</w:tbl>
    <w:p w14:paraId="2A1F6D77" w14:textId="77777777" w:rsidR="00015597" w:rsidRDefault="00015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B72575" w14:textId="77777777" w:rsidR="00015597" w:rsidRDefault="00015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24A7F6" w14:textId="77777777" w:rsidR="00015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color w:val="000000"/>
        </w:rPr>
      </w:pPr>
      <w:r>
        <w:rPr>
          <w:color w:val="000000"/>
        </w:rPr>
        <w:t>Version Control2002</w:t>
      </w:r>
    </w:p>
    <w:sectPr w:rsidR="00015597">
      <w:pgSz w:w="11920" w:h="16860"/>
      <w:pgMar w:top="1999" w:right="1073" w:bottom="960" w:left="116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5370DA5-DC85-4148-868F-B2B40E409B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B9DA2B-3F45-4CD1-B91E-B6AD68F833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5897F7C-3017-44EF-9A2A-A451973528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597"/>
    <w:rsid w:val="00015597"/>
    <w:rsid w:val="001812F9"/>
    <w:rsid w:val="003A1582"/>
    <w:rsid w:val="004023FD"/>
    <w:rsid w:val="00A029BE"/>
    <w:rsid w:val="00B16C2C"/>
    <w:rsid w:val="00CB1A56"/>
    <w:rsid w:val="00CF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E6A3"/>
  <w15:docId w15:val="{FAAEE5F6-99CB-46A8-AC9A-617B826C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jahnavikolla313@gmail.com</cp:lastModifiedBy>
  <cp:revision>4</cp:revision>
  <dcterms:created xsi:type="dcterms:W3CDTF">2026-02-24T05:53:00Z</dcterms:created>
  <dcterms:modified xsi:type="dcterms:W3CDTF">2026-02-27T10:17:00Z</dcterms:modified>
</cp:coreProperties>
</file>