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0030" w14:textId="16CBB597" w:rsidR="008B7C8B" w:rsidRDefault="008B7C8B" w:rsidP="002D15C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Autonomous Learning &amp; Informed Teaching Engine (ALITE)</w:t>
      </w:r>
      <w:r w:rsidR="002D15CF">
        <w:rPr>
          <w:rFonts w:ascii="Arial" w:hAnsi="Arial" w:cs="Arial"/>
        </w:rPr>
        <w:br/>
      </w:r>
      <w:r>
        <w:rPr>
          <w:rFonts w:ascii="Arial" w:hAnsi="Arial" w:cs="Arial"/>
        </w:rPr>
        <w:t xml:space="preserve">featuring </w:t>
      </w:r>
      <w:proofErr w:type="spellStart"/>
      <w:r w:rsidRPr="008B7C8B">
        <w:rPr>
          <w:rFonts w:ascii="Arial" w:hAnsi="Arial" w:cs="Arial"/>
          <w:i/>
          <w:iCs/>
        </w:rPr>
        <w:t>Slovozhor</w:t>
      </w:r>
      <w:proofErr w:type="spellEnd"/>
      <w:r>
        <w:rPr>
          <w:rFonts w:ascii="Arial" w:hAnsi="Arial" w:cs="Arial"/>
        </w:rPr>
        <w:t xml:space="preserve"> for Russian learners</w:t>
      </w:r>
    </w:p>
    <w:p w14:paraId="49430F66" w14:textId="2C9B9FAE" w:rsidR="00050643" w:rsidRPr="00FE7851" w:rsidRDefault="00050643">
      <w:pPr>
        <w:rPr>
          <w:rFonts w:ascii="Arial" w:hAnsi="Arial" w:cs="Arial"/>
          <w:b/>
          <w:bCs/>
        </w:rPr>
      </w:pPr>
      <w:r w:rsidRPr="00FE7851">
        <w:rPr>
          <w:rFonts w:ascii="Arial" w:hAnsi="Arial" w:cs="Arial"/>
          <w:b/>
          <w:bCs/>
        </w:rPr>
        <w:t>B</w:t>
      </w:r>
      <w:r w:rsidR="00611B65" w:rsidRPr="00FE7851">
        <w:rPr>
          <w:rFonts w:ascii="Arial" w:hAnsi="Arial" w:cs="Arial"/>
          <w:b/>
          <w:bCs/>
        </w:rPr>
        <w:t>.</w:t>
      </w:r>
      <w:r w:rsidRPr="00FE7851">
        <w:rPr>
          <w:rFonts w:ascii="Arial" w:hAnsi="Arial" w:cs="Arial"/>
          <w:b/>
          <w:bCs/>
        </w:rPr>
        <w:t>L</w:t>
      </w:r>
      <w:r w:rsidR="00611B65" w:rsidRPr="00FE7851">
        <w:rPr>
          <w:rFonts w:ascii="Arial" w:hAnsi="Arial" w:cs="Arial"/>
          <w:b/>
          <w:bCs/>
        </w:rPr>
        <w:t>.</w:t>
      </w:r>
      <w:r w:rsidRPr="00FE7851">
        <w:rPr>
          <w:rFonts w:ascii="Arial" w:hAnsi="Arial" w:cs="Arial"/>
          <w:b/>
          <w:bCs/>
        </w:rPr>
        <w:t>U</w:t>
      </w:r>
      <w:r w:rsidR="00611B65" w:rsidRPr="00FE7851">
        <w:rPr>
          <w:rFonts w:ascii="Arial" w:hAnsi="Arial" w:cs="Arial"/>
          <w:b/>
          <w:bCs/>
        </w:rPr>
        <w:t>.</w:t>
      </w:r>
      <w:r w:rsidRPr="00FE7851">
        <w:rPr>
          <w:rFonts w:ascii="Arial" w:hAnsi="Arial" w:cs="Arial"/>
          <w:b/>
          <w:bCs/>
        </w:rPr>
        <w:t>F</w:t>
      </w:r>
      <w:r w:rsidR="00611B65" w:rsidRPr="00FE7851">
        <w:rPr>
          <w:rFonts w:ascii="Arial" w:hAnsi="Arial" w:cs="Arial"/>
          <w:b/>
          <w:bCs/>
        </w:rPr>
        <w:t>.</w:t>
      </w:r>
    </w:p>
    <w:p w14:paraId="6560D92E" w14:textId="76D201FC" w:rsidR="00611B65" w:rsidRDefault="00611B65">
      <w:pPr>
        <w:rPr>
          <w:rFonts w:ascii="Arial" w:hAnsi="Arial" w:cs="Arial"/>
        </w:rPr>
      </w:pPr>
      <w:r>
        <w:rPr>
          <w:rFonts w:ascii="Arial" w:hAnsi="Arial" w:cs="Arial"/>
        </w:rPr>
        <w:t>ALITE</w:t>
      </w:r>
      <w:r w:rsidR="00712F1F">
        <w:rPr>
          <w:rFonts w:ascii="Arial" w:hAnsi="Arial" w:cs="Arial"/>
        </w:rPr>
        <w:t xml:space="preserve"> is an educational data analytics platform that</w:t>
      </w:r>
      <w:r w:rsidRPr="00611B65">
        <w:rPr>
          <w:rFonts w:ascii="Arial" w:hAnsi="Arial" w:cs="Arial"/>
        </w:rPr>
        <w:t xml:space="preserve"> </w:t>
      </w:r>
      <w:r w:rsidR="000F7DF4">
        <w:rPr>
          <w:rFonts w:ascii="Arial" w:hAnsi="Arial" w:cs="Arial"/>
        </w:rPr>
        <w:t xml:space="preserve">combines learning science principles and </w:t>
      </w:r>
      <w:r w:rsidR="00B206D3">
        <w:rPr>
          <w:rFonts w:ascii="Arial" w:hAnsi="Arial" w:cs="Arial"/>
        </w:rPr>
        <w:t>learner</w:t>
      </w:r>
      <w:r w:rsidR="000F7DF4">
        <w:rPr>
          <w:rFonts w:ascii="Arial" w:hAnsi="Arial" w:cs="Arial"/>
        </w:rPr>
        <w:t>-centered design to give students and instructors alike informed decisions about their education-related questions</w:t>
      </w:r>
      <w:r w:rsidRPr="00611B65">
        <w:rPr>
          <w:rFonts w:ascii="Arial" w:hAnsi="Arial" w:cs="Arial"/>
        </w:rPr>
        <w:t>.</w:t>
      </w:r>
      <w:r w:rsidR="00712F1F">
        <w:rPr>
          <w:rFonts w:ascii="Arial" w:hAnsi="Arial" w:cs="Arial"/>
        </w:rPr>
        <w:t xml:space="preserve"> </w:t>
      </w:r>
      <w:proofErr w:type="spellStart"/>
      <w:r w:rsidR="00712F1F" w:rsidRPr="00712F1F">
        <w:rPr>
          <w:rFonts w:ascii="Arial" w:hAnsi="Arial" w:cs="Arial"/>
          <w:i/>
          <w:iCs/>
        </w:rPr>
        <w:t>Slovozhor</w:t>
      </w:r>
      <w:proofErr w:type="spellEnd"/>
      <w:r w:rsidR="00AB3D7C">
        <w:rPr>
          <w:rFonts w:ascii="Arial" w:hAnsi="Arial" w:cs="Arial"/>
        </w:rPr>
        <w:t xml:space="preserve"> (</w:t>
      </w:r>
      <w:r w:rsidR="00712F1F">
        <w:rPr>
          <w:rFonts w:ascii="Arial" w:hAnsi="Arial" w:cs="Arial"/>
        </w:rPr>
        <w:t>“vocab trainer” in Russian</w:t>
      </w:r>
      <w:r w:rsidR="00AB3D7C">
        <w:rPr>
          <w:rFonts w:ascii="Arial" w:hAnsi="Arial" w:cs="Arial"/>
        </w:rPr>
        <w:t>)</w:t>
      </w:r>
      <w:r w:rsidR="00712F1F">
        <w:rPr>
          <w:rFonts w:ascii="Arial" w:hAnsi="Arial" w:cs="Arial"/>
        </w:rPr>
        <w:t xml:space="preserve"> is the </w:t>
      </w:r>
      <w:r w:rsidR="00AD684F">
        <w:rPr>
          <w:rFonts w:ascii="Arial" w:hAnsi="Arial" w:cs="Arial"/>
        </w:rPr>
        <w:t>learner</w:t>
      </w:r>
      <w:r w:rsidR="00712F1F">
        <w:rPr>
          <w:rFonts w:ascii="Arial" w:hAnsi="Arial" w:cs="Arial"/>
        </w:rPr>
        <w:t xml:space="preserve">-facing portal </w:t>
      </w:r>
      <w:r w:rsidR="00AD684F">
        <w:rPr>
          <w:rFonts w:ascii="Arial" w:hAnsi="Arial" w:cs="Arial"/>
        </w:rPr>
        <w:t>where students create</w:t>
      </w:r>
      <w:r w:rsidR="00B206D3">
        <w:rPr>
          <w:rFonts w:ascii="Arial" w:hAnsi="Arial" w:cs="Arial"/>
        </w:rPr>
        <w:t xml:space="preserve"> and work through</w:t>
      </w:r>
      <w:r w:rsidR="00AD684F">
        <w:rPr>
          <w:rFonts w:ascii="Arial" w:hAnsi="Arial" w:cs="Arial"/>
        </w:rPr>
        <w:t xml:space="preserve"> their own study materials, the results of which are </w:t>
      </w:r>
      <w:r w:rsidR="00B206D3">
        <w:rPr>
          <w:rFonts w:ascii="Arial" w:hAnsi="Arial" w:cs="Arial"/>
        </w:rPr>
        <w:t>analyzed by ALITE</w:t>
      </w:r>
      <w:r w:rsidR="00AD684F">
        <w:rPr>
          <w:rFonts w:ascii="Arial" w:hAnsi="Arial" w:cs="Arial"/>
        </w:rPr>
        <w:t xml:space="preserve"> before being delivered to the students’ instructors</w:t>
      </w:r>
      <w:r w:rsidR="007C54E3">
        <w:rPr>
          <w:rFonts w:ascii="Arial" w:hAnsi="Arial" w:cs="Arial"/>
        </w:rPr>
        <w:t>.</w:t>
      </w:r>
    </w:p>
    <w:p w14:paraId="4C1281FD" w14:textId="2426E274" w:rsidR="001726CA" w:rsidRPr="00FE7851" w:rsidRDefault="000B457A">
      <w:pPr>
        <w:rPr>
          <w:rFonts w:ascii="Arial" w:hAnsi="Arial" w:cs="Arial"/>
          <w:b/>
          <w:bCs/>
        </w:rPr>
      </w:pPr>
      <w:r w:rsidRPr="00FE7851">
        <w:rPr>
          <w:rFonts w:ascii="Arial" w:hAnsi="Arial" w:cs="Arial"/>
          <w:b/>
          <w:bCs/>
        </w:rPr>
        <w:t>Overview</w:t>
      </w:r>
    </w:p>
    <w:p w14:paraId="21E4EE52" w14:textId="48137C16" w:rsidR="00611B65" w:rsidRDefault="00B03B06">
      <w:pPr>
        <w:rPr>
          <w:rFonts w:ascii="Arial" w:hAnsi="Arial" w:cs="Arial"/>
        </w:rPr>
      </w:pPr>
      <w:r>
        <w:rPr>
          <w:rFonts w:ascii="Arial" w:hAnsi="Arial" w:cs="Arial"/>
        </w:rPr>
        <w:t xml:space="preserve">One of the most important yet difficult aspects of teaching is knowing what your students know. Similarly, one of the most challenging yet rewarding aspects of </w:t>
      </w:r>
      <w:r w:rsidR="001B3796">
        <w:rPr>
          <w:rFonts w:ascii="Arial" w:hAnsi="Arial" w:cs="Arial"/>
        </w:rPr>
        <w:t>learning</w:t>
      </w:r>
      <w:r>
        <w:rPr>
          <w:rFonts w:ascii="Arial" w:hAnsi="Arial" w:cs="Arial"/>
        </w:rPr>
        <w:t xml:space="preserve"> is</w:t>
      </w:r>
      <w:r w:rsidR="001B3796">
        <w:rPr>
          <w:rFonts w:ascii="Arial" w:hAnsi="Arial" w:cs="Arial"/>
        </w:rPr>
        <w:t xml:space="preserve"> a student truly</w:t>
      </w:r>
      <w:r>
        <w:rPr>
          <w:rFonts w:ascii="Arial" w:hAnsi="Arial" w:cs="Arial"/>
        </w:rPr>
        <w:t xml:space="preserve"> knowing what they know. In the past, </w:t>
      </w:r>
      <w:r w:rsidR="007E522E">
        <w:rPr>
          <w:rFonts w:ascii="Arial" w:hAnsi="Arial" w:cs="Arial"/>
        </w:rPr>
        <w:t xml:space="preserve">both instructors and students have </w:t>
      </w:r>
      <w:r w:rsidR="007C54E3">
        <w:rPr>
          <w:rFonts w:ascii="Arial" w:hAnsi="Arial" w:cs="Arial"/>
        </w:rPr>
        <w:t>approximated</w:t>
      </w:r>
      <w:r w:rsidR="007E522E">
        <w:rPr>
          <w:rFonts w:ascii="Arial" w:hAnsi="Arial" w:cs="Arial"/>
        </w:rPr>
        <w:t xml:space="preserve"> this measurement</w:t>
      </w:r>
      <w:r>
        <w:rPr>
          <w:rFonts w:ascii="Arial" w:hAnsi="Arial" w:cs="Arial"/>
        </w:rPr>
        <w:t xml:space="preserve"> based on intuition </w:t>
      </w:r>
      <w:r w:rsidR="007E522E">
        <w:rPr>
          <w:rFonts w:ascii="Arial" w:hAnsi="Arial" w:cs="Arial"/>
        </w:rPr>
        <w:t>or</w:t>
      </w:r>
      <w:r w:rsidR="007C54E3">
        <w:rPr>
          <w:rFonts w:ascii="Arial" w:hAnsi="Arial" w:cs="Arial"/>
        </w:rPr>
        <w:t xml:space="preserve">—and </w:t>
      </w:r>
      <w:r w:rsidR="007E522E">
        <w:rPr>
          <w:rFonts w:ascii="Arial" w:hAnsi="Arial" w:cs="Arial"/>
        </w:rPr>
        <w:t>only after an important assessment</w:t>
      </w:r>
      <w:r w:rsidR="007C54E3">
        <w:rPr>
          <w:rFonts w:ascii="Arial" w:hAnsi="Arial" w:cs="Arial"/>
        </w:rPr>
        <w:t>—actual i</w:t>
      </w:r>
      <w:r w:rsidR="007E522E">
        <w:rPr>
          <w:rFonts w:ascii="Arial" w:hAnsi="Arial" w:cs="Arial"/>
        </w:rPr>
        <w:t xml:space="preserve">ndicators of gained knowledge. But it </w:t>
      </w:r>
      <w:r w:rsidR="003645D7">
        <w:rPr>
          <w:rFonts w:ascii="Arial" w:hAnsi="Arial" w:cs="Arial"/>
        </w:rPr>
        <w:t xml:space="preserve">does not have to be this </w:t>
      </w:r>
      <w:r w:rsidR="007C54E3">
        <w:rPr>
          <w:rFonts w:ascii="Arial" w:hAnsi="Arial" w:cs="Arial"/>
        </w:rPr>
        <w:t>way</w:t>
      </w:r>
      <w:r w:rsidR="003645D7">
        <w:rPr>
          <w:rFonts w:ascii="Arial" w:hAnsi="Arial" w:cs="Arial"/>
        </w:rPr>
        <w:t>.</w:t>
      </w:r>
    </w:p>
    <w:p w14:paraId="710D9B59" w14:textId="2AB02777" w:rsidR="001B3796" w:rsidRDefault="001B3796">
      <w:pPr>
        <w:rPr>
          <w:rFonts w:ascii="Arial" w:hAnsi="Arial" w:cs="Arial"/>
        </w:rPr>
      </w:pPr>
      <w:r>
        <w:rPr>
          <w:rFonts w:ascii="Arial" w:hAnsi="Arial" w:cs="Arial"/>
        </w:rPr>
        <w:t xml:space="preserve">Perhaps more than most other institutions of higher education, </w:t>
      </w:r>
      <w:r w:rsidR="003645D7">
        <w:rPr>
          <w:rFonts w:ascii="Arial" w:hAnsi="Arial" w:cs="Arial"/>
        </w:rPr>
        <w:t xml:space="preserve">DLIFLC is uniquely situated to take advantage of a platform like ALITE because of its focused, </w:t>
      </w:r>
      <w:r w:rsidR="00E45B39">
        <w:rPr>
          <w:rFonts w:ascii="Arial" w:hAnsi="Arial" w:cs="Arial"/>
        </w:rPr>
        <w:t xml:space="preserve">standardized curriculum in each schoolhouse. When Russian students use </w:t>
      </w:r>
      <w:proofErr w:type="spellStart"/>
      <w:r w:rsidR="00E45B39" w:rsidRPr="00D3550E">
        <w:rPr>
          <w:rFonts w:ascii="Arial" w:hAnsi="Arial" w:cs="Arial"/>
          <w:i/>
          <w:iCs/>
        </w:rPr>
        <w:t>Slovozhor</w:t>
      </w:r>
      <w:proofErr w:type="spellEnd"/>
      <w:r w:rsidR="00E45B39">
        <w:rPr>
          <w:rFonts w:ascii="Arial" w:hAnsi="Arial" w:cs="Arial"/>
        </w:rPr>
        <w:t xml:space="preserve"> to select their target vocab and question format, their results are tracked and analyzed to show them what they have learned and what still needs to be studied</w:t>
      </w:r>
      <w:r>
        <w:rPr>
          <w:rFonts w:ascii="Arial" w:hAnsi="Arial" w:cs="Arial"/>
        </w:rPr>
        <w:t xml:space="preserve">. During future study sessions with the </w:t>
      </w:r>
      <w:r w:rsidR="00681F28">
        <w:rPr>
          <w:rFonts w:ascii="Arial" w:hAnsi="Arial" w:cs="Arial"/>
        </w:rPr>
        <w:t>application</w:t>
      </w:r>
      <w:r>
        <w:rPr>
          <w:rFonts w:ascii="Arial" w:hAnsi="Arial" w:cs="Arial"/>
        </w:rPr>
        <w:t>, these data-driven indicators</w:t>
      </w:r>
      <w:r w:rsidR="00E45B39">
        <w:rPr>
          <w:rFonts w:ascii="Arial" w:hAnsi="Arial" w:cs="Arial"/>
        </w:rPr>
        <w:t xml:space="preserve"> will appear as recommendations</w:t>
      </w:r>
      <w:r>
        <w:rPr>
          <w:rFonts w:ascii="Arial" w:hAnsi="Arial" w:cs="Arial"/>
        </w:rPr>
        <w:t xml:space="preserve"> to direct students and help them spend their time with maximum effect</w:t>
      </w:r>
      <w:r w:rsidR="00E45B39">
        <w:rPr>
          <w:rFonts w:ascii="Arial" w:hAnsi="Arial" w:cs="Arial"/>
        </w:rPr>
        <w:t xml:space="preserve">. </w:t>
      </w:r>
    </w:p>
    <w:p w14:paraId="28856284" w14:textId="5F42E881" w:rsidR="003645D7" w:rsidRDefault="00E45B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Additionally, instructors receive their students’ results in a dashboard to show both the </w:t>
      </w:r>
      <w:proofErr w:type="gramStart"/>
      <w:r>
        <w:rPr>
          <w:rFonts w:ascii="Arial" w:hAnsi="Arial" w:cs="Arial"/>
        </w:rPr>
        <w:t>class’s</w:t>
      </w:r>
      <w:proofErr w:type="gramEnd"/>
      <w:r>
        <w:rPr>
          <w:rFonts w:ascii="Arial" w:hAnsi="Arial" w:cs="Arial"/>
        </w:rPr>
        <w:t xml:space="preserve"> and individual learners’ strengths and weaknesses.</w:t>
      </w:r>
      <w:r w:rsidR="001B3796">
        <w:rPr>
          <w:rFonts w:ascii="Arial" w:hAnsi="Arial" w:cs="Arial"/>
        </w:rPr>
        <w:t xml:space="preserve"> </w:t>
      </w:r>
      <w:r w:rsidR="00712F1F" w:rsidRPr="00712F1F">
        <w:rPr>
          <w:rFonts w:ascii="Arial" w:hAnsi="Arial" w:cs="Arial"/>
        </w:rPr>
        <w:t>The dashboard delivers precise, actionable indicators, such as specific grammar concepts students struggled with</w:t>
      </w:r>
      <w:r w:rsidR="00681F28">
        <w:rPr>
          <w:rFonts w:ascii="Arial" w:hAnsi="Arial" w:cs="Arial"/>
        </w:rPr>
        <w:t xml:space="preserve"> </w:t>
      </w:r>
      <w:r w:rsidR="00712F1F">
        <w:rPr>
          <w:rFonts w:ascii="Arial" w:hAnsi="Arial" w:cs="Arial"/>
        </w:rPr>
        <w:t>(</w:t>
      </w:r>
      <w:r w:rsidR="00681F28">
        <w:rPr>
          <w:rFonts w:ascii="Arial" w:hAnsi="Arial" w:cs="Arial"/>
        </w:rPr>
        <w:t>and therefore deserve an additional lesson</w:t>
      </w:r>
      <w:r w:rsidR="00712F1F">
        <w:rPr>
          <w:rFonts w:ascii="Arial" w:hAnsi="Arial" w:cs="Arial"/>
        </w:rPr>
        <w:t xml:space="preserve">) or </w:t>
      </w:r>
      <w:r w:rsidR="00681F28">
        <w:rPr>
          <w:rFonts w:ascii="Arial" w:hAnsi="Arial" w:cs="Arial"/>
        </w:rPr>
        <w:t>vocabulary themes that students remembered to varying degrees while reviewing for the DLPT.</w:t>
      </w:r>
      <w:r>
        <w:rPr>
          <w:rFonts w:ascii="Arial" w:hAnsi="Arial" w:cs="Arial"/>
        </w:rPr>
        <w:t xml:space="preserve"> These data give both student and instructor personalized, useful information they can use to </w:t>
      </w:r>
      <w:r w:rsidR="00D3550E">
        <w:rPr>
          <w:rFonts w:ascii="Arial" w:hAnsi="Arial" w:cs="Arial"/>
        </w:rPr>
        <w:t xml:space="preserve">better learn from the past </w:t>
      </w:r>
      <w:proofErr w:type="gramStart"/>
      <w:r w:rsidR="00D3550E">
        <w:rPr>
          <w:rFonts w:ascii="Arial" w:hAnsi="Arial" w:cs="Arial"/>
        </w:rPr>
        <w:t>in order to</w:t>
      </w:r>
      <w:proofErr w:type="gramEnd"/>
      <w:r w:rsidR="00D3550E">
        <w:rPr>
          <w:rFonts w:ascii="Arial" w:hAnsi="Arial" w:cs="Arial"/>
        </w:rPr>
        <w:t xml:space="preserve"> prepare for the future.</w:t>
      </w:r>
    </w:p>
    <w:p w14:paraId="4CD67096" w14:textId="2E810F09" w:rsidR="00D3550E" w:rsidRDefault="00712F1F">
      <w:pPr>
        <w:rPr>
          <w:rFonts w:ascii="Arial" w:hAnsi="Arial" w:cs="Arial"/>
        </w:rPr>
      </w:pPr>
      <w:r w:rsidRPr="00712F1F">
        <w:rPr>
          <w:rFonts w:ascii="Arial" w:hAnsi="Arial" w:cs="Arial"/>
        </w:rPr>
        <w:t>The immediate goal is to validate the application with pilot students. The long-term vision is to scale ALITE for the entire Russian schoolhouse</w:t>
      </w:r>
      <w:r>
        <w:rPr>
          <w:rFonts w:ascii="Arial" w:hAnsi="Arial" w:cs="Arial"/>
        </w:rPr>
        <w:t xml:space="preserve"> for</w:t>
      </w:r>
      <w:r w:rsidR="00D3550E">
        <w:rPr>
          <w:rFonts w:ascii="Arial" w:hAnsi="Arial" w:cs="Arial"/>
        </w:rPr>
        <w:t xml:space="preserve"> daily</w:t>
      </w:r>
      <w:r>
        <w:rPr>
          <w:rFonts w:ascii="Arial" w:hAnsi="Arial" w:cs="Arial"/>
        </w:rPr>
        <w:t xml:space="preserve"> use</w:t>
      </w:r>
      <w:r w:rsidR="00D3550E">
        <w:rPr>
          <w:rFonts w:ascii="Arial" w:hAnsi="Arial" w:cs="Arial"/>
        </w:rPr>
        <w:t xml:space="preserve"> to its full capacity. </w:t>
      </w:r>
      <w:r w:rsidR="007C54E3">
        <w:rPr>
          <w:rFonts w:ascii="Arial" w:hAnsi="Arial" w:cs="Arial"/>
        </w:rPr>
        <w:t>In</w:t>
      </w:r>
      <w:r w:rsidR="00D3550E">
        <w:rPr>
          <w:rFonts w:ascii="Arial" w:hAnsi="Arial" w:cs="Arial"/>
        </w:rPr>
        <w:t xml:space="preserve"> this Russian-only stage, it may range from 25 at the beginning to 500 daily </w:t>
      </w:r>
      <w:proofErr w:type="gramStart"/>
      <w:r w:rsidR="00D3550E">
        <w:rPr>
          <w:rFonts w:ascii="Arial" w:hAnsi="Arial" w:cs="Arial"/>
        </w:rPr>
        <w:t>users</w:t>
      </w:r>
      <w:proofErr w:type="gramEnd"/>
      <w:r w:rsidR="00D3550E">
        <w:rPr>
          <w:rFonts w:ascii="Arial" w:hAnsi="Arial" w:cs="Arial"/>
        </w:rPr>
        <w:t xml:space="preserve"> maximum at its peak</w:t>
      </w:r>
      <w:r w:rsidR="00C76198">
        <w:rPr>
          <w:rFonts w:ascii="Arial" w:hAnsi="Arial" w:cs="Arial"/>
        </w:rPr>
        <w:t xml:space="preserve"> in the best of circumstances.</w:t>
      </w:r>
    </w:p>
    <w:p w14:paraId="099B226C" w14:textId="77777777" w:rsidR="00DD3E8E" w:rsidRDefault="00DD3E8E">
      <w:pPr>
        <w:rPr>
          <w:rFonts w:ascii="Arial" w:hAnsi="Arial" w:cs="Arial"/>
        </w:rPr>
      </w:pPr>
    </w:p>
    <w:p w14:paraId="317B53E0" w14:textId="77777777" w:rsidR="00DD3E8E" w:rsidRDefault="00DD3E8E">
      <w:pPr>
        <w:rPr>
          <w:rFonts w:ascii="Arial" w:hAnsi="Arial" w:cs="Arial"/>
        </w:rPr>
      </w:pPr>
    </w:p>
    <w:p w14:paraId="6B6C376D" w14:textId="180D310F" w:rsidR="00D3550E" w:rsidRPr="00FE7851" w:rsidRDefault="00D3550E">
      <w:pPr>
        <w:rPr>
          <w:rFonts w:ascii="Arial" w:hAnsi="Arial" w:cs="Arial"/>
          <w:b/>
          <w:bCs/>
        </w:rPr>
      </w:pPr>
      <w:r w:rsidRPr="00FE7851">
        <w:rPr>
          <w:rFonts w:ascii="Arial" w:hAnsi="Arial" w:cs="Arial"/>
          <w:b/>
          <w:bCs/>
        </w:rPr>
        <w:lastRenderedPageBreak/>
        <w:t>Technical Description</w:t>
      </w:r>
    </w:p>
    <w:p w14:paraId="4910CA1F" w14:textId="282AAA9B" w:rsidR="00611B65" w:rsidRPr="001726CA" w:rsidRDefault="00C76198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ALITE is a full-stack application that combines common, open-source tools and the power of the internet. On the backend, the custom core Python package was developed from scratch. It relies primarily on Pandas and </w:t>
      </w:r>
      <w:proofErr w:type="spellStart"/>
      <w:r>
        <w:rPr>
          <w:rFonts w:ascii="Arial" w:hAnsi="Arial" w:cs="Arial"/>
        </w:rPr>
        <w:t>BeautifulSoup</w:t>
      </w:r>
      <w:proofErr w:type="spellEnd"/>
      <w:r>
        <w:rPr>
          <w:rFonts w:ascii="Arial" w:hAnsi="Arial" w:cs="Arial"/>
        </w:rPr>
        <w:t xml:space="preserve"> dependencies to handle data and scrape an online dictionary</w:t>
      </w:r>
      <w:r w:rsidR="00681F28">
        <w:rPr>
          <w:rFonts w:ascii="Arial" w:hAnsi="Arial" w:cs="Arial"/>
        </w:rPr>
        <w:t>, respectively</w:t>
      </w:r>
      <w:r>
        <w:rPr>
          <w:rFonts w:ascii="Arial" w:hAnsi="Arial" w:cs="Arial"/>
        </w:rPr>
        <w:t>. These scripts are in constant conversation</w:t>
      </w:r>
      <w:r w:rsidR="00681F28">
        <w:rPr>
          <w:rFonts w:ascii="Arial" w:hAnsi="Arial" w:cs="Arial"/>
        </w:rPr>
        <w:t xml:space="preserve"> (via </w:t>
      </w:r>
      <w:proofErr w:type="spellStart"/>
      <w:r w:rsidR="00681F28">
        <w:rPr>
          <w:rFonts w:ascii="Arial" w:hAnsi="Arial" w:cs="Arial"/>
        </w:rPr>
        <w:t>SQLAlchemy</w:t>
      </w:r>
      <w:proofErr w:type="spellEnd"/>
      <w:r w:rsidR="00681F28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with a PostgreSQL database, which stores linguistic data and student results. </w:t>
      </w:r>
      <w:r w:rsidR="001B3796">
        <w:rPr>
          <w:rFonts w:ascii="Arial" w:hAnsi="Arial" w:cs="Arial"/>
        </w:rPr>
        <w:t xml:space="preserve">The frontend is primarily made with ReactJS, </w:t>
      </w:r>
      <w:proofErr w:type="spellStart"/>
      <w:r w:rsidR="001B3796">
        <w:rPr>
          <w:rFonts w:ascii="Arial" w:hAnsi="Arial" w:cs="Arial"/>
        </w:rPr>
        <w:t>ViteJS</w:t>
      </w:r>
      <w:proofErr w:type="spellEnd"/>
      <w:r w:rsidR="001B3796">
        <w:rPr>
          <w:rFonts w:ascii="Arial" w:hAnsi="Arial" w:cs="Arial"/>
        </w:rPr>
        <w:t xml:space="preserve">, and </w:t>
      </w:r>
      <w:proofErr w:type="spellStart"/>
      <w:r w:rsidR="001B3796">
        <w:rPr>
          <w:rFonts w:ascii="Arial" w:hAnsi="Arial" w:cs="Arial"/>
        </w:rPr>
        <w:t>TailwindCSS</w:t>
      </w:r>
      <w:proofErr w:type="spellEnd"/>
      <w:r w:rsidR="001B3796">
        <w:rPr>
          <w:rFonts w:ascii="Arial" w:hAnsi="Arial" w:cs="Arial"/>
        </w:rPr>
        <w:t>.</w:t>
      </w:r>
      <w:r w:rsidR="00FE7851">
        <w:rPr>
          <w:rFonts w:ascii="Arial" w:hAnsi="Arial" w:cs="Arial"/>
        </w:rPr>
        <w:t xml:space="preserve"> A local server is needed to take advantage of existing user information. </w:t>
      </w:r>
    </w:p>
    <w:p w14:paraId="1FC85859" w14:textId="0B451F4D" w:rsidR="001726CA" w:rsidRPr="00FE7851" w:rsidRDefault="000B457A">
      <w:pPr>
        <w:rPr>
          <w:rFonts w:ascii="Arial" w:hAnsi="Arial" w:cs="Arial"/>
          <w:b/>
          <w:bCs/>
        </w:rPr>
      </w:pPr>
      <w:r w:rsidRPr="00FE7851">
        <w:rPr>
          <w:rFonts w:ascii="Arial" w:hAnsi="Arial" w:cs="Arial"/>
          <w:b/>
          <w:bCs/>
        </w:rPr>
        <w:t>Background</w:t>
      </w:r>
    </w:p>
    <w:p w14:paraId="308C9C05" w14:textId="331B59D0" w:rsidR="000B457A" w:rsidRDefault="000E7721">
      <w:pPr>
        <w:rPr>
          <w:rFonts w:ascii="Arial" w:hAnsi="Arial" w:cs="Arial"/>
        </w:rPr>
      </w:pPr>
      <w:r w:rsidRPr="001726CA">
        <w:rPr>
          <w:rFonts w:ascii="Arial" w:hAnsi="Arial" w:cs="Arial"/>
        </w:rPr>
        <w:t xml:space="preserve">The idea for the </w:t>
      </w:r>
      <w:r w:rsidR="00446BA6" w:rsidRPr="001726CA">
        <w:rPr>
          <w:rFonts w:ascii="Arial" w:hAnsi="Arial" w:cs="Arial"/>
        </w:rPr>
        <w:t>application came from a</w:t>
      </w:r>
      <w:r w:rsidR="006420E6">
        <w:rPr>
          <w:rFonts w:ascii="Arial" w:hAnsi="Arial" w:cs="Arial"/>
        </w:rPr>
        <w:t xml:space="preserve"> comment by a former student in </w:t>
      </w:r>
      <w:r w:rsidR="00C6274D">
        <w:rPr>
          <w:rFonts w:ascii="Arial" w:hAnsi="Arial" w:cs="Arial"/>
        </w:rPr>
        <w:t>late August 2024</w:t>
      </w:r>
      <w:r w:rsidR="00DF2D61" w:rsidRPr="001726CA">
        <w:rPr>
          <w:rFonts w:ascii="Arial" w:hAnsi="Arial" w:cs="Arial"/>
        </w:rPr>
        <w:t xml:space="preserve">. She had expressed a specific need which was not being met, </w:t>
      </w:r>
      <w:r w:rsidR="00454520">
        <w:rPr>
          <w:rFonts w:ascii="Arial" w:hAnsi="Arial" w:cs="Arial"/>
        </w:rPr>
        <w:t>namely the lack of materials to drill down</w:t>
      </w:r>
      <w:r w:rsidR="00FC436B">
        <w:rPr>
          <w:rFonts w:ascii="Arial" w:hAnsi="Arial" w:cs="Arial"/>
        </w:rPr>
        <w:t xml:space="preserve"> on conjugation of verbs and declensions of nouns and adjectives, </w:t>
      </w:r>
      <w:r w:rsidR="00DF2D61" w:rsidRPr="001726CA">
        <w:rPr>
          <w:rFonts w:ascii="Arial" w:hAnsi="Arial" w:cs="Arial"/>
        </w:rPr>
        <w:t xml:space="preserve">so I set out to </w:t>
      </w:r>
      <w:r w:rsidR="00642C3C" w:rsidRPr="001726CA">
        <w:rPr>
          <w:rFonts w:ascii="Arial" w:hAnsi="Arial" w:cs="Arial"/>
        </w:rPr>
        <w:t xml:space="preserve">develop materials that would address </w:t>
      </w:r>
      <w:r w:rsidR="00FC436B">
        <w:rPr>
          <w:rFonts w:ascii="Arial" w:hAnsi="Arial" w:cs="Arial"/>
        </w:rPr>
        <w:t>her desire</w:t>
      </w:r>
      <w:r w:rsidR="00642C3C" w:rsidRPr="001726CA">
        <w:rPr>
          <w:rFonts w:ascii="Arial" w:hAnsi="Arial" w:cs="Arial"/>
        </w:rPr>
        <w:t xml:space="preserve">. </w:t>
      </w:r>
      <w:r w:rsidR="00477ED4" w:rsidRPr="001726CA">
        <w:rPr>
          <w:rFonts w:ascii="Arial" w:hAnsi="Arial" w:cs="Arial"/>
        </w:rPr>
        <w:t>At first, I developed a basic vocabulary card mak</w:t>
      </w:r>
      <w:r w:rsidR="00FD5A13" w:rsidRPr="001726CA">
        <w:rPr>
          <w:rFonts w:ascii="Arial" w:hAnsi="Arial" w:cs="Arial"/>
        </w:rPr>
        <w:t xml:space="preserve">er </w:t>
      </w:r>
      <w:r w:rsidR="006000D2" w:rsidRPr="001726CA">
        <w:rPr>
          <w:rFonts w:ascii="Arial" w:hAnsi="Arial" w:cs="Arial"/>
        </w:rPr>
        <w:t>to automate the creation of Quizlet sets</w:t>
      </w:r>
      <w:r w:rsidR="00742AB3">
        <w:rPr>
          <w:rFonts w:ascii="Arial" w:hAnsi="Arial" w:cs="Arial"/>
        </w:rPr>
        <w:t xml:space="preserve">, which </w:t>
      </w:r>
      <w:r w:rsidR="00F20264">
        <w:rPr>
          <w:rFonts w:ascii="Arial" w:hAnsi="Arial" w:cs="Arial"/>
        </w:rPr>
        <w:t>was met with delight by the students, who began using it regularly</w:t>
      </w:r>
      <w:r w:rsidR="006000D2" w:rsidRPr="001726CA">
        <w:rPr>
          <w:rFonts w:ascii="Arial" w:hAnsi="Arial" w:cs="Arial"/>
        </w:rPr>
        <w:t xml:space="preserve">. Since then, I have garnered feedback and further </w:t>
      </w:r>
      <w:r w:rsidR="00DD391A">
        <w:rPr>
          <w:rFonts w:ascii="Arial" w:hAnsi="Arial" w:cs="Arial"/>
        </w:rPr>
        <w:t>avenues</w:t>
      </w:r>
      <w:r w:rsidR="006000D2" w:rsidRPr="001726CA">
        <w:rPr>
          <w:rFonts w:ascii="Arial" w:hAnsi="Arial" w:cs="Arial"/>
        </w:rPr>
        <w:t xml:space="preserve"> of development for the application.</w:t>
      </w:r>
    </w:p>
    <w:p w14:paraId="0A90633F" w14:textId="1DC5209E" w:rsidR="00877896" w:rsidRDefault="00D3550E">
      <w:pPr>
        <w:rPr>
          <w:rFonts w:ascii="Arial" w:hAnsi="Arial" w:cs="Arial"/>
        </w:rPr>
      </w:pPr>
      <w:r>
        <w:rPr>
          <w:rFonts w:ascii="Arial" w:hAnsi="Arial" w:cs="Arial"/>
        </w:rPr>
        <w:t>The developer, Aaron Thompson, is an Asst Professor of Russian in URU-D and has a PhD in Slavic Languages &amp; Literatures with a doctoral certificate in Digital Humanities. Natalia Geyer is the direct supervisor.</w:t>
      </w:r>
      <w:r w:rsidR="00FE7851">
        <w:rPr>
          <w:rFonts w:ascii="Arial" w:hAnsi="Arial" w:cs="Arial"/>
        </w:rPr>
        <w:t xml:space="preserve"> Dr. Thompson will be the package maintainer for the foreseeable future.</w:t>
      </w:r>
    </w:p>
    <w:p w14:paraId="6EDD1F98" w14:textId="77777777" w:rsidR="00FE7851" w:rsidRPr="001726CA" w:rsidRDefault="00FE7851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3590"/>
        <w:gridCol w:w="2901"/>
      </w:tblGrid>
      <w:tr w:rsidR="00C01C9F" w:rsidRPr="001726CA" w14:paraId="3E85DF4E" w14:textId="23B874BE" w:rsidTr="00675EAE">
        <w:tc>
          <w:tcPr>
            <w:tcW w:w="2859" w:type="dxa"/>
            <w:vAlign w:val="center"/>
          </w:tcPr>
          <w:p w14:paraId="23DD0DAC" w14:textId="78161476" w:rsidR="00C01C9F" w:rsidRPr="00C01C9F" w:rsidRDefault="00C01C9F" w:rsidP="00675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C01C9F">
              <w:rPr>
                <w:rFonts w:ascii="Arial" w:hAnsi="Arial" w:cs="Arial"/>
                <w:b/>
                <w:bCs/>
              </w:rPr>
              <w:t>Time from Approval/Allocation</w:t>
            </w:r>
          </w:p>
        </w:tc>
        <w:tc>
          <w:tcPr>
            <w:tcW w:w="3590" w:type="dxa"/>
            <w:vAlign w:val="center"/>
          </w:tcPr>
          <w:p w14:paraId="726241DE" w14:textId="18EA004B" w:rsidR="00C01C9F" w:rsidRPr="00C01C9F" w:rsidRDefault="00C01C9F" w:rsidP="00675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C01C9F">
              <w:rPr>
                <w:rFonts w:ascii="Arial" w:hAnsi="Arial" w:cs="Arial"/>
                <w:b/>
                <w:bCs/>
              </w:rPr>
              <w:t>Goals &amp; Deliverables</w:t>
            </w:r>
          </w:p>
        </w:tc>
        <w:tc>
          <w:tcPr>
            <w:tcW w:w="2901" w:type="dxa"/>
            <w:vAlign w:val="center"/>
          </w:tcPr>
          <w:p w14:paraId="76635F7B" w14:textId="172E9128" w:rsidR="00C01C9F" w:rsidRPr="00C01C9F" w:rsidRDefault="00C01C9F" w:rsidP="00675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C01C9F">
              <w:rPr>
                <w:rFonts w:ascii="Arial" w:hAnsi="Arial" w:cs="Arial"/>
                <w:b/>
                <w:bCs/>
              </w:rPr>
              <w:t>Acceptance Criteria</w:t>
            </w:r>
          </w:p>
        </w:tc>
      </w:tr>
      <w:tr w:rsidR="00C01C9F" w:rsidRPr="001726CA" w14:paraId="5029D78B" w14:textId="2A2076A8" w:rsidTr="00675EAE">
        <w:tc>
          <w:tcPr>
            <w:tcW w:w="2859" w:type="dxa"/>
            <w:vAlign w:val="center"/>
          </w:tcPr>
          <w:p w14:paraId="32BCB887" w14:textId="41087F38" w:rsidR="00C01C9F" w:rsidRPr="001726CA" w:rsidRDefault="00C01C9F" w:rsidP="00675EAE">
            <w:pPr>
              <w:jc w:val="center"/>
              <w:rPr>
                <w:rFonts w:ascii="Arial" w:hAnsi="Arial" w:cs="Arial"/>
              </w:rPr>
            </w:pPr>
            <w:r w:rsidRPr="001726CA">
              <w:rPr>
                <w:rFonts w:ascii="Arial" w:hAnsi="Arial" w:cs="Arial"/>
              </w:rPr>
              <w:t>+1 week</w:t>
            </w:r>
          </w:p>
        </w:tc>
        <w:tc>
          <w:tcPr>
            <w:tcW w:w="3590" w:type="dxa"/>
            <w:vAlign w:val="center"/>
          </w:tcPr>
          <w:p w14:paraId="0CFFE611" w14:textId="1726CCE9" w:rsidR="00C01C9F" w:rsidRPr="001726CA" w:rsidRDefault="00C01C9F" w:rsidP="00675EAE">
            <w:pPr>
              <w:jc w:val="center"/>
              <w:rPr>
                <w:rFonts w:ascii="Arial" w:hAnsi="Arial" w:cs="Arial"/>
              </w:rPr>
            </w:pPr>
            <w:r w:rsidRPr="001726CA">
              <w:rPr>
                <w:rFonts w:ascii="Arial" w:hAnsi="Arial" w:cs="Arial"/>
              </w:rPr>
              <w:t xml:space="preserve">Technical </w:t>
            </w:r>
            <w:r>
              <w:rPr>
                <w:rFonts w:ascii="Arial" w:hAnsi="Arial" w:cs="Arial"/>
              </w:rPr>
              <w:t>plan resolved</w:t>
            </w:r>
          </w:p>
        </w:tc>
        <w:tc>
          <w:tcPr>
            <w:tcW w:w="2901" w:type="dxa"/>
            <w:vAlign w:val="center"/>
          </w:tcPr>
          <w:p w14:paraId="3A74C8FF" w14:textId="468FB1CE" w:rsidR="00C01C9F" w:rsidRPr="001726CA" w:rsidRDefault="00C01C9F" w:rsidP="00675EA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CI/CD pipeline established</w:t>
            </w:r>
          </w:p>
        </w:tc>
      </w:tr>
      <w:tr w:rsidR="00C01C9F" w:rsidRPr="001726CA" w14:paraId="17A712B4" w14:textId="1A2C6087" w:rsidTr="00675EAE">
        <w:tc>
          <w:tcPr>
            <w:tcW w:w="2859" w:type="dxa"/>
            <w:vAlign w:val="center"/>
          </w:tcPr>
          <w:p w14:paraId="703EC044" w14:textId="2C9D678F" w:rsidR="00C01C9F" w:rsidRPr="001726CA" w:rsidRDefault="00C01C9F" w:rsidP="00675EAE">
            <w:pPr>
              <w:jc w:val="center"/>
              <w:rPr>
                <w:rFonts w:ascii="Arial" w:hAnsi="Arial" w:cs="Arial"/>
              </w:rPr>
            </w:pPr>
            <w:r w:rsidRPr="001726CA">
              <w:rPr>
                <w:rFonts w:ascii="Arial" w:hAnsi="Arial" w:cs="Arial"/>
              </w:rPr>
              <w:t>+2 weeks</w:t>
            </w:r>
          </w:p>
        </w:tc>
        <w:tc>
          <w:tcPr>
            <w:tcW w:w="3590" w:type="dxa"/>
            <w:vAlign w:val="center"/>
          </w:tcPr>
          <w:p w14:paraId="3262E990" w14:textId="33CCEF4F" w:rsidR="00C01C9F" w:rsidRPr="001726CA" w:rsidRDefault="00C01C9F" w:rsidP="00675EA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Technical sandbox setup</w:t>
            </w:r>
          </w:p>
        </w:tc>
        <w:tc>
          <w:tcPr>
            <w:tcW w:w="2901" w:type="dxa"/>
            <w:vAlign w:val="center"/>
          </w:tcPr>
          <w:p w14:paraId="337FEC7E" w14:textId="78A5B853" w:rsidR="00C01C9F" w:rsidRDefault="00D460EA" w:rsidP="00675EA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Health-check endpoint, UI sketch</w:t>
            </w:r>
          </w:p>
        </w:tc>
      </w:tr>
      <w:tr w:rsidR="00C01C9F" w:rsidRPr="001726CA" w14:paraId="5CC23238" w14:textId="4BE07D4E" w:rsidTr="00675EAE">
        <w:tc>
          <w:tcPr>
            <w:tcW w:w="2859" w:type="dxa"/>
            <w:vAlign w:val="center"/>
          </w:tcPr>
          <w:p w14:paraId="7F85519D" w14:textId="711047CA" w:rsidR="00C01C9F" w:rsidRPr="001726CA" w:rsidRDefault="00C01C9F" w:rsidP="00675EAE">
            <w:pPr>
              <w:jc w:val="center"/>
              <w:rPr>
                <w:rFonts w:ascii="Arial" w:hAnsi="Arial" w:cs="Arial"/>
              </w:rPr>
            </w:pPr>
            <w:r w:rsidRPr="001726CA">
              <w:rPr>
                <w:rFonts w:ascii="Arial" w:hAnsi="Arial" w:cs="Arial"/>
              </w:rPr>
              <w:t>+1 month</w:t>
            </w:r>
          </w:p>
        </w:tc>
        <w:tc>
          <w:tcPr>
            <w:tcW w:w="3590" w:type="dxa"/>
            <w:vAlign w:val="center"/>
          </w:tcPr>
          <w:p w14:paraId="3898E627" w14:textId="0BE85572" w:rsidR="00C01C9F" w:rsidRPr="001726CA" w:rsidRDefault="00C01C9F" w:rsidP="00675EAE">
            <w:pPr>
              <w:jc w:val="center"/>
              <w:rPr>
                <w:rFonts w:ascii="Arial" w:hAnsi="Arial" w:cs="Arial"/>
              </w:rPr>
            </w:pPr>
            <w:r w:rsidRPr="001726CA">
              <w:rPr>
                <w:rFonts w:ascii="Arial" w:hAnsi="Arial" w:cs="Arial"/>
              </w:rPr>
              <w:t>Alpha version</w:t>
            </w:r>
            <w:r>
              <w:rPr>
                <w:rFonts w:ascii="Arial" w:hAnsi="Arial" w:cs="Arial"/>
              </w:rPr>
              <w:t xml:space="preserve"> with sample UI</w:t>
            </w:r>
          </w:p>
        </w:tc>
        <w:tc>
          <w:tcPr>
            <w:tcW w:w="2901" w:type="dxa"/>
            <w:vAlign w:val="center"/>
          </w:tcPr>
          <w:p w14:paraId="7E33EFE0" w14:textId="567E2A3D" w:rsidR="00C01C9F" w:rsidRPr="001726CA" w:rsidRDefault="0012348C" w:rsidP="00675EA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Feedback from select class</w:t>
            </w:r>
          </w:p>
        </w:tc>
      </w:tr>
      <w:tr w:rsidR="00C01C9F" w:rsidRPr="001726CA" w14:paraId="62C66654" w14:textId="5C255A8E" w:rsidTr="00675EAE">
        <w:tc>
          <w:tcPr>
            <w:tcW w:w="2859" w:type="dxa"/>
            <w:vAlign w:val="center"/>
          </w:tcPr>
          <w:p w14:paraId="210D7632" w14:textId="0DB760AB" w:rsidR="00C01C9F" w:rsidRPr="001726CA" w:rsidRDefault="00C01C9F" w:rsidP="00675EAE">
            <w:pPr>
              <w:jc w:val="center"/>
              <w:rPr>
                <w:rFonts w:ascii="Arial" w:hAnsi="Arial" w:cs="Arial"/>
              </w:rPr>
            </w:pPr>
            <w:r w:rsidRPr="001726CA">
              <w:rPr>
                <w:rFonts w:ascii="Arial" w:hAnsi="Arial" w:cs="Arial"/>
              </w:rPr>
              <w:t>+3 months</w:t>
            </w:r>
          </w:p>
        </w:tc>
        <w:tc>
          <w:tcPr>
            <w:tcW w:w="3590" w:type="dxa"/>
            <w:vAlign w:val="center"/>
          </w:tcPr>
          <w:p w14:paraId="1C7C2C91" w14:textId="6F368406" w:rsidR="00C01C9F" w:rsidRPr="001726CA" w:rsidRDefault="00C01C9F" w:rsidP="00675EAE">
            <w:pPr>
              <w:jc w:val="center"/>
              <w:rPr>
                <w:rFonts w:ascii="Arial" w:hAnsi="Arial" w:cs="Arial"/>
              </w:rPr>
            </w:pPr>
            <w:r w:rsidRPr="001726CA">
              <w:rPr>
                <w:rFonts w:ascii="Arial" w:hAnsi="Arial" w:cs="Arial"/>
              </w:rPr>
              <w:t>Beta version</w:t>
            </w:r>
            <w:r>
              <w:rPr>
                <w:rFonts w:ascii="Arial" w:hAnsi="Arial" w:cs="Arial"/>
              </w:rPr>
              <w:t xml:space="preserve"> with updated UI and data analytics dashboard, </w:t>
            </w:r>
            <w:r w:rsidR="00123F01">
              <w:rPr>
                <w:rFonts w:ascii="Arial" w:hAnsi="Arial" w:cs="Arial"/>
              </w:rPr>
              <w:t>second round of feedback</w:t>
            </w:r>
          </w:p>
        </w:tc>
        <w:tc>
          <w:tcPr>
            <w:tcW w:w="2901" w:type="dxa"/>
            <w:vAlign w:val="center"/>
          </w:tcPr>
          <w:p w14:paraId="200FED34" w14:textId="471990EA" w:rsidR="00C01C9F" w:rsidRPr="001726CA" w:rsidRDefault="0012348C" w:rsidP="00675EA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Dashboard with real-time data</w:t>
            </w:r>
            <w:r w:rsidR="00123F01">
              <w:rPr>
                <w:rFonts w:ascii="Arial" w:hAnsi="Arial" w:cs="Arial"/>
              </w:rPr>
              <w:t>, additional feedback</w:t>
            </w:r>
          </w:p>
        </w:tc>
      </w:tr>
      <w:tr w:rsidR="00C01C9F" w:rsidRPr="001726CA" w14:paraId="70ECCC05" w14:textId="210C4A7C" w:rsidTr="00675EAE">
        <w:tc>
          <w:tcPr>
            <w:tcW w:w="2859" w:type="dxa"/>
            <w:vAlign w:val="center"/>
          </w:tcPr>
          <w:p w14:paraId="7050926F" w14:textId="6CD22DCB" w:rsidR="00C01C9F" w:rsidRPr="001726CA" w:rsidRDefault="00C01C9F" w:rsidP="00675EAE">
            <w:pPr>
              <w:jc w:val="center"/>
              <w:rPr>
                <w:rFonts w:ascii="Arial" w:hAnsi="Arial" w:cs="Arial"/>
              </w:rPr>
            </w:pPr>
            <w:r w:rsidRPr="001726CA">
              <w:rPr>
                <w:rFonts w:ascii="Arial" w:hAnsi="Arial" w:cs="Arial"/>
              </w:rPr>
              <w:t>+6 months</w:t>
            </w:r>
          </w:p>
        </w:tc>
        <w:tc>
          <w:tcPr>
            <w:tcW w:w="3590" w:type="dxa"/>
            <w:vAlign w:val="center"/>
          </w:tcPr>
          <w:p w14:paraId="5E0E9812" w14:textId="3BCDA564" w:rsidR="00C01C9F" w:rsidRPr="001726CA" w:rsidRDefault="00C01C9F" w:rsidP="00675EAE">
            <w:pPr>
              <w:jc w:val="center"/>
              <w:rPr>
                <w:rFonts w:ascii="Arial" w:hAnsi="Arial" w:cs="Arial"/>
              </w:rPr>
            </w:pPr>
            <w:r w:rsidRPr="001726CA">
              <w:rPr>
                <w:rFonts w:ascii="Arial" w:hAnsi="Arial" w:cs="Arial"/>
              </w:rPr>
              <w:t>Full production version</w:t>
            </w:r>
            <w:r>
              <w:rPr>
                <w:rFonts w:ascii="Arial" w:hAnsi="Arial" w:cs="Arial"/>
              </w:rPr>
              <w:t>, ongoing feedback system</w:t>
            </w:r>
          </w:p>
        </w:tc>
        <w:tc>
          <w:tcPr>
            <w:tcW w:w="2901" w:type="dxa"/>
            <w:vAlign w:val="center"/>
          </w:tcPr>
          <w:p w14:paraId="6F922C9E" w14:textId="2C179106" w:rsidR="00C01C9F" w:rsidRPr="001726CA" w:rsidRDefault="00526C93" w:rsidP="00675EA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Stable UI, </w:t>
            </w:r>
            <w:r w:rsidR="0057548B">
              <w:rPr>
                <w:rFonts w:ascii="Arial" w:hAnsi="Arial" w:cs="Arial"/>
              </w:rPr>
              <w:t>&gt;</w:t>
            </w:r>
            <w:r w:rsidR="00B45214">
              <w:rPr>
                <w:rFonts w:ascii="Arial" w:hAnsi="Arial" w:cs="Arial"/>
              </w:rPr>
              <w:t>5</w:t>
            </w:r>
            <w:r w:rsidR="0057548B">
              <w:rPr>
                <w:rFonts w:ascii="Arial" w:hAnsi="Arial" w:cs="Arial"/>
              </w:rPr>
              <w:t>0 regular users</w:t>
            </w:r>
          </w:p>
        </w:tc>
      </w:tr>
    </w:tbl>
    <w:p w14:paraId="25886C8A" w14:textId="72CBD954" w:rsidR="00611B65" w:rsidRPr="001726CA" w:rsidRDefault="00611B65" w:rsidP="007C54E3">
      <w:pPr>
        <w:shd w:val="clear" w:color="auto" w:fill="FFFFFF"/>
        <w:spacing w:after="0" w:line="240" w:lineRule="auto"/>
        <w:rPr>
          <w:rFonts w:ascii="Arial" w:hAnsi="Arial" w:cs="Arial"/>
        </w:rPr>
      </w:pPr>
    </w:p>
    <w:sectPr w:rsidR="00611B65" w:rsidRPr="00172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36FBE"/>
    <w:multiLevelType w:val="multilevel"/>
    <w:tmpl w:val="290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49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7A"/>
    <w:rsid w:val="00007A8E"/>
    <w:rsid w:val="00014347"/>
    <w:rsid w:val="00050643"/>
    <w:rsid w:val="000B457A"/>
    <w:rsid w:val="000C2B18"/>
    <w:rsid w:val="000C47A3"/>
    <w:rsid w:val="000E7721"/>
    <w:rsid w:val="000F58DF"/>
    <w:rsid w:val="000F7DF4"/>
    <w:rsid w:val="0012348C"/>
    <w:rsid w:val="00123F01"/>
    <w:rsid w:val="00147EC6"/>
    <w:rsid w:val="001564CE"/>
    <w:rsid w:val="001726CA"/>
    <w:rsid w:val="0019129E"/>
    <w:rsid w:val="001A1282"/>
    <w:rsid w:val="001B3796"/>
    <w:rsid w:val="001E6494"/>
    <w:rsid w:val="001F4196"/>
    <w:rsid w:val="002609A6"/>
    <w:rsid w:val="00272C5F"/>
    <w:rsid w:val="00290352"/>
    <w:rsid w:val="002955EB"/>
    <w:rsid w:val="002D15CF"/>
    <w:rsid w:val="002D72E6"/>
    <w:rsid w:val="00320986"/>
    <w:rsid w:val="00362BFA"/>
    <w:rsid w:val="003645D7"/>
    <w:rsid w:val="003831E2"/>
    <w:rsid w:val="003A0734"/>
    <w:rsid w:val="003D2CEF"/>
    <w:rsid w:val="003F5614"/>
    <w:rsid w:val="00401470"/>
    <w:rsid w:val="00446BA6"/>
    <w:rsid w:val="00454520"/>
    <w:rsid w:val="0046478D"/>
    <w:rsid w:val="00477ED4"/>
    <w:rsid w:val="004F1DE1"/>
    <w:rsid w:val="005102F7"/>
    <w:rsid w:val="00526C93"/>
    <w:rsid w:val="005379FB"/>
    <w:rsid w:val="00552F8A"/>
    <w:rsid w:val="00564972"/>
    <w:rsid w:val="0057548B"/>
    <w:rsid w:val="0058656B"/>
    <w:rsid w:val="0058690C"/>
    <w:rsid w:val="005C3806"/>
    <w:rsid w:val="005D2EE8"/>
    <w:rsid w:val="005D5F1C"/>
    <w:rsid w:val="005E65C9"/>
    <w:rsid w:val="005F0C56"/>
    <w:rsid w:val="005F3545"/>
    <w:rsid w:val="006000D2"/>
    <w:rsid w:val="00611986"/>
    <w:rsid w:val="00611B65"/>
    <w:rsid w:val="006420E6"/>
    <w:rsid w:val="00642C3C"/>
    <w:rsid w:val="00644504"/>
    <w:rsid w:val="006562BF"/>
    <w:rsid w:val="00675EAE"/>
    <w:rsid w:val="00681F28"/>
    <w:rsid w:val="006B035D"/>
    <w:rsid w:val="006B4141"/>
    <w:rsid w:val="006F38E7"/>
    <w:rsid w:val="00703261"/>
    <w:rsid w:val="00712F1F"/>
    <w:rsid w:val="007259E3"/>
    <w:rsid w:val="00742AB3"/>
    <w:rsid w:val="00772892"/>
    <w:rsid w:val="00780305"/>
    <w:rsid w:val="007C54E3"/>
    <w:rsid w:val="007D1F50"/>
    <w:rsid w:val="007D3D97"/>
    <w:rsid w:val="007E1AFA"/>
    <w:rsid w:val="007E522E"/>
    <w:rsid w:val="00802C67"/>
    <w:rsid w:val="00877896"/>
    <w:rsid w:val="00885DDB"/>
    <w:rsid w:val="00886BBD"/>
    <w:rsid w:val="008B7C8B"/>
    <w:rsid w:val="00902B05"/>
    <w:rsid w:val="00920119"/>
    <w:rsid w:val="00936125"/>
    <w:rsid w:val="009D418A"/>
    <w:rsid w:val="009F28AE"/>
    <w:rsid w:val="009F51A3"/>
    <w:rsid w:val="00A12DBF"/>
    <w:rsid w:val="00A474A6"/>
    <w:rsid w:val="00A52EF0"/>
    <w:rsid w:val="00A60D40"/>
    <w:rsid w:val="00AB3D7C"/>
    <w:rsid w:val="00AC7C38"/>
    <w:rsid w:val="00AD684F"/>
    <w:rsid w:val="00B03B06"/>
    <w:rsid w:val="00B061CB"/>
    <w:rsid w:val="00B206D3"/>
    <w:rsid w:val="00B242C9"/>
    <w:rsid w:val="00B45214"/>
    <w:rsid w:val="00B56F49"/>
    <w:rsid w:val="00B64A45"/>
    <w:rsid w:val="00BA2B43"/>
    <w:rsid w:val="00BC36B8"/>
    <w:rsid w:val="00C01C9F"/>
    <w:rsid w:val="00C6274D"/>
    <w:rsid w:val="00C7326A"/>
    <w:rsid w:val="00C76198"/>
    <w:rsid w:val="00C83091"/>
    <w:rsid w:val="00C92FAD"/>
    <w:rsid w:val="00CE20E9"/>
    <w:rsid w:val="00CF4B23"/>
    <w:rsid w:val="00D3550E"/>
    <w:rsid w:val="00D3700C"/>
    <w:rsid w:val="00D460EA"/>
    <w:rsid w:val="00D50EDE"/>
    <w:rsid w:val="00D70437"/>
    <w:rsid w:val="00D9309F"/>
    <w:rsid w:val="00DA6943"/>
    <w:rsid w:val="00DB4A67"/>
    <w:rsid w:val="00DC3AC9"/>
    <w:rsid w:val="00DC6D67"/>
    <w:rsid w:val="00DD391A"/>
    <w:rsid w:val="00DD3E8E"/>
    <w:rsid w:val="00DF2D61"/>
    <w:rsid w:val="00E14DD2"/>
    <w:rsid w:val="00E30A25"/>
    <w:rsid w:val="00E43915"/>
    <w:rsid w:val="00E45B39"/>
    <w:rsid w:val="00E573CC"/>
    <w:rsid w:val="00EE1353"/>
    <w:rsid w:val="00EF201B"/>
    <w:rsid w:val="00EF5696"/>
    <w:rsid w:val="00F038AC"/>
    <w:rsid w:val="00F16577"/>
    <w:rsid w:val="00F20264"/>
    <w:rsid w:val="00F33CC3"/>
    <w:rsid w:val="00F35A8A"/>
    <w:rsid w:val="00FC436B"/>
    <w:rsid w:val="00FD5A13"/>
    <w:rsid w:val="00FE7851"/>
    <w:rsid w:val="00FF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F165F"/>
  <w15:chartTrackingRefBased/>
  <w15:docId w15:val="{C563FCC7-A296-8A48-88A2-BFDBFED2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5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0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0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7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1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6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4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72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9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Aaron M CIV (FAC) USA</dc:creator>
  <cp:keywords/>
  <dc:description/>
  <cp:lastModifiedBy>Thompson, Aaron M CIV (FAC) USA</cp:lastModifiedBy>
  <cp:revision>122</cp:revision>
  <dcterms:created xsi:type="dcterms:W3CDTF">2025-04-25T15:32:00Z</dcterms:created>
  <dcterms:modified xsi:type="dcterms:W3CDTF">2025-08-08T21:51:00Z</dcterms:modified>
</cp:coreProperties>
</file>