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BFA2" w14:textId="77777777" w:rsidR="007D4E7D" w:rsidRPr="004E32FB" w:rsidRDefault="007D4E7D" w:rsidP="007D4E7D">
      <w:pPr>
        <w:jc w:val="center"/>
        <w:rPr>
          <w:rFonts w:ascii="Times New Roman" w:eastAsiaTheme="majorEastAsia" w:hAnsi="Times New Roman" w:cs="Times New Roman"/>
          <w:b/>
          <w:bCs/>
          <w:sz w:val="32"/>
          <w:szCs w:val="32"/>
        </w:rPr>
      </w:pPr>
      <w:r w:rsidRPr="004E32FB">
        <w:rPr>
          <w:rFonts w:ascii="Times New Roman" w:eastAsiaTheme="majorEastAsia" w:hAnsi="Times New Roman" w:cs="Times New Roman"/>
          <w:b/>
          <w:bCs/>
          <w:sz w:val="32"/>
          <w:szCs w:val="32"/>
        </w:rPr>
        <w:t>Requirement Analysis</w:t>
      </w:r>
    </w:p>
    <w:p w14:paraId="24335AA2" w14:textId="43E9B15F" w:rsidR="007D4E7D" w:rsidRPr="004E32FB" w:rsidRDefault="007D4E7D" w:rsidP="007D4E7D">
      <w:pPr>
        <w:jc w:val="center"/>
        <w:rPr>
          <w:rFonts w:ascii="Times New Roman" w:hAnsi="Times New Roman" w:cs="Times New Roman"/>
        </w:rPr>
      </w:pPr>
      <w:r w:rsidRPr="004E32FB">
        <w:rPr>
          <w:rFonts w:ascii="Times New Roman" w:hAnsi="Times New Roman" w:cs="Times New Roman"/>
          <w:b/>
          <w:bCs/>
          <w:color w:val="000000"/>
          <w:sz w:val="32"/>
          <w:szCs w:val="32"/>
        </w:rPr>
        <w:t>Technology Stack (Architecture &amp; Stack)</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6"/>
        <w:gridCol w:w="4640"/>
      </w:tblGrid>
      <w:tr w:rsidR="00462852" w14:paraId="119866F2" w14:textId="77777777" w:rsidTr="00462852">
        <w:trPr>
          <w:trHeight w:val="941"/>
          <w:jc w:val="center"/>
        </w:trPr>
        <w:tc>
          <w:tcPr>
            <w:tcW w:w="4376" w:type="dxa"/>
            <w:tcBorders>
              <w:top w:val="single" w:sz="4" w:space="0" w:color="auto"/>
              <w:left w:val="single" w:sz="4" w:space="0" w:color="auto"/>
              <w:bottom w:val="single" w:sz="4" w:space="0" w:color="auto"/>
              <w:right w:val="single" w:sz="4" w:space="0" w:color="auto"/>
            </w:tcBorders>
            <w:vAlign w:val="center"/>
            <w:hideMark/>
          </w:tcPr>
          <w:p w14:paraId="6128B5D7" w14:textId="77777777" w:rsidR="00462852" w:rsidRDefault="00462852" w:rsidP="00462852">
            <w:pPr>
              <w:ind w:left="255" w:right="-99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Date</w:t>
            </w:r>
          </w:p>
        </w:tc>
        <w:tc>
          <w:tcPr>
            <w:tcW w:w="4640" w:type="dxa"/>
            <w:tcBorders>
              <w:top w:val="single" w:sz="4" w:space="0" w:color="auto"/>
              <w:left w:val="single" w:sz="4" w:space="0" w:color="auto"/>
              <w:bottom w:val="single" w:sz="4" w:space="0" w:color="auto"/>
              <w:right w:val="single" w:sz="4" w:space="0" w:color="auto"/>
            </w:tcBorders>
            <w:vAlign w:val="center"/>
          </w:tcPr>
          <w:p w14:paraId="125EF4B6" w14:textId="4ED4F08C" w:rsidR="00462852" w:rsidRDefault="00462852" w:rsidP="00462852">
            <w:pPr>
              <w:ind w:right="-999"/>
              <w:rPr>
                <w:rFonts w:ascii="Times New Roman" w:hAnsi="Times New Roman" w:cs="Times New Roman"/>
                <w:kern w:val="2"/>
                <w:sz w:val="28"/>
                <w:szCs w:val="28"/>
                <w14:ligatures w14:val="standardContextual"/>
              </w:rPr>
            </w:pPr>
            <w:r w:rsidRPr="001D424B">
              <w:rPr>
                <w:rFonts w:ascii="Times New Roman" w:hAnsi="Times New Roman" w:cs="Times New Roman"/>
                <w:sz w:val="28"/>
                <w:szCs w:val="28"/>
              </w:rPr>
              <w:t xml:space="preserve">17 </w:t>
            </w:r>
            <w:r>
              <w:rPr>
                <w:rFonts w:ascii="Times New Roman" w:hAnsi="Times New Roman" w:cs="Times New Roman"/>
                <w:sz w:val="28"/>
                <w:szCs w:val="28"/>
              </w:rPr>
              <w:t>February</w:t>
            </w:r>
            <w:r w:rsidRPr="001D424B">
              <w:rPr>
                <w:rFonts w:ascii="Times New Roman" w:hAnsi="Times New Roman" w:cs="Times New Roman"/>
                <w:sz w:val="28"/>
                <w:szCs w:val="28"/>
              </w:rPr>
              <w:t xml:space="preserve"> 2026</w:t>
            </w:r>
          </w:p>
        </w:tc>
      </w:tr>
      <w:tr w:rsidR="00462852" w14:paraId="0E645FE4" w14:textId="77777777" w:rsidTr="00462852">
        <w:trPr>
          <w:trHeight w:val="941"/>
          <w:jc w:val="center"/>
        </w:trPr>
        <w:tc>
          <w:tcPr>
            <w:tcW w:w="4376" w:type="dxa"/>
            <w:tcBorders>
              <w:top w:val="single" w:sz="4" w:space="0" w:color="auto"/>
              <w:left w:val="single" w:sz="4" w:space="0" w:color="auto"/>
              <w:bottom w:val="single" w:sz="4" w:space="0" w:color="auto"/>
              <w:right w:val="single" w:sz="4" w:space="0" w:color="auto"/>
            </w:tcBorders>
            <w:vAlign w:val="center"/>
            <w:hideMark/>
          </w:tcPr>
          <w:p w14:paraId="1EB202FF" w14:textId="77777777" w:rsidR="00462852" w:rsidRDefault="00462852" w:rsidP="00462852">
            <w:pPr>
              <w:ind w:left="255" w:right="-99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Team ID</w:t>
            </w:r>
          </w:p>
        </w:tc>
        <w:tc>
          <w:tcPr>
            <w:tcW w:w="4640" w:type="dxa"/>
            <w:tcBorders>
              <w:top w:val="single" w:sz="4" w:space="0" w:color="auto"/>
              <w:left w:val="single" w:sz="4" w:space="0" w:color="auto"/>
              <w:bottom w:val="single" w:sz="4" w:space="0" w:color="auto"/>
              <w:right w:val="single" w:sz="4" w:space="0" w:color="auto"/>
            </w:tcBorders>
            <w:vAlign w:val="center"/>
          </w:tcPr>
          <w:p w14:paraId="7D7E344A" w14:textId="5A1D0BF7" w:rsidR="00462852" w:rsidRDefault="00462852" w:rsidP="00462852">
            <w:pPr>
              <w:ind w:right="-999"/>
              <w:rPr>
                <w:rFonts w:ascii="Times New Roman" w:hAnsi="Times New Roman" w:cs="Times New Roman"/>
                <w:kern w:val="2"/>
                <w:sz w:val="28"/>
                <w:szCs w:val="28"/>
                <w14:ligatures w14:val="standardContextual"/>
              </w:rPr>
            </w:pPr>
            <w:r w:rsidRPr="001D424B">
              <w:rPr>
                <w:rFonts w:ascii="Times New Roman" w:hAnsi="Times New Roman" w:cs="Times New Roman"/>
                <w:sz w:val="28"/>
                <w:szCs w:val="28"/>
              </w:rPr>
              <w:t>LTVIP2026TMIDS37778</w:t>
            </w:r>
          </w:p>
        </w:tc>
      </w:tr>
      <w:tr w:rsidR="00462852" w14:paraId="05500595" w14:textId="77777777" w:rsidTr="00462852">
        <w:trPr>
          <w:trHeight w:val="941"/>
          <w:jc w:val="center"/>
        </w:trPr>
        <w:tc>
          <w:tcPr>
            <w:tcW w:w="4376" w:type="dxa"/>
            <w:tcBorders>
              <w:top w:val="single" w:sz="4" w:space="0" w:color="auto"/>
              <w:left w:val="single" w:sz="4" w:space="0" w:color="auto"/>
              <w:bottom w:val="single" w:sz="4" w:space="0" w:color="auto"/>
              <w:right w:val="single" w:sz="4" w:space="0" w:color="auto"/>
            </w:tcBorders>
            <w:vAlign w:val="center"/>
            <w:hideMark/>
          </w:tcPr>
          <w:p w14:paraId="3BBF7011" w14:textId="77777777" w:rsidR="00462852" w:rsidRDefault="00462852" w:rsidP="00462852">
            <w:pPr>
              <w:ind w:left="255" w:right="-99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Project Name</w:t>
            </w:r>
          </w:p>
        </w:tc>
        <w:tc>
          <w:tcPr>
            <w:tcW w:w="4640" w:type="dxa"/>
            <w:tcBorders>
              <w:top w:val="single" w:sz="4" w:space="0" w:color="auto"/>
              <w:left w:val="single" w:sz="4" w:space="0" w:color="auto"/>
              <w:bottom w:val="single" w:sz="4" w:space="0" w:color="auto"/>
              <w:right w:val="single" w:sz="4" w:space="0" w:color="auto"/>
            </w:tcBorders>
            <w:vAlign w:val="center"/>
          </w:tcPr>
          <w:p w14:paraId="08BAB577" w14:textId="2760EC28" w:rsidR="00462852" w:rsidRDefault="00462852" w:rsidP="00462852">
            <w:pPr>
              <w:ind w:right="-999"/>
              <w:rPr>
                <w:rFonts w:ascii="Times New Roman" w:hAnsi="Times New Roman" w:cs="Times New Roman"/>
                <w:kern w:val="2"/>
                <w:sz w:val="28"/>
                <w:szCs w:val="28"/>
                <w14:ligatures w14:val="standardContextual"/>
              </w:rPr>
            </w:pPr>
            <w:r w:rsidRPr="001D424B">
              <w:rPr>
                <w:rFonts w:ascii="Times New Roman" w:hAnsi="Times New Roman" w:cs="Times New Roman"/>
                <w:sz w:val="28"/>
                <w:szCs w:val="28"/>
              </w:rPr>
              <w:t>Laptop Request Catalog Item</w:t>
            </w:r>
          </w:p>
        </w:tc>
      </w:tr>
    </w:tbl>
    <w:p w14:paraId="69F2CA11" w14:textId="77777777" w:rsidR="007D4E7D" w:rsidRPr="00E41E4F" w:rsidRDefault="007D4E7D" w:rsidP="007D4E7D">
      <w:pPr>
        <w:spacing w:after="0"/>
        <w:ind w:left="-567" w:right="-716"/>
        <w:rPr>
          <w:rFonts w:eastAsiaTheme="majorEastAsia"/>
          <w:b/>
          <w:bCs/>
          <w:sz w:val="28"/>
          <w:szCs w:val="28"/>
          <w:u w:val="single"/>
        </w:rPr>
      </w:pPr>
    </w:p>
    <w:p w14:paraId="223EDD12" w14:textId="148BB99E" w:rsidR="007D4E7D" w:rsidRDefault="007D4E7D" w:rsidP="007D4E7D">
      <w:pPr>
        <w:spacing w:after="0"/>
        <w:ind w:left="-567" w:right="-716"/>
        <w:rPr>
          <w:rFonts w:eastAsiaTheme="majorEastAsia"/>
          <w:b/>
          <w:bCs/>
          <w:sz w:val="28"/>
          <w:szCs w:val="28"/>
          <w:u w:val="single"/>
        </w:rPr>
      </w:pPr>
      <w:r w:rsidRPr="007D4E7D">
        <w:rPr>
          <w:rFonts w:eastAsiaTheme="majorEastAsia"/>
          <w:b/>
          <w:bCs/>
          <w:sz w:val="28"/>
          <w:szCs w:val="28"/>
          <w:u w:val="single"/>
        </w:rPr>
        <w:t>Technical Architecture</w:t>
      </w:r>
      <w:r>
        <w:rPr>
          <w:rFonts w:eastAsiaTheme="majorEastAsia"/>
          <w:b/>
          <w:bCs/>
          <w:sz w:val="28"/>
          <w:szCs w:val="28"/>
          <w:u w:val="single"/>
        </w:rPr>
        <w:t>:</w:t>
      </w:r>
    </w:p>
    <w:p w14:paraId="321A6401" w14:textId="77777777" w:rsidR="007D4E7D" w:rsidRPr="00C436E2" w:rsidRDefault="007D4E7D" w:rsidP="007D4E7D">
      <w:pPr>
        <w:spacing w:after="0"/>
        <w:ind w:left="-567" w:right="-716"/>
        <w:rPr>
          <w:rFonts w:eastAsiaTheme="majorEastAsia"/>
          <w:b/>
          <w:bCs/>
          <w:sz w:val="12"/>
          <w:szCs w:val="12"/>
          <w:u w:val="single"/>
        </w:rPr>
      </w:pPr>
    </w:p>
    <w:p w14:paraId="6FD3A076" w14:textId="79E278C4" w:rsidR="007D4E7D" w:rsidRDefault="00462852" w:rsidP="007D4E7D">
      <w:pPr>
        <w:spacing w:after="0"/>
        <w:ind w:left="-567" w:right="-716"/>
        <w:rPr>
          <w:rFonts w:ascii="Times New Roman" w:eastAsiaTheme="majorEastAsia" w:hAnsi="Times New Roman" w:cs="Times New Roman"/>
          <w:sz w:val="28"/>
          <w:szCs w:val="28"/>
        </w:rPr>
      </w:pPr>
      <w:r w:rsidRPr="00462852">
        <w:rPr>
          <w:rFonts w:ascii="Times New Roman" w:eastAsiaTheme="majorEastAsia" w:hAnsi="Times New Roman" w:cs="Times New Roman"/>
          <w:sz w:val="28"/>
          <w:szCs w:val="28"/>
        </w:rPr>
        <w:t xml:space="preserve">The technical architecture for the </w:t>
      </w:r>
      <w:r w:rsidRPr="00462852">
        <w:rPr>
          <w:rFonts w:ascii="Times New Roman" w:eastAsiaTheme="majorEastAsia" w:hAnsi="Times New Roman" w:cs="Times New Roman"/>
          <w:b/>
          <w:bCs/>
          <w:sz w:val="28"/>
          <w:szCs w:val="28"/>
        </w:rPr>
        <w:t>Laptop Request Catalog Item</w:t>
      </w:r>
      <w:r w:rsidRPr="00462852">
        <w:rPr>
          <w:rFonts w:ascii="Times New Roman" w:eastAsiaTheme="majorEastAsia" w:hAnsi="Times New Roman" w:cs="Times New Roman"/>
          <w:sz w:val="28"/>
          <w:szCs w:val="28"/>
        </w:rPr>
        <w:t xml:space="preserve"> in ServiceNow is designed to provide a scalable, modular, and user-friendly solution for employees, managers, and IT administrators. The architecture integrates ServiceNow’s Service Catalog, UI Policies, UI Actions, Approval Workflows, and Update Sets, ensuring efficient request handling, dynamic form behavior, secure access, and cross-instance deployment. This architecture supports streamlined request submission, automated approvals, tracking, and fulfillment while maintaining governance and auditability.</w:t>
      </w:r>
    </w:p>
    <w:p w14:paraId="59EFC0A6" w14:textId="77777777" w:rsidR="00462852" w:rsidRPr="00462852" w:rsidRDefault="00462852" w:rsidP="007D4E7D">
      <w:pPr>
        <w:spacing w:after="0"/>
        <w:ind w:left="-567" w:right="-716"/>
        <w:rPr>
          <w:rFonts w:ascii="Times New Roman" w:eastAsiaTheme="majorEastAsia" w:hAnsi="Times New Roman" w:cs="Times New Roman"/>
          <w:sz w:val="16"/>
          <w:szCs w:val="16"/>
          <w:lang w:val="en-IN"/>
        </w:rPr>
      </w:pPr>
    </w:p>
    <w:p w14:paraId="71B745CE" w14:textId="224B3782" w:rsidR="007D4E7D" w:rsidRDefault="007D4E7D" w:rsidP="00C436E2">
      <w:pPr>
        <w:spacing w:after="0"/>
        <w:ind w:left="-567" w:right="-716"/>
        <w:rPr>
          <w:rFonts w:eastAsiaTheme="majorEastAsia"/>
          <w:b/>
          <w:bCs/>
          <w:sz w:val="28"/>
          <w:szCs w:val="28"/>
          <w:lang w:val="en-IN"/>
        </w:rPr>
      </w:pPr>
      <w:r w:rsidRPr="007D4E7D">
        <w:rPr>
          <w:rFonts w:eastAsiaTheme="majorEastAsia"/>
          <w:b/>
          <w:bCs/>
          <w:sz w:val="28"/>
          <w:szCs w:val="28"/>
          <w:u w:val="single"/>
          <w:lang w:val="en-IN"/>
        </w:rPr>
        <w:t>Architecture Diagram:</w:t>
      </w:r>
      <w:r w:rsidRPr="007D4E7D">
        <w:rPr>
          <w:rFonts w:eastAsiaTheme="majorEastAsia"/>
          <w:sz w:val="28"/>
          <w:szCs w:val="28"/>
          <w:u w:val="single"/>
          <w:lang w:val="en-IN"/>
        </w:rPr>
        <w:br/>
      </w:r>
      <w:r w:rsidRPr="007D4E7D">
        <w:rPr>
          <w:rFonts w:eastAsiaTheme="majorEastAsia"/>
          <w:b/>
          <w:bCs/>
          <w:sz w:val="28"/>
          <w:szCs w:val="28"/>
          <w:lang w:val="en-IN"/>
        </w:rPr>
        <w:t>ER-Diagram:</w:t>
      </w:r>
    </w:p>
    <w:p w14:paraId="66DEC797" w14:textId="77777777" w:rsidR="00C436E2" w:rsidRDefault="00C436E2" w:rsidP="00C436E2">
      <w:pPr>
        <w:spacing w:after="0"/>
        <w:ind w:left="-567" w:right="-716"/>
        <w:rPr>
          <w:rFonts w:eastAsiaTheme="majorEastAsia"/>
          <w:b/>
          <w:bCs/>
          <w:sz w:val="28"/>
          <w:szCs w:val="28"/>
          <w:lang w:val="en-IN"/>
        </w:rPr>
      </w:pPr>
    </w:p>
    <w:p w14:paraId="1BC571CC" w14:textId="77777777" w:rsidR="00C436E2" w:rsidRDefault="00C436E2" w:rsidP="00C436E2">
      <w:pPr>
        <w:spacing w:after="0"/>
        <w:ind w:left="-567" w:right="-716"/>
        <w:jc w:val="center"/>
        <w:rPr>
          <w:rFonts w:eastAsiaTheme="majorEastAsia"/>
          <w:sz w:val="28"/>
          <w:szCs w:val="28"/>
          <w:u w:val="single"/>
          <w:lang w:val="en-IN"/>
        </w:rPr>
      </w:pPr>
      <w:r>
        <w:rPr>
          <w:rFonts w:eastAsiaTheme="majorEastAsia"/>
          <w:noProof/>
          <w:sz w:val="28"/>
          <w:szCs w:val="28"/>
          <w:u w:val="single"/>
          <w:lang w:val="en-IN"/>
        </w:rPr>
        <w:drawing>
          <wp:inline distT="0" distB="0" distL="0" distR="0" wp14:anchorId="55B72D1B" wp14:editId="00AB6459">
            <wp:extent cx="5989320" cy="3009900"/>
            <wp:effectExtent l="0" t="0" r="0" b="0"/>
            <wp:docPr id="1513780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9320" cy="3009900"/>
                    </a:xfrm>
                    <a:prstGeom prst="rect">
                      <a:avLst/>
                    </a:prstGeom>
                    <a:noFill/>
                  </pic:spPr>
                </pic:pic>
              </a:graphicData>
            </a:graphic>
          </wp:inline>
        </w:drawing>
      </w:r>
    </w:p>
    <w:p w14:paraId="2C6C4E7C" w14:textId="3BFAB383" w:rsidR="007D4E7D" w:rsidRPr="00C436E2" w:rsidRDefault="007D4E7D" w:rsidP="00C436E2">
      <w:pPr>
        <w:spacing w:after="0"/>
        <w:ind w:left="-567" w:right="-716"/>
        <w:rPr>
          <w:rFonts w:eastAsiaTheme="majorEastAsia"/>
          <w:sz w:val="28"/>
          <w:szCs w:val="28"/>
          <w:u w:val="single"/>
          <w:lang w:val="en-IN"/>
        </w:rPr>
      </w:pPr>
      <w:r w:rsidRPr="007D4E7D">
        <w:rPr>
          <w:rFonts w:eastAsiaTheme="majorEastAsia"/>
          <w:b/>
          <w:bCs/>
          <w:sz w:val="28"/>
          <w:szCs w:val="28"/>
          <w:lang w:val="en-IN"/>
        </w:rPr>
        <w:lastRenderedPageBreak/>
        <w:t>Technical Architecture:</w:t>
      </w:r>
    </w:p>
    <w:p w14:paraId="06E9558B" w14:textId="569F8A7A" w:rsidR="007D4E7D" w:rsidRPr="007D4E7D" w:rsidRDefault="007D4E7D" w:rsidP="007D4E7D">
      <w:pPr>
        <w:spacing w:after="0"/>
        <w:ind w:left="-567" w:right="-716"/>
        <w:rPr>
          <w:rFonts w:eastAsiaTheme="majorEastAsia"/>
          <w:b/>
          <w:bCs/>
          <w:sz w:val="28"/>
          <w:szCs w:val="28"/>
          <w:lang w:val="en-IN"/>
        </w:rPr>
      </w:pPr>
    </w:p>
    <w:p w14:paraId="6AF0F475" w14:textId="58E0F00E" w:rsidR="007D4E7D" w:rsidRDefault="00462852" w:rsidP="007D4E7D">
      <w:pPr>
        <w:spacing w:after="0"/>
        <w:ind w:left="-567" w:right="-716"/>
        <w:rPr>
          <w:rFonts w:eastAsiaTheme="majorEastAsia"/>
          <w:sz w:val="28"/>
          <w:szCs w:val="28"/>
          <w:lang w:val="en-IN"/>
        </w:rPr>
      </w:pPr>
      <w:r w:rsidRPr="003D1EB3">
        <w:rPr>
          <w:rFonts w:eastAsiaTheme="majorEastAsia"/>
          <w:sz w:val="28"/>
          <w:szCs w:val="28"/>
        </w:rPr>
        <w:drawing>
          <wp:inline distT="0" distB="0" distL="0" distR="0" wp14:anchorId="486621A7" wp14:editId="75E5CBEB">
            <wp:extent cx="5731510" cy="4627762"/>
            <wp:effectExtent l="0" t="0" r="2540" b="1905"/>
            <wp:docPr id="84073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7097" name=""/>
                    <pic:cNvPicPr/>
                  </pic:nvPicPr>
                  <pic:blipFill>
                    <a:blip r:embed="rId6"/>
                    <a:stretch>
                      <a:fillRect/>
                    </a:stretch>
                  </pic:blipFill>
                  <pic:spPr>
                    <a:xfrm>
                      <a:off x="0" y="0"/>
                      <a:ext cx="5731510" cy="4627762"/>
                    </a:xfrm>
                    <a:prstGeom prst="rect">
                      <a:avLst/>
                    </a:prstGeom>
                  </pic:spPr>
                </pic:pic>
              </a:graphicData>
            </a:graphic>
          </wp:inline>
        </w:drawing>
      </w:r>
    </w:p>
    <w:p w14:paraId="6E422222" w14:textId="07388FA2" w:rsidR="007D4E7D" w:rsidRPr="007D4E7D" w:rsidRDefault="007D4E7D" w:rsidP="007D4E7D">
      <w:pPr>
        <w:spacing w:after="0"/>
        <w:ind w:left="-567" w:right="-716"/>
        <w:rPr>
          <w:rFonts w:eastAsiaTheme="majorEastAsia"/>
          <w:sz w:val="28"/>
          <w:szCs w:val="28"/>
          <w:lang w:val="en-IN"/>
        </w:rPr>
      </w:pPr>
    </w:p>
    <w:p w14:paraId="36F23C11" w14:textId="6F909E98" w:rsidR="007D4E7D" w:rsidRPr="007D4E7D" w:rsidRDefault="007D4E7D" w:rsidP="007D4E7D">
      <w:pPr>
        <w:spacing w:after="0"/>
        <w:ind w:left="-567" w:right="-716"/>
        <w:rPr>
          <w:rFonts w:eastAsiaTheme="majorEastAsia"/>
          <w:b/>
          <w:bCs/>
          <w:sz w:val="28"/>
          <w:szCs w:val="28"/>
          <w:lang w:val="en-IN"/>
        </w:rPr>
      </w:pPr>
      <w:r w:rsidRPr="007D4E7D">
        <w:rPr>
          <w:rFonts w:eastAsiaTheme="majorEastAsia"/>
          <w:b/>
          <w:bCs/>
          <w:sz w:val="28"/>
          <w:szCs w:val="28"/>
          <w:lang w:val="en-IN"/>
        </w:rPr>
        <w:t>Table-1: Components &amp; Technologies</w:t>
      </w:r>
    </w:p>
    <w:p w14:paraId="3D2AFBAA" w14:textId="77777777" w:rsidR="007D4E7D" w:rsidRDefault="007D4E7D" w:rsidP="007D4E7D">
      <w:pPr>
        <w:spacing w:after="0"/>
        <w:ind w:left="-567" w:right="-716"/>
        <w:rPr>
          <w:rFonts w:eastAsiaTheme="majorEastAsia"/>
          <w:b/>
          <w:bCs/>
          <w:sz w:val="28"/>
          <w:szCs w:val="28"/>
          <w:u w:val="singl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824"/>
        <w:gridCol w:w="3376"/>
        <w:gridCol w:w="3234"/>
      </w:tblGrid>
      <w:tr w:rsidR="00462852" w:rsidRPr="00462852" w14:paraId="24436611" w14:textId="77777777" w:rsidTr="00462852">
        <w:trPr>
          <w:tblHeader/>
          <w:tblCellSpacing w:w="15" w:type="dxa"/>
        </w:trPr>
        <w:tc>
          <w:tcPr>
            <w:tcW w:w="0" w:type="auto"/>
            <w:vAlign w:val="center"/>
            <w:hideMark/>
          </w:tcPr>
          <w:p w14:paraId="4E3D2668" w14:textId="77777777" w:rsidR="00462852" w:rsidRPr="00462852" w:rsidRDefault="00462852" w:rsidP="00462852">
            <w:pPr>
              <w:spacing w:after="0" w:line="240" w:lineRule="auto"/>
              <w:rPr>
                <w:rFonts w:ascii="Times New Roman" w:eastAsia="Times New Roman" w:hAnsi="Times New Roman" w:cs="Times New Roman"/>
                <w:b/>
                <w:bCs/>
                <w:sz w:val="24"/>
                <w:szCs w:val="24"/>
                <w:lang w:val="en-IN" w:eastAsia="en-IN" w:bidi="te-IN"/>
              </w:rPr>
            </w:pPr>
            <w:proofErr w:type="spellStart"/>
            <w:proofErr w:type="gramStart"/>
            <w:r w:rsidRPr="00462852">
              <w:rPr>
                <w:rFonts w:ascii="Times New Roman" w:eastAsia="Times New Roman" w:hAnsi="Times New Roman" w:cs="Times New Roman"/>
                <w:b/>
                <w:bCs/>
                <w:sz w:val="24"/>
                <w:szCs w:val="24"/>
                <w:lang w:val="en-IN" w:eastAsia="en-IN" w:bidi="te-IN"/>
              </w:rPr>
              <w:t>S.No</w:t>
            </w:r>
            <w:proofErr w:type="spellEnd"/>
            <w:proofErr w:type="gramEnd"/>
          </w:p>
        </w:tc>
        <w:tc>
          <w:tcPr>
            <w:tcW w:w="0" w:type="auto"/>
            <w:vAlign w:val="center"/>
            <w:hideMark/>
          </w:tcPr>
          <w:p w14:paraId="1AF7371B" w14:textId="77777777" w:rsidR="00462852" w:rsidRPr="00462852" w:rsidRDefault="00462852" w:rsidP="00462852">
            <w:pPr>
              <w:spacing w:after="0" w:line="240" w:lineRule="auto"/>
              <w:rPr>
                <w:rFonts w:ascii="Times New Roman" w:eastAsia="Times New Roman" w:hAnsi="Times New Roman" w:cs="Times New Roman"/>
                <w:b/>
                <w:bCs/>
                <w:sz w:val="24"/>
                <w:szCs w:val="24"/>
                <w:lang w:val="en-IN" w:eastAsia="en-IN" w:bidi="te-IN"/>
              </w:rPr>
            </w:pPr>
            <w:r w:rsidRPr="00462852">
              <w:rPr>
                <w:rFonts w:ascii="Times New Roman" w:eastAsia="Times New Roman" w:hAnsi="Times New Roman" w:cs="Times New Roman"/>
                <w:b/>
                <w:bCs/>
                <w:sz w:val="24"/>
                <w:szCs w:val="24"/>
                <w:lang w:val="en-IN" w:eastAsia="en-IN" w:bidi="te-IN"/>
              </w:rPr>
              <w:t>Component</w:t>
            </w:r>
          </w:p>
        </w:tc>
        <w:tc>
          <w:tcPr>
            <w:tcW w:w="0" w:type="auto"/>
            <w:vAlign w:val="center"/>
            <w:hideMark/>
          </w:tcPr>
          <w:p w14:paraId="1909B9B0" w14:textId="77777777" w:rsidR="00462852" w:rsidRPr="00462852" w:rsidRDefault="00462852" w:rsidP="00462852">
            <w:pPr>
              <w:spacing w:after="0" w:line="240" w:lineRule="auto"/>
              <w:rPr>
                <w:rFonts w:ascii="Times New Roman" w:eastAsia="Times New Roman" w:hAnsi="Times New Roman" w:cs="Times New Roman"/>
                <w:b/>
                <w:bCs/>
                <w:sz w:val="24"/>
                <w:szCs w:val="24"/>
                <w:lang w:val="en-IN" w:eastAsia="en-IN" w:bidi="te-IN"/>
              </w:rPr>
            </w:pPr>
            <w:r w:rsidRPr="00462852">
              <w:rPr>
                <w:rFonts w:ascii="Times New Roman" w:eastAsia="Times New Roman" w:hAnsi="Times New Roman" w:cs="Times New Roman"/>
                <w:b/>
                <w:bCs/>
                <w:sz w:val="24"/>
                <w:szCs w:val="24"/>
                <w:lang w:val="en-IN" w:eastAsia="en-IN" w:bidi="te-IN"/>
              </w:rPr>
              <w:t>Description</w:t>
            </w:r>
          </w:p>
        </w:tc>
        <w:tc>
          <w:tcPr>
            <w:tcW w:w="0" w:type="auto"/>
            <w:vAlign w:val="center"/>
            <w:hideMark/>
          </w:tcPr>
          <w:p w14:paraId="2525553A" w14:textId="77777777" w:rsidR="00462852" w:rsidRPr="00462852" w:rsidRDefault="00462852" w:rsidP="00462852">
            <w:pPr>
              <w:spacing w:after="0" w:line="240" w:lineRule="auto"/>
              <w:rPr>
                <w:rFonts w:ascii="Times New Roman" w:eastAsia="Times New Roman" w:hAnsi="Times New Roman" w:cs="Times New Roman"/>
                <w:b/>
                <w:bCs/>
                <w:sz w:val="24"/>
                <w:szCs w:val="24"/>
                <w:lang w:val="en-IN" w:eastAsia="en-IN" w:bidi="te-IN"/>
              </w:rPr>
            </w:pPr>
            <w:r w:rsidRPr="00462852">
              <w:rPr>
                <w:rFonts w:ascii="Times New Roman" w:eastAsia="Times New Roman" w:hAnsi="Times New Roman" w:cs="Times New Roman"/>
                <w:b/>
                <w:bCs/>
                <w:sz w:val="24"/>
                <w:szCs w:val="24"/>
                <w:lang w:val="en-IN" w:eastAsia="en-IN" w:bidi="te-IN"/>
              </w:rPr>
              <w:t>Technology</w:t>
            </w:r>
          </w:p>
        </w:tc>
      </w:tr>
      <w:tr w:rsidR="00462852" w:rsidRPr="00462852" w14:paraId="653B9502" w14:textId="77777777" w:rsidTr="00462852">
        <w:trPr>
          <w:tblCellSpacing w:w="15" w:type="dxa"/>
        </w:trPr>
        <w:tc>
          <w:tcPr>
            <w:tcW w:w="0" w:type="auto"/>
            <w:vAlign w:val="center"/>
            <w:hideMark/>
          </w:tcPr>
          <w:p w14:paraId="48AF6567"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1</w:t>
            </w:r>
          </w:p>
        </w:tc>
        <w:tc>
          <w:tcPr>
            <w:tcW w:w="0" w:type="auto"/>
            <w:vAlign w:val="center"/>
            <w:hideMark/>
          </w:tcPr>
          <w:p w14:paraId="0BD20859"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User Interface</w:t>
            </w:r>
          </w:p>
        </w:tc>
        <w:tc>
          <w:tcPr>
            <w:tcW w:w="0" w:type="auto"/>
            <w:vAlign w:val="center"/>
            <w:hideMark/>
          </w:tcPr>
          <w:p w14:paraId="1396EF57"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 xml:space="preserve">Forms and </w:t>
            </w:r>
            <w:proofErr w:type="spellStart"/>
            <w:r w:rsidRPr="00462852">
              <w:rPr>
                <w:rFonts w:ascii="Times New Roman" w:eastAsia="Times New Roman" w:hAnsi="Times New Roman" w:cs="Times New Roman"/>
                <w:sz w:val="24"/>
                <w:szCs w:val="24"/>
                <w:lang w:val="en-IN" w:eastAsia="en-IN" w:bidi="te-IN"/>
              </w:rPr>
              <w:t>catalog</w:t>
            </w:r>
            <w:proofErr w:type="spellEnd"/>
            <w:r w:rsidRPr="00462852">
              <w:rPr>
                <w:rFonts w:ascii="Times New Roman" w:eastAsia="Times New Roman" w:hAnsi="Times New Roman" w:cs="Times New Roman"/>
                <w:sz w:val="24"/>
                <w:szCs w:val="24"/>
                <w:lang w:val="en-IN" w:eastAsia="en-IN" w:bidi="te-IN"/>
              </w:rPr>
              <w:t xml:space="preserve"> item submission pages for employees, managers, and admins</w:t>
            </w:r>
          </w:p>
        </w:tc>
        <w:tc>
          <w:tcPr>
            <w:tcW w:w="0" w:type="auto"/>
            <w:vAlign w:val="center"/>
            <w:hideMark/>
          </w:tcPr>
          <w:p w14:paraId="20688824"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 xml:space="preserve">ServiceNow Service </w:t>
            </w:r>
            <w:proofErr w:type="spellStart"/>
            <w:r w:rsidRPr="00462852">
              <w:rPr>
                <w:rFonts w:ascii="Times New Roman" w:eastAsia="Times New Roman" w:hAnsi="Times New Roman" w:cs="Times New Roman"/>
                <w:sz w:val="24"/>
                <w:szCs w:val="24"/>
                <w:lang w:val="en-IN" w:eastAsia="en-IN" w:bidi="te-IN"/>
              </w:rPr>
              <w:t>Catalog</w:t>
            </w:r>
            <w:proofErr w:type="spellEnd"/>
            <w:r w:rsidRPr="00462852">
              <w:rPr>
                <w:rFonts w:ascii="Times New Roman" w:eastAsia="Times New Roman" w:hAnsi="Times New Roman" w:cs="Times New Roman"/>
                <w:sz w:val="24"/>
                <w:szCs w:val="24"/>
                <w:lang w:val="en-IN" w:eastAsia="en-IN" w:bidi="te-IN"/>
              </w:rPr>
              <w:t>, UI Forms</w:t>
            </w:r>
          </w:p>
        </w:tc>
      </w:tr>
      <w:tr w:rsidR="00462852" w:rsidRPr="00462852" w14:paraId="6B6B99EC" w14:textId="77777777" w:rsidTr="00462852">
        <w:trPr>
          <w:tblCellSpacing w:w="15" w:type="dxa"/>
        </w:trPr>
        <w:tc>
          <w:tcPr>
            <w:tcW w:w="0" w:type="auto"/>
            <w:vAlign w:val="center"/>
            <w:hideMark/>
          </w:tcPr>
          <w:p w14:paraId="39D055F4"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2</w:t>
            </w:r>
          </w:p>
        </w:tc>
        <w:tc>
          <w:tcPr>
            <w:tcW w:w="0" w:type="auto"/>
            <w:vAlign w:val="center"/>
            <w:hideMark/>
          </w:tcPr>
          <w:p w14:paraId="087E3E85"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Application Logic-1</w:t>
            </w:r>
          </w:p>
        </w:tc>
        <w:tc>
          <w:tcPr>
            <w:tcW w:w="0" w:type="auto"/>
            <w:vAlign w:val="center"/>
            <w:hideMark/>
          </w:tcPr>
          <w:p w14:paraId="6E3135BA"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 xml:space="preserve">Employee request submission, Manager approval, IT </w:t>
            </w:r>
            <w:proofErr w:type="spellStart"/>
            <w:r w:rsidRPr="00462852">
              <w:rPr>
                <w:rFonts w:ascii="Times New Roman" w:eastAsia="Times New Roman" w:hAnsi="Times New Roman" w:cs="Times New Roman"/>
                <w:sz w:val="24"/>
                <w:szCs w:val="24"/>
                <w:lang w:val="en-IN" w:eastAsia="en-IN" w:bidi="te-IN"/>
              </w:rPr>
              <w:t>fulfillment</w:t>
            </w:r>
            <w:proofErr w:type="spellEnd"/>
            <w:r w:rsidRPr="00462852">
              <w:rPr>
                <w:rFonts w:ascii="Times New Roman" w:eastAsia="Times New Roman" w:hAnsi="Times New Roman" w:cs="Times New Roman"/>
                <w:sz w:val="24"/>
                <w:szCs w:val="24"/>
                <w:lang w:val="en-IN" w:eastAsia="en-IN" w:bidi="te-IN"/>
              </w:rPr>
              <w:t xml:space="preserve"> workflows</w:t>
            </w:r>
          </w:p>
        </w:tc>
        <w:tc>
          <w:tcPr>
            <w:tcW w:w="0" w:type="auto"/>
            <w:vAlign w:val="center"/>
            <w:hideMark/>
          </w:tcPr>
          <w:p w14:paraId="70E7105C"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ServiceNow Workflow Engine, Business Rules, Flow Designer</w:t>
            </w:r>
          </w:p>
        </w:tc>
      </w:tr>
      <w:tr w:rsidR="00462852" w:rsidRPr="00462852" w14:paraId="0B10E155" w14:textId="77777777" w:rsidTr="00462852">
        <w:trPr>
          <w:tblCellSpacing w:w="15" w:type="dxa"/>
        </w:trPr>
        <w:tc>
          <w:tcPr>
            <w:tcW w:w="0" w:type="auto"/>
            <w:vAlign w:val="center"/>
            <w:hideMark/>
          </w:tcPr>
          <w:p w14:paraId="19FCE05B"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3</w:t>
            </w:r>
          </w:p>
        </w:tc>
        <w:tc>
          <w:tcPr>
            <w:tcW w:w="0" w:type="auto"/>
            <w:vAlign w:val="center"/>
            <w:hideMark/>
          </w:tcPr>
          <w:p w14:paraId="1537D303"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Application Logic-2</w:t>
            </w:r>
          </w:p>
        </w:tc>
        <w:tc>
          <w:tcPr>
            <w:tcW w:w="0" w:type="auto"/>
            <w:vAlign w:val="center"/>
            <w:hideMark/>
          </w:tcPr>
          <w:p w14:paraId="19A6C64D"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UI Policy logic for dynamic field visibility and mandatory conditions</w:t>
            </w:r>
          </w:p>
        </w:tc>
        <w:tc>
          <w:tcPr>
            <w:tcW w:w="0" w:type="auto"/>
            <w:vAlign w:val="center"/>
            <w:hideMark/>
          </w:tcPr>
          <w:p w14:paraId="2E1231E5"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 xml:space="preserve">ServiceNow </w:t>
            </w:r>
            <w:proofErr w:type="spellStart"/>
            <w:r w:rsidRPr="00462852">
              <w:rPr>
                <w:rFonts w:ascii="Times New Roman" w:eastAsia="Times New Roman" w:hAnsi="Times New Roman" w:cs="Times New Roman"/>
                <w:sz w:val="24"/>
                <w:szCs w:val="24"/>
                <w:lang w:val="en-IN" w:eastAsia="en-IN" w:bidi="te-IN"/>
              </w:rPr>
              <w:t>Catalog</w:t>
            </w:r>
            <w:proofErr w:type="spellEnd"/>
            <w:r w:rsidRPr="00462852">
              <w:rPr>
                <w:rFonts w:ascii="Times New Roman" w:eastAsia="Times New Roman" w:hAnsi="Times New Roman" w:cs="Times New Roman"/>
                <w:sz w:val="24"/>
                <w:szCs w:val="24"/>
                <w:lang w:val="en-IN" w:eastAsia="en-IN" w:bidi="te-IN"/>
              </w:rPr>
              <w:t xml:space="preserve"> UI Policies &amp; Client Scripts</w:t>
            </w:r>
          </w:p>
        </w:tc>
      </w:tr>
      <w:tr w:rsidR="00462852" w:rsidRPr="00462852" w14:paraId="7E9E43C1" w14:textId="77777777" w:rsidTr="00462852">
        <w:trPr>
          <w:tblCellSpacing w:w="15" w:type="dxa"/>
        </w:trPr>
        <w:tc>
          <w:tcPr>
            <w:tcW w:w="0" w:type="auto"/>
            <w:vAlign w:val="center"/>
            <w:hideMark/>
          </w:tcPr>
          <w:p w14:paraId="21A123C4"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4</w:t>
            </w:r>
          </w:p>
        </w:tc>
        <w:tc>
          <w:tcPr>
            <w:tcW w:w="0" w:type="auto"/>
            <w:vAlign w:val="center"/>
            <w:hideMark/>
          </w:tcPr>
          <w:p w14:paraId="3DE5DE49"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Application Logic-3</w:t>
            </w:r>
          </w:p>
        </w:tc>
        <w:tc>
          <w:tcPr>
            <w:tcW w:w="0" w:type="auto"/>
            <w:vAlign w:val="center"/>
            <w:hideMark/>
          </w:tcPr>
          <w:p w14:paraId="368D6652"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Reset form functionality</w:t>
            </w:r>
          </w:p>
        </w:tc>
        <w:tc>
          <w:tcPr>
            <w:tcW w:w="0" w:type="auto"/>
            <w:vAlign w:val="center"/>
            <w:hideMark/>
          </w:tcPr>
          <w:p w14:paraId="699B1C6C"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ServiceNow UI Action (Client Script)</w:t>
            </w:r>
          </w:p>
        </w:tc>
      </w:tr>
      <w:tr w:rsidR="00462852" w:rsidRPr="00462852" w14:paraId="1FA0A568" w14:textId="77777777" w:rsidTr="00462852">
        <w:trPr>
          <w:tblCellSpacing w:w="15" w:type="dxa"/>
        </w:trPr>
        <w:tc>
          <w:tcPr>
            <w:tcW w:w="0" w:type="auto"/>
            <w:vAlign w:val="center"/>
            <w:hideMark/>
          </w:tcPr>
          <w:p w14:paraId="189A523B"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lastRenderedPageBreak/>
              <w:t>5</w:t>
            </w:r>
          </w:p>
        </w:tc>
        <w:tc>
          <w:tcPr>
            <w:tcW w:w="0" w:type="auto"/>
            <w:vAlign w:val="center"/>
            <w:hideMark/>
          </w:tcPr>
          <w:p w14:paraId="73515282"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Database</w:t>
            </w:r>
          </w:p>
        </w:tc>
        <w:tc>
          <w:tcPr>
            <w:tcW w:w="0" w:type="auto"/>
            <w:vAlign w:val="center"/>
            <w:hideMark/>
          </w:tcPr>
          <w:p w14:paraId="11D74475"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 xml:space="preserve">Persistent storage for requests, </w:t>
            </w:r>
            <w:proofErr w:type="spellStart"/>
            <w:r w:rsidRPr="00462852">
              <w:rPr>
                <w:rFonts w:ascii="Times New Roman" w:eastAsia="Times New Roman" w:hAnsi="Times New Roman" w:cs="Times New Roman"/>
                <w:sz w:val="24"/>
                <w:szCs w:val="24"/>
                <w:lang w:val="en-IN" w:eastAsia="en-IN" w:bidi="te-IN"/>
              </w:rPr>
              <w:t>catalog</w:t>
            </w:r>
            <w:proofErr w:type="spellEnd"/>
            <w:r w:rsidRPr="00462852">
              <w:rPr>
                <w:rFonts w:ascii="Times New Roman" w:eastAsia="Times New Roman" w:hAnsi="Times New Roman" w:cs="Times New Roman"/>
                <w:sz w:val="24"/>
                <w:szCs w:val="24"/>
                <w:lang w:val="en-IN" w:eastAsia="en-IN" w:bidi="te-IN"/>
              </w:rPr>
              <w:t xml:space="preserve"> items, users</w:t>
            </w:r>
          </w:p>
        </w:tc>
        <w:tc>
          <w:tcPr>
            <w:tcW w:w="0" w:type="auto"/>
            <w:vAlign w:val="center"/>
            <w:hideMark/>
          </w:tcPr>
          <w:p w14:paraId="0A6A0078"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ServiceNow Tables (</w:t>
            </w:r>
            <w:proofErr w:type="spellStart"/>
            <w:r w:rsidRPr="00462852">
              <w:rPr>
                <w:rFonts w:ascii="Times New Roman" w:eastAsia="Times New Roman" w:hAnsi="Times New Roman" w:cs="Times New Roman"/>
                <w:sz w:val="24"/>
                <w:szCs w:val="24"/>
                <w:lang w:val="en-IN" w:eastAsia="en-IN" w:bidi="te-IN"/>
              </w:rPr>
              <w:t>sc_request</w:t>
            </w:r>
            <w:proofErr w:type="spellEnd"/>
            <w:r w:rsidRPr="00462852">
              <w:rPr>
                <w:rFonts w:ascii="Times New Roman" w:eastAsia="Times New Roman" w:hAnsi="Times New Roman" w:cs="Times New Roman"/>
                <w:sz w:val="24"/>
                <w:szCs w:val="24"/>
                <w:lang w:val="en-IN" w:eastAsia="en-IN" w:bidi="te-IN"/>
              </w:rPr>
              <w:t xml:space="preserve">, </w:t>
            </w:r>
            <w:proofErr w:type="spellStart"/>
            <w:r w:rsidRPr="00462852">
              <w:rPr>
                <w:rFonts w:ascii="Times New Roman" w:eastAsia="Times New Roman" w:hAnsi="Times New Roman" w:cs="Times New Roman"/>
                <w:sz w:val="24"/>
                <w:szCs w:val="24"/>
                <w:lang w:val="en-IN" w:eastAsia="en-IN" w:bidi="te-IN"/>
              </w:rPr>
              <w:t>sc_req_item</w:t>
            </w:r>
            <w:proofErr w:type="spellEnd"/>
            <w:r w:rsidRPr="00462852">
              <w:rPr>
                <w:rFonts w:ascii="Times New Roman" w:eastAsia="Times New Roman" w:hAnsi="Times New Roman" w:cs="Times New Roman"/>
                <w:sz w:val="24"/>
                <w:szCs w:val="24"/>
                <w:lang w:val="en-IN" w:eastAsia="en-IN" w:bidi="te-IN"/>
              </w:rPr>
              <w:t xml:space="preserve">, </w:t>
            </w:r>
            <w:proofErr w:type="spellStart"/>
            <w:r w:rsidRPr="00462852">
              <w:rPr>
                <w:rFonts w:ascii="Times New Roman" w:eastAsia="Times New Roman" w:hAnsi="Times New Roman" w:cs="Times New Roman"/>
                <w:sz w:val="24"/>
                <w:szCs w:val="24"/>
                <w:lang w:val="en-IN" w:eastAsia="en-IN" w:bidi="te-IN"/>
              </w:rPr>
              <w:t>sys_user</w:t>
            </w:r>
            <w:proofErr w:type="spellEnd"/>
            <w:r w:rsidRPr="00462852">
              <w:rPr>
                <w:rFonts w:ascii="Times New Roman" w:eastAsia="Times New Roman" w:hAnsi="Times New Roman" w:cs="Times New Roman"/>
                <w:sz w:val="24"/>
                <w:szCs w:val="24"/>
                <w:lang w:val="en-IN" w:eastAsia="en-IN" w:bidi="te-IN"/>
              </w:rPr>
              <w:t xml:space="preserve">, </w:t>
            </w:r>
            <w:proofErr w:type="spellStart"/>
            <w:r w:rsidRPr="00462852">
              <w:rPr>
                <w:rFonts w:ascii="Times New Roman" w:eastAsia="Times New Roman" w:hAnsi="Times New Roman" w:cs="Times New Roman"/>
                <w:sz w:val="24"/>
                <w:szCs w:val="24"/>
                <w:lang w:val="en-IN" w:eastAsia="en-IN" w:bidi="te-IN"/>
              </w:rPr>
              <w:t>catalog_item</w:t>
            </w:r>
            <w:proofErr w:type="spellEnd"/>
            <w:r w:rsidRPr="00462852">
              <w:rPr>
                <w:rFonts w:ascii="Times New Roman" w:eastAsia="Times New Roman" w:hAnsi="Times New Roman" w:cs="Times New Roman"/>
                <w:sz w:val="24"/>
                <w:szCs w:val="24"/>
                <w:lang w:val="en-IN" w:eastAsia="en-IN" w:bidi="te-IN"/>
              </w:rPr>
              <w:t>)</w:t>
            </w:r>
          </w:p>
        </w:tc>
      </w:tr>
      <w:tr w:rsidR="00462852" w:rsidRPr="00462852" w14:paraId="3A6389E3" w14:textId="77777777" w:rsidTr="00462852">
        <w:trPr>
          <w:tblCellSpacing w:w="15" w:type="dxa"/>
        </w:trPr>
        <w:tc>
          <w:tcPr>
            <w:tcW w:w="0" w:type="auto"/>
            <w:vAlign w:val="center"/>
            <w:hideMark/>
          </w:tcPr>
          <w:p w14:paraId="70F647E4"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6</w:t>
            </w:r>
          </w:p>
        </w:tc>
        <w:tc>
          <w:tcPr>
            <w:tcW w:w="0" w:type="auto"/>
            <w:vAlign w:val="center"/>
            <w:hideMark/>
          </w:tcPr>
          <w:p w14:paraId="3330F01D"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Cross-Instance Deployment</w:t>
            </w:r>
          </w:p>
        </w:tc>
        <w:tc>
          <w:tcPr>
            <w:tcW w:w="0" w:type="auto"/>
            <w:vAlign w:val="center"/>
            <w:hideMark/>
          </w:tcPr>
          <w:p w14:paraId="77784CCB"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Export and import of update sets</w:t>
            </w:r>
          </w:p>
        </w:tc>
        <w:tc>
          <w:tcPr>
            <w:tcW w:w="0" w:type="auto"/>
            <w:vAlign w:val="center"/>
            <w:hideMark/>
          </w:tcPr>
          <w:p w14:paraId="5D26F3CB"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ServiceNow Update Sets (XML Export/Import)</w:t>
            </w:r>
          </w:p>
        </w:tc>
      </w:tr>
      <w:tr w:rsidR="00462852" w:rsidRPr="00462852" w14:paraId="7C55DB3D" w14:textId="77777777" w:rsidTr="00462852">
        <w:trPr>
          <w:tblCellSpacing w:w="15" w:type="dxa"/>
        </w:trPr>
        <w:tc>
          <w:tcPr>
            <w:tcW w:w="0" w:type="auto"/>
            <w:vAlign w:val="center"/>
            <w:hideMark/>
          </w:tcPr>
          <w:p w14:paraId="17ADACD3"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7</w:t>
            </w:r>
          </w:p>
        </w:tc>
        <w:tc>
          <w:tcPr>
            <w:tcW w:w="0" w:type="auto"/>
            <w:vAlign w:val="center"/>
            <w:hideMark/>
          </w:tcPr>
          <w:p w14:paraId="7CCBC894"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Notifications</w:t>
            </w:r>
          </w:p>
        </w:tc>
        <w:tc>
          <w:tcPr>
            <w:tcW w:w="0" w:type="auto"/>
            <w:vAlign w:val="center"/>
            <w:hideMark/>
          </w:tcPr>
          <w:p w14:paraId="30DAE33B"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 xml:space="preserve">Email alerts for request submission, approval, and </w:t>
            </w:r>
            <w:proofErr w:type="spellStart"/>
            <w:r w:rsidRPr="00462852">
              <w:rPr>
                <w:rFonts w:ascii="Times New Roman" w:eastAsia="Times New Roman" w:hAnsi="Times New Roman" w:cs="Times New Roman"/>
                <w:sz w:val="24"/>
                <w:szCs w:val="24"/>
                <w:lang w:val="en-IN" w:eastAsia="en-IN" w:bidi="te-IN"/>
              </w:rPr>
              <w:t>fulfillment</w:t>
            </w:r>
            <w:proofErr w:type="spellEnd"/>
          </w:p>
        </w:tc>
        <w:tc>
          <w:tcPr>
            <w:tcW w:w="0" w:type="auto"/>
            <w:vAlign w:val="center"/>
            <w:hideMark/>
          </w:tcPr>
          <w:p w14:paraId="584C25E0"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ServiceNow Notification Engine</w:t>
            </w:r>
          </w:p>
        </w:tc>
      </w:tr>
      <w:tr w:rsidR="00462852" w:rsidRPr="00462852" w14:paraId="010E2259" w14:textId="77777777" w:rsidTr="00462852">
        <w:trPr>
          <w:tblCellSpacing w:w="15" w:type="dxa"/>
        </w:trPr>
        <w:tc>
          <w:tcPr>
            <w:tcW w:w="0" w:type="auto"/>
            <w:vAlign w:val="center"/>
            <w:hideMark/>
          </w:tcPr>
          <w:p w14:paraId="04C89D56"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8</w:t>
            </w:r>
          </w:p>
        </w:tc>
        <w:tc>
          <w:tcPr>
            <w:tcW w:w="0" w:type="auto"/>
            <w:vAlign w:val="center"/>
            <w:hideMark/>
          </w:tcPr>
          <w:p w14:paraId="1F48AE8E"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Infrastructure</w:t>
            </w:r>
          </w:p>
        </w:tc>
        <w:tc>
          <w:tcPr>
            <w:tcW w:w="0" w:type="auto"/>
            <w:vAlign w:val="center"/>
            <w:hideMark/>
          </w:tcPr>
          <w:p w14:paraId="425D4DE9"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ServiceNow Cloud Instance</w:t>
            </w:r>
          </w:p>
        </w:tc>
        <w:tc>
          <w:tcPr>
            <w:tcW w:w="0" w:type="auto"/>
            <w:vAlign w:val="center"/>
            <w:hideMark/>
          </w:tcPr>
          <w:p w14:paraId="1082B2B2" w14:textId="77777777" w:rsidR="00462852" w:rsidRPr="00462852" w:rsidRDefault="00462852" w:rsidP="00462852">
            <w:pPr>
              <w:spacing w:after="0" w:line="240" w:lineRule="auto"/>
              <w:rPr>
                <w:rFonts w:ascii="Times New Roman" w:eastAsia="Times New Roman" w:hAnsi="Times New Roman" w:cs="Times New Roman"/>
                <w:sz w:val="24"/>
                <w:szCs w:val="24"/>
                <w:lang w:val="en-IN" w:eastAsia="en-IN" w:bidi="te-IN"/>
              </w:rPr>
            </w:pPr>
            <w:r w:rsidRPr="00462852">
              <w:rPr>
                <w:rFonts w:ascii="Times New Roman" w:eastAsia="Times New Roman" w:hAnsi="Times New Roman" w:cs="Times New Roman"/>
                <w:sz w:val="24"/>
                <w:szCs w:val="24"/>
                <w:lang w:val="en-IN" w:eastAsia="en-IN" w:bidi="te-IN"/>
              </w:rPr>
              <w:t>ServiceNow Platform (Zurich version)</w:t>
            </w:r>
          </w:p>
        </w:tc>
      </w:tr>
    </w:tbl>
    <w:p w14:paraId="4F2C4194" w14:textId="1A2119B8" w:rsidR="007D4E7D" w:rsidRPr="007D4E7D" w:rsidRDefault="007D4E7D" w:rsidP="007D4E7D">
      <w:pPr>
        <w:spacing w:after="0" w:line="240" w:lineRule="auto"/>
        <w:rPr>
          <w:rFonts w:ascii="Times New Roman" w:eastAsia="Times New Roman" w:hAnsi="Times New Roman" w:cs="Times New Roman"/>
          <w:sz w:val="24"/>
          <w:szCs w:val="24"/>
          <w:lang w:val="en-IN" w:eastAsia="en-IN" w:bidi="te-IN"/>
        </w:rPr>
      </w:pPr>
    </w:p>
    <w:p w14:paraId="6FDCB6A9" w14:textId="77777777" w:rsidR="007D4E7D" w:rsidRPr="007D4E7D" w:rsidRDefault="007D4E7D" w:rsidP="007D4E7D">
      <w:pPr>
        <w:spacing w:before="100" w:beforeAutospacing="1" w:after="100" w:afterAutospacing="1" w:line="240" w:lineRule="auto"/>
        <w:outlineLvl w:val="2"/>
        <w:rPr>
          <w:rFonts w:ascii="Times New Roman" w:eastAsia="Times New Roman" w:hAnsi="Times New Roman" w:cs="Times New Roman"/>
          <w:b/>
          <w:bCs/>
          <w:sz w:val="27"/>
          <w:szCs w:val="27"/>
          <w:lang w:val="en-IN" w:eastAsia="en-IN" w:bidi="te-IN"/>
        </w:rPr>
      </w:pPr>
      <w:r w:rsidRPr="007D4E7D">
        <w:rPr>
          <w:rFonts w:ascii="Times New Roman" w:eastAsia="Times New Roman" w:hAnsi="Times New Roman" w:cs="Times New Roman"/>
          <w:b/>
          <w:bCs/>
          <w:sz w:val="27"/>
          <w:szCs w:val="27"/>
          <w:lang w:val="en-IN" w:eastAsia="en-IN" w:bidi="te-IN"/>
        </w:rPr>
        <w:t>Table-2: Application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834"/>
        <w:gridCol w:w="3926"/>
        <w:gridCol w:w="2674"/>
      </w:tblGrid>
      <w:tr w:rsidR="00C436E2" w:rsidRPr="00C436E2" w14:paraId="40673A96" w14:textId="77777777" w:rsidTr="00C436E2">
        <w:trPr>
          <w:tblHeader/>
          <w:tblCellSpacing w:w="15" w:type="dxa"/>
        </w:trPr>
        <w:tc>
          <w:tcPr>
            <w:tcW w:w="0" w:type="auto"/>
            <w:vAlign w:val="center"/>
            <w:hideMark/>
          </w:tcPr>
          <w:p w14:paraId="58CC95EF" w14:textId="77777777" w:rsidR="00C436E2" w:rsidRPr="00C436E2" w:rsidRDefault="00C436E2" w:rsidP="00C436E2">
            <w:pPr>
              <w:spacing w:after="0" w:line="240" w:lineRule="auto"/>
              <w:jc w:val="center"/>
              <w:rPr>
                <w:rFonts w:ascii="Times New Roman" w:eastAsia="Times New Roman" w:hAnsi="Times New Roman" w:cs="Times New Roman"/>
                <w:b/>
                <w:bCs/>
                <w:sz w:val="24"/>
                <w:szCs w:val="24"/>
                <w:lang w:val="en-IN" w:eastAsia="en-IN" w:bidi="te-IN"/>
              </w:rPr>
            </w:pPr>
            <w:proofErr w:type="spellStart"/>
            <w:proofErr w:type="gramStart"/>
            <w:r w:rsidRPr="00C436E2">
              <w:rPr>
                <w:rFonts w:ascii="Times New Roman" w:eastAsia="Times New Roman" w:hAnsi="Times New Roman" w:cs="Times New Roman"/>
                <w:b/>
                <w:bCs/>
                <w:sz w:val="24"/>
                <w:szCs w:val="24"/>
                <w:lang w:val="en-IN" w:eastAsia="en-IN" w:bidi="te-IN"/>
              </w:rPr>
              <w:t>S.No</w:t>
            </w:r>
            <w:proofErr w:type="spellEnd"/>
            <w:proofErr w:type="gramEnd"/>
          </w:p>
        </w:tc>
        <w:tc>
          <w:tcPr>
            <w:tcW w:w="0" w:type="auto"/>
            <w:vAlign w:val="center"/>
            <w:hideMark/>
          </w:tcPr>
          <w:p w14:paraId="3BA0CD63" w14:textId="77777777" w:rsidR="00C436E2" w:rsidRPr="00C436E2" w:rsidRDefault="00C436E2" w:rsidP="00C436E2">
            <w:pPr>
              <w:spacing w:after="0" w:line="240" w:lineRule="auto"/>
              <w:jc w:val="center"/>
              <w:rPr>
                <w:rFonts w:ascii="Times New Roman" w:eastAsia="Times New Roman" w:hAnsi="Times New Roman" w:cs="Times New Roman"/>
                <w:b/>
                <w:bCs/>
                <w:sz w:val="24"/>
                <w:szCs w:val="24"/>
                <w:lang w:val="en-IN" w:eastAsia="en-IN" w:bidi="te-IN"/>
              </w:rPr>
            </w:pPr>
            <w:r w:rsidRPr="00C436E2">
              <w:rPr>
                <w:rFonts w:ascii="Times New Roman" w:eastAsia="Times New Roman" w:hAnsi="Times New Roman" w:cs="Times New Roman"/>
                <w:b/>
                <w:bCs/>
                <w:sz w:val="24"/>
                <w:szCs w:val="24"/>
                <w:lang w:val="en-IN" w:eastAsia="en-IN" w:bidi="te-IN"/>
              </w:rPr>
              <w:t>Characteristics</w:t>
            </w:r>
          </w:p>
        </w:tc>
        <w:tc>
          <w:tcPr>
            <w:tcW w:w="0" w:type="auto"/>
            <w:vAlign w:val="center"/>
            <w:hideMark/>
          </w:tcPr>
          <w:p w14:paraId="22F42775" w14:textId="77777777" w:rsidR="00C436E2" w:rsidRPr="00C436E2" w:rsidRDefault="00C436E2" w:rsidP="00C436E2">
            <w:pPr>
              <w:spacing w:after="0" w:line="240" w:lineRule="auto"/>
              <w:jc w:val="center"/>
              <w:rPr>
                <w:rFonts w:ascii="Times New Roman" w:eastAsia="Times New Roman" w:hAnsi="Times New Roman" w:cs="Times New Roman"/>
                <w:b/>
                <w:bCs/>
                <w:sz w:val="24"/>
                <w:szCs w:val="24"/>
                <w:lang w:val="en-IN" w:eastAsia="en-IN" w:bidi="te-IN"/>
              </w:rPr>
            </w:pPr>
            <w:r w:rsidRPr="00C436E2">
              <w:rPr>
                <w:rFonts w:ascii="Times New Roman" w:eastAsia="Times New Roman" w:hAnsi="Times New Roman" w:cs="Times New Roman"/>
                <w:b/>
                <w:bCs/>
                <w:sz w:val="24"/>
                <w:szCs w:val="24"/>
                <w:lang w:val="en-IN" w:eastAsia="en-IN" w:bidi="te-IN"/>
              </w:rPr>
              <w:t>Description</w:t>
            </w:r>
          </w:p>
        </w:tc>
        <w:tc>
          <w:tcPr>
            <w:tcW w:w="0" w:type="auto"/>
            <w:vAlign w:val="center"/>
            <w:hideMark/>
          </w:tcPr>
          <w:p w14:paraId="0B9A7AD7" w14:textId="77777777" w:rsidR="00C436E2" w:rsidRPr="00C436E2" w:rsidRDefault="00C436E2" w:rsidP="00C436E2">
            <w:pPr>
              <w:spacing w:after="0" w:line="240" w:lineRule="auto"/>
              <w:jc w:val="center"/>
              <w:rPr>
                <w:rFonts w:ascii="Times New Roman" w:eastAsia="Times New Roman" w:hAnsi="Times New Roman" w:cs="Times New Roman"/>
                <w:b/>
                <w:bCs/>
                <w:sz w:val="24"/>
                <w:szCs w:val="24"/>
                <w:lang w:val="en-IN" w:eastAsia="en-IN" w:bidi="te-IN"/>
              </w:rPr>
            </w:pPr>
            <w:r w:rsidRPr="00C436E2">
              <w:rPr>
                <w:rFonts w:ascii="Times New Roman" w:eastAsia="Times New Roman" w:hAnsi="Times New Roman" w:cs="Times New Roman"/>
                <w:b/>
                <w:bCs/>
                <w:sz w:val="24"/>
                <w:szCs w:val="24"/>
                <w:lang w:val="en-IN" w:eastAsia="en-IN" w:bidi="te-IN"/>
              </w:rPr>
              <w:t>Technology</w:t>
            </w:r>
          </w:p>
        </w:tc>
      </w:tr>
      <w:tr w:rsidR="00C436E2" w:rsidRPr="00C436E2" w14:paraId="2E74EFC4" w14:textId="77777777" w:rsidTr="00C436E2">
        <w:trPr>
          <w:tblCellSpacing w:w="15" w:type="dxa"/>
        </w:trPr>
        <w:tc>
          <w:tcPr>
            <w:tcW w:w="0" w:type="auto"/>
            <w:vAlign w:val="center"/>
            <w:hideMark/>
          </w:tcPr>
          <w:p w14:paraId="533F53F9"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1</w:t>
            </w:r>
          </w:p>
        </w:tc>
        <w:tc>
          <w:tcPr>
            <w:tcW w:w="0" w:type="auto"/>
            <w:vAlign w:val="center"/>
            <w:hideMark/>
          </w:tcPr>
          <w:p w14:paraId="3F855C3C"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Platform</w:t>
            </w:r>
          </w:p>
        </w:tc>
        <w:tc>
          <w:tcPr>
            <w:tcW w:w="0" w:type="auto"/>
            <w:vAlign w:val="center"/>
            <w:hideMark/>
          </w:tcPr>
          <w:p w14:paraId="7A304F65"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ServiceNow Cloud-based ITSM platform</w:t>
            </w:r>
          </w:p>
        </w:tc>
        <w:tc>
          <w:tcPr>
            <w:tcW w:w="0" w:type="auto"/>
            <w:vAlign w:val="center"/>
            <w:hideMark/>
          </w:tcPr>
          <w:p w14:paraId="2A62E196"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ServiceNow (Zurich)</w:t>
            </w:r>
          </w:p>
        </w:tc>
      </w:tr>
      <w:tr w:rsidR="00C436E2" w:rsidRPr="00C436E2" w14:paraId="0248569D" w14:textId="77777777" w:rsidTr="00C436E2">
        <w:trPr>
          <w:tblCellSpacing w:w="15" w:type="dxa"/>
        </w:trPr>
        <w:tc>
          <w:tcPr>
            <w:tcW w:w="0" w:type="auto"/>
            <w:vAlign w:val="center"/>
            <w:hideMark/>
          </w:tcPr>
          <w:p w14:paraId="571EF57D"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2</w:t>
            </w:r>
          </w:p>
        </w:tc>
        <w:tc>
          <w:tcPr>
            <w:tcW w:w="0" w:type="auto"/>
            <w:vAlign w:val="center"/>
            <w:hideMark/>
          </w:tcPr>
          <w:p w14:paraId="59BC9A98"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Security</w:t>
            </w:r>
          </w:p>
        </w:tc>
        <w:tc>
          <w:tcPr>
            <w:tcW w:w="0" w:type="auto"/>
            <w:vAlign w:val="center"/>
            <w:hideMark/>
          </w:tcPr>
          <w:p w14:paraId="33839F6C"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Role-based access for Employees, Managers, Admins; form field validations</w:t>
            </w:r>
          </w:p>
        </w:tc>
        <w:tc>
          <w:tcPr>
            <w:tcW w:w="0" w:type="auto"/>
            <w:vAlign w:val="center"/>
            <w:hideMark/>
          </w:tcPr>
          <w:p w14:paraId="5B87C2C8"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Access Control Rules, UI Policies</w:t>
            </w:r>
          </w:p>
        </w:tc>
      </w:tr>
      <w:tr w:rsidR="00C436E2" w:rsidRPr="00C436E2" w14:paraId="3C284F62" w14:textId="77777777" w:rsidTr="00C436E2">
        <w:trPr>
          <w:tblCellSpacing w:w="15" w:type="dxa"/>
        </w:trPr>
        <w:tc>
          <w:tcPr>
            <w:tcW w:w="0" w:type="auto"/>
            <w:vAlign w:val="center"/>
            <w:hideMark/>
          </w:tcPr>
          <w:p w14:paraId="2C2F845A"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3</w:t>
            </w:r>
          </w:p>
        </w:tc>
        <w:tc>
          <w:tcPr>
            <w:tcW w:w="0" w:type="auto"/>
            <w:vAlign w:val="center"/>
            <w:hideMark/>
          </w:tcPr>
          <w:p w14:paraId="35F536D5"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Dynamic Forms</w:t>
            </w:r>
          </w:p>
        </w:tc>
        <w:tc>
          <w:tcPr>
            <w:tcW w:w="0" w:type="auto"/>
            <w:vAlign w:val="center"/>
            <w:hideMark/>
          </w:tcPr>
          <w:p w14:paraId="1B455476"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Conditional fields and mandatory logic based on user selection</w:t>
            </w:r>
          </w:p>
        </w:tc>
        <w:tc>
          <w:tcPr>
            <w:tcW w:w="0" w:type="auto"/>
            <w:vAlign w:val="center"/>
            <w:hideMark/>
          </w:tcPr>
          <w:p w14:paraId="4DC5E67E"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proofErr w:type="spellStart"/>
            <w:r w:rsidRPr="00C436E2">
              <w:rPr>
                <w:rFonts w:ascii="Times New Roman" w:eastAsia="Times New Roman" w:hAnsi="Times New Roman" w:cs="Times New Roman"/>
                <w:sz w:val="24"/>
                <w:szCs w:val="24"/>
                <w:lang w:val="en-IN" w:eastAsia="en-IN" w:bidi="te-IN"/>
              </w:rPr>
              <w:t>Catalog</w:t>
            </w:r>
            <w:proofErr w:type="spellEnd"/>
            <w:r w:rsidRPr="00C436E2">
              <w:rPr>
                <w:rFonts w:ascii="Times New Roman" w:eastAsia="Times New Roman" w:hAnsi="Times New Roman" w:cs="Times New Roman"/>
                <w:sz w:val="24"/>
                <w:szCs w:val="24"/>
                <w:lang w:val="en-IN" w:eastAsia="en-IN" w:bidi="te-IN"/>
              </w:rPr>
              <w:t xml:space="preserve"> UI Policies, Client Scripts</w:t>
            </w:r>
          </w:p>
        </w:tc>
      </w:tr>
      <w:tr w:rsidR="00C436E2" w:rsidRPr="00C436E2" w14:paraId="2DBF3ACE" w14:textId="77777777" w:rsidTr="00C436E2">
        <w:trPr>
          <w:tblCellSpacing w:w="15" w:type="dxa"/>
        </w:trPr>
        <w:tc>
          <w:tcPr>
            <w:tcW w:w="0" w:type="auto"/>
            <w:vAlign w:val="center"/>
            <w:hideMark/>
          </w:tcPr>
          <w:p w14:paraId="717A33BF"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4</w:t>
            </w:r>
          </w:p>
        </w:tc>
        <w:tc>
          <w:tcPr>
            <w:tcW w:w="0" w:type="auto"/>
            <w:vAlign w:val="center"/>
            <w:hideMark/>
          </w:tcPr>
          <w:p w14:paraId="78201BB9"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Scalability</w:t>
            </w:r>
          </w:p>
        </w:tc>
        <w:tc>
          <w:tcPr>
            <w:tcW w:w="0" w:type="auto"/>
            <w:vAlign w:val="center"/>
            <w:hideMark/>
          </w:tcPr>
          <w:p w14:paraId="02D4736F"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 xml:space="preserve">Modular architecture allows addition of new </w:t>
            </w:r>
            <w:proofErr w:type="spellStart"/>
            <w:r w:rsidRPr="00C436E2">
              <w:rPr>
                <w:rFonts w:ascii="Times New Roman" w:eastAsia="Times New Roman" w:hAnsi="Times New Roman" w:cs="Times New Roman"/>
                <w:sz w:val="24"/>
                <w:szCs w:val="24"/>
                <w:lang w:val="en-IN" w:eastAsia="en-IN" w:bidi="te-IN"/>
              </w:rPr>
              <w:t>catalog</w:t>
            </w:r>
            <w:proofErr w:type="spellEnd"/>
            <w:r w:rsidRPr="00C436E2">
              <w:rPr>
                <w:rFonts w:ascii="Times New Roman" w:eastAsia="Times New Roman" w:hAnsi="Times New Roman" w:cs="Times New Roman"/>
                <w:sz w:val="24"/>
                <w:szCs w:val="24"/>
                <w:lang w:val="en-IN" w:eastAsia="en-IN" w:bidi="te-IN"/>
              </w:rPr>
              <w:t xml:space="preserve"> items and workflows</w:t>
            </w:r>
          </w:p>
        </w:tc>
        <w:tc>
          <w:tcPr>
            <w:tcW w:w="0" w:type="auto"/>
            <w:vAlign w:val="center"/>
            <w:hideMark/>
          </w:tcPr>
          <w:p w14:paraId="2B5D1A1B"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ServiceNow Platform, Update Sets</w:t>
            </w:r>
          </w:p>
        </w:tc>
      </w:tr>
      <w:tr w:rsidR="00C436E2" w:rsidRPr="00C436E2" w14:paraId="05C9A8FD" w14:textId="77777777" w:rsidTr="00C436E2">
        <w:trPr>
          <w:tblCellSpacing w:w="15" w:type="dxa"/>
        </w:trPr>
        <w:tc>
          <w:tcPr>
            <w:tcW w:w="0" w:type="auto"/>
            <w:vAlign w:val="center"/>
            <w:hideMark/>
          </w:tcPr>
          <w:p w14:paraId="1C3FB5C6"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5</w:t>
            </w:r>
          </w:p>
        </w:tc>
        <w:tc>
          <w:tcPr>
            <w:tcW w:w="0" w:type="auto"/>
            <w:vAlign w:val="center"/>
            <w:hideMark/>
          </w:tcPr>
          <w:p w14:paraId="532D249A"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Availability</w:t>
            </w:r>
          </w:p>
        </w:tc>
        <w:tc>
          <w:tcPr>
            <w:tcW w:w="0" w:type="auto"/>
            <w:vAlign w:val="center"/>
            <w:hideMark/>
          </w:tcPr>
          <w:p w14:paraId="05E20037"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24/7 access within organization</w:t>
            </w:r>
          </w:p>
        </w:tc>
        <w:tc>
          <w:tcPr>
            <w:tcW w:w="0" w:type="auto"/>
            <w:vAlign w:val="center"/>
            <w:hideMark/>
          </w:tcPr>
          <w:p w14:paraId="4A2EF068"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ServiceNow Cloud, High Availability</w:t>
            </w:r>
          </w:p>
        </w:tc>
      </w:tr>
      <w:tr w:rsidR="00C436E2" w:rsidRPr="00C436E2" w14:paraId="013E2A83" w14:textId="77777777" w:rsidTr="00C436E2">
        <w:trPr>
          <w:tblCellSpacing w:w="15" w:type="dxa"/>
        </w:trPr>
        <w:tc>
          <w:tcPr>
            <w:tcW w:w="0" w:type="auto"/>
            <w:vAlign w:val="center"/>
            <w:hideMark/>
          </w:tcPr>
          <w:p w14:paraId="2464B845"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6</w:t>
            </w:r>
          </w:p>
        </w:tc>
        <w:tc>
          <w:tcPr>
            <w:tcW w:w="0" w:type="auto"/>
            <w:vAlign w:val="center"/>
            <w:hideMark/>
          </w:tcPr>
          <w:p w14:paraId="46FDF80C"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Performance</w:t>
            </w:r>
          </w:p>
        </w:tc>
        <w:tc>
          <w:tcPr>
            <w:tcW w:w="0" w:type="auto"/>
            <w:vAlign w:val="center"/>
            <w:hideMark/>
          </w:tcPr>
          <w:p w14:paraId="1821BB0E"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Quick form submission, real-time request updates, email notifications</w:t>
            </w:r>
          </w:p>
        </w:tc>
        <w:tc>
          <w:tcPr>
            <w:tcW w:w="0" w:type="auto"/>
            <w:vAlign w:val="center"/>
            <w:hideMark/>
          </w:tcPr>
          <w:p w14:paraId="6111C1A1"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ServiceNow Workflow Engine, Notifications</w:t>
            </w:r>
          </w:p>
        </w:tc>
      </w:tr>
      <w:tr w:rsidR="00C436E2" w:rsidRPr="00C436E2" w14:paraId="1A6C4EF7" w14:textId="77777777" w:rsidTr="00C436E2">
        <w:trPr>
          <w:tblCellSpacing w:w="15" w:type="dxa"/>
        </w:trPr>
        <w:tc>
          <w:tcPr>
            <w:tcW w:w="0" w:type="auto"/>
            <w:vAlign w:val="center"/>
            <w:hideMark/>
          </w:tcPr>
          <w:p w14:paraId="48F1A214"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7</w:t>
            </w:r>
          </w:p>
        </w:tc>
        <w:tc>
          <w:tcPr>
            <w:tcW w:w="0" w:type="auto"/>
            <w:vAlign w:val="center"/>
            <w:hideMark/>
          </w:tcPr>
          <w:p w14:paraId="78E3C5D6"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Audit &amp; Governance</w:t>
            </w:r>
          </w:p>
        </w:tc>
        <w:tc>
          <w:tcPr>
            <w:tcW w:w="0" w:type="auto"/>
            <w:vAlign w:val="center"/>
            <w:hideMark/>
          </w:tcPr>
          <w:p w14:paraId="55298F9D"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Track all changes for compliance and cross-instance deployment</w:t>
            </w:r>
          </w:p>
        </w:tc>
        <w:tc>
          <w:tcPr>
            <w:tcW w:w="0" w:type="auto"/>
            <w:vAlign w:val="center"/>
            <w:hideMark/>
          </w:tcPr>
          <w:p w14:paraId="36775107" w14:textId="77777777" w:rsidR="00C436E2" w:rsidRPr="00C436E2" w:rsidRDefault="00C436E2" w:rsidP="00C436E2">
            <w:pPr>
              <w:spacing w:after="0" w:line="240" w:lineRule="auto"/>
              <w:rPr>
                <w:rFonts w:ascii="Times New Roman" w:eastAsia="Times New Roman" w:hAnsi="Times New Roman" w:cs="Times New Roman"/>
                <w:sz w:val="24"/>
                <w:szCs w:val="24"/>
                <w:lang w:val="en-IN" w:eastAsia="en-IN" w:bidi="te-IN"/>
              </w:rPr>
            </w:pPr>
            <w:r w:rsidRPr="00C436E2">
              <w:rPr>
                <w:rFonts w:ascii="Times New Roman" w:eastAsia="Times New Roman" w:hAnsi="Times New Roman" w:cs="Times New Roman"/>
                <w:sz w:val="24"/>
                <w:szCs w:val="24"/>
                <w:lang w:val="en-IN" w:eastAsia="en-IN" w:bidi="te-IN"/>
              </w:rPr>
              <w:t>Update Sets, System Logs</w:t>
            </w:r>
          </w:p>
        </w:tc>
      </w:tr>
    </w:tbl>
    <w:p w14:paraId="3102729D" w14:textId="77777777" w:rsidR="007D4E7D" w:rsidRPr="007D4E7D" w:rsidRDefault="007D4E7D" w:rsidP="007D4E7D">
      <w:pPr>
        <w:spacing w:after="0"/>
        <w:ind w:left="-567" w:right="-716"/>
        <w:rPr>
          <w:rFonts w:eastAsiaTheme="majorEastAsia"/>
          <w:sz w:val="28"/>
          <w:szCs w:val="28"/>
        </w:rPr>
      </w:pPr>
    </w:p>
    <w:sectPr w:rsidR="007D4E7D" w:rsidRPr="007D4E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16D0D"/>
    <w:multiLevelType w:val="multilevel"/>
    <w:tmpl w:val="916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91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E7D"/>
    <w:rsid w:val="003F4A7F"/>
    <w:rsid w:val="00462852"/>
    <w:rsid w:val="004E32FB"/>
    <w:rsid w:val="007D4E7D"/>
    <w:rsid w:val="009E3F34"/>
    <w:rsid w:val="00BB0662"/>
    <w:rsid w:val="00C436E2"/>
    <w:rsid w:val="00E86A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6ABE5"/>
  <w15:chartTrackingRefBased/>
  <w15:docId w15:val="{057CAC6E-65CE-4BB8-B1DA-2FA62D6B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E7D"/>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7D4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E7D"/>
    <w:rPr>
      <w:rFonts w:eastAsiaTheme="majorEastAsia" w:cstheme="majorBidi"/>
      <w:color w:val="272727" w:themeColor="text1" w:themeTint="D8"/>
    </w:rPr>
  </w:style>
  <w:style w:type="paragraph" w:styleId="Title">
    <w:name w:val="Title"/>
    <w:basedOn w:val="Normal"/>
    <w:next w:val="Normal"/>
    <w:link w:val="TitleChar"/>
    <w:uiPriority w:val="10"/>
    <w:qFormat/>
    <w:rsid w:val="007D4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E7D"/>
    <w:pPr>
      <w:spacing w:before="160"/>
      <w:jc w:val="center"/>
    </w:pPr>
    <w:rPr>
      <w:i/>
      <w:iCs/>
      <w:color w:val="404040" w:themeColor="text1" w:themeTint="BF"/>
    </w:rPr>
  </w:style>
  <w:style w:type="character" w:customStyle="1" w:styleId="QuoteChar">
    <w:name w:val="Quote Char"/>
    <w:basedOn w:val="DefaultParagraphFont"/>
    <w:link w:val="Quote"/>
    <w:uiPriority w:val="29"/>
    <w:rsid w:val="007D4E7D"/>
    <w:rPr>
      <w:i/>
      <w:iCs/>
      <w:color w:val="404040" w:themeColor="text1" w:themeTint="BF"/>
    </w:rPr>
  </w:style>
  <w:style w:type="paragraph" w:styleId="ListParagraph">
    <w:name w:val="List Paragraph"/>
    <w:basedOn w:val="Normal"/>
    <w:uiPriority w:val="34"/>
    <w:qFormat/>
    <w:rsid w:val="007D4E7D"/>
    <w:pPr>
      <w:ind w:left="720"/>
      <w:contextualSpacing/>
    </w:pPr>
  </w:style>
  <w:style w:type="character" w:styleId="IntenseEmphasis">
    <w:name w:val="Intense Emphasis"/>
    <w:basedOn w:val="DefaultParagraphFont"/>
    <w:uiPriority w:val="21"/>
    <w:qFormat/>
    <w:rsid w:val="007D4E7D"/>
    <w:rPr>
      <w:i/>
      <w:iCs/>
      <w:color w:val="2F5496" w:themeColor="accent1" w:themeShade="BF"/>
    </w:rPr>
  </w:style>
  <w:style w:type="paragraph" w:styleId="IntenseQuote">
    <w:name w:val="Intense Quote"/>
    <w:basedOn w:val="Normal"/>
    <w:next w:val="Normal"/>
    <w:link w:val="IntenseQuoteChar"/>
    <w:uiPriority w:val="30"/>
    <w:qFormat/>
    <w:rsid w:val="007D4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E7D"/>
    <w:rPr>
      <w:i/>
      <w:iCs/>
      <w:color w:val="2F5496" w:themeColor="accent1" w:themeShade="BF"/>
    </w:rPr>
  </w:style>
  <w:style w:type="character" w:styleId="IntenseReference">
    <w:name w:val="Intense Reference"/>
    <w:basedOn w:val="DefaultParagraphFont"/>
    <w:uiPriority w:val="32"/>
    <w:qFormat/>
    <w:rsid w:val="007D4E7D"/>
    <w:rPr>
      <w:b/>
      <w:bCs/>
      <w:smallCaps/>
      <w:color w:val="2F5496" w:themeColor="accent1" w:themeShade="BF"/>
      <w:spacing w:val="5"/>
    </w:rPr>
  </w:style>
  <w:style w:type="character" w:styleId="Hyperlink">
    <w:name w:val="Hyperlink"/>
    <w:basedOn w:val="DefaultParagraphFont"/>
    <w:uiPriority w:val="99"/>
    <w:unhideWhenUsed/>
    <w:rsid w:val="007D4E7D"/>
    <w:rPr>
      <w:color w:val="0563C1" w:themeColor="hyperlink"/>
      <w:u w:val="single"/>
    </w:rPr>
  </w:style>
  <w:style w:type="character" w:styleId="UnresolvedMention">
    <w:name w:val="Unresolved Mention"/>
    <w:basedOn w:val="DefaultParagraphFont"/>
    <w:uiPriority w:val="99"/>
    <w:semiHidden/>
    <w:unhideWhenUsed/>
    <w:rsid w:val="007D4E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84710">
      <w:bodyDiv w:val="1"/>
      <w:marLeft w:val="0"/>
      <w:marRight w:val="0"/>
      <w:marTop w:val="0"/>
      <w:marBottom w:val="0"/>
      <w:divBdr>
        <w:top w:val="none" w:sz="0" w:space="0" w:color="auto"/>
        <w:left w:val="none" w:sz="0" w:space="0" w:color="auto"/>
        <w:bottom w:val="none" w:sz="0" w:space="0" w:color="auto"/>
        <w:right w:val="none" w:sz="0" w:space="0" w:color="auto"/>
      </w:divBdr>
    </w:div>
    <w:div w:id="320039639">
      <w:bodyDiv w:val="1"/>
      <w:marLeft w:val="0"/>
      <w:marRight w:val="0"/>
      <w:marTop w:val="0"/>
      <w:marBottom w:val="0"/>
      <w:divBdr>
        <w:top w:val="none" w:sz="0" w:space="0" w:color="auto"/>
        <w:left w:val="none" w:sz="0" w:space="0" w:color="auto"/>
        <w:bottom w:val="none" w:sz="0" w:space="0" w:color="auto"/>
        <w:right w:val="none" w:sz="0" w:space="0" w:color="auto"/>
      </w:divBdr>
      <w:divsChild>
        <w:div w:id="1635256811">
          <w:marLeft w:val="0"/>
          <w:marRight w:val="0"/>
          <w:marTop w:val="0"/>
          <w:marBottom w:val="0"/>
          <w:divBdr>
            <w:top w:val="none" w:sz="0" w:space="0" w:color="auto"/>
            <w:left w:val="none" w:sz="0" w:space="0" w:color="auto"/>
            <w:bottom w:val="none" w:sz="0" w:space="0" w:color="auto"/>
            <w:right w:val="none" w:sz="0" w:space="0" w:color="auto"/>
          </w:divBdr>
        </w:div>
      </w:divsChild>
    </w:div>
    <w:div w:id="838692139">
      <w:bodyDiv w:val="1"/>
      <w:marLeft w:val="0"/>
      <w:marRight w:val="0"/>
      <w:marTop w:val="0"/>
      <w:marBottom w:val="0"/>
      <w:divBdr>
        <w:top w:val="none" w:sz="0" w:space="0" w:color="auto"/>
        <w:left w:val="none" w:sz="0" w:space="0" w:color="auto"/>
        <w:bottom w:val="none" w:sz="0" w:space="0" w:color="auto"/>
        <w:right w:val="none" w:sz="0" w:space="0" w:color="auto"/>
      </w:divBdr>
      <w:divsChild>
        <w:div w:id="391660002">
          <w:marLeft w:val="0"/>
          <w:marRight w:val="0"/>
          <w:marTop w:val="0"/>
          <w:marBottom w:val="0"/>
          <w:divBdr>
            <w:top w:val="none" w:sz="0" w:space="0" w:color="auto"/>
            <w:left w:val="none" w:sz="0" w:space="0" w:color="auto"/>
            <w:bottom w:val="none" w:sz="0" w:space="0" w:color="auto"/>
            <w:right w:val="none" w:sz="0" w:space="0" w:color="auto"/>
          </w:divBdr>
        </w:div>
      </w:divsChild>
    </w:div>
    <w:div w:id="899635021">
      <w:bodyDiv w:val="1"/>
      <w:marLeft w:val="0"/>
      <w:marRight w:val="0"/>
      <w:marTop w:val="0"/>
      <w:marBottom w:val="0"/>
      <w:divBdr>
        <w:top w:val="none" w:sz="0" w:space="0" w:color="auto"/>
        <w:left w:val="none" w:sz="0" w:space="0" w:color="auto"/>
        <w:bottom w:val="none" w:sz="0" w:space="0" w:color="auto"/>
        <w:right w:val="none" w:sz="0" w:space="0" w:color="auto"/>
      </w:divBdr>
      <w:divsChild>
        <w:div w:id="1012992722">
          <w:marLeft w:val="0"/>
          <w:marRight w:val="0"/>
          <w:marTop w:val="0"/>
          <w:marBottom w:val="0"/>
          <w:divBdr>
            <w:top w:val="none" w:sz="0" w:space="0" w:color="auto"/>
            <w:left w:val="none" w:sz="0" w:space="0" w:color="auto"/>
            <w:bottom w:val="none" w:sz="0" w:space="0" w:color="auto"/>
            <w:right w:val="none" w:sz="0" w:space="0" w:color="auto"/>
          </w:divBdr>
        </w:div>
        <w:div w:id="910888368">
          <w:marLeft w:val="0"/>
          <w:marRight w:val="0"/>
          <w:marTop w:val="0"/>
          <w:marBottom w:val="0"/>
          <w:divBdr>
            <w:top w:val="none" w:sz="0" w:space="0" w:color="auto"/>
            <w:left w:val="none" w:sz="0" w:space="0" w:color="auto"/>
            <w:bottom w:val="none" w:sz="0" w:space="0" w:color="auto"/>
            <w:right w:val="none" w:sz="0" w:space="0" w:color="auto"/>
          </w:divBdr>
        </w:div>
      </w:divsChild>
    </w:div>
    <w:div w:id="964433704">
      <w:bodyDiv w:val="1"/>
      <w:marLeft w:val="0"/>
      <w:marRight w:val="0"/>
      <w:marTop w:val="0"/>
      <w:marBottom w:val="0"/>
      <w:divBdr>
        <w:top w:val="none" w:sz="0" w:space="0" w:color="auto"/>
        <w:left w:val="none" w:sz="0" w:space="0" w:color="auto"/>
        <w:bottom w:val="none" w:sz="0" w:space="0" w:color="auto"/>
        <w:right w:val="none" w:sz="0" w:space="0" w:color="auto"/>
      </w:divBdr>
      <w:divsChild>
        <w:div w:id="2017608193">
          <w:marLeft w:val="0"/>
          <w:marRight w:val="0"/>
          <w:marTop w:val="0"/>
          <w:marBottom w:val="0"/>
          <w:divBdr>
            <w:top w:val="none" w:sz="0" w:space="0" w:color="auto"/>
            <w:left w:val="none" w:sz="0" w:space="0" w:color="auto"/>
            <w:bottom w:val="none" w:sz="0" w:space="0" w:color="auto"/>
            <w:right w:val="none" w:sz="0" w:space="0" w:color="auto"/>
          </w:divBdr>
        </w:div>
        <w:div w:id="1170145308">
          <w:marLeft w:val="0"/>
          <w:marRight w:val="0"/>
          <w:marTop w:val="0"/>
          <w:marBottom w:val="0"/>
          <w:divBdr>
            <w:top w:val="none" w:sz="0" w:space="0" w:color="auto"/>
            <w:left w:val="none" w:sz="0" w:space="0" w:color="auto"/>
            <w:bottom w:val="none" w:sz="0" w:space="0" w:color="auto"/>
            <w:right w:val="none" w:sz="0" w:space="0" w:color="auto"/>
          </w:divBdr>
        </w:div>
      </w:divsChild>
    </w:div>
    <w:div w:id="1215309928">
      <w:bodyDiv w:val="1"/>
      <w:marLeft w:val="0"/>
      <w:marRight w:val="0"/>
      <w:marTop w:val="0"/>
      <w:marBottom w:val="0"/>
      <w:divBdr>
        <w:top w:val="none" w:sz="0" w:space="0" w:color="auto"/>
        <w:left w:val="none" w:sz="0" w:space="0" w:color="auto"/>
        <w:bottom w:val="none" w:sz="0" w:space="0" w:color="auto"/>
        <w:right w:val="none" w:sz="0" w:space="0" w:color="auto"/>
      </w:divBdr>
      <w:divsChild>
        <w:div w:id="1786577720">
          <w:marLeft w:val="0"/>
          <w:marRight w:val="0"/>
          <w:marTop w:val="0"/>
          <w:marBottom w:val="0"/>
          <w:divBdr>
            <w:top w:val="none" w:sz="0" w:space="0" w:color="auto"/>
            <w:left w:val="none" w:sz="0" w:space="0" w:color="auto"/>
            <w:bottom w:val="none" w:sz="0" w:space="0" w:color="auto"/>
            <w:right w:val="none" w:sz="0" w:space="0" w:color="auto"/>
          </w:divBdr>
        </w:div>
      </w:divsChild>
    </w:div>
    <w:div w:id="1723676975">
      <w:bodyDiv w:val="1"/>
      <w:marLeft w:val="0"/>
      <w:marRight w:val="0"/>
      <w:marTop w:val="0"/>
      <w:marBottom w:val="0"/>
      <w:divBdr>
        <w:top w:val="none" w:sz="0" w:space="0" w:color="auto"/>
        <w:left w:val="none" w:sz="0" w:space="0" w:color="auto"/>
        <w:bottom w:val="none" w:sz="0" w:space="0" w:color="auto"/>
        <w:right w:val="none" w:sz="0" w:space="0" w:color="auto"/>
      </w:divBdr>
    </w:div>
    <w:div w:id="201661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kolli mounika</cp:lastModifiedBy>
  <cp:revision>4</cp:revision>
  <dcterms:created xsi:type="dcterms:W3CDTF">2025-06-27T08:40:00Z</dcterms:created>
  <dcterms:modified xsi:type="dcterms:W3CDTF">2026-02-18T11:22:00Z</dcterms:modified>
</cp:coreProperties>
</file>