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389" w:rsidRDefault="00D4525B">
      <w:pPr>
        <w:pStyle w:val="Subtitle"/>
        <w:shd w:val="clear" w:color="auto" w:fill="FFFFFF"/>
        <w:rPr>
          <w:color w:val="2D3B45"/>
          <w:sz w:val="24"/>
          <w:szCs w:val="24"/>
        </w:rPr>
      </w:pPr>
      <w:bookmarkStart w:id="0" w:name="_r00fxw2265ln" w:colFirst="0" w:colLast="0"/>
      <w:bookmarkEnd w:id="0"/>
      <w:r>
        <w:t>Retrospective for Spring 1</w:t>
      </w:r>
    </w:p>
    <w:p w:rsidR="00C84389" w:rsidRDefault="00D4525B">
      <w:pPr>
        <w:rPr>
          <w:color w:val="2D3B45"/>
          <w:sz w:val="24"/>
          <w:szCs w:val="24"/>
        </w:rPr>
      </w:pPr>
      <w:r>
        <w:rPr>
          <w:color w:val="2D3B45"/>
          <w:sz w:val="24"/>
          <w:szCs w:val="24"/>
        </w:rPr>
        <w:t>What went well</w:t>
      </w:r>
    </w:p>
    <w:p w:rsidR="00C84389" w:rsidRDefault="00D4525B">
      <w:pPr>
        <w:ind w:firstLine="720"/>
        <w:rPr>
          <w:color w:val="2D3B45"/>
          <w:sz w:val="24"/>
          <w:szCs w:val="24"/>
        </w:rPr>
      </w:pPr>
      <w:r>
        <w:rPr>
          <w:color w:val="2D3B45"/>
          <w:sz w:val="24"/>
          <w:szCs w:val="24"/>
        </w:rPr>
        <w:t>Made good progress on the drink database and the backend of the website.</w:t>
      </w:r>
    </w:p>
    <w:p w:rsidR="00C84389" w:rsidRDefault="00D4525B">
      <w:pPr>
        <w:ind w:left="720"/>
        <w:rPr>
          <w:color w:val="2D3B45"/>
          <w:sz w:val="24"/>
          <w:szCs w:val="24"/>
        </w:rPr>
      </w:pPr>
      <w:r>
        <w:rPr>
          <w:color w:val="2D3B45"/>
          <w:sz w:val="24"/>
          <w:szCs w:val="24"/>
        </w:rPr>
        <w:t xml:space="preserve">Front end decisions have been made, header navigation, home screen, drink screen all in progress. We are all learning more about Astro and are able to better contribute to the project’s progress. </w:t>
      </w:r>
    </w:p>
    <w:p w:rsidR="00C84389" w:rsidRDefault="00D4525B">
      <w:pPr>
        <w:rPr>
          <w:color w:val="2D3B45"/>
          <w:sz w:val="24"/>
          <w:szCs w:val="24"/>
        </w:rPr>
      </w:pPr>
      <w:r>
        <w:rPr>
          <w:color w:val="2D3B45"/>
          <w:sz w:val="24"/>
          <w:szCs w:val="24"/>
        </w:rPr>
        <w:t>What didn't go well</w:t>
      </w:r>
    </w:p>
    <w:p w:rsidR="00C84389" w:rsidRDefault="00D4525B">
      <w:pPr>
        <w:ind w:left="720"/>
        <w:rPr>
          <w:color w:val="2D3B45"/>
          <w:sz w:val="24"/>
          <w:szCs w:val="24"/>
        </w:rPr>
      </w:pPr>
      <w:r>
        <w:rPr>
          <w:color w:val="2D3B45"/>
          <w:sz w:val="24"/>
          <w:szCs w:val="24"/>
        </w:rPr>
        <w:t>Everything went well for the most part.</w:t>
      </w:r>
      <w:r>
        <w:rPr>
          <w:color w:val="2D3B45"/>
          <w:sz w:val="24"/>
          <w:szCs w:val="24"/>
        </w:rPr>
        <w:t xml:space="preserve"> </w:t>
      </w:r>
    </w:p>
    <w:p w:rsidR="00C84389" w:rsidRDefault="00D4525B">
      <w:pPr>
        <w:rPr>
          <w:color w:val="2D3B45"/>
          <w:sz w:val="24"/>
          <w:szCs w:val="24"/>
        </w:rPr>
      </w:pPr>
      <w:r>
        <w:rPr>
          <w:color w:val="2D3B45"/>
          <w:sz w:val="24"/>
          <w:szCs w:val="24"/>
        </w:rPr>
        <w:t>What specific things you can do to improve</w:t>
      </w:r>
    </w:p>
    <w:p w:rsidR="00C84389" w:rsidRDefault="00D4525B">
      <w:pPr>
        <w:ind w:left="720"/>
        <w:rPr>
          <w:color w:val="2D3B45"/>
          <w:sz w:val="24"/>
          <w:szCs w:val="24"/>
        </w:rPr>
      </w:pPr>
      <w:r>
        <w:rPr>
          <w:color w:val="2D3B45"/>
          <w:sz w:val="24"/>
          <w:szCs w:val="24"/>
        </w:rPr>
        <w:t xml:space="preserve">The biggest issue so far has been keeping up with all of the documentation. We have improved our meeting structure to better fulfill the documentation requirements. </w:t>
      </w:r>
    </w:p>
    <w:p w:rsidR="00C84389" w:rsidRDefault="00D4525B">
      <w:pPr>
        <w:rPr>
          <w:color w:val="2D3B45"/>
          <w:sz w:val="24"/>
          <w:szCs w:val="24"/>
        </w:rPr>
      </w:pPr>
      <w:r>
        <w:rPr>
          <w:color w:val="2D3B45"/>
          <w:sz w:val="24"/>
          <w:szCs w:val="24"/>
        </w:rPr>
        <w:t>Measurement criteria</w:t>
      </w:r>
    </w:p>
    <w:p w:rsidR="00C84389" w:rsidRDefault="00D4525B">
      <w:pPr>
        <w:rPr>
          <w:color w:val="2D3B45"/>
          <w:sz w:val="24"/>
          <w:szCs w:val="24"/>
        </w:rPr>
      </w:pPr>
      <w:r>
        <w:rPr>
          <w:color w:val="2D3B45"/>
          <w:sz w:val="24"/>
          <w:szCs w:val="24"/>
        </w:rPr>
        <w:tab/>
        <w:t>Time spent on documenta</w:t>
      </w:r>
      <w:r>
        <w:rPr>
          <w:color w:val="2D3B45"/>
          <w:sz w:val="24"/>
          <w:szCs w:val="24"/>
        </w:rPr>
        <w:t>tion and working on implementation</w:t>
      </w:r>
    </w:p>
    <w:p w:rsidR="00C84389" w:rsidRDefault="00D4525B">
      <w:pPr>
        <w:rPr>
          <w:color w:val="2D3B45"/>
          <w:sz w:val="24"/>
          <w:szCs w:val="24"/>
        </w:rPr>
      </w:pPr>
      <w:r>
        <w:rPr>
          <w:color w:val="2D3B45"/>
          <w:sz w:val="24"/>
          <w:szCs w:val="24"/>
        </w:rPr>
        <w:t>Sprint Contributions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4389">
        <w:tc>
          <w:tcPr>
            <w:tcW w:w="4680" w:type="dxa"/>
            <w:shd w:val="clear" w:color="auto" w:fill="auto"/>
            <w:tcMar>
              <w:top w:w="100" w:type="dxa"/>
              <w:left w:w="100" w:type="dxa"/>
              <w:bottom w:w="100" w:type="dxa"/>
              <w:right w:w="100" w:type="dxa"/>
            </w:tcMar>
          </w:tcPr>
          <w:p w:rsidR="00C84389" w:rsidRDefault="00D4525B">
            <w:pPr>
              <w:rPr>
                <w:color w:val="2D3B45"/>
                <w:sz w:val="24"/>
                <w:szCs w:val="24"/>
              </w:rPr>
            </w:pPr>
            <w:proofErr w:type="spellStart"/>
            <w:r>
              <w:rPr>
                <w:color w:val="2D3B45"/>
                <w:sz w:val="24"/>
                <w:szCs w:val="24"/>
              </w:rPr>
              <w:t>Kollin</w:t>
            </w:r>
            <w:proofErr w:type="spellEnd"/>
            <w:r>
              <w:rPr>
                <w:color w:val="2D3B45"/>
                <w:sz w:val="24"/>
                <w:szCs w:val="24"/>
              </w:rPr>
              <w:t xml:space="preserve"> </w:t>
            </w:r>
          </w:p>
        </w:tc>
        <w:tc>
          <w:tcPr>
            <w:tcW w:w="4680" w:type="dxa"/>
            <w:shd w:val="clear" w:color="auto" w:fill="auto"/>
            <w:tcMar>
              <w:top w:w="100" w:type="dxa"/>
              <w:left w:w="100" w:type="dxa"/>
              <w:bottom w:w="100" w:type="dxa"/>
              <w:right w:w="100" w:type="dxa"/>
            </w:tcMar>
          </w:tcPr>
          <w:p w:rsidR="00C84389" w:rsidRDefault="00D4525B">
            <w:pPr>
              <w:rPr>
                <w:color w:val="2D3B45"/>
                <w:sz w:val="24"/>
                <w:szCs w:val="24"/>
              </w:rPr>
            </w:pPr>
            <w:r>
              <w:rPr>
                <w:color w:val="2D3B45"/>
                <w:sz w:val="24"/>
                <w:szCs w:val="24"/>
              </w:rPr>
              <w:t>31%</w:t>
            </w:r>
          </w:p>
        </w:tc>
      </w:tr>
      <w:tr w:rsidR="00C84389">
        <w:tc>
          <w:tcPr>
            <w:tcW w:w="4680" w:type="dxa"/>
            <w:shd w:val="clear" w:color="auto" w:fill="auto"/>
            <w:tcMar>
              <w:top w:w="100" w:type="dxa"/>
              <w:left w:w="100" w:type="dxa"/>
              <w:bottom w:w="100" w:type="dxa"/>
              <w:right w:w="100" w:type="dxa"/>
            </w:tcMar>
          </w:tcPr>
          <w:p w:rsidR="00C84389" w:rsidRDefault="00D4525B">
            <w:pPr>
              <w:rPr>
                <w:color w:val="2D3B45"/>
                <w:sz w:val="24"/>
                <w:szCs w:val="24"/>
              </w:rPr>
            </w:pPr>
            <w:r>
              <w:rPr>
                <w:color w:val="2D3B45"/>
                <w:sz w:val="24"/>
                <w:szCs w:val="24"/>
              </w:rPr>
              <w:t xml:space="preserve">John </w:t>
            </w:r>
          </w:p>
        </w:tc>
        <w:tc>
          <w:tcPr>
            <w:tcW w:w="4680" w:type="dxa"/>
            <w:shd w:val="clear" w:color="auto" w:fill="auto"/>
            <w:tcMar>
              <w:top w:w="100" w:type="dxa"/>
              <w:left w:w="100" w:type="dxa"/>
              <w:bottom w:w="100" w:type="dxa"/>
              <w:right w:w="100" w:type="dxa"/>
            </w:tcMar>
          </w:tcPr>
          <w:p w:rsidR="00C84389" w:rsidRDefault="00D4525B">
            <w:pPr>
              <w:rPr>
                <w:color w:val="2D3B45"/>
                <w:sz w:val="24"/>
                <w:szCs w:val="24"/>
              </w:rPr>
            </w:pPr>
            <w:r>
              <w:rPr>
                <w:color w:val="2D3B45"/>
                <w:sz w:val="24"/>
                <w:szCs w:val="24"/>
              </w:rPr>
              <w:t>23%</w:t>
            </w:r>
          </w:p>
        </w:tc>
      </w:tr>
      <w:tr w:rsidR="00C84389">
        <w:tc>
          <w:tcPr>
            <w:tcW w:w="4680" w:type="dxa"/>
            <w:shd w:val="clear" w:color="auto" w:fill="auto"/>
            <w:tcMar>
              <w:top w:w="100" w:type="dxa"/>
              <w:left w:w="100" w:type="dxa"/>
              <w:bottom w:w="100" w:type="dxa"/>
              <w:right w:w="100" w:type="dxa"/>
            </w:tcMar>
          </w:tcPr>
          <w:p w:rsidR="00C84389" w:rsidRDefault="00D4525B">
            <w:pPr>
              <w:rPr>
                <w:color w:val="2D3B45"/>
                <w:sz w:val="24"/>
                <w:szCs w:val="24"/>
              </w:rPr>
            </w:pPr>
            <w:r>
              <w:rPr>
                <w:color w:val="2D3B45"/>
                <w:sz w:val="24"/>
                <w:szCs w:val="24"/>
              </w:rPr>
              <w:t xml:space="preserve">Trenton </w:t>
            </w:r>
          </w:p>
        </w:tc>
        <w:tc>
          <w:tcPr>
            <w:tcW w:w="4680" w:type="dxa"/>
            <w:shd w:val="clear" w:color="auto" w:fill="auto"/>
            <w:tcMar>
              <w:top w:w="100" w:type="dxa"/>
              <w:left w:w="100" w:type="dxa"/>
              <w:bottom w:w="100" w:type="dxa"/>
              <w:right w:w="100" w:type="dxa"/>
            </w:tcMar>
          </w:tcPr>
          <w:p w:rsidR="00C84389" w:rsidRDefault="00D4525B">
            <w:pPr>
              <w:rPr>
                <w:color w:val="2D3B45"/>
                <w:sz w:val="24"/>
                <w:szCs w:val="24"/>
              </w:rPr>
            </w:pPr>
            <w:r>
              <w:rPr>
                <w:color w:val="2D3B45"/>
                <w:sz w:val="24"/>
                <w:szCs w:val="24"/>
              </w:rPr>
              <w:t>23%</w:t>
            </w:r>
          </w:p>
        </w:tc>
      </w:tr>
      <w:tr w:rsidR="00C84389">
        <w:tc>
          <w:tcPr>
            <w:tcW w:w="4680" w:type="dxa"/>
            <w:shd w:val="clear" w:color="auto" w:fill="auto"/>
            <w:tcMar>
              <w:top w:w="100" w:type="dxa"/>
              <w:left w:w="100" w:type="dxa"/>
              <w:bottom w:w="100" w:type="dxa"/>
              <w:right w:w="100" w:type="dxa"/>
            </w:tcMar>
          </w:tcPr>
          <w:p w:rsidR="00C84389" w:rsidRDefault="00D4525B">
            <w:pPr>
              <w:rPr>
                <w:color w:val="2D3B45"/>
                <w:sz w:val="24"/>
                <w:szCs w:val="24"/>
              </w:rPr>
            </w:pPr>
            <w:proofErr w:type="spellStart"/>
            <w:r>
              <w:rPr>
                <w:color w:val="2D3B45"/>
                <w:sz w:val="24"/>
                <w:szCs w:val="24"/>
              </w:rPr>
              <w:t>Caden</w:t>
            </w:r>
            <w:proofErr w:type="spellEnd"/>
            <w:r>
              <w:rPr>
                <w:color w:val="2D3B45"/>
                <w:sz w:val="24"/>
                <w:szCs w:val="24"/>
              </w:rPr>
              <w:t xml:space="preserve"> (scrum master)</w:t>
            </w:r>
          </w:p>
        </w:tc>
        <w:tc>
          <w:tcPr>
            <w:tcW w:w="4680" w:type="dxa"/>
            <w:shd w:val="clear" w:color="auto" w:fill="auto"/>
            <w:tcMar>
              <w:top w:w="100" w:type="dxa"/>
              <w:left w:w="100" w:type="dxa"/>
              <w:bottom w:w="100" w:type="dxa"/>
              <w:right w:w="100" w:type="dxa"/>
            </w:tcMar>
          </w:tcPr>
          <w:p w:rsidR="00C84389" w:rsidRDefault="00D4525B">
            <w:pPr>
              <w:rPr>
                <w:color w:val="2D3B45"/>
                <w:sz w:val="24"/>
                <w:szCs w:val="24"/>
              </w:rPr>
            </w:pPr>
            <w:r>
              <w:rPr>
                <w:color w:val="2D3B45"/>
                <w:sz w:val="24"/>
                <w:szCs w:val="24"/>
              </w:rPr>
              <w:t>23%</w:t>
            </w:r>
          </w:p>
        </w:tc>
      </w:tr>
    </w:tbl>
    <w:p w:rsidR="00C84389" w:rsidRDefault="00C84389">
      <w:pPr>
        <w:rPr>
          <w:color w:val="2D3B45"/>
          <w:sz w:val="24"/>
          <w:szCs w:val="24"/>
        </w:rPr>
      </w:pPr>
    </w:p>
    <w:p w:rsidR="00C84389" w:rsidRDefault="00D4525B">
      <w:r>
        <w:rPr>
          <w:noProof/>
        </w:rPr>
        <w:drawing>
          <wp:anchor distT="0" distB="0" distL="114300" distR="114300" simplePos="0" relativeHeight="251659264" behindDoc="0" locked="0" layoutInCell="1" allowOverlap="1" wp14:anchorId="343A7A77" wp14:editId="0AE96BAA">
            <wp:simplePos x="0" y="0"/>
            <wp:positionH relativeFrom="column">
              <wp:posOffset>0</wp:posOffset>
            </wp:positionH>
            <wp:positionV relativeFrom="paragraph">
              <wp:posOffset>182245</wp:posOffset>
            </wp:positionV>
            <wp:extent cx="5943600" cy="25088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08885"/>
                    </a:xfrm>
                    <a:prstGeom prst="rect">
                      <a:avLst/>
                    </a:prstGeom>
                  </pic:spPr>
                </pic:pic>
              </a:graphicData>
            </a:graphic>
          </wp:anchor>
        </w:drawing>
      </w:r>
    </w:p>
    <w:sectPr w:rsidR="00C843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389"/>
    <w:rsid w:val="00296F11"/>
    <w:rsid w:val="00A43AD3"/>
    <w:rsid w:val="00C84389"/>
    <w:rsid w:val="00D452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026169"/>
  <w15:docId w15:val="{7594246E-53C6-43E0-834B-AA55B2F4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Caden Harris</cp:lastModifiedBy>
  <cp:revision>4</cp:revision>
  <dcterms:created xsi:type="dcterms:W3CDTF">2022-11-09T18:50:00Z</dcterms:created>
  <dcterms:modified xsi:type="dcterms:W3CDTF">2022-11-09T19:04:00Z</dcterms:modified>
</cp:coreProperties>
</file>