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516B02A" w14:textId="77777777" w:rsidR="00171E2F" w:rsidRPr="00F65BBD" w:rsidRDefault="00171E2F" w:rsidP="00171E2F">
      <w:pPr>
        <w:pStyle w:val="papertitle"/>
        <w:spacing w:before="5pt" w:beforeAutospacing="1" w:after="5pt" w:afterAutospacing="1"/>
        <w:rPr>
          <w:kern w:val="48"/>
        </w:rPr>
      </w:pPr>
      <w:r w:rsidRPr="008E24F3">
        <w:rPr>
          <w:kern w:val="48"/>
        </w:rPr>
        <w:t xml:space="preserve">Enhancing Conversational AI Model Performance </w:t>
      </w:r>
      <w:r>
        <w:rPr>
          <w:kern w:val="48"/>
        </w:rPr>
        <w:t>and</w:t>
      </w:r>
      <w:r w:rsidRPr="008E24F3">
        <w:rPr>
          <w:kern w:val="48"/>
        </w:rPr>
        <w:t xml:space="preserve"> Explainability for Sinhala-English Bilingual Speakers</w:t>
      </w:r>
    </w:p>
    <w:p w14:paraId="1271109B" w14:textId="77777777" w:rsidR="00171E2F" w:rsidRPr="00CA4392" w:rsidRDefault="00171E2F" w:rsidP="00171E2F">
      <w:pPr>
        <w:pStyle w:val="Author"/>
        <w:spacing w:before="5pt" w:beforeAutospacing="1" w:after="5pt" w:afterAutospacing="1" w:line="6pt" w:lineRule="auto"/>
        <w:jc w:val="both"/>
        <w:rPr>
          <w:sz w:val="16"/>
          <w:szCs w:val="16"/>
        </w:rPr>
        <w:sectPr w:rsidR="00171E2F" w:rsidRPr="00CA4392" w:rsidSect="00171E2F">
          <w:footerReference w:type="first" r:id="rId11"/>
          <w:type w:val="continuous"/>
          <w:pgSz w:w="595.30pt" w:h="841.90pt" w:code="9"/>
          <w:pgMar w:top="27pt" w:right="44.65pt" w:bottom="72pt" w:left="44.65pt" w:header="36pt" w:footer="36pt" w:gutter="0pt"/>
          <w:cols w:space="36pt"/>
          <w:titlePg/>
          <w:docGrid w:linePitch="360"/>
        </w:sectPr>
      </w:pPr>
    </w:p>
    <w:p w14:paraId="1696B984" w14:textId="77777777" w:rsidR="00171E2F" w:rsidRDefault="00171E2F" w:rsidP="00171E2F">
      <w:pPr>
        <w:pStyle w:val="Author"/>
        <w:spacing w:before="5pt" w:beforeAutospacing="1"/>
        <w:rPr>
          <w:sz w:val="18"/>
          <w:szCs w:val="18"/>
        </w:rPr>
      </w:pPr>
      <w:r>
        <w:rPr>
          <w:sz w:val="18"/>
          <w:szCs w:val="18"/>
        </w:rPr>
        <w:t>Ishara Dissanayake</w:t>
      </w:r>
      <w:r w:rsidRPr="00F847A6">
        <w:rPr>
          <w:sz w:val="18"/>
          <w:szCs w:val="18"/>
        </w:rPr>
        <w:t xml:space="preserve"> </w:t>
      </w:r>
      <w:r w:rsidRPr="00F847A6">
        <w:rPr>
          <w:sz w:val="18"/>
          <w:szCs w:val="18"/>
        </w:rPr>
        <w:br/>
      </w:r>
      <w:r>
        <w:rPr>
          <w:i/>
          <w:sz w:val="18"/>
          <w:szCs w:val="18"/>
        </w:rPr>
        <w:t>Department of Data Science</w:t>
      </w:r>
      <w:r w:rsidRPr="00F847A6">
        <w:rPr>
          <w:sz w:val="18"/>
          <w:szCs w:val="18"/>
        </w:rPr>
        <w:br/>
      </w:r>
      <w:r>
        <w:rPr>
          <w:i/>
          <w:sz w:val="18"/>
          <w:szCs w:val="18"/>
        </w:rPr>
        <w:t>Sri L</w:t>
      </w:r>
      <w:r w:rsidRPr="00F847A6">
        <w:rPr>
          <w:i/>
          <w:sz w:val="18"/>
          <w:szCs w:val="18"/>
        </w:rPr>
        <w:t>a</w:t>
      </w:r>
      <w:r>
        <w:rPr>
          <w:i/>
          <w:sz w:val="18"/>
          <w:szCs w:val="18"/>
        </w:rPr>
        <w:t>nka Institute of Information Technology</w:t>
      </w:r>
      <w:r w:rsidRPr="00F847A6">
        <w:rPr>
          <w:i/>
          <w:sz w:val="18"/>
          <w:szCs w:val="18"/>
        </w:rPr>
        <w:br/>
      </w:r>
      <w:r>
        <w:rPr>
          <w:sz w:val="18"/>
          <w:szCs w:val="18"/>
        </w:rPr>
        <w:t>Malabe</w:t>
      </w:r>
      <w:r w:rsidRPr="00F847A6">
        <w:rPr>
          <w:sz w:val="18"/>
          <w:szCs w:val="18"/>
        </w:rPr>
        <w:t xml:space="preserve">, </w:t>
      </w:r>
      <w:r>
        <w:rPr>
          <w:sz w:val="18"/>
          <w:szCs w:val="18"/>
        </w:rPr>
        <w:t>Sri Lanka</w:t>
      </w:r>
      <w:r w:rsidRPr="00F847A6">
        <w:rPr>
          <w:sz w:val="18"/>
          <w:szCs w:val="18"/>
        </w:rPr>
        <w:br/>
      </w:r>
      <w:r>
        <w:rPr>
          <w:sz w:val="18"/>
          <w:szCs w:val="18"/>
        </w:rPr>
        <w:t>isharadissanayake@icloud.com</w:t>
      </w:r>
    </w:p>
    <w:p w14:paraId="2F57C110" w14:textId="77777777" w:rsidR="00171E2F" w:rsidRPr="00F847A6" w:rsidRDefault="00171E2F" w:rsidP="00171E2F">
      <w:pPr>
        <w:pStyle w:val="Author"/>
        <w:spacing w:before="5pt" w:beforeAutospacing="1"/>
        <w:rPr>
          <w:sz w:val="18"/>
          <w:szCs w:val="18"/>
        </w:rPr>
      </w:pPr>
      <w:r>
        <w:rPr>
          <w:sz w:val="18"/>
          <w:szCs w:val="18"/>
        </w:rPr>
        <w:t>Dinushi Jayasinghe</w:t>
      </w:r>
      <w:r>
        <w:rPr>
          <w:sz w:val="18"/>
          <w:szCs w:val="18"/>
        </w:rPr>
        <w:br/>
      </w:r>
      <w:r>
        <w:rPr>
          <w:i/>
          <w:sz w:val="18"/>
          <w:szCs w:val="18"/>
        </w:rPr>
        <w:t>Department of Data Science</w:t>
      </w:r>
      <w:r w:rsidRPr="00F847A6">
        <w:rPr>
          <w:sz w:val="18"/>
          <w:szCs w:val="18"/>
        </w:rPr>
        <w:br/>
      </w:r>
      <w:r>
        <w:rPr>
          <w:i/>
          <w:sz w:val="18"/>
          <w:szCs w:val="18"/>
        </w:rPr>
        <w:t>Sri L</w:t>
      </w:r>
      <w:r w:rsidRPr="00F847A6">
        <w:rPr>
          <w:i/>
          <w:sz w:val="18"/>
          <w:szCs w:val="18"/>
        </w:rPr>
        <w:t>a</w:t>
      </w:r>
      <w:r>
        <w:rPr>
          <w:i/>
          <w:sz w:val="18"/>
          <w:szCs w:val="18"/>
        </w:rPr>
        <w:t>nka Institute of Information Technology</w:t>
      </w:r>
      <w:r w:rsidRPr="00F847A6">
        <w:rPr>
          <w:i/>
          <w:sz w:val="18"/>
          <w:szCs w:val="18"/>
        </w:rPr>
        <w:br/>
      </w:r>
      <w:r>
        <w:rPr>
          <w:sz w:val="18"/>
          <w:szCs w:val="18"/>
        </w:rPr>
        <w:t>Malabe</w:t>
      </w:r>
      <w:r w:rsidRPr="00F847A6">
        <w:rPr>
          <w:sz w:val="18"/>
          <w:szCs w:val="18"/>
        </w:rPr>
        <w:t xml:space="preserve">, </w:t>
      </w:r>
      <w:r>
        <w:rPr>
          <w:sz w:val="18"/>
          <w:szCs w:val="18"/>
        </w:rPr>
        <w:t>Sri Lanka</w:t>
      </w:r>
      <w:r w:rsidRPr="00F847A6">
        <w:rPr>
          <w:sz w:val="18"/>
          <w:szCs w:val="18"/>
        </w:rPr>
        <w:br/>
      </w:r>
      <w:r>
        <w:rPr>
          <w:sz w:val="18"/>
          <w:szCs w:val="18"/>
        </w:rPr>
        <w:t>jayasinghedt@gmail.com</w:t>
      </w:r>
      <w:r>
        <w:rPr>
          <w:sz w:val="18"/>
          <w:szCs w:val="18"/>
        </w:rPr>
        <w:br w:type="column"/>
      </w:r>
      <w:r>
        <w:rPr>
          <w:sz w:val="18"/>
          <w:szCs w:val="18"/>
        </w:rPr>
        <w:t>Shamikh Hameed</w:t>
      </w:r>
      <w:r w:rsidRPr="00F847A6">
        <w:rPr>
          <w:sz w:val="18"/>
          <w:szCs w:val="18"/>
        </w:rPr>
        <w:t xml:space="preserve"> </w:t>
      </w:r>
      <w:r w:rsidRPr="00F847A6">
        <w:rPr>
          <w:sz w:val="18"/>
          <w:szCs w:val="18"/>
        </w:rPr>
        <w:br/>
      </w:r>
      <w:r>
        <w:rPr>
          <w:i/>
          <w:sz w:val="18"/>
          <w:szCs w:val="18"/>
        </w:rPr>
        <w:t>Department of Software Engineering</w:t>
      </w:r>
      <w:r w:rsidRPr="00F847A6">
        <w:rPr>
          <w:sz w:val="18"/>
          <w:szCs w:val="18"/>
        </w:rPr>
        <w:br/>
      </w:r>
      <w:r>
        <w:rPr>
          <w:i/>
          <w:sz w:val="18"/>
          <w:szCs w:val="18"/>
        </w:rPr>
        <w:t>Sri L</w:t>
      </w:r>
      <w:r w:rsidRPr="00F847A6">
        <w:rPr>
          <w:i/>
          <w:sz w:val="18"/>
          <w:szCs w:val="18"/>
        </w:rPr>
        <w:t>a</w:t>
      </w:r>
      <w:r>
        <w:rPr>
          <w:i/>
          <w:sz w:val="18"/>
          <w:szCs w:val="18"/>
        </w:rPr>
        <w:t>nka Institute of Information Technology</w:t>
      </w:r>
      <w:r w:rsidRPr="00F847A6">
        <w:rPr>
          <w:i/>
          <w:sz w:val="18"/>
          <w:szCs w:val="18"/>
        </w:rPr>
        <w:br/>
      </w:r>
      <w:r>
        <w:rPr>
          <w:sz w:val="18"/>
          <w:szCs w:val="18"/>
        </w:rPr>
        <w:t>Malabe</w:t>
      </w:r>
      <w:r w:rsidRPr="00F847A6">
        <w:rPr>
          <w:sz w:val="18"/>
          <w:szCs w:val="18"/>
        </w:rPr>
        <w:t xml:space="preserve">, </w:t>
      </w:r>
      <w:r>
        <w:rPr>
          <w:sz w:val="18"/>
          <w:szCs w:val="18"/>
        </w:rPr>
        <w:t>Sri Lanka</w:t>
      </w:r>
      <w:r w:rsidRPr="00F847A6">
        <w:rPr>
          <w:sz w:val="18"/>
          <w:szCs w:val="18"/>
        </w:rPr>
        <w:br/>
      </w:r>
      <w:r>
        <w:rPr>
          <w:sz w:val="18"/>
          <w:szCs w:val="18"/>
        </w:rPr>
        <w:t>shamikhhameed@gmail.com</w:t>
      </w:r>
    </w:p>
    <w:p w14:paraId="549660EC" w14:textId="77777777" w:rsidR="00171E2F" w:rsidRPr="00F847A6" w:rsidRDefault="00171E2F" w:rsidP="00171E2F">
      <w:pPr>
        <w:pStyle w:val="Author"/>
        <w:spacing w:before="5pt" w:beforeAutospacing="1"/>
        <w:rPr>
          <w:sz w:val="18"/>
          <w:szCs w:val="18"/>
        </w:rPr>
      </w:pPr>
      <w:r>
        <w:rPr>
          <w:sz w:val="18"/>
          <w:szCs w:val="18"/>
        </w:rPr>
        <w:t>Dr. Lakmini Abeywardhana</w:t>
      </w:r>
      <w:r w:rsidRPr="00F847A6">
        <w:rPr>
          <w:sz w:val="18"/>
          <w:szCs w:val="18"/>
        </w:rPr>
        <w:br/>
      </w:r>
      <w:r>
        <w:rPr>
          <w:i/>
          <w:sz w:val="18"/>
          <w:szCs w:val="18"/>
        </w:rPr>
        <w:t>Department of Information Technology</w:t>
      </w:r>
      <w:r w:rsidRPr="00F847A6">
        <w:rPr>
          <w:sz w:val="18"/>
          <w:szCs w:val="18"/>
        </w:rPr>
        <w:br/>
      </w:r>
      <w:r>
        <w:rPr>
          <w:i/>
          <w:sz w:val="18"/>
          <w:szCs w:val="18"/>
        </w:rPr>
        <w:t>Sri L</w:t>
      </w:r>
      <w:r w:rsidRPr="00F847A6">
        <w:rPr>
          <w:i/>
          <w:sz w:val="18"/>
          <w:szCs w:val="18"/>
        </w:rPr>
        <w:t>a</w:t>
      </w:r>
      <w:r>
        <w:rPr>
          <w:i/>
          <w:sz w:val="18"/>
          <w:szCs w:val="18"/>
        </w:rPr>
        <w:t>nka Institute of Information Technology</w:t>
      </w:r>
      <w:r w:rsidRPr="00F847A6">
        <w:rPr>
          <w:i/>
          <w:sz w:val="18"/>
          <w:szCs w:val="18"/>
        </w:rPr>
        <w:br/>
      </w:r>
      <w:r>
        <w:rPr>
          <w:sz w:val="18"/>
          <w:szCs w:val="18"/>
        </w:rPr>
        <w:t>Malabe</w:t>
      </w:r>
      <w:r w:rsidRPr="00F847A6">
        <w:rPr>
          <w:sz w:val="18"/>
          <w:szCs w:val="18"/>
        </w:rPr>
        <w:t xml:space="preserve">, </w:t>
      </w:r>
      <w:r>
        <w:rPr>
          <w:sz w:val="18"/>
          <w:szCs w:val="18"/>
        </w:rPr>
        <w:t>Sri Lanka</w:t>
      </w:r>
      <w:r w:rsidRPr="00F847A6">
        <w:rPr>
          <w:sz w:val="18"/>
          <w:szCs w:val="18"/>
        </w:rPr>
        <w:br/>
      </w:r>
      <w:r>
        <w:rPr>
          <w:sz w:val="18"/>
          <w:szCs w:val="18"/>
        </w:rPr>
        <w:t xml:space="preserve">lakmini.d@sliit.lk </w:t>
      </w:r>
      <w:r>
        <w:rPr>
          <w:sz w:val="18"/>
          <w:szCs w:val="18"/>
        </w:rPr>
        <w:br w:type="column"/>
      </w:r>
      <w:r>
        <w:rPr>
          <w:sz w:val="18"/>
          <w:szCs w:val="18"/>
        </w:rPr>
        <w:t>Akalanka Sakalasooriya</w:t>
      </w:r>
      <w:r w:rsidRPr="00F847A6">
        <w:rPr>
          <w:sz w:val="18"/>
          <w:szCs w:val="18"/>
        </w:rPr>
        <w:br/>
      </w:r>
      <w:r>
        <w:rPr>
          <w:i/>
          <w:sz w:val="18"/>
          <w:szCs w:val="18"/>
        </w:rPr>
        <w:t>Department of Data Science</w:t>
      </w:r>
      <w:r w:rsidRPr="00F847A6">
        <w:rPr>
          <w:sz w:val="18"/>
          <w:szCs w:val="18"/>
        </w:rPr>
        <w:br/>
      </w:r>
      <w:r>
        <w:rPr>
          <w:i/>
          <w:sz w:val="18"/>
          <w:szCs w:val="18"/>
        </w:rPr>
        <w:t>Sri L</w:t>
      </w:r>
      <w:r w:rsidRPr="00F847A6">
        <w:rPr>
          <w:i/>
          <w:sz w:val="18"/>
          <w:szCs w:val="18"/>
        </w:rPr>
        <w:t>a</w:t>
      </w:r>
      <w:r>
        <w:rPr>
          <w:i/>
          <w:sz w:val="18"/>
          <w:szCs w:val="18"/>
        </w:rPr>
        <w:t>nka Institute of Information Technology</w:t>
      </w:r>
      <w:r w:rsidRPr="00F847A6">
        <w:rPr>
          <w:i/>
          <w:sz w:val="18"/>
          <w:szCs w:val="18"/>
        </w:rPr>
        <w:br/>
      </w:r>
      <w:r>
        <w:rPr>
          <w:sz w:val="18"/>
          <w:szCs w:val="18"/>
        </w:rPr>
        <w:t>Malabe</w:t>
      </w:r>
      <w:r w:rsidRPr="00F847A6">
        <w:rPr>
          <w:sz w:val="18"/>
          <w:szCs w:val="18"/>
        </w:rPr>
        <w:t xml:space="preserve">, </w:t>
      </w:r>
      <w:r>
        <w:rPr>
          <w:sz w:val="18"/>
          <w:szCs w:val="18"/>
        </w:rPr>
        <w:t>Sri Lanka</w:t>
      </w:r>
      <w:r w:rsidRPr="00F847A6">
        <w:rPr>
          <w:sz w:val="18"/>
          <w:szCs w:val="18"/>
        </w:rPr>
        <w:br/>
      </w:r>
      <w:r w:rsidRPr="00556B93">
        <w:rPr>
          <w:sz w:val="18"/>
          <w:szCs w:val="18"/>
        </w:rPr>
        <w:t>himesha@outlook.com</w:t>
      </w:r>
    </w:p>
    <w:p w14:paraId="28111CF8" w14:textId="77777777" w:rsidR="00171E2F" w:rsidRDefault="00171E2F" w:rsidP="00171E2F">
      <w:pPr>
        <w:pStyle w:val="Author"/>
        <w:spacing w:before="5pt" w:beforeAutospacing="1"/>
      </w:pPr>
      <w:r>
        <w:rPr>
          <w:sz w:val="18"/>
          <w:szCs w:val="18"/>
        </w:rPr>
        <w:t>Dinuka Wijendra</w:t>
      </w:r>
      <w:r w:rsidRPr="00F847A6">
        <w:rPr>
          <w:sz w:val="18"/>
          <w:szCs w:val="18"/>
        </w:rPr>
        <w:br/>
      </w:r>
      <w:r>
        <w:rPr>
          <w:i/>
          <w:sz w:val="18"/>
          <w:szCs w:val="18"/>
        </w:rPr>
        <w:t>Department of Information Technology</w:t>
      </w:r>
      <w:r w:rsidRPr="00F847A6">
        <w:rPr>
          <w:sz w:val="18"/>
          <w:szCs w:val="18"/>
        </w:rPr>
        <w:br/>
      </w:r>
      <w:r>
        <w:rPr>
          <w:i/>
          <w:sz w:val="18"/>
          <w:szCs w:val="18"/>
        </w:rPr>
        <w:t>Sri L</w:t>
      </w:r>
      <w:r w:rsidRPr="00F847A6">
        <w:rPr>
          <w:i/>
          <w:sz w:val="18"/>
          <w:szCs w:val="18"/>
        </w:rPr>
        <w:t>a</w:t>
      </w:r>
      <w:r>
        <w:rPr>
          <w:i/>
          <w:sz w:val="18"/>
          <w:szCs w:val="18"/>
        </w:rPr>
        <w:t>nka Institute of Information Technology</w:t>
      </w:r>
      <w:r w:rsidRPr="00F847A6">
        <w:rPr>
          <w:i/>
          <w:sz w:val="18"/>
          <w:szCs w:val="18"/>
        </w:rPr>
        <w:br/>
      </w:r>
      <w:r>
        <w:rPr>
          <w:sz w:val="18"/>
          <w:szCs w:val="18"/>
        </w:rPr>
        <w:t>Malabe</w:t>
      </w:r>
      <w:r w:rsidRPr="00F847A6">
        <w:rPr>
          <w:sz w:val="18"/>
          <w:szCs w:val="18"/>
        </w:rPr>
        <w:t xml:space="preserve">, </w:t>
      </w:r>
      <w:r>
        <w:rPr>
          <w:sz w:val="18"/>
          <w:szCs w:val="18"/>
        </w:rPr>
        <w:t>Sri Lanka</w:t>
      </w:r>
      <w:r w:rsidRPr="00F847A6">
        <w:rPr>
          <w:sz w:val="18"/>
          <w:szCs w:val="18"/>
        </w:rPr>
        <w:br/>
      </w:r>
      <w:r>
        <w:rPr>
          <w:sz w:val="18"/>
          <w:szCs w:val="18"/>
        </w:rPr>
        <w:t>dinuka.w.sliit.lk</w:t>
      </w:r>
      <w:r>
        <w:t xml:space="preserve"> </w:t>
      </w:r>
    </w:p>
    <w:p w14:paraId="33912AC4" w14:textId="77777777" w:rsidR="00171E2F" w:rsidRDefault="00171E2F" w:rsidP="00171E2F">
      <w:pPr>
        <w:sectPr w:rsidR="00171E2F" w:rsidSect="003B4E04">
          <w:type w:val="continuous"/>
          <w:pgSz w:w="595.30pt" w:h="841.90pt" w:code="9"/>
          <w:pgMar w:top="22.50pt" w:right="44.65pt" w:bottom="72pt" w:left="44.65pt" w:header="36pt" w:footer="36pt" w:gutter="0pt"/>
          <w:cols w:num="3" w:space="36pt"/>
          <w:docGrid w:linePitch="360"/>
        </w:sectPr>
      </w:pPr>
    </w:p>
    <w:p w14:paraId="63225E6B" w14:textId="77777777" w:rsidR="00171E2F" w:rsidRPr="005B520E" w:rsidRDefault="00171E2F" w:rsidP="00171E2F">
      <w:pPr>
        <w:sectPr w:rsidR="00171E2F" w:rsidRPr="005B520E" w:rsidSect="003B4E04">
          <w:type w:val="continuous"/>
          <w:pgSz w:w="595.30pt" w:h="841.90pt" w:code="9"/>
          <w:pgMar w:top="22.50pt" w:right="44.65pt" w:bottom="72pt" w:left="44.65pt" w:header="36pt" w:footer="36pt" w:gutter="0pt"/>
          <w:cols w:num="3" w:space="36pt"/>
          <w:docGrid w:linePitch="360"/>
        </w:sectPr>
      </w:pPr>
      <w:r>
        <w:br w:type="column"/>
      </w:r>
    </w:p>
    <w:p w14:paraId="388D1812" w14:textId="77777777" w:rsidR="00171E2F" w:rsidRDefault="00171E2F" w:rsidP="00171E2F">
      <w:pPr>
        <w:pStyle w:val="Abstract"/>
        <w:rPr>
          <w:i/>
          <w:iCs/>
        </w:rPr>
      </w:pPr>
      <w:r>
        <w:rPr>
          <w:i/>
          <w:iCs/>
        </w:rPr>
        <w:t>Abstract</w:t>
      </w:r>
      <w:r>
        <w:t>—</w:t>
      </w:r>
      <w:r w:rsidRPr="006F5A68">
        <w:t xml:space="preserve">Natural language processing has become an essential part of modern conversational AIs. However, applying natural language processing to low-resource languages is challenging due to their lack of digital presence. Sinhala is the native language of approximately nineteen million people in Sri Lanka and is one of many low-resource languages. Moreover, the increase in using “code-switching”: alternating two or more languages within the same conversation, and “code-mixing”: the practice of representing words of a language using characters of another language, has become another major issue when processing natural languages. Apart from natural language processing, the explainability of opaque machine learning models utilized in conversational AIs has become another prominent concern. None of the existing modern conversational AI platforms supports explainability out of the box and relies on just a performance score such as </w:t>
      </w:r>
      <w:r>
        <w:t xml:space="preserve">accuracy or </w:t>
      </w:r>
      <w:r w:rsidRPr="006F5A68">
        <w:t>f1-score. This paper proposes a no-code conversational AI platform with a series of built-in novel natural language processing, model evaluation, and explainability tools to tackle the problems of processing Sinhala-English code-switching and code-mixing natural language data and model evaluation in modern conversational AI platforms</w:t>
      </w:r>
      <w:r>
        <w:t>.</w:t>
      </w:r>
    </w:p>
    <w:p w14:paraId="17E14548" w14:textId="77777777" w:rsidR="00171E2F" w:rsidRPr="004D72B5" w:rsidRDefault="00171E2F" w:rsidP="00171E2F">
      <w:pPr>
        <w:pStyle w:val="Keywords"/>
      </w:pPr>
      <w:r w:rsidRPr="004D72B5">
        <w:t>Keywords—</w:t>
      </w:r>
      <w:r w:rsidRPr="006F5A68">
        <w:t>Conversational AI, Natural Language Processing, Code-switching, Code-mixing, Rasa, Explainable AI</w:t>
      </w:r>
    </w:p>
    <w:p w14:paraId="382B8D5C" w14:textId="77777777" w:rsidR="00171E2F" w:rsidRPr="00D632BE" w:rsidRDefault="00171E2F" w:rsidP="00171E2F">
      <w:pPr>
        <w:pStyle w:val="Heading1"/>
      </w:pPr>
      <w:r w:rsidRPr="00D632BE">
        <w:t>Introduction</w:t>
      </w:r>
    </w:p>
    <w:p w14:paraId="79DAD0B8" w14:textId="77777777" w:rsidR="00171E2F" w:rsidRDefault="00171E2F" w:rsidP="00171E2F">
      <w:pPr>
        <w:pStyle w:val="BodyText"/>
      </w:pPr>
      <w:r>
        <w:t>In this era of Artificial Intelligence (AI), many top-tier applications and platforms utilize Natural Language Processing (NLP). Almost all domains have adopted NLP in ample ways to perform Natural Language Understanding (NLU), Natural Language Generation (NLG), or both. One such popular application of NLP is chatbots. Its name has gradually become Conversational AI after chatbots have adopted AI to perform NLU and NLG instead of following rule-based or pattern-matching techniques. Most conversational AIs have advanced machine learning models that are constantly trained based on conversation-driven development (CDD): training on natural human conversation data, allowing them to handle complex queries and flawless conversations</w:t>
      </w:r>
      <w:r>
        <w:rPr>
          <w:lang w:val="en-US"/>
        </w:rPr>
        <w:t xml:space="preserve"> </w:t>
      </w:r>
      <w:r>
        <w:rPr>
          <w:lang w:val="en-US"/>
        </w:rPr>
        <w:fldChar w:fldCharType="begin"/>
      </w:r>
      <w:r>
        <w:rPr>
          <w:lang w:val="en-US"/>
        </w:rPr>
        <w:instrText xml:space="preserve"> ADDIN EN.CITE &lt;EndNote&gt;&lt;Cite&gt;&lt;Author&gt;Caldarini&lt;/Author&gt;&lt;Year&gt;2022&lt;/Year&gt;&lt;IDText&gt;A literature survey of recent advances in chatbots&lt;/IDText&gt;&lt;DisplayText&gt;[1]&lt;/DisplayText&gt;&lt;record&gt;&lt;isbn&gt;2078-2489&lt;/isbn&gt;&lt;titles&gt;&lt;title&gt;A literature survey of recent advances in chatbots&lt;/title&gt;&lt;secondary-title&gt;Information&lt;/secondary-title&gt;&lt;/titles&gt;&lt;pages&gt;41&lt;/pages&gt;&lt;number&gt;1&lt;/number&gt;&lt;contributors&gt;&lt;authors&gt;&lt;author&gt;Caldarini, Guendalina&lt;/author&gt;&lt;author&gt;Jaf, Sardar&lt;/author&gt;&lt;author&gt;McGarry, Kenneth&lt;/author&gt;&lt;/authors&gt;&lt;/contributors&gt;&lt;added-date format="utc"&gt;1661756078&lt;/added-date&gt;&lt;ref-type name="Journal Article"&gt;17&lt;/ref-type&gt;&lt;dates&gt;&lt;year&gt;2022&lt;/year&gt;&lt;/dates&gt;&lt;rec-number&gt;7&lt;/rec-number&gt;&lt;last-updated-date format="utc"&gt;1661756078&lt;/last-updated-date&gt;&lt;volume&gt;13&lt;/volume&gt;&lt;/record&gt;&lt;/Cite&gt;&lt;/EndNote&gt;</w:instrText>
      </w:r>
      <w:r>
        <w:rPr>
          <w:lang w:val="en-US"/>
        </w:rPr>
        <w:fldChar w:fldCharType="separate"/>
      </w:r>
      <w:r>
        <w:rPr>
          <w:noProof/>
          <w:lang w:val="en-US"/>
        </w:rPr>
        <w:t>[1]</w:t>
      </w:r>
      <w:r>
        <w:rPr>
          <w:lang w:val="en-US"/>
        </w:rPr>
        <w:fldChar w:fldCharType="end"/>
      </w:r>
      <w:r>
        <w:t xml:space="preserve">.  </w:t>
      </w:r>
    </w:p>
    <w:p w14:paraId="5A861BED" w14:textId="77777777" w:rsidR="00171E2F" w:rsidRDefault="00171E2F" w:rsidP="00171E2F">
      <w:pPr>
        <w:pStyle w:val="BodyText"/>
      </w:pPr>
      <w:r>
        <w:t xml:space="preserve">However, processing natural language queries can be challenging depending on the language of the training data fed to a conversational AI. For example, although the Sinhala language is one of the two official languages of Sri Lanka, </w:t>
      </w:r>
      <w:r>
        <w:t>with around 19 million speakers out of the total population of 21 million, it still falls under the category of low-resource languages due to its less digital presence</w:t>
      </w:r>
      <w:r>
        <w:rPr>
          <w:lang w:val="en-US"/>
        </w:rPr>
        <w:t xml:space="preserve"> </w:t>
      </w:r>
      <w:r>
        <w:rPr>
          <w:lang w:val="en-US"/>
        </w:rPr>
        <w:fldChar w:fldCharType="begin"/>
      </w:r>
      <w:r>
        <w:rPr>
          <w:lang w:val="en-US"/>
        </w:rPr>
        <w:instrText xml:space="preserve"> ADDIN EN.CITE &lt;EndNote&gt;&lt;Cite&gt;&lt;Author&gt;de Silva&lt;/Author&gt;&lt;Year&gt;2019&lt;/Year&gt;&lt;IDText&gt;Survey on publicly available sinhala natural language processing tools and research&lt;/IDText&gt;&lt;DisplayText&gt;[2]&lt;/DisplayText&gt;&lt;record&gt;&lt;titles&gt;&lt;title&gt;Survey on publicly available sinhala natural language processing tools and research&lt;/title&gt;&lt;secondary-title&gt;arXiv preprint arXiv:1906.02358&lt;/secondary-title&gt;&lt;/titles&gt;&lt;contributors&gt;&lt;authors&gt;&lt;author&gt;de Silva, Nisansa&lt;/author&gt;&lt;/authors&gt;&lt;/contributors&gt;&lt;added-date format="utc"&gt;1661756125&lt;/added-date&gt;&lt;ref-type name="Journal Article"&gt;17&lt;/ref-type&gt;&lt;dates&gt;&lt;year&gt;2019&lt;/year&gt;&lt;/dates&gt;&lt;rec-number&gt;12&lt;/rec-number&gt;&lt;last-updated-date format="utc"&gt;1661756125&lt;/last-updated-date&gt;&lt;/record&gt;&lt;/Cite&gt;&lt;/EndNote&gt;</w:instrText>
      </w:r>
      <w:r>
        <w:rPr>
          <w:lang w:val="en-US"/>
        </w:rPr>
        <w:fldChar w:fldCharType="separate"/>
      </w:r>
      <w:r>
        <w:rPr>
          <w:noProof/>
          <w:lang w:val="en-US"/>
        </w:rPr>
        <w:t>[2]</w:t>
      </w:r>
      <w:r>
        <w:rPr>
          <w:lang w:val="en-US"/>
        </w:rPr>
        <w:fldChar w:fldCharType="end"/>
      </w:r>
      <w:r>
        <w:rPr>
          <w:lang w:val="en-US"/>
        </w:rPr>
        <w:t xml:space="preserve">, </w:t>
      </w:r>
      <w:r>
        <w:rPr>
          <w:lang w:val="en-US"/>
        </w:rPr>
        <w:fldChar w:fldCharType="begin"/>
      </w:r>
      <w:r>
        <w:rPr>
          <w:lang w:val="en-US"/>
        </w:rPr>
        <w:instrText xml:space="preserve"> ADDIN EN.CITE &lt;EndNote&gt;&lt;Cite&gt;&lt;Author&gt;Gamage&lt;/Author&gt;&lt;Year&gt;2020&lt;/Year&gt;&lt;IDText&gt;The impact of using pre-trained word embeddings in Sinhala chatbots&lt;/IDText&gt;&lt;DisplayText&gt;[3]&lt;/DisplayText&gt;&lt;record&gt;&lt;isbn&gt;1728186552&lt;/isbn&gt;&lt;titles&gt;&lt;title&gt;The impact of using pre-trained word embeddings in Sinhala chatbots&lt;/title&gt;&lt;secondary-title&gt;2020 20th International Conference on Advances in ICT for Emerging Regions (ICTer)&lt;/secondary-title&gt;&lt;/titles&gt;&lt;pages&gt;161-165&lt;/pages&gt;&lt;contributors&gt;&lt;authors&gt;&lt;author&gt;Gamage, Bimsara&lt;/author&gt;&lt;author&gt;Pushpananda, Randil&lt;/author&gt;&lt;author&gt;Weerasinghe, Ruvan&lt;/author&gt;&lt;/authors&gt;&lt;/contributors&gt;&lt;added-date format="utc"&gt;1661756020&lt;/added-date&gt;&lt;ref-type name="Conference Proceeding"&gt;10&lt;/ref-type&gt;&lt;dates&gt;&lt;year&gt;2020&lt;/year&gt;&lt;/dates&gt;&lt;rec-number&gt;2&lt;/rec-number&gt;&lt;publisher&gt;IEEE&lt;/publisher&gt;&lt;last-updated-date format="utc"&gt;1661756020&lt;/last-updated-date&gt;&lt;/record&gt;&lt;/Cite&gt;&lt;/EndNote&gt;</w:instrText>
      </w:r>
      <w:r>
        <w:rPr>
          <w:lang w:val="en-US"/>
        </w:rPr>
        <w:fldChar w:fldCharType="separate"/>
      </w:r>
      <w:r>
        <w:rPr>
          <w:noProof/>
          <w:lang w:val="en-US"/>
        </w:rPr>
        <w:t>[3]</w:t>
      </w:r>
      <w:r>
        <w:rPr>
          <w:lang w:val="en-US"/>
        </w:rPr>
        <w:fldChar w:fldCharType="end"/>
      </w:r>
      <w:r>
        <w:t xml:space="preserve">. Conversational AIs will encounter difficulties processing such languages due to the limited NLP tools and limitations in acquiring training data. Most Sri Lankans prefer using the Sinhala-English code-switching typing style, according to a recent survey conducted on 110 people from the public </w:t>
      </w:r>
      <w:r>
        <w:fldChar w:fldCharType="begin"/>
      </w:r>
      <w:r>
        <w:instrText xml:space="preserve"> ADDIN EN.CITE &lt;EndNote&gt;&lt;Cite&gt;&lt;Author&gt;Dissanayake&lt;/Author&gt;&lt;Year&gt;2022&lt;/Year&gt;&lt;IDText&gt;Survey on&lt;/IDText&gt;&lt;DisplayText&gt;[4]&lt;/DisplayText&gt;&lt;record&gt;&lt;urls&gt;&lt;related-urls&gt;&lt;url&gt;https://docs.google.com/forms/d/e/1FAIpQLSfPYWObxwcRpakz8HEdiXaVx2NVQ0b-hE5ebQ5kkwP8R-Y_vw/viewanalytics&lt;/url&gt;&lt;/related-urls&gt;&lt;/urls&gt;&lt;titles&gt;&lt;title&gt;Survey on&amp;#xA;Sinhala-English word mixed Conversational AI(Chatbot) Preference for FAQs based&amp;#xA;on SLIIT&lt;/title&gt;&lt;/titles&gt;&lt;access-date&gt;Aug. 29, 2022&lt;/access-date&gt;&lt;contributors&gt;&lt;authors&gt;&lt;author&gt;Dissanayake Ishara&lt;/author&gt;&lt;author&gt;Sakalasooriya Akalanka&lt;/author&gt;&lt;author&gt;Hameed Shamikh&lt;/author&gt;&lt;author&gt;Jayasinghe Dinushi&lt;/author&gt;&lt;/authors&gt;&lt;/contributors&gt;&lt;added-date format="utc"&gt;1661769860&lt;/added-date&gt;&lt;ref-type name="Report"&gt;27&lt;/ref-type&gt;&lt;dates&gt;&lt;year&gt;2022&lt;/year&gt;&lt;/dates&gt;&lt;rec-number&gt;36&lt;/rec-number&gt;&lt;publisher&gt;Sri Lanka Institute of Information Technology&lt;/publisher&gt;&lt;last-updated-date format="utc"&gt;1661771129&lt;/last-updated-date&gt;&lt;/record&gt;&lt;/Cite&gt;&lt;/EndNote&gt;</w:instrText>
      </w:r>
      <w:r>
        <w:fldChar w:fldCharType="separate"/>
      </w:r>
      <w:r>
        <w:rPr>
          <w:noProof/>
        </w:rPr>
        <w:t>[4]</w:t>
      </w:r>
      <w:r>
        <w:fldChar w:fldCharType="end"/>
      </w:r>
      <w:r>
        <w:t xml:space="preserve">. Processing Sinhala-English code-switched textual data becomes further challenging when compared to processing a low-resource language since there are even fewer resources and NLP tools available, which is one of the main concerns of this paper. </w:t>
      </w:r>
    </w:p>
    <w:p w14:paraId="65EA4151" w14:textId="77777777" w:rsidR="00171E2F" w:rsidRDefault="00171E2F" w:rsidP="00171E2F">
      <w:pPr>
        <w:pStyle w:val="BodyText"/>
      </w:pPr>
      <w:r>
        <w:t>Having multiple equivalent words is one of the many issues in a code-switching corpus</w:t>
      </w:r>
      <w:r>
        <w:rPr>
          <w:lang w:val="en-US"/>
        </w:rPr>
        <w:t xml:space="preserve"> </w:t>
      </w:r>
      <w:r>
        <w:fldChar w:fldCharType="begin"/>
      </w:r>
      <w:r>
        <w:instrText xml:space="preserve"> ADDIN EN.CITE &lt;EndNote&gt;&lt;Cite&gt;&lt;Author&gt;Lam&lt;/Author&gt;&lt;Year&gt;2022&lt;/Year&gt;&lt;IDText&gt;Creating lexical resources for endangered languages&lt;/IDText&gt;&lt;DisplayText&gt;[5]&lt;/DisplayText&gt;&lt;record&gt;&lt;titles&gt;&lt;title&gt;Creating lexical resources for endangered languages&lt;/title&gt;&lt;secondary-title&gt;arXiv preprint arXiv:2208.03876&lt;/secondary-title&gt;&lt;/titles&gt;&lt;contributors&gt;&lt;authors&gt;&lt;author&gt;Lam, Khang Nhut&lt;/author&gt;&lt;author&gt;Tarouti, Feras Al&lt;/author&gt;&lt;author&gt;Kalita, Jugal&lt;/author&gt;&lt;/authors&gt;&lt;/contributors&gt;&lt;added-date format="utc"&gt;1661756088&lt;/added-date&gt;&lt;ref-type name="Journal Article"&gt;17&lt;/ref-type&gt;&lt;dates&gt;&lt;year&gt;2022&lt;/year&gt;&lt;/dates&gt;&lt;rec-number&gt;8&lt;/rec-number&gt;&lt;last-updated-date format="utc"&gt;1661756088&lt;/last-updated-date&gt;&lt;/record&gt;&lt;/Cite&gt;&lt;/EndNote&gt;</w:instrText>
      </w:r>
      <w:r>
        <w:fldChar w:fldCharType="separate"/>
      </w:r>
      <w:r>
        <w:rPr>
          <w:noProof/>
        </w:rPr>
        <w:t>[5]</w:t>
      </w:r>
      <w:r>
        <w:fldChar w:fldCharType="end"/>
      </w:r>
      <w:r>
        <w:t xml:space="preserve">. For example, a Sinhala-English code-switching corpus may contain the two similar queries </w:t>
      </w:r>
      <w:r w:rsidRPr="008412F2">
        <w:rPr>
          <w:rFonts w:ascii="Iskoola Pota" w:hAnsi="Iskoola Pota" w:cs="Iskoola Pota"/>
        </w:rPr>
        <w:t>‍</w:t>
      </w:r>
      <w:r w:rsidRPr="008412F2">
        <w:rPr>
          <w:rFonts w:ascii="Iskoola Pota" w:hAnsi="Iskoola Pota" w:cs="Iskoola Pota" w:hint="cs"/>
        </w:rPr>
        <w:t>යුනිවර්සිටි</w:t>
      </w:r>
      <w:r>
        <w:t xml:space="preserve"> </w:t>
      </w:r>
      <w:r>
        <w:rPr>
          <w:rFonts w:ascii="Iskoola Pota" w:hAnsi="Iskoola Pota" w:cs="Iskoola Pota"/>
        </w:rPr>
        <w:t>එකේ</w:t>
      </w:r>
      <w:r>
        <w:t xml:space="preserve"> </w:t>
      </w:r>
      <w:r>
        <w:rPr>
          <w:rFonts w:ascii="Iskoola Pota" w:hAnsi="Iskoola Pota" w:cs="Iskoola Pota"/>
        </w:rPr>
        <w:t>තියෙන</w:t>
      </w:r>
      <w:r>
        <w:t xml:space="preserve"> </w:t>
      </w:r>
      <w:r>
        <w:rPr>
          <w:rFonts w:ascii="Iskoola Pota" w:hAnsi="Iskoola Pota" w:cs="Iskoola Pota"/>
        </w:rPr>
        <w:t>උපාධි</w:t>
      </w:r>
      <w:r>
        <w:t xml:space="preserve"> </w:t>
      </w:r>
      <w:r>
        <w:rPr>
          <w:rFonts w:ascii="Iskoola Pota" w:hAnsi="Iskoola Pota" w:cs="Iskoola Pota"/>
        </w:rPr>
        <w:t>මොනවද</w:t>
      </w:r>
      <w:r>
        <w:t xml:space="preserve">? and </w:t>
      </w:r>
      <w:r>
        <w:rPr>
          <w:lang w:val="en-US"/>
        </w:rPr>
        <w:t>University</w:t>
      </w:r>
      <w:r>
        <w:t xml:space="preserve"> </w:t>
      </w:r>
      <w:r>
        <w:rPr>
          <w:rFonts w:ascii="Iskoola Pota" w:hAnsi="Iskoola Pota" w:cs="Iskoola Pota"/>
        </w:rPr>
        <w:t>එකේ</w:t>
      </w:r>
      <w:r>
        <w:t xml:space="preserve"> </w:t>
      </w:r>
      <w:r>
        <w:rPr>
          <w:rFonts w:ascii="Iskoola Pota" w:hAnsi="Iskoola Pota" w:cs="Iskoola Pota"/>
        </w:rPr>
        <w:t>තියෙන</w:t>
      </w:r>
      <w:r>
        <w:t xml:space="preserve"> Degrees </w:t>
      </w:r>
      <w:r>
        <w:rPr>
          <w:rFonts w:ascii="Iskoola Pota" w:hAnsi="Iskoola Pota" w:cs="Iskoola Pota"/>
        </w:rPr>
        <w:t>මොනවද</w:t>
      </w:r>
      <w:r>
        <w:t>? (</w:t>
      </w:r>
      <w:r w:rsidRPr="00AA4FEC">
        <w:rPr>
          <w:i/>
          <w:iCs/>
        </w:rPr>
        <w:t xml:space="preserve">What are the degrees available at </w:t>
      </w:r>
      <w:r>
        <w:rPr>
          <w:i/>
          <w:iCs/>
          <w:lang w:val="en-US"/>
        </w:rPr>
        <w:t>the University</w:t>
      </w:r>
      <w:r w:rsidRPr="00AA4FEC">
        <w:rPr>
          <w:i/>
          <w:iCs/>
        </w:rPr>
        <w:t>?</w:t>
      </w:r>
      <w:r>
        <w:t xml:space="preserve">). Here, the words </w:t>
      </w:r>
      <w:r>
        <w:rPr>
          <w:rFonts w:ascii="Iskoola Pota" w:hAnsi="Iskoola Pota" w:cs="Iskoola Pota"/>
        </w:rPr>
        <w:t>උපාධි</w:t>
      </w:r>
      <w:r>
        <w:t xml:space="preserve"> and Degrees essentially have the same underlying meaning, and the same applies to </w:t>
      </w:r>
      <w:r>
        <w:rPr>
          <w:lang w:val="en-US"/>
        </w:rPr>
        <w:t>University</w:t>
      </w:r>
      <w:r>
        <w:t xml:space="preserve"> and </w:t>
      </w:r>
      <w:r w:rsidRPr="008412F2">
        <w:rPr>
          <w:rFonts w:ascii="Iskoola Pota" w:hAnsi="Iskoola Pota" w:cs="Iskoola Pota"/>
        </w:rPr>
        <w:t>‍</w:t>
      </w:r>
      <w:r w:rsidRPr="008412F2">
        <w:rPr>
          <w:rFonts w:ascii="Iskoola Pota" w:hAnsi="Iskoola Pota" w:cs="Iskoola Pota" w:hint="cs"/>
        </w:rPr>
        <w:t>යුනිවර්සිටි</w:t>
      </w:r>
      <w:r>
        <w:t xml:space="preserve">. A conversational AI trained on an equivalent word-rich code-switching dataset will recognize these as distinct words and assign different features, which degrades the overall model performance. The same conversational AI will fail to understand a user query such as </w:t>
      </w:r>
      <w:r w:rsidRPr="00DF14B4">
        <w:rPr>
          <w:rFonts w:ascii="Iskoola Pota" w:hAnsi="Iskoola Pota" w:cs="Iskoola Pota"/>
        </w:rPr>
        <w:t>‍</w:t>
      </w:r>
      <w:r w:rsidRPr="00DF14B4">
        <w:rPr>
          <w:rFonts w:ascii="Iskoola Pota" w:hAnsi="Iskoola Pota" w:cs="Iskoola Pota" w:hint="cs"/>
        </w:rPr>
        <w:t>යුනිවර්සිටි</w:t>
      </w:r>
      <w:r>
        <w:rPr>
          <w:rFonts w:ascii="Iskoola Pota" w:hAnsi="Iskoola Pota" w:cs="Iskoola Pota"/>
          <w:lang w:val="en-US"/>
        </w:rPr>
        <w:t xml:space="preserve"> </w:t>
      </w:r>
      <w:r>
        <w:rPr>
          <w:rFonts w:ascii="Iskoola Pota" w:hAnsi="Iskoola Pota" w:cs="Iskoola Pota"/>
        </w:rPr>
        <w:t>එකේ</w:t>
      </w:r>
      <w:r>
        <w:t xml:space="preserve"> </w:t>
      </w:r>
      <w:r>
        <w:rPr>
          <w:rFonts w:ascii="Iskoola Pota" w:hAnsi="Iskoola Pota" w:cs="Iskoola Pota"/>
        </w:rPr>
        <w:t>තියෙන</w:t>
      </w:r>
      <w:r>
        <w:t xml:space="preserve"> </w:t>
      </w:r>
      <w:r>
        <w:rPr>
          <w:rFonts w:ascii="Iskoola Pota" w:hAnsi="Iskoola Pota" w:cs="Iskoola Pota"/>
        </w:rPr>
        <w:t>ඩිග්</w:t>
      </w:r>
      <w:r>
        <w:rPr>
          <w:rFonts w:hint="cs"/>
        </w:rPr>
        <w:t>‍</w:t>
      </w:r>
      <w:r>
        <w:rPr>
          <w:rFonts w:ascii="Iskoola Pota" w:hAnsi="Iskoola Pota" w:cs="Iskoola Pota"/>
        </w:rPr>
        <w:t>රීස්</w:t>
      </w:r>
      <w:r>
        <w:t xml:space="preserve"> </w:t>
      </w:r>
      <w:r>
        <w:rPr>
          <w:rFonts w:ascii="Iskoola Pota" w:hAnsi="Iskoola Pota" w:cs="Iskoola Pota"/>
        </w:rPr>
        <w:t>මොනවද</w:t>
      </w:r>
      <w:r>
        <w:t>? (</w:t>
      </w:r>
      <w:r w:rsidRPr="00AA4FEC">
        <w:rPr>
          <w:i/>
          <w:iCs/>
        </w:rPr>
        <w:t xml:space="preserve">What are the degrees available at </w:t>
      </w:r>
      <w:r>
        <w:rPr>
          <w:i/>
          <w:iCs/>
          <w:lang w:val="en-US"/>
        </w:rPr>
        <w:t>the University</w:t>
      </w:r>
      <w:r w:rsidRPr="00AA4FEC">
        <w:rPr>
          <w:i/>
          <w:iCs/>
        </w:rPr>
        <w:t>?</w:t>
      </w:r>
      <w:r>
        <w:t xml:space="preserve">), as it does not know that </w:t>
      </w:r>
      <w:r>
        <w:rPr>
          <w:rFonts w:ascii="Iskoola Pota" w:hAnsi="Iskoola Pota" w:cs="Iskoola Pota"/>
        </w:rPr>
        <w:t>ඩිග්</w:t>
      </w:r>
      <w:r>
        <w:rPr>
          <w:rFonts w:hint="cs"/>
        </w:rPr>
        <w:t>‍</w:t>
      </w:r>
      <w:r>
        <w:rPr>
          <w:rFonts w:ascii="Iskoola Pota" w:hAnsi="Iskoola Pota" w:cs="Iskoola Pota"/>
        </w:rPr>
        <w:t>රීස්</w:t>
      </w:r>
      <w:r>
        <w:t xml:space="preserve"> is another equivalent word for Degrees and will discard that as an out-of-vocabulary (OOV) word in most cases.</w:t>
      </w:r>
    </w:p>
    <w:p w14:paraId="66D8A1AE" w14:textId="77777777" w:rsidR="00171E2F" w:rsidRDefault="00171E2F" w:rsidP="00171E2F">
      <w:pPr>
        <w:pStyle w:val="BodyText"/>
      </w:pPr>
      <w:r>
        <w:t xml:space="preserve">Entity annotating is another significant task as it enables conversational AIs to recognize entities in user queries that helps the decision-making process and drives a conversation. Currently available entity annotating tools included with most conversational AI development frameworks have evolved primarily around English language. For example, consider the Sinhala-English code-switched training data samples </w:t>
      </w:r>
      <w:r>
        <w:rPr>
          <w:rFonts w:ascii="Iskoola Pota" w:hAnsi="Iskoola Pota" w:cs="Iskoola Pota"/>
        </w:rPr>
        <w:t>මේ</w:t>
      </w:r>
      <w:r>
        <w:t xml:space="preserve"> </w:t>
      </w:r>
      <w:r>
        <w:rPr>
          <w:rFonts w:ascii="Iskoola Pota" w:hAnsi="Iskoola Pota" w:cs="Iskoola Pota"/>
        </w:rPr>
        <w:t>පුටුවේ</w:t>
      </w:r>
      <w:r>
        <w:t xml:space="preserve"> price </w:t>
      </w:r>
      <w:r>
        <w:rPr>
          <w:rFonts w:ascii="Iskoola Pota" w:hAnsi="Iskoola Pota" w:cs="Iskoola Pota"/>
        </w:rPr>
        <w:t>එක</w:t>
      </w:r>
      <w:r>
        <w:t xml:space="preserve"> </w:t>
      </w:r>
      <w:r>
        <w:rPr>
          <w:rFonts w:ascii="Iskoola Pota" w:hAnsi="Iskoola Pota" w:cs="Iskoola Pota"/>
        </w:rPr>
        <w:t>කීයද</w:t>
      </w:r>
      <w:r>
        <w:t>? (</w:t>
      </w:r>
      <w:r w:rsidRPr="00AA4FEC">
        <w:rPr>
          <w:i/>
          <w:iCs/>
        </w:rPr>
        <w:t>What is the price of this chair?</w:t>
      </w:r>
      <w:r>
        <w:t xml:space="preserve">), </w:t>
      </w:r>
      <w:r>
        <w:rPr>
          <w:rFonts w:ascii="Iskoola Pota" w:hAnsi="Iskoola Pota" w:cs="Iskoola Pota"/>
        </w:rPr>
        <w:t>පුටුවක</w:t>
      </w:r>
      <w:r>
        <w:t xml:space="preserve"> </w:t>
      </w:r>
      <w:r>
        <w:rPr>
          <w:rFonts w:ascii="Iskoola Pota" w:hAnsi="Iskoola Pota" w:cs="Iskoola Pota"/>
        </w:rPr>
        <w:t>මිල</w:t>
      </w:r>
      <w:r>
        <w:t xml:space="preserve"> </w:t>
      </w:r>
      <w:r>
        <w:rPr>
          <w:rFonts w:ascii="Iskoola Pota" w:hAnsi="Iskoola Pota" w:cs="Iskoola Pota"/>
        </w:rPr>
        <w:t>කීයද</w:t>
      </w:r>
      <w:r>
        <w:t>? (</w:t>
      </w:r>
      <w:r w:rsidRPr="00AA4FEC">
        <w:rPr>
          <w:i/>
          <w:iCs/>
        </w:rPr>
        <w:t>What is the price of a chair?</w:t>
      </w:r>
      <w:r>
        <w:t xml:space="preserve">), </w:t>
      </w:r>
      <w:r>
        <w:rPr>
          <w:rFonts w:ascii="Iskoola Pota" w:hAnsi="Iskoola Pota" w:cs="Iskoola Pota"/>
        </w:rPr>
        <w:t>මේ</w:t>
      </w:r>
      <w:r>
        <w:t xml:space="preserve"> </w:t>
      </w:r>
      <w:r>
        <w:rPr>
          <w:rFonts w:ascii="Iskoola Pota" w:hAnsi="Iskoola Pota" w:cs="Iskoola Pota"/>
        </w:rPr>
        <w:t>පුටුව</w:t>
      </w:r>
      <w:r>
        <w:t xml:space="preserve"> </w:t>
      </w:r>
      <w:r>
        <w:rPr>
          <w:rFonts w:ascii="Iskoola Pota" w:hAnsi="Iskoola Pota" w:cs="Iskoola Pota"/>
        </w:rPr>
        <w:t>ගන්න</w:t>
      </w:r>
      <w:r>
        <w:t xml:space="preserve"> </w:t>
      </w:r>
      <w:r>
        <w:rPr>
          <w:rFonts w:ascii="Iskoola Pota" w:hAnsi="Iskoola Pota" w:cs="Iskoola Pota"/>
        </w:rPr>
        <w:t>කීයක්</w:t>
      </w:r>
      <w:r>
        <w:t xml:space="preserve"> </w:t>
      </w:r>
      <w:r>
        <w:rPr>
          <w:rFonts w:ascii="Iskoola Pota" w:hAnsi="Iskoola Pota" w:cs="Iskoola Pota"/>
        </w:rPr>
        <w:t>යනවාද</w:t>
      </w:r>
      <w:r>
        <w:t>? (</w:t>
      </w:r>
      <w:r w:rsidRPr="00AA4FEC">
        <w:rPr>
          <w:i/>
          <w:iCs/>
        </w:rPr>
        <w:t>How much would it cost to purchase this chair?</w:t>
      </w:r>
      <w:r>
        <w:t xml:space="preserve">). There is no existing entity annotating tool that can identify </w:t>
      </w:r>
      <w:r>
        <w:rPr>
          <w:rFonts w:ascii="Iskoola Pota" w:hAnsi="Iskoola Pota" w:cs="Iskoola Pota"/>
        </w:rPr>
        <w:t>පුටුවේ</w:t>
      </w:r>
      <w:r>
        <w:t xml:space="preserve"> (</w:t>
      </w:r>
      <w:r w:rsidRPr="00AA4FEC">
        <w:rPr>
          <w:i/>
          <w:iCs/>
        </w:rPr>
        <w:t>of the chair</w:t>
      </w:r>
      <w:r>
        <w:t xml:space="preserve">), </w:t>
      </w:r>
      <w:r>
        <w:rPr>
          <w:rFonts w:ascii="Iskoola Pota" w:hAnsi="Iskoola Pota" w:cs="Iskoola Pota"/>
        </w:rPr>
        <w:t>පුටුවක</w:t>
      </w:r>
      <w:r>
        <w:t xml:space="preserve"> (</w:t>
      </w:r>
      <w:r w:rsidRPr="00AA4FEC">
        <w:rPr>
          <w:i/>
          <w:iCs/>
        </w:rPr>
        <w:t>of a chair</w:t>
      </w:r>
      <w:r>
        <w:t xml:space="preserve">), and </w:t>
      </w:r>
      <w:r>
        <w:rPr>
          <w:rFonts w:ascii="Iskoola Pota" w:hAnsi="Iskoola Pota" w:cs="Iskoola Pota"/>
        </w:rPr>
        <w:t>පුටුව</w:t>
      </w:r>
      <w:r>
        <w:t xml:space="preserve"> (</w:t>
      </w:r>
      <w:r w:rsidRPr="00AA4FEC">
        <w:rPr>
          <w:i/>
          <w:iCs/>
        </w:rPr>
        <w:t>the chair</w:t>
      </w:r>
      <w:r>
        <w:t>) is the same entity.</w:t>
      </w:r>
    </w:p>
    <w:p w14:paraId="1FBF8793" w14:textId="77777777" w:rsidR="00171E2F" w:rsidRDefault="00171E2F" w:rsidP="00171E2F">
      <w:pPr>
        <w:pStyle w:val="BodyText"/>
      </w:pPr>
      <w:r>
        <w:lastRenderedPageBreak/>
        <w:t xml:space="preserve">In the Sinhala language, it is possible to construct words by joining prefixes, root words, and suffixes in a meaningful manner, according to the </w:t>
      </w:r>
      <w:r>
        <w:rPr>
          <w:rFonts w:ascii="Iskoola Pota" w:hAnsi="Iskoola Pota" w:cs="Iskoola Pota"/>
        </w:rPr>
        <w:t>නාම</w:t>
      </w:r>
      <w:r>
        <w:t xml:space="preserve"> </w:t>
      </w:r>
      <w:r>
        <w:rPr>
          <w:rFonts w:ascii="Iskoola Pota" w:hAnsi="Iskoola Pota" w:cs="Iskoola Pota"/>
        </w:rPr>
        <w:t>වරනැගිල්ල</w:t>
      </w:r>
      <w:r>
        <w:t xml:space="preserve">: Sinhala noun declension rules </w:t>
      </w:r>
      <w:r>
        <w:fldChar w:fldCharType="begin"/>
      </w:r>
      <w:r>
        <w:instrText xml:space="preserve"> ADDIN EN.CITE &lt;EndNote&gt;&lt;Cite&gt;&lt;Author&gt;Dissanayake&lt;/Author&gt;&lt;IDText&gt;Basaka mahima&lt;/IDText&gt;&lt;DisplayText&gt;[6]&lt;/DisplayText&gt;&lt;record&gt;&lt;isbn&gt;9789556963656&lt;/isbn&gt;&lt;titles&gt;&lt;title&gt;Basaka mahima&lt;/title&gt;&lt;/titles&gt;&lt;contributors&gt;&lt;authors&gt;&lt;author&gt;Dissanayake Jayaratna&lt;/author&gt;&lt;/authors&gt;&lt;/contributors&gt;&lt;added-date format="utc"&gt;1661765209&lt;/added-date&gt;&lt;ref-type name="Book"&gt;6&lt;/ref-type&gt;&lt;rec-number&gt;26&lt;/rec-number&gt;&lt;publisher&gt;Sumitha Publication&lt;/publisher&gt;&lt;last-updated-date format="utc"&gt;1661766434&lt;/last-updated-date&gt;&lt;/record&gt;&lt;/Cite&gt;&lt;/EndNote&gt;</w:instrText>
      </w:r>
      <w:r>
        <w:fldChar w:fldCharType="separate"/>
      </w:r>
      <w:r>
        <w:rPr>
          <w:noProof/>
        </w:rPr>
        <w:t>[6]</w:t>
      </w:r>
      <w:r>
        <w:fldChar w:fldCharType="end"/>
      </w:r>
      <w:r>
        <w:t xml:space="preserve">. A combination of prefixes and base words can have multiple suffixes. For example, the Sinhala word </w:t>
      </w:r>
      <w:r>
        <w:rPr>
          <w:rFonts w:ascii="Iskoola Pota" w:hAnsi="Iskoola Pota" w:cs="Iskoola Pota"/>
        </w:rPr>
        <w:t>පොත</w:t>
      </w:r>
      <w:r>
        <w:t xml:space="preserve"> (</w:t>
      </w:r>
      <w:r w:rsidRPr="00AA4FEC">
        <w:rPr>
          <w:i/>
          <w:iCs/>
        </w:rPr>
        <w:t>book</w:t>
      </w:r>
      <w:r>
        <w:t xml:space="preserve">) can have multiple representations in terms of noun declension, such as </w:t>
      </w:r>
      <w:r>
        <w:rPr>
          <w:rFonts w:ascii="Iskoola Pota" w:hAnsi="Iskoola Pota" w:cs="Iskoola Pota"/>
        </w:rPr>
        <w:t>පොත්</w:t>
      </w:r>
      <w:r>
        <w:t xml:space="preserve"> (</w:t>
      </w:r>
      <w:r w:rsidRPr="00AA4FEC">
        <w:rPr>
          <w:i/>
          <w:iCs/>
        </w:rPr>
        <w:t>the books</w:t>
      </w:r>
      <w:r>
        <w:t xml:space="preserve">), </w:t>
      </w:r>
      <w:r>
        <w:rPr>
          <w:rFonts w:ascii="Iskoola Pota" w:hAnsi="Iskoola Pota" w:cs="Iskoola Pota"/>
        </w:rPr>
        <w:t>පොතක්</w:t>
      </w:r>
      <w:r>
        <w:t xml:space="preserve"> (</w:t>
      </w:r>
      <w:r w:rsidRPr="00AA4FEC">
        <w:rPr>
          <w:i/>
          <w:iCs/>
        </w:rPr>
        <w:t>a book</w:t>
      </w:r>
      <w:r>
        <w:t xml:space="preserve">), </w:t>
      </w:r>
      <w:r>
        <w:rPr>
          <w:rFonts w:ascii="Iskoola Pota" w:hAnsi="Iskoola Pota" w:cs="Iskoola Pota"/>
        </w:rPr>
        <w:t>පොතට</w:t>
      </w:r>
      <w:r>
        <w:t xml:space="preserve"> (</w:t>
      </w:r>
      <w:r w:rsidRPr="00AA4FEC">
        <w:rPr>
          <w:i/>
          <w:iCs/>
        </w:rPr>
        <w:t>to the book</w:t>
      </w:r>
      <w:r>
        <w:t xml:space="preserve">), </w:t>
      </w:r>
      <w:r>
        <w:rPr>
          <w:rFonts w:ascii="Iskoola Pota" w:hAnsi="Iskoola Pota" w:cs="Iskoola Pota"/>
        </w:rPr>
        <w:t>පොතකට</w:t>
      </w:r>
      <w:r>
        <w:t xml:space="preserve"> (</w:t>
      </w:r>
      <w:r w:rsidRPr="00AA4FEC">
        <w:rPr>
          <w:i/>
          <w:iCs/>
        </w:rPr>
        <w:t>to a book</w:t>
      </w:r>
      <w:r>
        <w:t xml:space="preserve">), </w:t>
      </w:r>
      <w:r>
        <w:rPr>
          <w:rFonts w:ascii="Iskoola Pota" w:hAnsi="Iskoola Pota" w:cs="Iskoola Pota"/>
        </w:rPr>
        <w:t>පොතෙන්</w:t>
      </w:r>
      <w:r>
        <w:t xml:space="preserve"> (</w:t>
      </w:r>
      <w:r w:rsidRPr="00AA4FEC">
        <w:rPr>
          <w:i/>
          <w:iCs/>
        </w:rPr>
        <w:t>from the book</w:t>
      </w:r>
      <w:r>
        <w:t xml:space="preserve">), and </w:t>
      </w:r>
      <w:r>
        <w:rPr>
          <w:rFonts w:ascii="Iskoola Pota" w:hAnsi="Iskoola Pota" w:cs="Iskoola Pota"/>
        </w:rPr>
        <w:t>පොතකින්</w:t>
      </w:r>
      <w:r>
        <w:t xml:space="preserve"> (</w:t>
      </w:r>
      <w:r w:rsidRPr="00AA4FEC">
        <w:rPr>
          <w:i/>
          <w:iCs/>
        </w:rPr>
        <w:t>from a book</w:t>
      </w:r>
      <w:r>
        <w:t xml:space="preserve">) which have the same base form </w:t>
      </w:r>
      <w:r>
        <w:rPr>
          <w:rFonts w:ascii="Iskoola Pota" w:hAnsi="Iskoola Pota" w:cs="Iskoola Pota"/>
        </w:rPr>
        <w:t>පොත්</w:t>
      </w:r>
      <w:r>
        <w:t xml:space="preserve"> combined with various suffixes.</w:t>
      </w:r>
      <w:r>
        <w:rPr>
          <w:lang w:val="en-US"/>
        </w:rPr>
        <w:t xml:space="preserve"> </w:t>
      </w:r>
      <w:r>
        <w:t xml:space="preserve">These combinations have almost the same meaning from the perspective of entity annotation. Therefore, </w:t>
      </w:r>
      <w:r>
        <w:rPr>
          <w:lang w:val="en-US"/>
        </w:rPr>
        <w:t>this paper</w:t>
      </w:r>
      <w:r>
        <w:t xml:space="preserve"> proposes a method of annotating entities by assigning entity types to the base form of a specified word. </w:t>
      </w:r>
    </w:p>
    <w:p w14:paraId="11C0D371" w14:textId="77777777" w:rsidR="00171E2F" w:rsidRDefault="00171E2F" w:rsidP="00171E2F">
      <w:pPr>
        <w:pStyle w:val="BodyText"/>
      </w:pPr>
      <w:r>
        <w:t xml:space="preserve">Although there are numerous conversational AI development frameworks and platforms, only a few of them support low-resource languages such as Sinhala. Many of these frameworks are cloud-based such as Google Dialogflow, Amazon Lex, and Microsoft Language Understanding Intelligent Service (LUIS), and have a graphical user interface (GUI) as the developer console. In addition to that, there are also local conversational AI development frameworks such as Rasa open-source with a command-line interface (CLI) </w:t>
      </w:r>
      <w:r>
        <w:fldChar w:fldCharType="begin"/>
      </w:r>
      <w:r>
        <w:instrText xml:space="preserve"> ADDIN EN.CITE &lt;EndNote&gt;&lt;Cite&gt;&lt;Author&gt;Bocklisch&lt;/Author&gt;&lt;Year&gt;2017&lt;/Year&gt;&lt;IDText&gt;Rasa: Open source language understanding and dialogue management&lt;/IDText&gt;&lt;DisplayText&gt;[7]&lt;/DisplayText&gt;&lt;record&gt;&lt;titles&gt;&lt;title&gt;Rasa: Open source language understanding and dialogue management&lt;/title&gt;&lt;secondary-title&gt;arXiv preprint arXiv:1712.05181&lt;/secondary-title&gt;&lt;/titles&gt;&lt;contributors&gt;&lt;authors&gt;&lt;author&gt;Bocklisch, Tom&lt;/author&gt;&lt;author&gt;Faulkner, Joey&lt;/author&gt;&lt;author&gt;Pawlowski, Nick&lt;/author&gt;&lt;author&gt;Nichol, Alan&lt;/author&gt;&lt;/authors&gt;&lt;/contributors&gt;&lt;added-date format="utc"&gt;1661756098&lt;/added-date&gt;&lt;ref-type name="Journal Article"&gt;17&lt;/ref-type&gt;&lt;dates&gt;&lt;year&gt;2017&lt;/year&gt;&lt;/dates&gt;&lt;rec-number&gt;9&lt;/rec-number&gt;&lt;last-updated-date format="utc"&gt;1661756098&lt;/last-updated-date&gt;&lt;/record&gt;&lt;/Cite&gt;&lt;/EndNote&gt;</w:instrText>
      </w:r>
      <w:r>
        <w:fldChar w:fldCharType="separate"/>
      </w:r>
      <w:r>
        <w:rPr>
          <w:noProof/>
        </w:rPr>
        <w:t>[7]</w:t>
      </w:r>
      <w:r>
        <w:fldChar w:fldCharType="end"/>
      </w:r>
      <w:r>
        <w:t>. None of the existing frameworks offers Sinhala typing support within the user interface (UI) or dedicated Sinhala data pre-processing tools essential for development tasks. Although the cloud-based conversational AI frameworks provide an easy-to-use GUI, developers cannot fully configure the process of training machine learning models. In local conversational-AI frameworks, the developers have the trade-off of being limited to a CLI that requires framework-specific expertise.</w:t>
      </w:r>
    </w:p>
    <w:p w14:paraId="2D7C6301" w14:textId="77777777" w:rsidR="00171E2F" w:rsidRDefault="00171E2F" w:rsidP="00171E2F">
      <w:pPr>
        <w:pStyle w:val="BodyText"/>
      </w:pPr>
      <w:r>
        <w:t xml:space="preserve">Most conversational AI frameworks produce advanced machine learning models apt to the trade-off between model explainability and accuracy </w:t>
      </w:r>
      <w:r>
        <w:fldChar w:fldCharType="begin"/>
      </w:r>
      <w:r>
        <w:instrText xml:space="preserve"> ADDIN EN.CITE &lt;EndNote&gt;&lt;Cite&gt;&lt;Author&gt;Došilović&lt;/Author&gt;&lt;Year&gt;2018&lt;/Year&gt;&lt;IDText&gt;Explainable artificial intelligence: A survey&lt;/IDText&gt;&lt;DisplayText&gt;[8]&lt;/DisplayText&gt;&lt;record&gt;&lt;isbn&gt;953233095X&lt;/isbn&gt;&lt;titles&gt;&lt;title&gt;Explainable artificial intelligence: A survey&lt;/title&gt;&lt;secondary-title&gt;2018 41st International convention on information and communication technology, electronics and microelectronics (MIPRO)&lt;/secondary-title&gt;&lt;/titles&gt;&lt;pages&gt;0210-0215&lt;/pages&gt;&lt;contributors&gt;&lt;authors&gt;&lt;author&gt;Došilović, Filip Karlo&lt;/author&gt;&lt;author&gt;Brčić, Mario&lt;/author&gt;&lt;author&gt;Hlupić, Nikica&lt;/author&gt;&lt;/authors&gt;&lt;/contributors&gt;&lt;added-date format="utc"&gt;1661756106&lt;/added-date&gt;&lt;ref-type name="Conference Proceeding"&gt;10&lt;/ref-type&gt;&lt;dates&gt;&lt;year&gt;2018&lt;/year&gt;&lt;/dates&gt;&lt;rec-number&gt;10&lt;/rec-number&gt;&lt;publisher&gt;IEEE&lt;/publisher&gt;&lt;last-updated-date format="utc"&gt;1661756106&lt;/last-updated-date&gt;&lt;/record&gt;&lt;/Cite&gt;&lt;/EndNote&gt;</w:instrText>
      </w:r>
      <w:r>
        <w:fldChar w:fldCharType="separate"/>
      </w:r>
      <w:r>
        <w:rPr>
          <w:noProof/>
        </w:rPr>
        <w:t>[8]</w:t>
      </w:r>
      <w:r>
        <w:fldChar w:fldCharType="end"/>
      </w:r>
      <w:r>
        <w:t xml:space="preserve">. These models are not human-interpretable due to their complex and opaque nature and are known as black-box models. Explainable AI (XAI) allows debugging black-box models by explaining if the model looks at the accurate features </w:t>
      </w:r>
      <w:r>
        <w:fldChar w:fldCharType="begin"/>
      </w:r>
      <w:r>
        <w:instrText xml:space="preserve"> ADDIN EN.CITE &lt;EndNote&gt;&lt;Cite&gt;&lt;Author&gt;Danilevsky&lt;/Author&gt;&lt;Year&gt;2020&lt;/Year&gt;&lt;IDText&gt;A survey of the state of explainable AI for natural language processing&lt;/IDText&gt;&lt;DisplayText&gt;[9]&lt;/DisplayText&gt;&lt;record&gt;&lt;titles&gt;&lt;title&gt;A survey of the state of explainable AI for natural language processing&lt;/title&gt;&lt;secondary-title&gt;arXiv preprint arXiv:2010.00711&lt;/secondary-title&gt;&lt;/titles&gt;&lt;contributors&gt;&lt;authors&gt;&lt;author&gt;Danilevsky, Marina&lt;/author&gt;&lt;author&gt;Qian, Kun&lt;/author&gt;&lt;author&gt;Aharonov, Ranit&lt;/author&gt;&lt;author&gt;Katsis, Yannis&lt;/author&gt;&lt;author&gt;Kawas, Ban&lt;/author&gt;&lt;author&gt;Sen, Prithviraj&lt;/author&gt;&lt;/authors&gt;&lt;/contributors&gt;&lt;added-date format="utc"&gt;1661756116&lt;/added-date&gt;&lt;ref-type name="Journal Article"&gt;17&lt;/ref-type&gt;&lt;dates&gt;&lt;year&gt;2020&lt;/year&gt;&lt;/dates&gt;&lt;rec-number&gt;11&lt;/rec-number&gt;&lt;last-updated-date format="utc"&gt;1661756116&lt;/last-updated-date&gt;&lt;/record&gt;&lt;/Cite&gt;&lt;/EndNote&gt;</w:instrText>
      </w:r>
      <w:r>
        <w:fldChar w:fldCharType="separate"/>
      </w:r>
      <w:r>
        <w:rPr>
          <w:noProof/>
        </w:rPr>
        <w:t>[9]</w:t>
      </w:r>
      <w:r>
        <w:fldChar w:fldCharType="end"/>
      </w:r>
      <w:r>
        <w:t>. In conversational AIs, developers can utilize XAI to debug machine learning models such as intent classification and entity recognition. The existing frameworks do not have built-in support for explainability.</w:t>
      </w:r>
    </w:p>
    <w:p w14:paraId="17EEE5BF" w14:textId="77777777" w:rsidR="00171E2F" w:rsidRPr="005B520E" w:rsidRDefault="00171E2F" w:rsidP="00171E2F">
      <w:pPr>
        <w:pStyle w:val="BodyText"/>
      </w:pPr>
      <w:r>
        <w:t>This paper presents Kolloqe: a no-code conversational AI development platform. Kolloqe has built-in support for typing Sinhala-English code-switching text anywhere in the GUI, expanding the native language support beyond English. It offers Sinhala-English code-switching-specific NLP tools to map equivalent tokens and annotate entities efficiently through reverse-stemming and text similarity-based entity suggestions. The platform also provides the developers full support to configure the NLU pipeline and eliminates the need to interact with complex backends or CLI interfaces. Training and evaluating machine learning models of conversational AIs is supported within the GUI along with easy-to-configure NLU pipelines and model-specific accuracy and loss curves. The platform also has out-of-the-box support for machine learning model explainability that explains any given query based on feature importance.</w:t>
      </w:r>
    </w:p>
    <w:p w14:paraId="42F095B2" w14:textId="77777777" w:rsidR="00171E2F" w:rsidRPr="006B6B66" w:rsidRDefault="00171E2F" w:rsidP="00171E2F">
      <w:pPr>
        <w:pStyle w:val="Heading1"/>
      </w:pPr>
      <w:r>
        <w:t>L</w:t>
      </w:r>
      <w:r w:rsidRPr="002C5B3E">
        <w:t xml:space="preserve">iterature </w:t>
      </w:r>
      <w:r>
        <w:t>R</w:t>
      </w:r>
      <w:r w:rsidRPr="002C5B3E">
        <w:t>eview</w:t>
      </w:r>
    </w:p>
    <w:p w14:paraId="22ABA82E" w14:textId="77777777" w:rsidR="00171E2F" w:rsidRDefault="00171E2F" w:rsidP="00171E2F">
      <w:pPr>
        <w:pStyle w:val="BodyText"/>
      </w:pPr>
      <w:r>
        <w:t xml:space="preserve">Although some research has explored Sinhala-English code-switched text processing up to an extent, the number of available resources is still considerably low. </w:t>
      </w:r>
      <w:r>
        <w:rPr>
          <w:lang w:val="en-US"/>
        </w:rPr>
        <w:t>Reference</w:t>
      </w:r>
      <w:r>
        <w:t xml:space="preserve"> </w:t>
      </w:r>
      <w:r>
        <w:fldChar w:fldCharType="begin"/>
      </w:r>
      <w:r>
        <w:instrText xml:space="preserve"> ADDIN EN.CITE &lt;EndNote&gt;&lt;Cite&gt;&lt;Author&gt;de Silva&lt;/Author&gt;&lt;Year&gt;2019&lt;/Year&gt;&lt;IDText&gt;Survey on publicly available sinhala natural language processing tools and research&lt;/IDText&gt;&lt;DisplayText&gt;[2]&lt;/DisplayText&gt;&lt;record&gt;&lt;titles&gt;&lt;title&gt;Survey on publicly available sinhala natural language processing tools and research&lt;/title&gt;&lt;secondary-title&gt;arXiv preprint arXiv:1906.02358&lt;/secondary-title&gt;&lt;/titles&gt;&lt;contributors&gt;&lt;authors&gt;&lt;author&gt;de Silva, Nisansa&lt;/author&gt;&lt;/authors&gt;&lt;/contributors&gt;&lt;added-date format="utc"&gt;1661756125&lt;/added-date&gt;&lt;ref-type name="Journal Article"&gt;17&lt;/ref-type&gt;&lt;dates&gt;&lt;year&gt;2019&lt;/year&gt;&lt;/dates&gt;&lt;rec-number&gt;12&lt;/rec-number&gt;&lt;last-updated-date format="utc"&gt;1661756125&lt;/last-updated-date&gt;&lt;/record&gt;&lt;/Cite&gt;&lt;/EndNote&gt;</w:instrText>
      </w:r>
      <w:r>
        <w:fldChar w:fldCharType="separate"/>
      </w:r>
      <w:r>
        <w:rPr>
          <w:noProof/>
        </w:rPr>
        <w:t>[2]</w:t>
      </w:r>
      <w:r>
        <w:fldChar w:fldCharType="end"/>
      </w:r>
      <w:r>
        <w:t xml:space="preserve"> reveals adequate research papers written around Sinhala and </w:t>
      </w:r>
      <w:r>
        <w:t xml:space="preserve">Sinhala-English code-switched text processing and was a valuable resource. A few research papers have focused on developing Sinhala chatbots </w:t>
      </w:r>
      <w:r>
        <w:fldChar w:fldCharType="begin"/>
      </w:r>
      <w:r>
        <w:instrText xml:space="preserve"> ADDIN EN.CITE &lt;EndNote&gt;&lt;Cite&gt;&lt;Author&gt;Gamage&lt;/Author&gt;&lt;Year&gt;2020&lt;/Year&gt;&lt;IDText&gt;The impact of using pre-trained word embeddings in Sinhala chatbots&lt;/IDText&gt;&lt;DisplayText&gt;[3]&lt;/DisplayText&gt;&lt;record&gt;&lt;isbn&gt;1728186552&lt;/isbn&gt;&lt;titles&gt;&lt;title&gt;The impact of using pre-trained word embeddings in Sinhala chatbots&lt;/title&gt;&lt;secondary-title&gt;2020 20th International Conference on Advances in ICT for Emerging Regions (ICTer)&lt;/secondary-title&gt;&lt;/titles&gt;&lt;pages&gt;161-165&lt;/pages&gt;&lt;contributors&gt;&lt;authors&gt;&lt;author&gt;Gamage, Bimsara&lt;/author&gt;&lt;author&gt;Pushpananda, Randil&lt;/author&gt;&lt;author&gt;Weerasinghe, Ruvan&lt;/author&gt;&lt;/authors&gt;&lt;/contributors&gt;&lt;added-date format="utc"&gt;1661756020&lt;/added-date&gt;&lt;ref-type name="Conference Proceeding"&gt;10&lt;/ref-type&gt;&lt;dates&gt;&lt;year&gt;2020&lt;/year&gt;&lt;/dates&gt;&lt;rec-number&gt;2&lt;/rec-number&gt;&lt;publisher&gt;IEEE&lt;/publisher&gt;&lt;last-updated-date format="utc"&gt;1661756020&lt;/last-updated-date&gt;&lt;/record&gt;&lt;/Cite&gt;&lt;/EndNote&gt;</w:instrText>
      </w:r>
      <w:r>
        <w:fldChar w:fldCharType="separate"/>
      </w:r>
      <w:r>
        <w:rPr>
          <w:noProof/>
        </w:rPr>
        <w:t>[3]</w:t>
      </w:r>
      <w:r>
        <w:fldChar w:fldCharType="end"/>
      </w:r>
      <w:r>
        <w:t xml:space="preserve">, </w:t>
      </w:r>
      <w:r>
        <w:fldChar w:fldCharType="begin"/>
      </w:r>
      <w:r>
        <w:instrText xml:space="preserve"> ADDIN EN.CITE &lt;EndNote&gt;&lt;Cite&gt;&lt;Author&gt;Hettige&lt;/Author&gt;&lt;Year&gt;2006&lt;/Year&gt;&lt;IDText&gt;First Sinhala chatbot in action&lt;/IDText&gt;&lt;DisplayText&gt;[10]&lt;/DisplayText&gt;&lt;record&gt;&lt;titles&gt;&lt;title&gt;First Sinhala chatbot in action&lt;/title&gt;&lt;secondary-title&gt;Proceedings of the 3rd Annual Sessions of Sri Lanka Association for Artificial Intelligence (SLAAI), University of Moratuwa&lt;/secondary-title&gt;&lt;/titles&gt;&lt;contributors&gt;&lt;authors&gt;&lt;author&gt;Hettige, Budditha&lt;/author&gt;&lt;author&gt;Karunananda, Asoka S&lt;/author&gt;&lt;/authors&gt;&lt;/contributors&gt;&lt;added-date format="utc"&gt;1661756036&lt;/added-date&gt;&lt;ref-type name="Journal Article"&gt;17&lt;/ref-type&gt;&lt;dates&gt;&lt;year&gt;2006&lt;/year&gt;&lt;/dates&gt;&lt;rec-number&gt;3&lt;/rec-number&gt;&lt;last-updated-date format="utc"&gt;1661756036&lt;/last-updated-date&gt;&lt;volume&gt;13&lt;/volume&gt;&lt;/record&gt;&lt;/Cite&gt;&lt;/EndNote&gt;</w:instrText>
      </w:r>
      <w:r>
        <w:fldChar w:fldCharType="separate"/>
      </w:r>
      <w:r>
        <w:rPr>
          <w:noProof/>
        </w:rPr>
        <w:t>[10]</w:t>
      </w:r>
      <w:r>
        <w:fldChar w:fldCharType="end"/>
      </w:r>
      <w:r>
        <w:t xml:space="preserve">. </w:t>
      </w:r>
      <w:r>
        <w:rPr>
          <w:lang w:val="en-US"/>
        </w:rPr>
        <w:t xml:space="preserve">Reference </w:t>
      </w:r>
      <w:r>
        <w:fldChar w:fldCharType="begin"/>
      </w:r>
      <w:r>
        <w:instrText xml:space="preserve"> ADDIN EN.CITE &lt;EndNote&gt;&lt;Cite&gt;&lt;Author&gt;Gamage&lt;/Author&gt;&lt;Year&gt;2020&lt;/Year&gt;&lt;IDText&gt;The impact of using pre-trained word embeddings in Sinhala chatbots&lt;/IDText&gt;&lt;DisplayText&gt;[3]&lt;/DisplayText&gt;&lt;record&gt;&lt;isbn&gt;1728186552&lt;/isbn&gt;&lt;titles&gt;&lt;title&gt;The impact of using pre-trained word embeddings in Sinhala chatbots&lt;/title&gt;&lt;secondary-title&gt;2020 20th International Conference on Advances in ICT for Emerging Regions (ICTer)&lt;/secondary-title&gt;&lt;/titles&gt;&lt;pages&gt;161-165&lt;/pages&gt;&lt;contributors&gt;&lt;authors&gt;&lt;author&gt;Gamage, Bimsara&lt;/author&gt;&lt;author&gt;Pushpananda, Randil&lt;/author&gt;&lt;author&gt;Weerasinghe, Ruvan&lt;/author&gt;&lt;/authors&gt;&lt;/contributors&gt;&lt;added-date format="utc"&gt;1661756020&lt;/added-date&gt;&lt;ref-type name="Conference Proceeding"&gt;10&lt;/ref-type&gt;&lt;dates&gt;&lt;year&gt;2020&lt;/year&gt;&lt;/dates&gt;&lt;rec-number&gt;2&lt;/rec-number&gt;&lt;publisher&gt;IEEE&lt;/publisher&gt;&lt;last-updated-date format="utc"&gt;1661756020&lt;/last-updated-date&gt;&lt;/record&gt;&lt;/Cite&gt;&lt;/EndNote&gt;</w:instrText>
      </w:r>
      <w:r>
        <w:fldChar w:fldCharType="separate"/>
      </w:r>
      <w:r>
        <w:rPr>
          <w:noProof/>
        </w:rPr>
        <w:t>[3]</w:t>
      </w:r>
      <w:r>
        <w:fldChar w:fldCharType="end"/>
      </w:r>
      <w:r>
        <w:t xml:space="preserve"> discusses how word embedding models such as fastText can be used to increase accuracy and is closer to the objectives of this research. </w:t>
      </w:r>
      <w:r>
        <w:rPr>
          <w:lang w:val="en-US"/>
        </w:rPr>
        <w:t>Reference</w:t>
      </w:r>
      <w:r>
        <w:t xml:space="preserve"> </w:t>
      </w:r>
      <w:r>
        <w:fldChar w:fldCharType="begin"/>
      </w:r>
      <w:r>
        <w:instrText xml:space="preserve"> ADDIN EN.CITE &lt;EndNote&gt;&lt;Cite&gt;&lt;Author&gt;Hettige&lt;/Author&gt;&lt;Year&gt;2006&lt;/Year&gt;&lt;IDText&gt;First Sinhala chatbot in action&lt;/IDText&gt;&lt;DisplayText&gt;[10]&lt;/DisplayText&gt;&lt;record&gt;&lt;titles&gt;&lt;title&gt;First Sinhala chatbot in action&lt;/title&gt;&lt;secondary-title&gt;Proceedings of the 3rd Annual Sessions of Sri Lanka Association for Artificial Intelligence (SLAAI), University of Moratuwa&lt;/secondary-title&gt;&lt;/titles&gt;&lt;contributors&gt;&lt;authors&gt;&lt;author&gt;Hettige, Budditha&lt;/author&gt;&lt;author&gt;Karunananda, Asoka S&lt;/author&gt;&lt;/authors&gt;&lt;/contributors&gt;&lt;added-date format="utc"&gt;1661756036&lt;/added-date&gt;&lt;ref-type name="Journal Article"&gt;17&lt;/ref-type&gt;&lt;dates&gt;&lt;year&gt;2006&lt;/year&gt;&lt;/dates&gt;&lt;rec-number&gt;3&lt;/rec-number&gt;&lt;last-updated-date format="utc"&gt;1661756036&lt;/last-updated-date&gt;&lt;volume&gt;13&lt;/volume&gt;&lt;/record&gt;&lt;/Cite&gt;&lt;/EndNote&gt;</w:instrText>
      </w:r>
      <w:r>
        <w:fldChar w:fldCharType="separate"/>
      </w:r>
      <w:r>
        <w:rPr>
          <w:noProof/>
        </w:rPr>
        <w:t>[10]</w:t>
      </w:r>
      <w:r>
        <w:fldChar w:fldCharType="end"/>
      </w:r>
      <w:r>
        <w:t xml:space="preserve"> has </w:t>
      </w:r>
      <w:r>
        <w:rPr>
          <w:lang w:val="en-US"/>
        </w:rPr>
        <w:t>developed</w:t>
      </w:r>
      <w:r>
        <w:t xml:space="preserve"> a Sinhala chatbot, claiming it is the first Sinhala chatbot, and it has incorporated NLP components such as morphological analyzers, Sinhala parsers, and knowledge bases. However, it does not focus on code-switched or code-mixed text data processing. </w:t>
      </w:r>
      <w:r>
        <w:rPr>
          <w:lang w:val="en-US"/>
        </w:rPr>
        <w:t>Reference</w:t>
      </w:r>
      <w:r>
        <w:t xml:space="preserve"> </w:t>
      </w:r>
      <w:r>
        <w:fldChar w:fldCharType="begin"/>
      </w:r>
      <w:r>
        <w:instrText xml:space="preserve"> ADDIN EN.CITE &lt;EndNote&gt;&lt;Cite&gt;&lt;Author&gt;KasthuriArachchi&lt;/Author&gt;&lt;Year&gt;2019&lt;/Year&gt;&lt;IDText&gt;Deep Learning Approach to Detect Plagiarism in Sinhala Text&lt;/IDText&gt;&lt;DisplayText&gt;[11]&lt;/DisplayText&gt;&lt;record&gt;&lt;isbn&gt;1728137063&lt;/isbn&gt;&lt;titles&gt;&lt;title&gt;Deep Learning Approach to Detect Plagiarism in Sinhala Text&lt;/title&gt;&lt;secondary-title&gt;2019 14th Conference on Industrial and Information Systems (ICIIS)&lt;/secondary-title&gt;&lt;/titles&gt;&lt;pages&gt;314-319&lt;/pages&gt;&lt;contributors&gt;&lt;authors&gt;&lt;author&gt;KasthuriArachchi, Tharuka&lt;/author&gt;&lt;author&gt;Charles, Eugene Yougarajah Andrew&lt;/author&gt;&lt;/authors&gt;&lt;/contributors&gt;&lt;added-date format="utc"&gt;1661756048&lt;/added-date&gt;&lt;ref-type name="Conference Proceeding"&gt;10&lt;/ref-type&gt;&lt;dates&gt;&lt;year&gt;2019&lt;/year&gt;&lt;/dates&gt;&lt;rec-number&gt;4&lt;/rec-number&gt;&lt;publisher&gt;IEEE&lt;/publisher&gt;&lt;last-updated-date format="utc"&gt;1661756048&lt;/last-updated-date&gt;&lt;/record&gt;&lt;/Cite&gt;&lt;/EndNote&gt;</w:instrText>
      </w:r>
      <w:r>
        <w:fldChar w:fldCharType="separate"/>
      </w:r>
      <w:r>
        <w:rPr>
          <w:noProof/>
        </w:rPr>
        <w:t>[11]</w:t>
      </w:r>
      <w:r>
        <w:fldChar w:fldCharType="end"/>
      </w:r>
      <w:r>
        <w:t xml:space="preserve"> embodies training a word2vec model on the University of Colombo School of Computing (UCSC) Sinhala News dataset using the continuous bag of words (CBOW) method. However, the research paper only mentions elementary text preprocessing techniques such as stop word removal and lemmatization. Overall, none of the research papers mentioned above highlights text preprocessing methods for Sinhala-English code-switched or code-mixed textual data. </w:t>
      </w:r>
    </w:p>
    <w:p w14:paraId="2E5FB05F" w14:textId="77777777" w:rsidR="00171E2F" w:rsidRDefault="00171E2F" w:rsidP="00171E2F">
      <w:pPr>
        <w:pStyle w:val="BodyText"/>
      </w:pPr>
      <w:r>
        <w:t>Re</w:t>
      </w:r>
      <w:r>
        <w:rPr>
          <w:lang w:val="en-US"/>
        </w:rPr>
        <w:t>ference</w:t>
      </w:r>
      <w:r>
        <w:t xml:space="preserve"> </w:t>
      </w:r>
      <w:r>
        <w:fldChar w:fldCharType="begin"/>
      </w:r>
      <w:r>
        <w:instrText xml:space="preserve"> ADDIN EN.CITE &lt;EndNote&gt;&lt;Cite&gt;&lt;Author&gt;Kugathasan&lt;/Author&gt;&lt;Year&gt;2020&lt;/Year&gt;&lt;IDText&gt;Standardizing sinhala code-mixed text using dictionary based approach&lt;/IDText&gt;&lt;DisplayText&gt;[12]&lt;/DisplayText&gt;&lt;record&gt;&lt;isbn&gt;1728165415&lt;/isbn&gt;&lt;titles&gt;&lt;title&gt;Standardizing sinhala code-mixed text using dictionary based approach&lt;/title&gt;&lt;secondary-title&gt;2020 International Conference on Image Processing and Robotics (ICIP)&lt;/secondary-title&gt;&lt;/titles&gt;&lt;pages&gt;1-6&lt;/pages&gt;&lt;contributors&gt;&lt;authors&gt;&lt;author&gt;Kugathasan, Archchana&lt;/author&gt;&lt;author&gt;Sumathipala, Sagara&lt;/author&gt;&lt;/authors&gt;&lt;/contributors&gt;&lt;added-date format="utc"&gt;1661756057&lt;/added-date&gt;&lt;ref-type name="Conference Proceeding"&gt;10&lt;/ref-type&gt;&lt;dates&gt;&lt;year&gt;2020&lt;/year&gt;&lt;/dates&gt;&lt;rec-number&gt;5&lt;/rec-number&gt;&lt;publisher&gt;IEEE&lt;/publisher&gt;&lt;last-updated-date format="utc"&gt;1661756057&lt;/last-updated-date&gt;&lt;/record&gt;&lt;/Cite&gt;&lt;/EndNote&gt;</w:instrText>
      </w:r>
      <w:r>
        <w:fldChar w:fldCharType="separate"/>
      </w:r>
      <w:r>
        <w:rPr>
          <w:noProof/>
        </w:rPr>
        <w:t>[12]</w:t>
      </w:r>
      <w:r>
        <w:fldChar w:fldCharType="end"/>
      </w:r>
      <w:r>
        <w:t xml:space="preserve">, </w:t>
      </w:r>
      <w:r>
        <w:fldChar w:fldCharType="begin"/>
      </w:r>
      <w:r>
        <w:instrText xml:space="preserve"> ADDIN EN.CITE &lt;EndNote&gt;&lt;Cite&gt;&lt;Author&gt;Smith&lt;/Author&gt;&lt;Year&gt;2019&lt;/Year&gt;&lt;IDText&gt;Sinhala-English Code-Mixed Data Analysis: A Review on Data Collection Process&lt;/IDText&gt;&lt;DisplayText&gt;[13]&lt;/DisplayText&gt;&lt;record&gt;&lt;isbn&gt;1728151562&lt;/isbn&gt;&lt;titles&gt;&lt;title&gt;Sinhala-English Code-Mixed Data Analysis: A Review on Data Collection Process&lt;/title&gt;&lt;secondary-title&gt;2019 19th International Conference on Advances in ICT for Emerging Regions (ICTer)&lt;/secondary-title&gt;&lt;/titles&gt;&lt;pages&gt;1-6&lt;/pages&gt;&lt;contributors&gt;&lt;authors&gt;&lt;author&gt;Smith, Ian&lt;/author&gt;&lt;author&gt;Thayasivam, Uthayasanker&lt;/author&gt;&lt;/authors&gt;&lt;/contributors&gt;&lt;added-date format="utc"&gt;1661756067&lt;/added-date&gt;&lt;ref-type name="Conference Proceeding"&gt;10&lt;/ref-type&gt;&lt;dates&gt;&lt;year&gt;2019&lt;/year&gt;&lt;/dates&gt;&lt;rec-number&gt;6&lt;/rec-number&gt;&lt;publisher&gt;IEEE&lt;/publisher&gt;&lt;last-updated-date format="utc"&gt;1661756067&lt;/last-updated-date&gt;&lt;volume&gt;250&lt;/volume&gt;&lt;/record&gt;&lt;/Cite&gt;&lt;/EndNote&gt;</w:instrText>
      </w:r>
      <w:r>
        <w:fldChar w:fldCharType="separate"/>
      </w:r>
      <w:r>
        <w:rPr>
          <w:noProof/>
        </w:rPr>
        <w:t>[13]</w:t>
      </w:r>
      <w:r>
        <w:fldChar w:fldCharType="end"/>
      </w:r>
      <w:r>
        <w:t xml:space="preserve">, and </w:t>
      </w:r>
      <w:r>
        <w:fldChar w:fldCharType="begin"/>
      </w:r>
      <w:r>
        <w:instrText xml:space="preserve"> ADDIN EN.CITE &lt;EndNote&gt;&lt;Cite&gt;&lt;Author&gt;Smith&lt;/Author&gt;&lt;Year&gt;2019&lt;/Year&gt;&lt;IDText&gt;Language Detection in Sinhala-English Code-mixed Data&lt;/IDText&gt;&lt;DisplayText&gt;[14]&lt;/DisplayText&gt;&lt;record&gt;&lt;isbn&gt;1728150140&lt;/isbn&gt;&lt;titles&gt;&lt;title&gt;Language Detection in Sinhala-English Code-mixed Data&lt;/title&gt;&lt;secondary-title&gt;2019 International Conference on Asian Language Processing (IALP)&lt;/secondary-title&gt;&lt;/titles&gt;&lt;pages&gt;228-233&lt;/pages&gt;&lt;contributors&gt;&lt;authors&gt;&lt;author&gt;Smith, Ian&lt;/author&gt;&lt;author&gt;Thayasivam, Uthayasanker&lt;/author&gt;&lt;/authors&gt;&lt;/contributors&gt;&lt;added-date format="utc"&gt;1661760456&lt;/added-date&gt;&lt;ref-type name="Conference Proceeding"&gt;10&lt;/ref-type&gt;&lt;dates&gt;&lt;year&gt;2019&lt;/year&gt;&lt;/dates&gt;&lt;rec-number&gt;22&lt;/rec-number&gt;&lt;publisher&gt;IEEE&lt;/publisher&gt;&lt;last-updated-date format="utc"&gt;1661760456&lt;/last-updated-date&gt;&lt;/record&gt;&lt;/Cite&gt;&lt;/EndNote&gt;</w:instrText>
      </w:r>
      <w:r>
        <w:fldChar w:fldCharType="separate"/>
      </w:r>
      <w:r>
        <w:rPr>
          <w:noProof/>
        </w:rPr>
        <w:t>[14]</w:t>
      </w:r>
      <w:r>
        <w:fldChar w:fldCharType="end"/>
      </w:r>
      <w:r>
        <w:t xml:space="preserve"> have considered Sinhala-English code-switched and code-mixed text data processing. Although they have discussed word-level language detection, code-switching point detection, and pre-training machine learning models, they do not significantly accentuate proper text preprocessing techniques for code-switched textual data. </w:t>
      </w:r>
      <w:r>
        <w:rPr>
          <w:lang w:val="en-US"/>
        </w:rPr>
        <w:t>Reference</w:t>
      </w:r>
      <w:r>
        <w:t xml:space="preserve"> </w:t>
      </w:r>
      <w:r>
        <w:fldChar w:fldCharType="begin"/>
      </w:r>
      <w:r>
        <w:instrText xml:space="preserve"> ADDIN EN.CITE &lt;EndNote&gt;&lt;Cite&gt;&lt;Author&gt;Kugathasan&lt;/Author&gt;&lt;Year&gt;2020&lt;/Year&gt;&lt;IDText&gt;Standardizing sinhala code-mixed text using dictionary based approach&lt;/IDText&gt;&lt;DisplayText&gt;[12]&lt;/DisplayText&gt;&lt;record&gt;&lt;isbn&gt;1728165415&lt;/isbn&gt;&lt;titles&gt;&lt;title&gt;Standardizing sinhala code-mixed text using dictionary based approach&lt;/title&gt;&lt;secondary-title&gt;2020 International Conference on Image Processing and Robotics (ICIP)&lt;/secondary-title&gt;&lt;/titles&gt;&lt;pages&gt;1-6&lt;/pages&gt;&lt;contributors&gt;&lt;authors&gt;&lt;author&gt;Kugathasan, Archchana&lt;/author&gt;&lt;author&gt;Sumathipala, Sagara&lt;/author&gt;&lt;/authors&gt;&lt;/contributors&gt;&lt;added-date format="utc"&gt;1661756057&lt;/added-date&gt;&lt;ref-type name="Conference Proceeding"&gt;10&lt;/ref-type&gt;&lt;dates&gt;&lt;year&gt;2020&lt;/year&gt;&lt;/dates&gt;&lt;rec-number&gt;5&lt;/rec-number&gt;&lt;publisher&gt;IEEE&lt;/publisher&gt;&lt;last-updated-date format="utc"&gt;1661756057&lt;/last-updated-date&gt;&lt;/record&gt;&lt;/Cite&gt;&lt;/EndNote&gt;</w:instrText>
      </w:r>
      <w:r>
        <w:fldChar w:fldCharType="separate"/>
      </w:r>
      <w:r>
        <w:rPr>
          <w:noProof/>
        </w:rPr>
        <w:t>[12]</w:t>
      </w:r>
      <w:r>
        <w:fldChar w:fldCharType="end"/>
      </w:r>
      <w:r>
        <w:t xml:space="preserve"> has identified code-switching as a challenge in modern Sinhala text preprocessing, and it has introduced a dictionary mapping method to standardize the representation of Sinhala characters written using the English alphabet. This technique is somewhat similar to the method proposed by this </w:t>
      </w:r>
      <w:r>
        <w:rPr>
          <w:lang w:val="en-US"/>
        </w:rPr>
        <w:t>paper</w:t>
      </w:r>
      <w:r>
        <w:t xml:space="preserve"> in implementing the code-switching keyboard interface. Although </w:t>
      </w:r>
      <w:r>
        <w:fldChar w:fldCharType="begin"/>
      </w:r>
      <w:r>
        <w:instrText xml:space="preserve"> ADDIN EN.CITE &lt;EndNote&gt;&lt;Cite&gt;&lt;Author&gt;Gamage&lt;/Author&gt;&lt;Year&gt;2020&lt;/Year&gt;&lt;IDText&gt;The impact of using pre-trained word embeddings in Sinhala chatbots&lt;/IDText&gt;&lt;DisplayText&gt;[3]&lt;/DisplayText&gt;&lt;record&gt;&lt;isbn&gt;1728186552&lt;/isbn&gt;&lt;titles&gt;&lt;title&gt;The impact of using pre-trained word embeddings in Sinhala chatbots&lt;/title&gt;&lt;secondary-title&gt;2020 20th International Conference on Advances in ICT for Emerging Regions (ICTer)&lt;/secondary-title&gt;&lt;/titles&gt;&lt;pages&gt;161-165&lt;/pages&gt;&lt;contributors&gt;&lt;authors&gt;&lt;author&gt;Gamage, Bimsara&lt;/author&gt;&lt;author&gt;Pushpananda, Randil&lt;/author&gt;&lt;author&gt;Weerasinghe, Ruvan&lt;/author&gt;&lt;/authors&gt;&lt;/contributors&gt;&lt;added-date format="utc"&gt;1661756020&lt;/added-date&gt;&lt;ref-type name="Conference Proceeding"&gt;10&lt;/ref-type&gt;&lt;dates&gt;&lt;year&gt;2020&lt;/year&gt;&lt;/dates&gt;&lt;rec-number&gt;2&lt;/rec-number&gt;&lt;publisher&gt;IEEE&lt;/publisher&gt;&lt;last-updated-date format="utc"&gt;1661756020&lt;/last-updated-date&gt;&lt;/record&gt;&lt;/Cite&gt;&lt;/EndNote&gt;</w:instrText>
      </w:r>
      <w:r>
        <w:fldChar w:fldCharType="separate"/>
      </w:r>
      <w:r>
        <w:rPr>
          <w:noProof/>
        </w:rPr>
        <w:t>[3]</w:t>
      </w:r>
      <w:r>
        <w:fldChar w:fldCharType="end"/>
      </w:r>
      <w:r>
        <w:t xml:space="preserve"> and </w:t>
      </w:r>
      <w:r>
        <w:fldChar w:fldCharType="begin"/>
      </w:r>
      <w:r>
        <w:instrText xml:space="preserve"> ADDIN EN.CITE &lt;EndNote&gt;&lt;Cite&gt;&lt;Author&gt;KasthuriArachchi&lt;/Author&gt;&lt;Year&gt;2019&lt;/Year&gt;&lt;IDText&gt;Deep Learning Approach to Detect Plagiarism in Sinhala Text&lt;/IDText&gt;&lt;DisplayText&gt;[11]&lt;/DisplayText&gt;&lt;record&gt;&lt;isbn&gt;1728137063&lt;/isbn&gt;&lt;titles&gt;&lt;title&gt;Deep Learning Approach to Detect Plagiarism in Sinhala Text&lt;/title&gt;&lt;secondary-title&gt;2019 14th Conference on Industrial and Information Systems (ICIIS)&lt;/secondary-title&gt;&lt;/titles&gt;&lt;pages&gt;314-319&lt;/pages&gt;&lt;contributors&gt;&lt;authors&gt;&lt;author&gt;KasthuriArachchi, Tharuka&lt;/author&gt;&lt;author&gt;Charles, Eugene Yougarajah Andrew&lt;/author&gt;&lt;/authors&gt;&lt;/contributors&gt;&lt;added-date format="utc"&gt;1661756048&lt;/added-date&gt;&lt;ref-type name="Conference Proceeding"&gt;10&lt;/ref-type&gt;&lt;dates&gt;&lt;year&gt;2019&lt;/year&gt;&lt;/dates&gt;&lt;rec-number&gt;4&lt;/rec-number&gt;&lt;publisher&gt;IEEE&lt;/publisher&gt;&lt;last-updated-date format="utc"&gt;1661756048&lt;/last-updated-date&gt;&lt;/record&gt;&lt;/Cite&gt;&lt;/EndNote&gt;</w:instrText>
      </w:r>
      <w:r>
        <w:fldChar w:fldCharType="separate"/>
      </w:r>
      <w:r>
        <w:rPr>
          <w:noProof/>
        </w:rPr>
        <w:t>[11]</w:t>
      </w:r>
      <w:r>
        <w:fldChar w:fldCharType="end"/>
      </w:r>
      <w:r>
        <w:t xml:space="preserve"> focus on training word embedding models for Sinhala, they do not consider Sinhala-English code-switching text processing. Although </w:t>
      </w:r>
      <w:r>
        <w:fldChar w:fldCharType="begin"/>
      </w:r>
      <w:r>
        <w:instrText xml:space="preserve"> ADDIN EN.CITE &lt;EndNote&gt;&lt;Cite&gt;&lt;Author&gt;Gamage&lt;/Author&gt;&lt;Year&gt;2020&lt;/Year&gt;&lt;IDText&gt;The impact of using pre-trained word embeddings in Sinhala chatbots&lt;/IDText&gt;&lt;DisplayText&gt;[3]&lt;/DisplayText&gt;&lt;record&gt;&lt;isbn&gt;1728186552&lt;/isbn&gt;&lt;titles&gt;&lt;title&gt;The impact of using pre-trained word embeddings in Sinhala chatbots&lt;/title&gt;&lt;secondary-title&gt;2020 20th International Conference on Advances in ICT for Emerging Regions (ICTer)&lt;/secondary-title&gt;&lt;/titles&gt;&lt;pages&gt;161-165&lt;/pages&gt;&lt;contributors&gt;&lt;authors&gt;&lt;author&gt;Gamage, Bimsara&lt;/author&gt;&lt;author&gt;Pushpananda, Randil&lt;/author&gt;&lt;author&gt;Weerasinghe, Ruvan&lt;/author&gt;&lt;/authors&gt;&lt;/contributors&gt;&lt;added-date format="utc"&gt;1661756020&lt;/added-date&gt;&lt;ref-type name="Conference Proceeding"&gt;10&lt;/ref-type&gt;&lt;dates&gt;&lt;year&gt;2020&lt;/year&gt;&lt;/dates&gt;&lt;rec-number&gt;2&lt;/rec-number&gt;&lt;publisher&gt;IEEE&lt;/publisher&gt;&lt;last-updated-date format="utc"&gt;1661756020&lt;/last-updated-date&gt;&lt;/record&gt;&lt;/Cite&gt;&lt;/EndNote&gt;</w:instrText>
      </w:r>
      <w:r>
        <w:fldChar w:fldCharType="separate"/>
      </w:r>
      <w:r>
        <w:rPr>
          <w:noProof/>
        </w:rPr>
        <w:t>[3]</w:t>
      </w:r>
      <w:r>
        <w:fldChar w:fldCharType="end"/>
      </w:r>
      <w:r>
        <w:t xml:space="preserve"> mentions training fastText models for chatbots, it does not emphasize significant changes to the data preprocessing steps.</w:t>
      </w:r>
    </w:p>
    <w:p w14:paraId="27FE072D" w14:textId="77777777" w:rsidR="00171E2F" w:rsidRDefault="00171E2F" w:rsidP="00171E2F">
      <w:pPr>
        <w:pStyle w:val="BodyText"/>
      </w:pPr>
      <w:r>
        <w:t xml:space="preserve">Only a few research papers are available on automated and semi-automated text annotation tools. The Automated Named Entity Annotation (ANEA) tool </w:t>
      </w:r>
      <w:r>
        <w:fldChar w:fldCharType="begin"/>
      </w:r>
      <w:r>
        <w:instrText xml:space="preserve"> ADDIN EN.CITE &lt;EndNote&gt;&lt;Cite&gt;&lt;Author&gt;Zhukova&lt;/Author&gt;&lt;Year&gt;2021&lt;/Year&gt;&lt;IDText&gt;ANEA: Automated (Named) Entity Annotation for German Domain-Specific Texts&lt;/IDText&gt;&lt;DisplayText&gt;[15]&lt;/DisplayText&gt;&lt;record&gt;&lt;titles&gt;&lt;title&gt;ANEA: Automated (Named) Entity Annotation for German Domain-Specific Texts&lt;/title&gt;&lt;secondary-title&gt;arXiv preprint arXiv:2112.06724&lt;/secondary-title&gt;&lt;/titles&gt;&lt;contributors&gt;&lt;authors&gt;&lt;author&gt;Zhukova, Anastasia&lt;/author&gt;&lt;author&gt;Hamborg, Felix&lt;/author&gt;&lt;author&gt;Gipp, Bela&lt;/author&gt;&lt;/authors&gt;&lt;/contributors&gt;&lt;added-date format="utc"&gt;1661760447&lt;/added-date&gt;&lt;ref-type name="Journal Article"&gt;17&lt;/ref-type&gt;&lt;dates&gt;&lt;year&gt;2021&lt;/year&gt;&lt;/dates&gt;&lt;rec-number&gt;21&lt;/rec-number&gt;&lt;last-updated-date format="utc"&gt;1661760447&lt;/last-updated-date&gt;&lt;/record&gt;&lt;/Cite&gt;&lt;/EndNote&gt;</w:instrText>
      </w:r>
      <w:r>
        <w:fldChar w:fldCharType="separate"/>
      </w:r>
      <w:r>
        <w:rPr>
          <w:noProof/>
        </w:rPr>
        <w:t>[15]</w:t>
      </w:r>
      <w:r>
        <w:fldChar w:fldCharType="end"/>
      </w:r>
      <w:r>
        <w:t xml:space="preserve"> inherits knowledge from Wiktionary (an online dictionary). If Wiktionary does not contain the required word, this tool cannot guess the word entity. Brat Rapid Annotation Tool (BRAT) </w:t>
      </w:r>
      <w:r>
        <w:fldChar w:fldCharType="begin"/>
      </w:r>
      <w:r>
        <w:instrText xml:space="preserve"> ADDIN EN.CITE &lt;EndNote&gt;&lt;Cite&gt;&lt;Author&gt;Stenetorp&lt;/Author&gt;&lt;Year&gt;2012&lt;/Year&gt;&lt;IDText&gt;BRAT: a web-based tool for NLP-assisted text annotation&lt;/IDText&gt;&lt;DisplayText&gt;[16]&lt;/DisplayText&gt;&lt;record&gt;&lt;titles&gt;&lt;title&gt;BRAT: a web-based tool for NLP-assisted text annotation&lt;/title&gt;&lt;secondary-title&gt;Proceedings of the Demonstrations at the 13th Conference of the European Chapter of the Association for Computational Linguistics&lt;/secondary-title&gt;&lt;/titles&gt;&lt;pages&gt;102-107&lt;/pages&gt;&lt;contributors&gt;&lt;authors&gt;&lt;author&gt;Stenetorp, Pontus&lt;/author&gt;&lt;author&gt;Pyysalo, Sampo&lt;/author&gt;&lt;author&gt;Topić, Goran&lt;/author&gt;&lt;author&gt;Ohta, Tomoko&lt;/author&gt;&lt;author&gt;Ananiadou, Sophia&lt;/author&gt;&lt;author&gt;Tsujii, Jun’ichi&lt;/author&gt;&lt;/authors&gt;&lt;/contributors&gt;&lt;added-date format="utc"&gt;1661757385&lt;/added-date&gt;&lt;ref-type name="Conference Proceeding"&gt;10&lt;/ref-type&gt;&lt;dates&gt;&lt;year&gt;2012&lt;/year&gt;&lt;/dates&gt;&lt;rec-number&gt;19&lt;/rec-number&gt;&lt;last-updated-date format="utc"&gt;1661757385&lt;/last-updated-date&gt;&lt;/record&gt;&lt;/Cite&gt;&lt;/EndNote&gt;</w:instrText>
      </w:r>
      <w:r>
        <w:fldChar w:fldCharType="separate"/>
      </w:r>
      <w:r>
        <w:rPr>
          <w:noProof/>
        </w:rPr>
        <w:t>[16]</w:t>
      </w:r>
      <w:r>
        <w:fldChar w:fldCharType="end"/>
      </w:r>
      <w:r>
        <w:t xml:space="preserve"> is another tool for auto-annotating entities that introduces the semantic class disambiguation algorithm. GATE Teamware </w:t>
      </w:r>
      <w:r>
        <w:fldChar w:fldCharType="begin"/>
      </w:r>
      <w:r>
        <w:instrText xml:space="preserve"> ADDIN EN.CITE &lt;EndNote&gt;&lt;Cite&gt;&lt;Author&gt;Bontcheva&lt;/Author&gt;&lt;Year&gt;2013&lt;/Year&gt;&lt;IDText&gt;GATE Teamware: a web-based, collaborative text annotation framework&lt;/IDText&gt;&lt;DisplayText&gt;[17]&lt;/DisplayText&gt;&lt;record&gt;&lt;isbn&gt;1574-0218&lt;/isbn&gt;&lt;titles&gt;&lt;title&gt;GATE Teamware: a web-based, collaborative text annotation framework&lt;/title&gt;&lt;secondary-title&gt;Language Resources and Evaluation&lt;/secondary-title&gt;&lt;/titles&gt;&lt;pages&gt;1007-1029&lt;/pages&gt;&lt;number&gt;4&lt;/number&gt;&lt;contributors&gt;&lt;authors&gt;&lt;author&gt;Bontcheva, Kalina&lt;/author&gt;&lt;author&gt;Cunningham, Hamish&lt;/author&gt;&lt;author&gt;Roberts, Ian&lt;/author&gt;&lt;author&gt;Roberts, Angus&lt;/author&gt;&lt;author&gt;Tablan, Valentin&lt;/author&gt;&lt;author&gt;Aswani, Niraj&lt;/author&gt;&lt;author&gt;Gorrell, Genevieve&lt;/author&gt;&lt;/authors&gt;&lt;/contributors&gt;&lt;added-date format="utc"&gt;1661757374&lt;/added-date&gt;&lt;ref-type name="Journal Article"&gt;17&lt;/ref-type&gt;&lt;dates&gt;&lt;year&gt;2013&lt;/year&gt;&lt;/dates&gt;&lt;rec-number&gt;18&lt;/rec-number&gt;&lt;last-updated-date format="utc"&gt;1661757374&lt;/last-updated-date&gt;&lt;volume&gt;47&lt;/volume&gt;&lt;/record&gt;&lt;/Cite&gt;&lt;/EndNote&gt;</w:instrText>
      </w:r>
      <w:r>
        <w:fldChar w:fldCharType="separate"/>
      </w:r>
      <w:r>
        <w:rPr>
          <w:noProof/>
        </w:rPr>
        <w:t>[17]</w:t>
      </w:r>
      <w:r>
        <w:fldChar w:fldCharType="end"/>
      </w:r>
      <w:r>
        <w:t xml:space="preserve"> mainly focuses on collaborative annotation, which is not in the scope of the entity annotation method proposed in this paper. YEDDA </w:t>
      </w:r>
      <w:r>
        <w:fldChar w:fldCharType="begin"/>
      </w:r>
      <w:r>
        <w:instrText xml:space="preserve"> ADDIN EN.CITE &lt;EndNote&gt;&lt;Cite&gt;&lt;Author&gt;Yang&lt;/Author&gt;&lt;Year&gt;2017&lt;/Year&gt;&lt;IDText&gt;YEDDA: A lightweight collaborative text span annotation tool&lt;/IDText&gt;&lt;DisplayText&gt;[18]&lt;/DisplayText&gt;&lt;record&gt;&lt;titles&gt;&lt;title&gt;YEDDA: A lightweight collaborative text span annotation tool&lt;/title&gt;&lt;secondary-title&gt;arXiv preprint arXiv:1711.03759&lt;/secondary-title&gt;&lt;/titles&gt;&lt;contributors&gt;&lt;authors&gt;&lt;author&gt;Yang, Jie&lt;/author&gt;&lt;author&gt;Zhang, Yue&lt;/author&gt;&lt;author&gt;Li, Linwei&lt;/author&gt;&lt;author&gt;Li, Xingxuan&lt;/author&gt;&lt;/authors&gt;&lt;/contributors&gt;&lt;added-date format="utc"&gt;1661757222&lt;/added-date&gt;&lt;ref-type name="Journal Article"&gt;17&lt;/ref-type&gt;&lt;dates&gt;&lt;year&gt;2017&lt;/year&gt;&lt;/dates&gt;&lt;rec-number&gt;17&lt;/rec-number&gt;&lt;last-updated-date format="utc"&gt;1661757222&lt;/last-updated-date&gt;&lt;/record&gt;&lt;/Cite&gt;&lt;/EndNote&gt;</w:instrText>
      </w:r>
      <w:r>
        <w:fldChar w:fldCharType="separate"/>
      </w:r>
      <w:r>
        <w:rPr>
          <w:noProof/>
        </w:rPr>
        <w:t>[18]</w:t>
      </w:r>
      <w:r>
        <w:fldChar w:fldCharType="end"/>
      </w:r>
      <w:r>
        <w:t xml:space="preserve"> is another tool that provides an entity recommendation method during the text annotation process by the maximum matching algorithm, which is a text segmentation algorithm. None of these research papers suggests an optimized entity annotating approach or similar work for Sinhala-English bilingual text data.</w:t>
      </w:r>
    </w:p>
    <w:p w14:paraId="57661AF2" w14:textId="77777777" w:rsidR="00171E2F" w:rsidRDefault="00171E2F" w:rsidP="00171E2F">
      <w:pPr>
        <w:pStyle w:val="BodyText"/>
      </w:pPr>
      <w:r w:rsidRPr="005B65A7">
        <w:t xml:space="preserve">Recent </w:t>
      </w:r>
      <w:r>
        <w:rPr>
          <w:lang w:val="en-US"/>
        </w:rPr>
        <w:t xml:space="preserve">XAI </w:t>
      </w:r>
      <w:r w:rsidRPr="005B65A7">
        <w:t xml:space="preserve">research that </w:t>
      </w:r>
      <w:r>
        <w:rPr>
          <w:lang w:val="en-US"/>
        </w:rPr>
        <w:t xml:space="preserve">has </w:t>
      </w:r>
      <w:r w:rsidRPr="005B65A7">
        <w:t>introduce</w:t>
      </w:r>
      <w:r>
        <w:rPr>
          <w:lang w:val="en-US"/>
        </w:rPr>
        <w:t>d</w:t>
      </w:r>
      <w:r w:rsidRPr="005B65A7">
        <w:t xml:space="preserve"> Local Interpretable Model-agnostic Explanations (LIME) </w:t>
      </w:r>
      <w:r>
        <w:fldChar w:fldCharType="begin"/>
      </w:r>
      <w:r>
        <w:instrText xml:space="preserve"> ADDIN EN.CITE &lt;EndNote&gt;&lt;Cite&gt;&lt;Author&gt;Ribeiro&lt;/Author&gt;&lt;Year&gt;2016&lt;/Year&gt;&lt;IDText&gt;&amp;quot; Why should i trust you?&amp;quot; Explaining the predictions of any classifier&lt;/IDText&gt;&lt;DisplayText&gt;[19]&lt;/DisplayText&gt;&lt;record&gt;&lt;titles&gt;&lt;title&gt;&amp;quot; Why should i trust you?&amp;quot; Explaining the predictions of any classifier&lt;/title&gt;&lt;secondary-title&gt;Proceedings of the 22nd ACM SIGKDD international conference on knowledge discovery and data mining&lt;/secondary-title&gt;&lt;/titles&gt;&lt;pages&gt;1135-1144&lt;/pages&gt;&lt;contributors&gt;&lt;authors&gt;&lt;author&gt;Ribeiro, Marco Tulio&lt;/author&gt;&lt;author&gt;Singh, Sameer&lt;/author&gt;&lt;author&gt;Guestrin, Carlos&lt;/author&gt;&lt;/authors&gt;&lt;/contributors&gt;&lt;added-date format="utc"&gt;1661765702&lt;/added-date&gt;&lt;ref-type name="Conference Proceeding"&gt;10&lt;/ref-type&gt;&lt;dates&gt;&lt;year&gt;2016&lt;/year&gt;&lt;/dates&gt;&lt;rec-number&gt;27&lt;/rec-number&gt;&lt;last-updated-date format="utc"&gt;1661765702&lt;/last-updated-date&gt;&lt;/record&gt;&lt;/Cite&gt;&lt;/EndNote&gt;</w:instrText>
      </w:r>
      <w:r>
        <w:fldChar w:fldCharType="separate"/>
      </w:r>
      <w:r>
        <w:rPr>
          <w:noProof/>
        </w:rPr>
        <w:t>[19]</w:t>
      </w:r>
      <w:r>
        <w:fldChar w:fldCharType="end"/>
      </w:r>
      <w:r w:rsidRPr="005B65A7">
        <w:t xml:space="preserve">, Shapley additive explanations (SHAP) </w:t>
      </w:r>
      <w:r>
        <w:fldChar w:fldCharType="begin"/>
      </w:r>
      <w:r>
        <w:instrText xml:space="preserve"> ADDIN EN.CITE &lt;EndNote&gt;&lt;Cite&gt;&lt;Author&gt;Lundberg&lt;/Author&gt;&lt;Year&gt;2017&lt;/Year&gt;&lt;IDText&gt;A unified approach to interpreting model predictions&lt;/IDText&gt;&lt;DisplayText&gt;[20]&lt;/DisplayText&gt;&lt;record&gt;&lt;titles&gt;&lt;title&gt;A unified approach to interpreting model predictions&lt;/title&gt;&lt;secondary-title&gt;Advances in neural information processing systems&lt;/secondary-title&gt;&lt;/titles&gt;&lt;contributors&gt;&lt;authors&gt;&lt;author&gt;Lundberg, Scott M&lt;/author&gt;&lt;author&gt;Lee, Su-In&lt;/author&gt;&lt;/authors&gt;&lt;/contributors&gt;&lt;added-date format="utc"&gt;1661757213&lt;/added-date&gt;&lt;ref-type name="Journal Article"&gt;17&lt;/ref-type&gt;&lt;dates&gt;&lt;year&gt;2017&lt;/year&gt;&lt;/dates&gt;&lt;rec-number&gt;16&lt;/rec-number&gt;&lt;last-updated-date format="utc"&gt;1661757213&lt;/last-updated-date&gt;&lt;volume&gt;30&lt;/volume&gt;&lt;/record&gt;&lt;/Cite&gt;&lt;/EndNote&gt;</w:instrText>
      </w:r>
      <w:r>
        <w:fldChar w:fldCharType="separate"/>
      </w:r>
      <w:r>
        <w:rPr>
          <w:noProof/>
        </w:rPr>
        <w:t>[20]</w:t>
      </w:r>
      <w:r>
        <w:fldChar w:fldCharType="end"/>
      </w:r>
      <w:r w:rsidRPr="005B65A7">
        <w:t xml:space="preserve"> and explainable AI (XAI) libraries such as Explain Like I'm Five (ELI5) </w:t>
      </w:r>
      <w:r>
        <w:fldChar w:fldCharType="begin"/>
      </w:r>
      <w:r>
        <w:instrText xml:space="preserve"> ADDIN EN.CITE &lt;EndNote&gt;&lt;Cite&gt;&lt;Author&gt;Korobov&lt;/Author&gt;&lt;Year&gt;2016&lt;/Year&gt;&lt;IDText&gt;Overview — ELI5 0.11.0 documentation&lt;/IDText&gt;&lt;DisplayText&gt;[21]&lt;/DisplayText&gt;&lt;record&gt;&lt;urls&gt;&lt;related-urls&gt;&lt;url&gt;https://eli5.readthedocs.io/en/latest/overview.html&lt;/url&gt;&lt;/related-urls&gt;&lt;/urls&gt;&lt;titles&gt;&lt;title&gt;Overview — ELI5 0.11.0 documentation&lt;/title&gt;&lt;/titles&gt;&lt;number&gt;Aug. 22,&lt;/number&gt;&lt;contributors&gt;&lt;authors&gt;&lt;author&gt;Korobov    Mikhail&lt;/author&gt;&lt;/authors&gt;&lt;/contributors&gt;&lt;added-date format="utc"&gt;1661764597&lt;/added-date&gt;&lt;ref-type name="Web Page"&gt;12&lt;/ref-type&gt;&lt;dates&gt;&lt;year&gt;2016&lt;/year&gt;&lt;/dates&gt;&lt;rec-number&gt;24&lt;/rec-number&gt;&lt;last-updated-date format="utc"&gt;1661764736&lt;/last-updated-date&gt;&lt;volume&gt;2022&lt;/volume&gt;&lt;/record&gt;&lt;/Cite&gt;&lt;/EndNote&gt;</w:instrText>
      </w:r>
      <w:r>
        <w:fldChar w:fldCharType="separate"/>
      </w:r>
      <w:r>
        <w:rPr>
          <w:noProof/>
        </w:rPr>
        <w:t>[21]</w:t>
      </w:r>
      <w:r>
        <w:fldChar w:fldCharType="end"/>
      </w:r>
      <w:r w:rsidRPr="005B65A7">
        <w:t xml:space="preserve"> have discussed various methods of implementing explaining for both NLP and non-NLP machine learning models. The LIME paper presents how to generate local explanations in a model-agnostic manner, taking a trained model and relevant set of classes as arguments to the LIME and training an explainable local surrogate model. SHAP paper discusses a slightly different approach while improving upon LIME, addressing its limitations. SHAP can calculate local and global </w:t>
      </w:r>
      <w:r w:rsidRPr="005B65A7">
        <w:lastRenderedPageBreak/>
        <w:t xml:space="preserve">feature importance inspired by shapely values found in game theory </w:t>
      </w:r>
      <w:r>
        <w:fldChar w:fldCharType="begin"/>
      </w:r>
      <w:r>
        <w:instrText xml:space="preserve"> ADDIN EN.CITE &lt;EndNote&gt;&lt;Cite&gt;&lt;Author&gt;Shapley&lt;/Author&gt;&lt;Year&gt;2016&lt;/Year&gt;&lt;IDText&gt;17. A value for n-person games&lt;/IDText&gt;&lt;DisplayText&gt;[22]&lt;/DisplayText&gt;&lt;record&gt;&lt;isbn&gt;1400881978&lt;/isbn&gt;&lt;titles&gt;&lt;title&gt;17. A value for n-person games&lt;/title&gt;&lt;secondary-title&gt;Contributions to the Theory of Games (AM-28), Volume II&lt;/secondary-title&gt;&lt;/titles&gt;&lt;pages&gt;307-318&lt;/pages&gt;&lt;contributors&gt;&lt;authors&gt;&lt;author&gt;Shapley, Lloyd S&lt;/author&gt;&lt;/authors&gt;&lt;/contributors&gt;&lt;added-date format="utc"&gt;1661757205&lt;/added-date&gt;&lt;ref-type name="Book Section"&gt;5&lt;/ref-type&gt;&lt;dates&gt;&lt;year&gt;2016&lt;/year&gt;&lt;/dates&gt;&lt;rec-number&gt;15&lt;/rec-number&gt;&lt;publisher&gt;Princeton University Press&lt;/publisher&gt;&lt;last-updated-date format="utc"&gt;1661757205&lt;/last-updated-date&gt;&lt;/record&gt;&lt;/Cite&gt;&lt;/EndNote&gt;</w:instrText>
      </w:r>
      <w:r>
        <w:fldChar w:fldCharType="separate"/>
      </w:r>
      <w:r>
        <w:rPr>
          <w:noProof/>
        </w:rPr>
        <w:t>[22]</w:t>
      </w:r>
      <w:r>
        <w:fldChar w:fldCharType="end"/>
      </w:r>
      <w:r w:rsidRPr="005B65A7">
        <w:t xml:space="preserve">. However, SHAP calculates the local feature contributions first and then finds the feature importance globally by summing the absolute SHAP values of each prediction </w:t>
      </w:r>
      <w:r>
        <w:fldChar w:fldCharType="begin"/>
      </w:r>
      <w:r>
        <w:instrText xml:space="preserve"> ADDIN EN.CITE &lt;EndNote&gt;&lt;Cite&gt;&lt;Author&gt;Lundberg&lt;/Author&gt;&lt;Year&gt;2017&lt;/Year&gt;&lt;IDText&gt;A unified approach to interpreting model predictions&lt;/IDText&gt;&lt;DisplayText&gt;[20]&lt;/DisplayText&gt;&lt;record&gt;&lt;titles&gt;&lt;title&gt;A unified approach to interpreting model predictions&lt;/title&gt;&lt;secondary-title&gt;Advances in neural information processing systems&lt;/secondary-title&gt;&lt;/titles&gt;&lt;contributors&gt;&lt;authors&gt;&lt;author&gt;Lundberg, Scott M&lt;/author&gt;&lt;author&gt;Lee, Su-In&lt;/author&gt;&lt;/authors&gt;&lt;/contributors&gt;&lt;added-date format="utc"&gt;1661757213&lt;/added-date&gt;&lt;ref-type name="Journal Article"&gt;17&lt;/ref-type&gt;&lt;dates&gt;&lt;year&gt;2017&lt;/year&gt;&lt;/dates&gt;&lt;rec-number&gt;16&lt;/rec-number&gt;&lt;last-updated-date format="utc"&gt;1661757213&lt;/last-updated-date&gt;&lt;volume&gt;30&lt;/volume&gt;&lt;/record&gt;&lt;/Cite&gt;&lt;/EndNote&gt;</w:instrText>
      </w:r>
      <w:r>
        <w:fldChar w:fldCharType="separate"/>
      </w:r>
      <w:r>
        <w:rPr>
          <w:noProof/>
        </w:rPr>
        <w:t>[20]</w:t>
      </w:r>
      <w:r>
        <w:fldChar w:fldCharType="end"/>
      </w:r>
      <w:r w:rsidRPr="005B65A7">
        <w:t>. The python XAI library ELI5 calculates local explanations using LIME. ELI5 also provides global model explanations based on the permutation feature importance technique by replacing words (also known as features in machine learning terminology) with random words (noise), which is closely related to one of the XAI approaches introduced in this paper. Although some researchers have attempted to calculate the global feature importance based on individual local feature importance scores, none of</w:t>
      </w:r>
      <w:r>
        <w:t xml:space="preserve"> the referred research has mentioned deriving local feature importance using global-level feature importance, which is the XAI approach introduced the in this paper.</w:t>
      </w:r>
    </w:p>
    <w:p w14:paraId="03248857" w14:textId="77777777" w:rsidR="00171E2F" w:rsidRPr="005B65A7" w:rsidRDefault="00171E2F" w:rsidP="00171E2F">
      <w:pPr>
        <w:pStyle w:val="BodyText"/>
        <w:rPr>
          <w:lang w:val="en-US"/>
        </w:rPr>
      </w:pPr>
      <w:r>
        <w:rPr>
          <w:lang w:val="en-US"/>
        </w:rPr>
        <w:t>Reference</w:t>
      </w:r>
      <w:r w:rsidRPr="005B65A7">
        <w:t xml:space="preserve"> </w:t>
      </w:r>
      <w:r>
        <w:fldChar w:fldCharType="begin"/>
      </w:r>
      <w:r>
        <w:instrText xml:space="preserve"> ADDIN EN.CITE &lt;EndNote&gt;&lt;Cite&gt;&lt;Author&gt;Bocklisch&lt;/Author&gt;&lt;Year&gt;2017&lt;/Year&gt;&lt;IDText&gt;Rasa: Open source language understanding and dialogue management&lt;/IDText&gt;&lt;DisplayText&gt;[7]&lt;/DisplayText&gt;&lt;record&gt;&lt;titles&gt;&lt;title&gt;Rasa: Open source language understanding and dialogue management&lt;/title&gt;&lt;secondary-title&gt;arXiv preprint arXiv:1712.05181&lt;/secondary-title&gt;&lt;/titles&gt;&lt;contributors&gt;&lt;authors&gt;&lt;author&gt;Bocklisch, Tom&lt;/author&gt;&lt;author&gt;Faulkner, Joey&lt;/author&gt;&lt;author&gt;Pawlowski, Nick&lt;/author&gt;&lt;author&gt;Nichol, Alan&lt;/author&gt;&lt;/authors&gt;&lt;/contributors&gt;&lt;added-date format="utc"&gt;1661756098&lt;/added-date&gt;&lt;ref-type name="Journal Article"&gt;17&lt;/ref-type&gt;&lt;dates&gt;&lt;year&gt;2017&lt;/year&gt;&lt;/dates&gt;&lt;rec-number&gt;9&lt;/rec-number&gt;&lt;last-updated-date format="utc"&gt;1661756098&lt;/last-updated-date&gt;&lt;/record&gt;&lt;/Cite&gt;&lt;/EndNote&gt;</w:instrText>
      </w:r>
      <w:r>
        <w:fldChar w:fldCharType="separate"/>
      </w:r>
      <w:r>
        <w:rPr>
          <w:noProof/>
        </w:rPr>
        <w:t>[7]</w:t>
      </w:r>
      <w:r>
        <w:fldChar w:fldCharType="end"/>
      </w:r>
      <w:r w:rsidRPr="005B65A7">
        <w:t xml:space="preserve"> presents a pair of open-source python libraries, Rasa Core and Rasa NLU, specializing in building conversational AI software. The core objective of Rasa is to make machine-learning-based dialogue management and NLU accessible to the average developers. However, Rasa does not have a GUI and is limited to a CLI and yet another markup language (YAML) file-based conversational AI development. </w:t>
      </w:r>
      <w:r w:rsidRPr="008C3439">
        <w:t>Although the objectives of Rasa align with this research, it does not include a built-in GUI-based developer console, Sinhala typing support, Sinhala NLP tools, or machine learning model explainability</w:t>
      </w:r>
      <w:r>
        <w:rPr>
          <w:lang w:val="en-US"/>
        </w:rPr>
        <w:t>.</w:t>
      </w:r>
    </w:p>
    <w:p w14:paraId="2B8F1D97" w14:textId="77777777" w:rsidR="00171E2F" w:rsidRDefault="00171E2F" w:rsidP="00171E2F">
      <w:pPr>
        <w:pStyle w:val="Heading1"/>
      </w:pPr>
      <w:r>
        <w:t>Methodology</w:t>
      </w:r>
    </w:p>
    <w:p w14:paraId="2C6EF53D" w14:textId="77777777" w:rsidR="00171E2F" w:rsidRDefault="00171E2F" w:rsidP="00171E2F">
      <w:pPr>
        <w:pStyle w:val="sponsors"/>
        <w:framePr w:w="244.80pt" w:wrap="notBeside" w:vAnchor="page" w:hAnchor="page" w:x="46.15pt" w:y="756.05pt"/>
      </w:pPr>
      <w:r w:rsidRPr="00E1512A">
        <w:rPr>
          <w:vertAlign w:val="superscript"/>
        </w:rPr>
        <w:t>1</w:t>
      </w:r>
      <w:r w:rsidRPr="00E1512A">
        <w:t xml:space="preserve"> </w:t>
      </w:r>
      <w:hyperlink r:id="rId12" w:history="1">
        <w:r w:rsidRPr="00153CD6">
          <w:rPr>
            <w:rStyle w:val="Hyperlink"/>
          </w:rPr>
          <w:t>https://www.sliit.lk/downloads/</w:t>
        </w:r>
      </w:hyperlink>
      <w:r>
        <w:t xml:space="preserve">   </w:t>
      </w:r>
    </w:p>
    <w:p w14:paraId="37C2E54D" w14:textId="77777777" w:rsidR="00171E2F" w:rsidRPr="00807C35" w:rsidRDefault="00171E2F" w:rsidP="00171E2F">
      <w:pPr>
        <w:pStyle w:val="BodyText"/>
        <w:rPr>
          <w:lang w:val="en-US"/>
        </w:rPr>
      </w:pPr>
      <w:r w:rsidRPr="005B65A7">
        <w:t>The Sinhala-English code-switching textual dataset contains extracted information from the official websites of the Sri Lanka Institute of Information Technology (SLIIT</w:t>
      </w:r>
      <w:r>
        <w:rPr>
          <w:lang w:val="en-US"/>
        </w:rPr>
        <w:t>)</w:t>
      </w:r>
      <w:r w:rsidRPr="005B65A7">
        <w:t xml:space="preserve"> and publicly available documents on the same website</w:t>
      </w:r>
      <w:r w:rsidRPr="002966F0">
        <w:rPr>
          <w:vertAlign w:val="superscript"/>
          <w:lang w:val="en-US"/>
        </w:rPr>
        <w:t>1</w:t>
      </w:r>
      <w:r w:rsidRPr="005B65A7">
        <w:t>. The collected data were pre-processed and augmented to generate a high-quality Sinhala-English code-switching textual dataset. The pre-processed dataset used to build and train the NLP tools presented in this paper consists of 770 training data examples related to the education domain and falls under 72 distinct classes (also known as intents in conversational AI terminology).</w:t>
      </w:r>
    </w:p>
    <w:p w14:paraId="4AE38108" w14:textId="77777777" w:rsidR="00171E2F" w:rsidRDefault="00171E2F" w:rsidP="00171E2F">
      <w:pPr>
        <w:pStyle w:val="Heading2"/>
      </w:pPr>
      <w:r w:rsidRPr="001E620D">
        <w:t>Rule-based code-switching-enabled keyboard interface</w:t>
      </w:r>
    </w:p>
    <w:p w14:paraId="14D9E361" w14:textId="77777777" w:rsidR="00171E2F" w:rsidRDefault="00171E2F" w:rsidP="00171E2F">
      <w:pPr>
        <w:pStyle w:val="BodyText"/>
      </w:pPr>
      <w:r>
        <w:rPr>
          <w:noProof/>
        </w:rPr>
        <w:drawing>
          <wp:anchor distT="0" distB="0" distL="114300" distR="114300" simplePos="0" relativeHeight="251660288" behindDoc="1" locked="0" layoutInCell="1" allowOverlap="1" wp14:anchorId="673DB44C" wp14:editId="453AB1B5">
            <wp:simplePos x="0" y="0"/>
            <wp:positionH relativeFrom="margin">
              <wp:posOffset>3319145</wp:posOffset>
            </wp:positionH>
            <wp:positionV relativeFrom="paragraph">
              <wp:posOffset>824230</wp:posOffset>
            </wp:positionV>
            <wp:extent cx="3089275" cy="2349500"/>
            <wp:effectExtent l="0" t="0" r="0" b="0"/>
            <wp:wrapTopAndBottom/>
            <wp:docPr id="1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275" cy="2349500"/>
                    </a:xfrm>
                    <a:prstGeom prst="rect">
                      <a:avLst/>
                    </a:prstGeom>
                    <a:solidFill>
                      <a:srgbClr val="FFFFFF"/>
                    </a:solidFill>
                    <a:ln w="9525">
                      <a:noFill/>
                      <a:miter lim="800%"/>
                      <a:headEnd/>
                      <a:tailEnd/>
                    </a:ln>
                  </wp:spPr>
                  <wp:txbx>
                    <wne:txbxContent>
                      <w:p w14:paraId="0379118A" w14:textId="77777777" w:rsidR="00171E2F" w:rsidRPr="005B520E" w:rsidRDefault="00171E2F" w:rsidP="00171E2F">
                        <w:pPr>
                          <w:pStyle w:val="tablehead"/>
                        </w:pPr>
                        <w:r>
                          <w:t>Character Mapping Rule Execution Breakdown</w:t>
                        </w:r>
                        <w:r w:rsidRPr="00C371F0">
                          <w:t>.</w:t>
                        </w:r>
                      </w:p>
                      <w:tbl>
                        <w:tblPr>
                          <w:tblW w:w="101.0%" w:type="pct"/>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ook w:firstRow="0" w:lastRow="0" w:firstColumn="0" w:lastColumn="0" w:noHBand="0" w:noVBand="0"/>
                        </w:tblPr>
                        <w:tblGrid>
                          <w:gridCol w:w="1567"/>
                          <w:gridCol w:w="2107"/>
                          <w:gridCol w:w="1176"/>
                        </w:tblGrid>
                        <w:tr w:rsidR="00171E2F" w14:paraId="3D44FCF9" w14:textId="77777777" w:rsidTr="007479BB">
                          <w:trPr>
                            <w:cantSplit/>
                            <w:trHeight w:val="240"/>
                            <w:tblHeader/>
                            <w:jc w:val="center"/>
                          </w:trPr>
                          <w:tc>
                            <w:tcPr>
                              <w:tcW w:w="32.0%" w:type="pct"/>
                              <w:vMerge w:val="restart"/>
                              <w:vAlign w:val="center"/>
                            </w:tcPr>
                            <w:p w14:paraId="56A295BA" w14:textId="77777777" w:rsidR="00171E2F" w:rsidRDefault="00171E2F" w:rsidP="007479BB">
                              <w:pPr>
                                <w:pStyle w:val="tablecolhead"/>
                              </w:pPr>
                              <w:r>
                                <w:t>Rule Execution Order</w:t>
                              </w:r>
                            </w:p>
                          </w:tc>
                          <w:tc>
                            <w:tcPr>
                              <w:tcW w:w="67.0%" w:type="pct"/>
                              <w:gridSpan w:val="2"/>
                              <w:vAlign w:val="center"/>
                            </w:tcPr>
                            <w:p w14:paraId="3656DC0F" w14:textId="77777777" w:rsidR="00171E2F" w:rsidRDefault="00171E2F" w:rsidP="007479BB">
                              <w:pPr>
                                <w:pStyle w:val="tablecolhead"/>
                              </w:pPr>
                              <w:r>
                                <w:t>Rule Execution Breakdown for “</w:t>
                              </w:r>
                              <w:r w:rsidRPr="003B42E6">
                                <w:t>aakramaNaya</w:t>
                              </w:r>
                              <w:r>
                                <w:t>”</w:t>
                              </w:r>
                            </w:p>
                          </w:tc>
                        </w:tr>
                        <w:tr w:rsidR="00171E2F" w14:paraId="4951043A" w14:textId="77777777" w:rsidTr="007479BB">
                          <w:trPr>
                            <w:cantSplit/>
                            <w:trHeight w:val="240"/>
                            <w:tblHeader/>
                            <w:jc w:val="center"/>
                          </w:trPr>
                          <w:tc>
                            <w:tcPr>
                              <w:tcW w:w="32.0%" w:type="pct"/>
                              <w:vMerge/>
                            </w:tcPr>
                            <w:p w14:paraId="1AA9A7EA" w14:textId="77777777" w:rsidR="00171E2F" w:rsidRDefault="00171E2F" w:rsidP="007479BB">
                              <w:pPr>
                                <w:rPr>
                                  <w:sz w:val="16"/>
                                  <w:szCs w:val="16"/>
                                </w:rPr>
                              </w:pPr>
                            </w:p>
                          </w:tc>
                          <w:tc>
                            <w:tcPr>
                              <w:tcW w:w="43.0%" w:type="pct"/>
                              <w:vAlign w:val="center"/>
                            </w:tcPr>
                            <w:p w14:paraId="799B6C1C" w14:textId="77777777" w:rsidR="00171E2F" w:rsidRDefault="00171E2F" w:rsidP="007479BB">
                              <w:pPr>
                                <w:pStyle w:val="tablecolsubhead"/>
                              </w:pPr>
                              <w:r>
                                <w:t>Character Mappings</w:t>
                              </w:r>
                            </w:p>
                          </w:tc>
                          <w:tc>
                            <w:tcPr>
                              <w:tcW w:w="23.0%" w:type="pct"/>
                              <w:vAlign w:val="center"/>
                            </w:tcPr>
                            <w:p w14:paraId="5A8F5F89" w14:textId="77777777" w:rsidR="00171E2F" w:rsidRDefault="00171E2F" w:rsidP="007479BB">
                              <w:pPr>
                                <w:pStyle w:val="tablecolsubhead"/>
                              </w:pPr>
                              <w:r>
                                <w:t>Output</w:t>
                              </w:r>
                            </w:p>
                          </w:tc>
                        </w:tr>
                        <w:tr w:rsidR="00171E2F" w14:paraId="75FCBBC5" w14:textId="77777777" w:rsidTr="007479BB">
                          <w:trPr>
                            <w:trHeight w:val="320"/>
                            <w:jc w:val="center"/>
                          </w:trPr>
                          <w:tc>
                            <w:tcPr>
                              <w:tcW w:w="32.0%" w:type="pct"/>
                              <w:vAlign w:val="center"/>
                            </w:tcPr>
                            <w:p w14:paraId="441C0FC5" w14:textId="77777777" w:rsidR="00171E2F" w:rsidRPr="008171BC" w:rsidRDefault="00171E2F" w:rsidP="007479BB">
                              <w:pPr>
                                <w:pStyle w:val="tablecopy"/>
                                <w:jc w:val="start"/>
                              </w:pPr>
                              <w:r w:rsidRPr="00D13032">
                                <w:t>Non-joining Character Mappings</w:t>
                              </w:r>
                            </w:p>
                          </w:tc>
                          <w:tc>
                            <w:tcPr>
                              <w:tcW w:w="43.0%" w:type="pct"/>
                              <w:vAlign w:val="center"/>
                            </w:tcPr>
                            <w:p w14:paraId="0395C539" w14:textId="77777777" w:rsidR="00171E2F" w:rsidRDefault="00171E2F" w:rsidP="007479BB">
                              <w:pPr>
                                <w:jc w:val="start"/>
                                <w:rPr>
                                  <w:sz w:val="16"/>
                                  <w:szCs w:val="16"/>
                                </w:rPr>
                              </w:pPr>
                              <w:r w:rsidRPr="00A63627">
                                <w:rPr>
                                  <w:sz w:val="16"/>
                                  <w:szCs w:val="16"/>
                                </w:rPr>
                                <w:t>skipped as there are no non-joining characters</w:t>
                              </w:r>
                            </w:p>
                          </w:tc>
                          <w:tc>
                            <w:tcPr>
                              <w:tcW w:w="23.0%" w:type="pct"/>
                              <w:vAlign w:val="center"/>
                            </w:tcPr>
                            <w:p w14:paraId="23BBC837" w14:textId="77777777" w:rsidR="00171E2F" w:rsidRDefault="00171E2F" w:rsidP="007479BB">
                              <w:pPr>
                                <w:rPr>
                                  <w:sz w:val="16"/>
                                  <w:szCs w:val="16"/>
                                </w:rPr>
                              </w:pPr>
                              <w:r w:rsidRPr="00227287">
                                <w:rPr>
                                  <w:sz w:val="16"/>
                                  <w:szCs w:val="16"/>
                                </w:rPr>
                                <w:t>aakramaNaya</w:t>
                              </w:r>
                            </w:p>
                          </w:tc>
                        </w:tr>
                        <w:tr w:rsidR="00171E2F" w14:paraId="522FD916" w14:textId="77777777" w:rsidTr="007479BB">
                          <w:trPr>
                            <w:trHeight w:val="320"/>
                            <w:jc w:val="center"/>
                          </w:trPr>
                          <w:tc>
                            <w:tcPr>
                              <w:tcW w:w="32.0%" w:type="pct"/>
                              <w:vAlign w:val="center"/>
                            </w:tcPr>
                            <w:p w14:paraId="7BBC73F1" w14:textId="77777777" w:rsidR="00171E2F" w:rsidRPr="008171BC" w:rsidRDefault="00171E2F" w:rsidP="007479BB">
                              <w:pPr>
                                <w:pStyle w:val="tablecopy"/>
                                <w:jc w:val="start"/>
                              </w:pPr>
                              <w:r w:rsidRPr="00D13032">
                                <w:t>Special Character Mappings</w:t>
                              </w:r>
                            </w:p>
                          </w:tc>
                          <w:tc>
                            <w:tcPr>
                              <w:tcW w:w="43.0%" w:type="pct"/>
                              <w:vAlign w:val="center"/>
                            </w:tcPr>
                            <w:p w14:paraId="07B8DCAA" w14:textId="77777777" w:rsidR="00171E2F" w:rsidRDefault="00171E2F" w:rsidP="007479BB">
                              <w:pPr>
                                <w:jc w:val="start"/>
                                <w:rPr>
                                  <w:sz w:val="16"/>
                                  <w:szCs w:val="16"/>
                                </w:rPr>
                              </w:pPr>
                              <w:r w:rsidRPr="00B126E2">
                                <w:rPr>
                                  <w:noProof/>
                                  <w:sz w:val="16"/>
                                  <w:szCs w:val="16"/>
                                </w:rPr>
                                <w:t>skipped as there are no special characters</w:t>
                              </w:r>
                            </w:p>
                          </w:tc>
                          <w:tc>
                            <w:tcPr>
                              <w:tcW w:w="23.0%" w:type="pct"/>
                              <w:vAlign w:val="center"/>
                            </w:tcPr>
                            <w:p w14:paraId="59F61FD3" w14:textId="77777777" w:rsidR="00171E2F" w:rsidRDefault="00171E2F" w:rsidP="007479BB">
                              <w:pPr>
                                <w:rPr>
                                  <w:sz w:val="16"/>
                                  <w:szCs w:val="16"/>
                                </w:rPr>
                              </w:pPr>
                              <w:r w:rsidRPr="00227287">
                                <w:rPr>
                                  <w:sz w:val="16"/>
                                  <w:szCs w:val="16"/>
                                </w:rPr>
                                <w:t>aakramaNaya</w:t>
                              </w:r>
                            </w:p>
                          </w:tc>
                        </w:tr>
                        <w:tr w:rsidR="00171E2F" w14:paraId="26A86152" w14:textId="77777777" w:rsidTr="007479BB">
                          <w:trPr>
                            <w:trHeight w:val="320"/>
                            <w:jc w:val="center"/>
                          </w:trPr>
                          <w:tc>
                            <w:tcPr>
                              <w:tcW w:w="32.0%" w:type="pct"/>
                              <w:vAlign w:val="center"/>
                            </w:tcPr>
                            <w:p w14:paraId="10A80F5D" w14:textId="77777777" w:rsidR="00171E2F" w:rsidRPr="008171BC" w:rsidRDefault="00171E2F" w:rsidP="007479BB">
                              <w:pPr>
                                <w:pStyle w:val="tablecopy"/>
                                <w:jc w:val="start"/>
                              </w:pPr>
                              <w:r w:rsidRPr="00D13032">
                                <w:t>“Rakaranshaya” Mapping</w:t>
                              </w:r>
                            </w:p>
                          </w:tc>
                          <w:tc>
                            <w:tcPr>
                              <w:tcW w:w="43.0%" w:type="pct"/>
                              <w:vAlign w:val="center"/>
                            </w:tcPr>
                            <w:p w14:paraId="1A622B9E" w14:textId="77777777" w:rsidR="00171E2F" w:rsidRDefault="00171E2F" w:rsidP="007479BB">
                              <w:pPr>
                                <w:jc w:val="start"/>
                                <w:rPr>
                                  <w:sz w:val="16"/>
                                  <w:szCs w:val="16"/>
                                </w:rPr>
                              </w:pPr>
                              <w:r w:rsidRPr="00A63627">
                                <w:rPr>
                                  <w:sz w:val="16"/>
                                  <w:szCs w:val="16"/>
                                </w:rPr>
                                <w:t xml:space="preserve">kra → </w:t>
                              </w:r>
                              <w:r w:rsidRPr="00A63627">
                                <w:rPr>
                                  <w:rFonts w:ascii="Iskoola Pota" w:hAnsi="Iskoola Pota" w:cs="Iskoola Pota"/>
                                  <w:sz w:val="16"/>
                                  <w:szCs w:val="16"/>
                                </w:rPr>
                                <w:t>ක්</w:t>
                              </w:r>
                              <w:r w:rsidRPr="00A63627">
                                <w:rPr>
                                  <w:sz w:val="16"/>
                                  <w:szCs w:val="16"/>
                                </w:rPr>
                                <w:t xml:space="preserve"> + </w:t>
                              </w:r>
                              <w:r w:rsidRPr="00A63627">
                                <w:rPr>
                                  <w:rFonts w:ascii="Iskoola Pota" w:hAnsi="Iskoola Pota" w:cs="Iskoola Pota"/>
                                  <w:sz w:val="16"/>
                                  <w:szCs w:val="16"/>
                                </w:rPr>
                                <w:t>ර්</w:t>
                              </w:r>
                              <w:r w:rsidRPr="00A63627">
                                <w:rPr>
                                  <w:sz w:val="16"/>
                                  <w:szCs w:val="16"/>
                                </w:rPr>
                                <w:t xml:space="preserve"> + </w:t>
                              </w:r>
                              <w:r w:rsidRPr="00A63627">
                                <w:rPr>
                                  <w:rFonts w:ascii="Iskoola Pota" w:hAnsi="Iskoola Pota" w:cs="Iskoola Pota"/>
                                  <w:sz w:val="16"/>
                                  <w:szCs w:val="16"/>
                                </w:rPr>
                                <w:t>අ</w:t>
                              </w:r>
                              <w:r w:rsidRPr="00A63627">
                                <w:rPr>
                                  <w:sz w:val="16"/>
                                  <w:szCs w:val="16"/>
                                </w:rPr>
                                <w:t xml:space="preserve"> → </w:t>
                              </w:r>
                              <w:r w:rsidRPr="00A63627">
                                <w:rPr>
                                  <w:rFonts w:ascii="Iskoola Pota" w:hAnsi="Iskoola Pota" w:cs="Iskoola Pota"/>
                                  <w:sz w:val="16"/>
                                  <w:szCs w:val="16"/>
                                </w:rPr>
                                <w:t>ක්</w:t>
                              </w:r>
                              <w:r w:rsidRPr="00A63627">
                                <w:rPr>
                                  <w:sz w:val="16"/>
                                  <w:szCs w:val="16"/>
                                </w:rPr>
                                <w:t>‍</w:t>
                              </w:r>
                              <w:r w:rsidRPr="00A63627">
                                <w:rPr>
                                  <w:rFonts w:ascii="Iskoola Pota" w:hAnsi="Iskoola Pota" w:cs="Iskoola Pota"/>
                                  <w:sz w:val="16"/>
                                  <w:szCs w:val="16"/>
                                </w:rPr>
                                <w:t>ර</w:t>
                              </w:r>
                            </w:p>
                          </w:tc>
                          <w:tc>
                            <w:tcPr>
                              <w:tcW w:w="23.0%" w:type="pct"/>
                              <w:vAlign w:val="center"/>
                            </w:tcPr>
                            <w:p w14:paraId="43301527" w14:textId="77777777" w:rsidR="00171E2F" w:rsidRDefault="00171E2F" w:rsidP="007479BB">
                              <w:pPr>
                                <w:rPr>
                                  <w:sz w:val="16"/>
                                  <w:szCs w:val="16"/>
                                </w:rPr>
                              </w:pPr>
                              <w:r w:rsidRPr="00D13032">
                                <w:rPr>
                                  <w:sz w:val="16"/>
                                  <w:szCs w:val="16"/>
                                </w:rPr>
                                <w:t>aa</w:t>
                              </w:r>
                              <w:r w:rsidRPr="00D13032">
                                <w:rPr>
                                  <w:rFonts w:ascii="Iskoola Pota" w:hAnsi="Iskoola Pota" w:cs="Iskoola Pota"/>
                                  <w:sz w:val="16"/>
                                  <w:szCs w:val="16"/>
                                </w:rPr>
                                <w:t>ක්</w:t>
                              </w:r>
                              <w:r w:rsidRPr="00D13032">
                                <w:rPr>
                                  <w:rFonts w:hint="cs"/>
                                  <w:sz w:val="16"/>
                                  <w:szCs w:val="16"/>
                                </w:rPr>
                                <w:t>‍</w:t>
                              </w:r>
                              <w:r w:rsidRPr="00D13032">
                                <w:rPr>
                                  <w:rFonts w:ascii="Iskoola Pota" w:hAnsi="Iskoola Pota" w:cs="Iskoola Pota"/>
                                  <w:sz w:val="16"/>
                                  <w:szCs w:val="16"/>
                                </w:rPr>
                                <w:t>ර</w:t>
                              </w:r>
                              <w:r w:rsidRPr="00D13032">
                                <w:rPr>
                                  <w:sz w:val="16"/>
                                  <w:szCs w:val="16"/>
                                </w:rPr>
                                <w:t>maNaya</w:t>
                              </w:r>
                            </w:p>
                          </w:tc>
                        </w:tr>
                        <w:tr w:rsidR="00171E2F" w14:paraId="793885F4" w14:textId="77777777" w:rsidTr="007479BB">
                          <w:trPr>
                            <w:trHeight w:val="320"/>
                            <w:jc w:val="center"/>
                          </w:trPr>
                          <w:tc>
                            <w:tcPr>
                              <w:tcW w:w="32.0%" w:type="pct"/>
                              <w:vAlign w:val="center"/>
                            </w:tcPr>
                            <w:p w14:paraId="24AA4CB3" w14:textId="77777777" w:rsidR="00171E2F" w:rsidRDefault="00171E2F" w:rsidP="007479BB">
                              <w:pPr>
                                <w:pStyle w:val="tablecopy"/>
                                <w:jc w:val="start"/>
                              </w:pPr>
                              <w:r w:rsidRPr="00D13032">
                                <w:t>Consonant + Vowel Mappings</w:t>
                              </w:r>
                            </w:p>
                          </w:tc>
                          <w:tc>
                            <w:tcPr>
                              <w:tcW w:w="43.0%" w:type="pct"/>
                              <w:vAlign w:val="center"/>
                            </w:tcPr>
                            <w:p w14:paraId="344D3490" w14:textId="77777777" w:rsidR="00171E2F" w:rsidRPr="00A63627" w:rsidRDefault="00171E2F" w:rsidP="007479BB">
                              <w:pPr>
                                <w:pStyle w:val="tablecopy"/>
                                <w:jc w:val="start"/>
                              </w:pPr>
                              <w:r w:rsidRPr="00A63627">
                                <w:t xml:space="preserve">ma →  </w:t>
                              </w:r>
                              <w:r w:rsidRPr="00A63627">
                                <w:rPr>
                                  <w:rFonts w:ascii="Iskoola Pota" w:hAnsi="Iskoola Pota" w:cs="Iskoola Pota"/>
                                </w:rPr>
                                <w:t>ම්</w:t>
                              </w:r>
                              <w:r w:rsidRPr="00A63627">
                                <w:t xml:space="preserve"> + </w:t>
                              </w:r>
                              <w:r w:rsidRPr="00A63627">
                                <w:rPr>
                                  <w:rFonts w:ascii="Iskoola Pota" w:hAnsi="Iskoola Pota" w:cs="Iskoola Pota"/>
                                </w:rPr>
                                <w:t>අ</w:t>
                              </w:r>
                              <w:r w:rsidRPr="00A63627">
                                <w:t xml:space="preserve"> → </w:t>
                              </w:r>
                              <w:r w:rsidRPr="00A63627">
                                <w:rPr>
                                  <w:rFonts w:ascii="Iskoola Pota" w:hAnsi="Iskoola Pota" w:cs="Iskoola Pota"/>
                                </w:rPr>
                                <w:t>ම</w:t>
                              </w:r>
                            </w:p>
                            <w:p w14:paraId="10E6415F" w14:textId="77777777" w:rsidR="00171E2F" w:rsidRPr="00A63627" w:rsidRDefault="00171E2F" w:rsidP="007479BB">
                              <w:pPr>
                                <w:pStyle w:val="tablecopy"/>
                                <w:jc w:val="start"/>
                              </w:pPr>
                              <w:r w:rsidRPr="00A63627">
                                <w:t xml:space="preserve">Na → </w:t>
                              </w:r>
                              <w:r w:rsidRPr="00A63627">
                                <w:rPr>
                                  <w:rFonts w:ascii="Iskoola Pota" w:hAnsi="Iskoola Pota" w:cs="Iskoola Pota"/>
                                </w:rPr>
                                <w:t>ණ්</w:t>
                              </w:r>
                              <w:r w:rsidRPr="00A63627">
                                <w:t xml:space="preserve"> + </w:t>
                              </w:r>
                              <w:r w:rsidRPr="00A63627">
                                <w:rPr>
                                  <w:rFonts w:ascii="Iskoola Pota" w:hAnsi="Iskoola Pota" w:cs="Iskoola Pota"/>
                                </w:rPr>
                                <w:t>අ</w:t>
                              </w:r>
                              <w:r w:rsidRPr="00A63627">
                                <w:t xml:space="preserve"> → </w:t>
                              </w:r>
                              <w:r w:rsidRPr="00A63627">
                                <w:rPr>
                                  <w:rFonts w:ascii="Iskoola Pota" w:hAnsi="Iskoola Pota" w:cs="Iskoola Pota"/>
                                </w:rPr>
                                <w:t>ණ</w:t>
                              </w:r>
                            </w:p>
                            <w:p w14:paraId="6C6690CE" w14:textId="77777777" w:rsidR="00171E2F" w:rsidRDefault="00171E2F" w:rsidP="007479BB">
                              <w:pPr>
                                <w:jc w:val="start"/>
                                <w:rPr>
                                  <w:sz w:val="16"/>
                                  <w:szCs w:val="16"/>
                                </w:rPr>
                              </w:pPr>
                              <w:r w:rsidRPr="00A63627">
                                <w:rPr>
                                  <w:sz w:val="16"/>
                                  <w:szCs w:val="16"/>
                                </w:rPr>
                                <w:t xml:space="preserve">ya → </w:t>
                              </w:r>
                              <w:r w:rsidRPr="00A63627">
                                <w:rPr>
                                  <w:rFonts w:ascii="Iskoola Pota" w:hAnsi="Iskoola Pota" w:cs="Iskoola Pota"/>
                                  <w:sz w:val="16"/>
                                  <w:szCs w:val="16"/>
                                </w:rPr>
                                <w:t>ය්</w:t>
                              </w:r>
                              <w:r w:rsidRPr="00A63627">
                                <w:rPr>
                                  <w:sz w:val="16"/>
                                  <w:szCs w:val="16"/>
                                </w:rPr>
                                <w:t xml:space="preserve"> + </w:t>
                              </w:r>
                              <w:r w:rsidRPr="00A63627">
                                <w:rPr>
                                  <w:rFonts w:ascii="Iskoola Pota" w:hAnsi="Iskoola Pota" w:cs="Iskoola Pota"/>
                                  <w:sz w:val="16"/>
                                  <w:szCs w:val="16"/>
                                </w:rPr>
                                <w:t>අ</w:t>
                              </w:r>
                              <w:r w:rsidRPr="00A63627">
                                <w:rPr>
                                  <w:sz w:val="16"/>
                                  <w:szCs w:val="16"/>
                                </w:rPr>
                                <w:t xml:space="preserve"> → </w:t>
                              </w:r>
                              <w:r w:rsidRPr="00A63627">
                                <w:rPr>
                                  <w:rFonts w:ascii="Iskoola Pota" w:hAnsi="Iskoola Pota" w:cs="Iskoola Pota"/>
                                  <w:sz w:val="16"/>
                                  <w:szCs w:val="16"/>
                                </w:rPr>
                                <w:t>ය</w:t>
                              </w:r>
                            </w:p>
                          </w:tc>
                          <w:tc>
                            <w:tcPr>
                              <w:tcW w:w="23.0%" w:type="pct"/>
                              <w:vAlign w:val="center"/>
                            </w:tcPr>
                            <w:p w14:paraId="35CE30FD" w14:textId="77777777" w:rsidR="00171E2F" w:rsidRPr="00D13032" w:rsidRDefault="00171E2F" w:rsidP="007479BB">
                              <w:pPr>
                                <w:rPr>
                                  <w:sz w:val="16"/>
                                  <w:szCs w:val="16"/>
                                </w:rPr>
                              </w:pPr>
                              <w:r w:rsidRPr="00D13032">
                                <w:rPr>
                                  <w:sz w:val="16"/>
                                  <w:szCs w:val="16"/>
                                </w:rPr>
                                <w:t>aa</w:t>
                              </w:r>
                              <w:r w:rsidRPr="00D13032">
                                <w:rPr>
                                  <w:rFonts w:ascii="Iskoola Pota" w:hAnsi="Iskoola Pota" w:cs="Iskoola Pota"/>
                                  <w:sz w:val="16"/>
                                  <w:szCs w:val="16"/>
                                </w:rPr>
                                <w:t>ක්</w:t>
                              </w:r>
                              <w:r w:rsidRPr="00D13032">
                                <w:rPr>
                                  <w:rFonts w:hint="cs"/>
                                  <w:sz w:val="16"/>
                                  <w:szCs w:val="16"/>
                                </w:rPr>
                                <w:t>‍</w:t>
                              </w:r>
                              <w:r w:rsidRPr="00D13032">
                                <w:rPr>
                                  <w:rFonts w:ascii="Iskoola Pota" w:hAnsi="Iskoola Pota" w:cs="Iskoola Pota"/>
                                  <w:sz w:val="16"/>
                                  <w:szCs w:val="16"/>
                                </w:rPr>
                                <w:t>රම</w:t>
                              </w:r>
                              <w:r w:rsidRPr="00D13032">
                                <w:rPr>
                                  <w:sz w:val="16"/>
                                  <w:szCs w:val="16"/>
                                </w:rPr>
                                <w:t>Naya</w:t>
                              </w:r>
                            </w:p>
                            <w:p w14:paraId="423A2104" w14:textId="77777777" w:rsidR="00171E2F" w:rsidRPr="00D13032" w:rsidRDefault="00171E2F" w:rsidP="007479BB">
                              <w:pPr>
                                <w:rPr>
                                  <w:sz w:val="16"/>
                                  <w:szCs w:val="16"/>
                                </w:rPr>
                              </w:pPr>
                              <w:r w:rsidRPr="00D13032">
                                <w:rPr>
                                  <w:sz w:val="16"/>
                                  <w:szCs w:val="16"/>
                                </w:rPr>
                                <w:t>aa</w:t>
                              </w:r>
                              <w:r w:rsidRPr="00D13032">
                                <w:rPr>
                                  <w:rFonts w:ascii="Iskoola Pota" w:hAnsi="Iskoola Pota" w:cs="Iskoola Pota"/>
                                  <w:sz w:val="16"/>
                                  <w:szCs w:val="16"/>
                                </w:rPr>
                                <w:t>ක්</w:t>
                              </w:r>
                              <w:r w:rsidRPr="00D13032">
                                <w:rPr>
                                  <w:rFonts w:hint="cs"/>
                                  <w:sz w:val="16"/>
                                  <w:szCs w:val="16"/>
                                </w:rPr>
                                <w:t>‍</w:t>
                              </w:r>
                              <w:r w:rsidRPr="00D13032">
                                <w:rPr>
                                  <w:rFonts w:ascii="Iskoola Pota" w:hAnsi="Iskoola Pota" w:cs="Iskoola Pota"/>
                                  <w:sz w:val="16"/>
                                  <w:szCs w:val="16"/>
                                </w:rPr>
                                <w:t>රමණ</w:t>
                              </w:r>
                              <w:r w:rsidRPr="00D13032">
                                <w:rPr>
                                  <w:sz w:val="16"/>
                                  <w:szCs w:val="16"/>
                                </w:rPr>
                                <w:t>ya</w:t>
                              </w:r>
                            </w:p>
                            <w:p w14:paraId="4B117EC1" w14:textId="77777777" w:rsidR="00171E2F" w:rsidRDefault="00171E2F" w:rsidP="007479BB">
                              <w:pPr>
                                <w:rPr>
                                  <w:sz w:val="16"/>
                                  <w:szCs w:val="16"/>
                                </w:rPr>
                              </w:pPr>
                              <w:r w:rsidRPr="00D13032">
                                <w:rPr>
                                  <w:sz w:val="16"/>
                                  <w:szCs w:val="16"/>
                                </w:rPr>
                                <w:t>aa</w:t>
                              </w:r>
                              <w:r w:rsidRPr="00D13032">
                                <w:rPr>
                                  <w:rFonts w:ascii="Iskoola Pota" w:hAnsi="Iskoola Pota" w:cs="Iskoola Pota"/>
                                  <w:sz w:val="16"/>
                                  <w:szCs w:val="16"/>
                                </w:rPr>
                                <w:t>ක්</w:t>
                              </w:r>
                              <w:r w:rsidRPr="00D13032">
                                <w:rPr>
                                  <w:rFonts w:hint="cs"/>
                                  <w:sz w:val="16"/>
                                  <w:szCs w:val="16"/>
                                </w:rPr>
                                <w:t>‍</w:t>
                              </w:r>
                              <w:r w:rsidRPr="00D13032">
                                <w:rPr>
                                  <w:rFonts w:ascii="Iskoola Pota" w:hAnsi="Iskoola Pota" w:cs="Iskoola Pota"/>
                                  <w:sz w:val="16"/>
                                  <w:szCs w:val="16"/>
                                </w:rPr>
                                <w:t>රමණය</w:t>
                              </w:r>
                            </w:p>
                          </w:tc>
                        </w:tr>
                        <w:tr w:rsidR="00171E2F" w14:paraId="7A97434F" w14:textId="77777777" w:rsidTr="007479BB">
                          <w:trPr>
                            <w:trHeight w:val="320"/>
                            <w:jc w:val="center"/>
                          </w:trPr>
                          <w:tc>
                            <w:tcPr>
                              <w:tcW w:w="32.0%" w:type="pct"/>
                              <w:vAlign w:val="center"/>
                            </w:tcPr>
                            <w:p w14:paraId="0877EBAA" w14:textId="77777777" w:rsidR="00171E2F" w:rsidRDefault="00171E2F" w:rsidP="007479BB">
                              <w:pPr>
                                <w:pStyle w:val="tablecopy"/>
                                <w:jc w:val="start"/>
                              </w:pPr>
                              <w:r w:rsidRPr="00D13032">
                                <w:t>Pure Consonant Mappings</w:t>
                              </w:r>
                            </w:p>
                          </w:tc>
                          <w:tc>
                            <w:tcPr>
                              <w:tcW w:w="43.0%" w:type="pct"/>
                              <w:vAlign w:val="center"/>
                            </w:tcPr>
                            <w:p w14:paraId="7B987C58" w14:textId="77777777" w:rsidR="00171E2F" w:rsidRDefault="00171E2F" w:rsidP="007479BB">
                              <w:pPr>
                                <w:jc w:val="start"/>
                                <w:rPr>
                                  <w:sz w:val="16"/>
                                  <w:szCs w:val="16"/>
                                </w:rPr>
                              </w:pPr>
                              <w:r w:rsidRPr="00A63627">
                                <w:rPr>
                                  <w:sz w:val="16"/>
                                  <w:szCs w:val="16"/>
                                </w:rPr>
                                <w:t>skipped as there are no pure consonants left</w:t>
                              </w:r>
                            </w:p>
                          </w:tc>
                          <w:tc>
                            <w:tcPr>
                              <w:tcW w:w="23.0%" w:type="pct"/>
                              <w:vAlign w:val="center"/>
                            </w:tcPr>
                            <w:p w14:paraId="23E746E3" w14:textId="77777777" w:rsidR="00171E2F" w:rsidRDefault="00171E2F" w:rsidP="007479BB">
                              <w:pPr>
                                <w:rPr>
                                  <w:sz w:val="16"/>
                                  <w:szCs w:val="16"/>
                                </w:rPr>
                              </w:pPr>
                              <w:r w:rsidRPr="00D13032">
                                <w:rPr>
                                  <w:sz w:val="16"/>
                                  <w:szCs w:val="16"/>
                                </w:rPr>
                                <w:t>aa</w:t>
                              </w:r>
                              <w:r w:rsidRPr="00D13032">
                                <w:rPr>
                                  <w:rFonts w:ascii="Iskoola Pota" w:hAnsi="Iskoola Pota" w:cs="Iskoola Pota"/>
                                  <w:sz w:val="16"/>
                                  <w:szCs w:val="16"/>
                                </w:rPr>
                                <w:t>ක්</w:t>
                              </w:r>
                              <w:r w:rsidRPr="00D13032">
                                <w:rPr>
                                  <w:rFonts w:hint="cs"/>
                                  <w:sz w:val="16"/>
                                  <w:szCs w:val="16"/>
                                </w:rPr>
                                <w:t>‍</w:t>
                              </w:r>
                              <w:r w:rsidRPr="00D13032">
                                <w:rPr>
                                  <w:rFonts w:ascii="Iskoola Pota" w:hAnsi="Iskoola Pota" w:cs="Iskoola Pota"/>
                                  <w:sz w:val="16"/>
                                  <w:szCs w:val="16"/>
                                </w:rPr>
                                <w:t>රමණය</w:t>
                              </w:r>
                            </w:p>
                          </w:tc>
                        </w:tr>
                        <w:tr w:rsidR="00171E2F" w14:paraId="5774DBE1" w14:textId="77777777" w:rsidTr="007479BB">
                          <w:trPr>
                            <w:trHeight w:val="320"/>
                            <w:jc w:val="center"/>
                          </w:trPr>
                          <w:tc>
                            <w:tcPr>
                              <w:tcW w:w="32.0%" w:type="pct"/>
                              <w:vAlign w:val="center"/>
                            </w:tcPr>
                            <w:p w14:paraId="17FE2D88" w14:textId="77777777" w:rsidR="00171E2F" w:rsidRDefault="00171E2F" w:rsidP="007479BB">
                              <w:pPr>
                                <w:pStyle w:val="tablecopy"/>
                                <w:jc w:val="start"/>
                              </w:pPr>
                              <w:r w:rsidRPr="00D13032">
                                <w:t>Pure Vowel Mappings</w:t>
                              </w:r>
                            </w:p>
                          </w:tc>
                          <w:tc>
                            <w:tcPr>
                              <w:tcW w:w="43.0%" w:type="pct"/>
                              <w:vAlign w:val="center"/>
                            </w:tcPr>
                            <w:p w14:paraId="0D256964" w14:textId="77777777" w:rsidR="00171E2F" w:rsidRDefault="00171E2F" w:rsidP="007479BB">
                              <w:pPr>
                                <w:jc w:val="start"/>
                                <w:rPr>
                                  <w:sz w:val="16"/>
                                  <w:szCs w:val="16"/>
                                </w:rPr>
                              </w:pPr>
                              <w:r w:rsidRPr="00A63627">
                                <w:rPr>
                                  <w:sz w:val="16"/>
                                  <w:szCs w:val="16"/>
                                </w:rPr>
                                <w:t xml:space="preserve">aa → </w:t>
                              </w:r>
                              <w:r w:rsidRPr="00A63627">
                                <w:rPr>
                                  <w:rFonts w:ascii="Iskoola Pota" w:hAnsi="Iskoola Pota" w:cs="Iskoola Pota"/>
                                  <w:sz w:val="16"/>
                                  <w:szCs w:val="16"/>
                                </w:rPr>
                                <w:t>ආ</w:t>
                              </w:r>
                            </w:p>
                          </w:tc>
                          <w:tc>
                            <w:tcPr>
                              <w:tcW w:w="23.0%" w:type="pct"/>
                              <w:vAlign w:val="center"/>
                            </w:tcPr>
                            <w:p w14:paraId="6F48D088" w14:textId="77777777" w:rsidR="00171E2F" w:rsidRDefault="00171E2F" w:rsidP="007479BB">
                              <w:pPr>
                                <w:rPr>
                                  <w:sz w:val="16"/>
                                  <w:szCs w:val="16"/>
                                </w:rPr>
                              </w:pPr>
                              <w:r w:rsidRPr="00D13032">
                                <w:rPr>
                                  <w:rFonts w:ascii="Iskoola Pota" w:hAnsi="Iskoola Pota" w:cs="Iskoola Pota"/>
                                  <w:sz w:val="16"/>
                                  <w:szCs w:val="16"/>
                                </w:rPr>
                                <w:t>ආක්</w:t>
                              </w:r>
                              <w:r w:rsidRPr="00D13032">
                                <w:rPr>
                                  <w:rFonts w:hint="cs"/>
                                  <w:sz w:val="16"/>
                                  <w:szCs w:val="16"/>
                                </w:rPr>
                                <w:t>‍</w:t>
                              </w:r>
                              <w:r w:rsidRPr="00D13032">
                                <w:rPr>
                                  <w:rFonts w:ascii="Iskoola Pota" w:hAnsi="Iskoola Pota" w:cs="Iskoola Pota"/>
                                  <w:sz w:val="16"/>
                                  <w:szCs w:val="16"/>
                                </w:rPr>
                                <w:t>රමණය</w:t>
                              </w:r>
                            </w:p>
                          </w:tc>
                        </w:tr>
                      </w:tbl>
                      <w:p w14:paraId="392424ED" w14:textId="77777777" w:rsidR="00171E2F" w:rsidRDefault="00171E2F" w:rsidP="00171E2F">
                        <w:pPr>
                          <w:pStyle w:val="Author"/>
                        </w:pPr>
                      </w:p>
                    </wne:txbxContent>
                  </wp:txbx>
                  <wp:bodyPr rot="0" vert="horz" wrap="square" lIns="18288" tIns="18288" rIns="18288" bIns="18288" anchor="t" anchorCtr="0" upright="1">
                    <a:noAutofit/>
                  </wp:bodyPr>
                </wp:wsp>
              </a:graphicData>
            </a:graphic>
            <wp14:sizeRelH relativeFrom="page">
              <wp14:pctWidth>0%</wp14:pctWidth>
            </wp14:sizeRelH>
            <wp14:sizeRelV relativeFrom="page">
              <wp14:pctHeight>0%</wp14:pctHeight>
            </wp14:sizeRelV>
          </wp:anchor>
        </w:drawing>
      </w:r>
      <w:r>
        <w:t xml:space="preserve">Kolloqe has a built-in Sinhala-English code-switching-enabled keyboard interface embedded into all input fields in the Kolloqe developer console and the chat widget. Sinhala-English code-switching typing support enables developers and conversational AI users to interact with the UI more efficiently and expands the language support of the product beyond English. The keyboard interface eliminates the need for complicated Sinhala Unicode keyboard layouts, third-party keyboard software, or online Sinhala keyboard web applications by enabling native support for typing efficiently in English, Sinhala, or both. </w:t>
      </w:r>
    </w:p>
    <w:p w14:paraId="05F4C10E" w14:textId="77777777" w:rsidR="00171E2F" w:rsidRDefault="00171E2F" w:rsidP="00171E2F">
      <w:pPr>
        <w:pStyle w:val="BodyText"/>
      </w:pPr>
      <w:r>
        <w:t xml:space="preserve">The core of the keyboard interface implementation relies on a rule-based character mapping algorithm, which consists of six rules, to convert an English character or a combination of English characters into the respective Sinhala character. (1) non-joining characters mapping, (2) special-consonants mapping, (3) "Rakaranshaya" mapping, (4) consonants + vowels mapping, (5) pure-consonants mapping, and (6) pure-vowel mapping are the six rules given in their order of execution. To type in Sinhala, a user must follow the character map and type the relevant English characters or phrases that </w:t>
      </w:r>
      <w:r>
        <w:t xml:space="preserve">map into Sinhala characters. Fig. 1 depicts the character map that maps combinations of English characters or individual English characters to the respective Sinhala characters based on their phonetic similarity. </w:t>
      </w:r>
      <w:r>
        <w:rPr>
          <w:lang w:val="en-US"/>
        </w:rPr>
        <w:t>Table 1</w:t>
      </w:r>
      <w:r>
        <w:t xml:space="preserve"> visualizes how to write a Sinhala word according to the character map and how the ruleset converts it into the respective Sinhala word.</w:t>
      </w:r>
    </w:p>
    <w:p w14:paraId="199EEE23" w14:textId="77777777" w:rsidR="00171E2F" w:rsidRPr="005B520E" w:rsidRDefault="00171E2F" w:rsidP="00171E2F">
      <w:pPr>
        <w:pStyle w:val="Heading2"/>
      </w:pPr>
      <w:r w:rsidRPr="003158CD">
        <w:t>Sinhala-English Equivalent Token Mapping</w:t>
      </w:r>
    </w:p>
    <w:p w14:paraId="0122631A" w14:textId="77777777" w:rsidR="00171E2F" w:rsidRDefault="00171E2F" w:rsidP="00171E2F">
      <w:pPr>
        <w:pStyle w:val="BodyText"/>
      </w:pPr>
      <w:r w:rsidRPr="00155D9B">
        <w:t xml:space="preserve">Sinhala-English Equivalent Token Mapping (SEETM) technique takes a set of user-defined equivalent word maps and replaces all the mapped words (also known as tokens in NLP terminology) with the equivalent base word. SEETM converts equivalent tokens into global regular expression patterns and utilizes string replacement to replace the equivalent tokens with the base words specified in the maps. SEETM tokenizer: a custom machine learning NLU pipeline component loads the user-defined token maps at run-time and dynamically replaces the equivalent words with the base word just before the tokenization step by passing training data examples to the SEETM mapper component. For example, the SEETM mapper maps the equivalent tokens </w:t>
      </w:r>
      <w:r w:rsidRPr="00155D9B">
        <w:rPr>
          <w:rFonts w:ascii="Iskoola Pota" w:hAnsi="Iskoola Pota" w:cs="Iskoola Pota"/>
        </w:rPr>
        <w:t>උපාධි</w:t>
      </w:r>
      <w:r w:rsidRPr="00155D9B">
        <w:t xml:space="preserve">, degrees, </w:t>
      </w:r>
      <w:r w:rsidRPr="00155D9B">
        <w:rPr>
          <w:rFonts w:ascii="Iskoola Pota" w:hAnsi="Iskoola Pota" w:cs="Iskoola Pota"/>
        </w:rPr>
        <w:t>ඩිග්</w:t>
      </w:r>
      <w:r w:rsidRPr="00155D9B">
        <w:rPr>
          <w:rFonts w:hint="cs"/>
        </w:rPr>
        <w:t>‍</w:t>
      </w:r>
      <w:r w:rsidRPr="00155D9B">
        <w:rPr>
          <w:rFonts w:ascii="Iskoola Pota" w:hAnsi="Iskoola Pota" w:cs="Iskoola Pota"/>
        </w:rPr>
        <w:t>රි</w:t>
      </w:r>
      <w:r w:rsidRPr="00155D9B">
        <w:t xml:space="preserve">, </w:t>
      </w:r>
      <w:r w:rsidRPr="00155D9B">
        <w:rPr>
          <w:rFonts w:ascii="Iskoola Pota" w:hAnsi="Iskoola Pota" w:cs="Iskoola Pota"/>
        </w:rPr>
        <w:t>ඩිග්</w:t>
      </w:r>
      <w:r w:rsidRPr="00155D9B">
        <w:rPr>
          <w:rFonts w:hint="cs"/>
        </w:rPr>
        <w:t>‍</w:t>
      </w:r>
      <w:r w:rsidRPr="00155D9B">
        <w:rPr>
          <w:rFonts w:ascii="Iskoola Pota" w:hAnsi="Iskoola Pota" w:cs="Iskoola Pota"/>
        </w:rPr>
        <w:t>රිස්</w:t>
      </w:r>
      <w:r w:rsidRPr="00155D9B">
        <w:t xml:space="preserve">, </w:t>
      </w:r>
      <w:r w:rsidRPr="00155D9B">
        <w:rPr>
          <w:rFonts w:ascii="Iskoola Pota" w:hAnsi="Iskoola Pota" w:cs="Iskoola Pota"/>
        </w:rPr>
        <w:t>ඩිග්</w:t>
      </w:r>
      <w:r w:rsidRPr="00155D9B">
        <w:rPr>
          <w:rFonts w:hint="cs"/>
        </w:rPr>
        <w:t>‍</w:t>
      </w:r>
      <w:r w:rsidRPr="00155D9B">
        <w:rPr>
          <w:rFonts w:ascii="Iskoola Pota" w:hAnsi="Iskoola Pota" w:cs="Iskoola Pota"/>
        </w:rPr>
        <w:t>රී</w:t>
      </w:r>
      <w:r w:rsidRPr="00155D9B">
        <w:t xml:space="preserve">, and </w:t>
      </w:r>
      <w:r w:rsidRPr="00155D9B">
        <w:rPr>
          <w:rFonts w:ascii="Iskoola Pota" w:hAnsi="Iskoola Pota" w:cs="Iskoola Pota"/>
        </w:rPr>
        <w:t>ඩිග්</w:t>
      </w:r>
      <w:r w:rsidRPr="00155D9B">
        <w:rPr>
          <w:rFonts w:hint="cs"/>
        </w:rPr>
        <w:t>‍</w:t>
      </w:r>
      <w:r w:rsidRPr="00155D9B">
        <w:rPr>
          <w:rFonts w:ascii="Iskoola Pota" w:hAnsi="Iskoola Pota" w:cs="Iskoola Pota"/>
        </w:rPr>
        <w:t>රීස්</w:t>
      </w:r>
      <w:r w:rsidRPr="00155D9B">
        <w:t xml:space="preserve"> to the base token </w:t>
      </w:r>
      <w:r w:rsidRPr="00155D9B">
        <w:rPr>
          <w:rFonts w:ascii="Iskoola Pota" w:hAnsi="Iskoola Pota" w:cs="Iskoola Pota"/>
        </w:rPr>
        <w:t>උපාධි</w:t>
      </w:r>
      <w:r>
        <w:t>.</w:t>
      </w:r>
    </w:p>
    <w:p w14:paraId="1F407A45" w14:textId="77777777" w:rsidR="00171E2F" w:rsidRPr="004C2EDE" w:rsidRDefault="00171E2F" w:rsidP="00171E2F">
      <w:pPr>
        <w:pStyle w:val="BodyText"/>
        <w:rPr>
          <w:lang w:val="en-US"/>
        </w:rPr>
      </w:pPr>
      <w:r>
        <w:rPr>
          <w:noProof/>
        </w:rPr>
        <w:drawing>
          <wp:anchor distT="0" distB="0" distL="114300" distR="114300" simplePos="0" relativeHeight="251661312" behindDoc="1" locked="0" layoutInCell="1" allowOverlap="1" wp14:anchorId="77C04E62" wp14:editId="278BF971">
            <wp:simplePos x="0" y="0"/>
            <wp:positionH relativeFrom="margin">
              <wp:posOffset>3319145</wp:posOffset>
            </wp:positionH>
            <wp:positionV relativeFrom="paragraph">
              <wp:posOffset>754380</wp:posOffset>
            </wp:positionV>
            <wp:extent cx="3089275" cy="2770505"/>
            <wp:effectExtent l="0" t="0" r="0" b="0"/>
            <wp:wrapTopAndBottom/>
            <wp:docPr id="3"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275" cy="2770505"/>
                    </a:xfrm>
                    <a:prstGeom prst="rect">
                      <a:avLst/>
                    </a:prstGeom>
                    <a:solidFill>
                      <a:srgbClr val="FFFFFF"/>
                    </a:solidFill>
                    <a:ln w="9525">
                      <a:noFill/>
                      <a:miter lim="800%"/>
                      <a:headEnd/>
                      <a:tailEnd/>
                    </a:ln>
                  </wp:spPr>
                  <wp:txbx>
                    <wne:txbxContent>
                      <w:p w14:paraId="3AA957F0" w14:textId="77777777" w:rsidR="00171E2F" w:rsidRDefault="00171E2F" w:rsidP="00171E2F">
                        <w:pPr>
                          <w:pStyle w:val="BodyText"/>
                          <w:keepNext/>
                          <w:spacing w:after="0pt" w:line="13.80pt" w:lineRule="auto"/>
                          <w:ind w:firstLine="0pt"/>
                          <w:jc w:val="center"/>
                        </w:pPr>
                        <w:r w:rsidRPr="00433DF6">
                          <w:rPr>
                            <w:noProof/>
                            <w:lang w:val="en-GB"/>
                          </w:rPr>
                          <w:drawing>
                            <wp:inline distT="0" distB="0" distL="0" distR="0" wp14:anchorId="5A69FFA8" wp14:editId="2F81B32A">
                              <wp:extent cx="3057443" cy="2298700"/>
                              <wp:effectExtent l="0" t="0" r="0" b="6350"/>
                              <wp:docPr id="32" name="Picture 3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5874" cy="2327594"/>
                                      </a:xfrm>
                                      <a:prstGeom prst="rect">
                                        <a:avLst/>
                                      </a:prstGeom>
                                      <a:noFill/>
                                      <a:ln>
                                        <a:noFill/>
                                      </a:ln>
                                    </pic:spPr>
                                  </pic:pic>
                                </a:graphicData>
                              </a:graphic>
                            </wp:inline>
                          </w:drawing>
                        </w:r>
                      </w:p>
                      <w:p w14:paraId="0D9F62BD" w14:textId="77777777" w:rsidR="00171E2F" w:rsidRPr="00124709" w:rsidRDefault="00171E2F" w:rsidP="00171E2F">
                        <w:pPr>
                          <w:pStyle w:val="Caption"/>
                          <w:rPr>
                            <w:sz w:val="16"/>
                            <w:szCs w:val="16"/>
                          </w:rPr>
                        </w:pPr>
                        <w:r w:rsidRPr="00124709">
                          <w:rPr>
                            <w:sz w:val="16"/>
                            <w:szCs w:val="16"/>
                          </w:rPr>
                          <w:t xml:space="preserve">Fig. </w:t>
                        </w:r>
                        <w:r w:rsidRPr="00124709">
                          <w:rPr>
                            <w:sz w:val="16"/>
                            <w:szCs w:val="16"/>
                          </w:rPr>
                          <w:fldChar w:fldCharType="begin"/>
                        </w:r>
                        <w:r w:rsidRPr="00124709">
                          <w:rPr>
                            <w:sz w:val="16"/>
                            <w:szCs w:val="16"/>
                          </w:rPr>
                          <w:instrText xml:space="preserve"> SEQ Fig. \* ARABIC </w:instrText>
                        </w:r>
                        <w:r w:rsidRPr="00124709">
                          <w:rPr>
                            <w:sz w:val="16"/>
                            <w:szCs w:val="16"/>
                          </w:rPr>
                          <w:fldChar w:fldCharType="separate"/>
                        </w:r>
                        <w:r>
                          <w:rPr>
                            <w:noProof/>
                            <w:sz w:val="16"/>
                            <w:szCs w:val="16"/>
                          </w:rPr>
                          <w:t>1</w:t>
                        </w:r>
                        <w:r w:rsidRPr="00124709">
                          <w:rPr>
                            <w:sz w:val="16"/>
                            <w:szCs w:val="16"/>
                          </w:rPr>
                          <w:fldChar w:fldCharType="end"/>
                        </w:r>
                        <w:r w:rsidRPr="00124709">
                          <w:rPr>
                            <w:sz w:val="16"/>
                            <w:szCs w:val="16"/>
                          </w:rPr>
                          <w:t xml:space="preserve">. English to Sinhala character </w:t>
                        </w:r>
                        <w:r>
                          <w:rPr>
                            <w:sz w:val="16"/>
                            <w:szCs w:val="16"/>
                          </w:rPr>
                          <w:t>map</w:t>
                        </w:r>
                        <w:r w:rsidRPr="00124709">
                          <w:rPr>
                            <w:sz w:val="16"/>
                            <w:szCs w:val="16"/>
                          </w:rPr>
                          <w:t>: (1) Gray – pure vowels, (2) Green – vowel suffixes, (3) Blue – pure consonants, (4) Red – non-joining characters, (5) Yellow – special conson</w:t>
                        </w:r>
                        <w:r>
                          <w:rPr>
                            <w:sz w:val="16"/>
                            <w:szCs w:val="16"/>
                          </w:rPr>
                          <w:t>a</w:t>
                        </w:r>
                        <w:r w:rsidRPr="00124709">
                          <w:rPr>
                            <w:sz w:val="16"/>
                            <w:szCs w:val="16"/>
                          </w:rPr>
                          <w:t>nts.</w:t>
                        </w:r>
                      </w:p>
                      <w:p w14:paraId="369BAA41" w14:textId="77777777" w:rsidR="00171E2F" w:rsidRDefault="00171E2F" w:rsidP="00171E2F">
                        <w:pPr>
                          <w:pStyle w:val="BodyText"/>
                          <w:keepNext/>
                          <w:ind w:firstLine="0pt"/>
                          <w:jc w:val="center"/>
                        </w:pPr>
                      </w:p>
                      <w:p w14:paraId="0CDF3EEE" w14:textId="77777777" w:rsidR="00171E2F" w:rsidRPr="00020461" w:rsidRDefault="00171E2F" w:rsidP="00171E2F">
                        <w:pPr>
                          <w:pStyle w:val="BodyText"/>
                          <w:ind w:firstLine="0pt"/>
                          <w:jc w:val="center"/>
                          <w:rPr>
                            <w:sz w:val="16"/>
                            <w:szCs w:val="16"/>
                          </w:rPr>
                        </w:pPr>
                      </w:p>
                      <w:p w14:paraId="6B7DF697" w14:textId="77777777" w:rsidR="00171E2F" w:rsidRDefault="00171E2F" w:rsidP="00171E2F">
                        <w:pPr>
                          <w:pStyle w:val="figurecaption"/>
                          <w:numPr>
                            <w:ilvl w:val="0"/>
                            <w:numId w:val="0"/>
                          </w:numPr>
                        </w:pPr>
                      </w:p>
                    </wne:txbxContent>
                  </wp:txbx>
                  <wp:bodyPr rot="0" vert="horz" wrap="square" lIns="18288" tIns="18288" rIns="18288" bIns="18288" anchor="t" anchorCtr="0" upright="1">
                    <a:noAutofit/>
                  </wp:bodyPr>
                </wp:wsp>
              </a:graphicData>
            </a:graphic>
            <wp14:sizeRelH relativeFrom="page">
              <wp14:pctWidth>0%</wp14:pctWidth>
            </wp14:sizeRelH>
            <wp14:sizeRelV relativeFrom="page">
              <wp14:pctHeight>0%</wp14:pctHeight>
            </wp14:sizeRelV>
          </wp:anchor>
        </w:drawing>
      </w:r>
      <w:r>
        <w:t xml:space="preserve">SEETM also suggests the Sinhala representation of valid English words while generating the token maps, which increases the overall efficiency of the token map generating process. Suggestions are generated based on the phonetics of a given English word. For example, when a developer adds </w:t>
      </w:r>
      <w:r>
        <w:lastRenderedPageBreak/>
        <w:t>the word Degree to a token map,</w:t>
      </w:r>
      <w:r>
        <w:rPr>
          <w:lang w:val="en-US"/>
        </w:rPr>
        <w:t xml:space="preserve"> </w:t>
      </w:r>
      <w:r>
        <w:t xml:space="preserve">SEETM converts the word Degree to its phonetic representation (dɪˈgri) based on International Phonetics Alphabet (IPA). The IPA mappings are done based on the Carnegie Mellon University (CMU) Pronouncing Dictionary: an open-source pronouncing dictionary </w:t>
      </w:r>
      <w:r>
        <w:fldChar w:fldCharType="begin"/>
      </w:r>
      <w:r>
        <w:instrText xml:space="preserve"> ADDIN EN.CITE &lt;EndNote&gt;&lt;Cite&gt;&lt;IDText&gt;The CMU Pronouncing Dictionary&lt;/IDText&gt;&lt;DisplayText&gt;[23]&lt;/DisplayText&gt;&lt;record&gt;&lt;urls&gt;&lt;related-urls&gt;&lt;url&gt;http://www.speech.cs.cmu.edu/cgi-bin/cmudict&lt;/url&gt;&lt;/related-urls&gt;&lt;/urls&gt;&lt;titles&gt;&lt;title&gt;The CMU Pronouncing Dictionary&lt;/title&gt;&lt;/titles&gt;&lt;number&gt;Aug. 29&lt;/number&gt;&lt;added-date format="utc"&gt;1661767268&lt;/added-date&gt;&lt;ref-type name="Web Page"&gt;12&lt;/ref-type&gt;&lt;rec-number&gt;30&lt;/rec-number&gt;&lt;last-updated-date format="utc"&gt;1661767378&lt;/last-updated-date&gt;&lt;volume&gt;2022&lt;/volume&gt;&lt;/record&gt;&lt;/Cite&gt;&lt;/EndNote&gt;</w:instrText>
      </w:r>
      <w:r>
        <w:fldChar w:fldCharType="separate"/>
      </w:r>
      <w:r>
        <w:rPr>
          <w:noProof/>
        </w:rPr>
        <w:t>[23]</w:t>
      </w:r>
      <w:r>
        <w:fldChar w:fldCharType="end"/>
      </w:r>
      <w:r>
        <w:t xml:space="preserve">. As the next step, </w:t>
      </w:r>
      <w:r>
        <w:rPr>
          <w:lang w:val="en-US"/>
        </w:rPr>
        <w:t>SEETM</w:t>
      </w:r>
      <w:r>
        <w:t xml:space="preserve"> converts the IPA mappings to the relevant Sinhala characters (</w:t>
      </w:r>
      <w:r>
        <w:rPr>
          <w:rFonts w:ascii="Iskoola Pota" w:hAnsi="Iskoola Pota" w:cs="Iskoola Pota"/>
        </w:rPr>
        <w:t>ඩිග්</w:t>
      </w:r>
      <w:r>
        <w:rPr>
          <w:rFonts w:hint="cs"/>
        </w:rPr>
        <w:t>‍</w:t>
      </w:r>
      <w:r>
        <w:rPr>
          <w:rFonts w:ascii="Iskoola Pota" w:hAnsi="Iskoola Pota" w:cs="Iskoola Pota"/>
        </w:rPr>
        <w:t>රී</w:t>
      </w:r>
      <w:r>
        <w:t xml:space="preserve">) based on the IPA to Sinhala map depicted in Fig. </w:t>
      </w:r>
      <w:r>
        <w:rPr>
          <w:lang w:val="en-US"/>
        </w:rPr>
        <w:t>2</w:t>
      </w:r>
      <w:r w:rsidRPr="005B520E">
        <w:t>.</w:t>
      </w:r>
      <w:r>
        <w:rPr>
          <w:lang w:val="en-US"/>
        </w:rPr>
        <w:t xml:space="preserve"> </w:t>
      </w:r>
    </w:p>
    <w:p w14:paraId="079F67C9" w14:textId="77777777" w:rsidR="00171E2F" w:rsidRPr="005B520E" w:rsidRDefault="00171E2F" w:rsidP="00171E2F">
      <w:pPr>
        <w:pStyle w:val="Heading2"/>
      </w:pPr>
      <w:r w:rsidRPr="003158CD">
        <w:t>Sinhala and English entity annotating</w:t>
      </w:r>
    </w:p>
    <w:p w14:paraId="095D4A46" w14:textId="77777777" w:rsidR="00171E2F" w:rsidRDefault="00171E2F" w:rsidP="00171E2F">
      <w:pPr>
        <w:pStyle w:val="BodyText"/>
      </w:pPr>
      <w:r>
        <w:t xml:space="preserve">Sinhala-English Entity Annotator (SIENA) is the entity annotating </w:t>
      </w:r>
      <w:r>
        <w:rPr>
          <w:lang w:val="en-US"/>
        </w:rPr>
        <w:t>tool</w:t>
      </w:r>
      <w:r>
        <w:t xml:space="preserve"> bundled with Kolloqe that enables efficient Sinhala-English code-switching entity annotations in the developer console. </w:t>
      </w:r>
      <w:r>
        <w:rPr>
          <w:lang w:val="en-US"/>
        </w:rPr>
        <w:t>SIENA</w:t>
      </w:r>
      <w:r>
        <w:t xml:space="preserve"> (1) provides entity suggestions during the annotation task based on the previously annotated data for both Sinhala and English, and (2) can auto-annotate all words with the same underlying base form at once.</w:t>
      </w:r>
      <w:r>
        <w:rPr>
          <w:lang w:val="en-US"/>
        </w:rPr>
        <w:t xml:space="preserve"> </w:t>
      </w:r>
      <w:r>
        <w:t xml:space="preserve">At annotation time, SIENA employs stemming and converts a specified word to its base form by breaking it down into a combination of vowels and consonants and removing suffixes by cross-checking them with a predefined Sinhala suffixes list extracted from the book </w:t>
      </w:r>
      <w:r>
        <w:rPr>
          <w:rFonts w:ascii="Iskoola Pota" w:hAnsi="Iskoola Pota" w:cs="Iskoola Pota"/>
        </w:rPr>
        <w:t>බසක</w:t>
      </w:r>
      <w:r>
        <w:t xml:space="preserve"> </w:t>
      </w:r>
      <w:r>
        <w:rPr>
          <w:rFonts w:ascii="Iskoola Pota" w:hAnsi="Iskoola Pota" w:cs="Iskoola Pota"/>
        </w:rPr>
        <w:t>මහිම</w:t>
      </w:r>
      <w:r>
        <w:t xml:space="preserve"> (</w:t>
      </w:r>
      <w:r w:rsidRPr="003556AF">
        <w:rPr>
          <w:i/>
          <w:iCs/>
        </w:rPr>
        <w:t>Basaka Mahima</w:t>
      </w:r>
      <w:r>
        <w:t xml:space="preserve">) </w:t>
      </w:r>
      <w:r>
        <w:fldChar w:fldCharType="begin"/>
      </w:r>
      <w:r>
        <w:instrText xml:space="preserve"> ADDIN EN.CITE &lt;EndNote&gt;&lt;Cite&gt;&lt;Author&gt;Dissanayake&lt;/Author&gt;&lt;IDText&gt;Basaka mahima&lt;/IDText&gt;&lt;DisplayText&gt;[6]&lt;/DisplayText&gt;&lt;record&gt;&lt;isbn&gt;9789556963656&lt;/isbn&gt;&lt;titles&gt;&lt;title&gt;Basaka mahima&lt;/title&gt;&lt;/titles&gt;&lt;contributors&gt;&lt;authors&gt;&lt;author&gt;Dissanayake Jayaratna&lt;/author&gt;&lt;/authors&gt;&lt;/contributors&gt;&lt;added-date format="utc"&gt;1661765209&lt;/added-date&gt;&lt;ref-type name="Book"&gt;6&lt;/ref-type&gt;&lt;rec-number&gt;26&lt;/rec-number&gt;&lt;publisher&gt;Sumitha Publication&lt;/publisher&gt;&lt;last-updated-date format="utc"&gt;1661766434&lt;/last-updated-date&gt;&lt;/record&gt;&lt;/Cite&gt;&lt;/EndNote&gt;</w:instrText>
      </w:r>
      <w:r>
        <w:fldChar w:fldCharType="separate"/>
      </w:r>
      <w:r>
        <w:rPr>
          <w:noProof/>
        </w:rPr>
        <w:t>[6]</w:t>
      </w:r>
      <w:r>
        <w:fldChar w:fldCharType="end"/>
      </w:r>
      <w:r>
        <w:rPr>
          <w:lang w:val="en-US"/>
        </w:rPr>
        <w:t xml:space="preserve"> </w:t>
      </w:r>
      <w:r>
        <w:t xml:space="preserve">and assigns the entity to it. Stemming is the process of converting a specified word into its base form without considering its morphological information. Since SIENA supports both Sinhala and English, it utilizes Porter Stemmer </w:t>
      </w:r>
      <w:r>
        <w:fldChar w:fldCharType="begin"/>
      </w:r>
      <w:r>
        <w:instrText xml:space="preserve"> ADDIN EN.CITE &lt;EndNote&gt;&lt;Cite&gt;&lt;Author&gt;Porter&lt;/Author&gt;&lt;Year&gt;1980&lt;/Year&gt;&lt;IDText&gt;An algorithm for suffix stripping&lt;/IDText&gt;&lt;DisplayText&gt;[24]&lt;/DisplayText&gt;&lt;record&gt;&lt;isbn&gt;0033-0337&lt;/isbn&gt;&lt;titles&gt;&lt;title&gt;An algorithm for suffix stripping&lt;/title&gt;&lt;secondary-title&gt;Program&lt;/secondary-title&gt;&lt;/titles&gt;&lt;contributors&gt;&lt;authors&gt;&lt;author&gt;Porter, Martin F&lt;/author&gt;&lt;/authors&gt;&lt;/contributors&gt;&lt;added-date format="utc"&gt;1661766758&lt;/added-date&gt;&lt;ref-type name="Journal Article"&gt;17&lt;/ref-type&gt;&lt;dates&gt;&lt;year&gt;1980&lt;/year&gt;&lt;/dates&gt;&lt;rec-number&gt;29&lt;/rec-number&gt;&lt;last-updated-date format="utc"&gt;1661766758&lt;/last-updated-date&gt;&lt;/record&gt;&lt;/Cite&gt;&lt;/EndNote&gt;</w:instrText>
      </w:r>
      <w:r>
        <w:fldChar w:fldCharType="separate"/>
      </w:r>
      <w:r>
        <w:rPr>
          <w:noProof/>
        </w:rPr>
        <w:t>[24]</w:t>
      </w:r>
      <w:r>
        <w:fldChar w:fldCharType="end"/>
      </w:r>
      <w:r>
        <w:t xml:space="preserve"> to stem English words or phrases. SIENA knowledge base: the primary component of the </w:t>
      </w:r>
      <w:r>
        <w:rPr>
          <w:lang w:val="en-US"/>
        </w:rPr>
        <w:t>tool</w:t>
      </w:r>
      <w:r>
        <w:t xml:space="preserve"> keeps track of previously annotated entities and base forms. Then the </w:t>
      </w:r>
      <w:r>
        <w:rPr>
          <w:lang w:val="en-US"/>
        </w:rPr>
        <w:t>SIENA</w:t>
      </w:r>
      <w:r>
        <w:t xml:space="preserve"> introduces a reverse-stemming approach that inspects the base form of a selected word for tagging and suggests entities if there are existing annotated entities for the same base form in the knowledge base. </w:t>
      </w:r>
    </w:p>
    <w:p w14:paraId="5AF71CC2" w14:textId="77777777" w:rsidR="00171E2F" w:rsidRDefault="00171E2F" w:rsidP="00171E2F">
      <w:pPr>
        <w:pStyle w:val="BodyText"/>
      </w:pPr>
      <w:r>
        <w:t>The reverse-stemming approach can often capture slightly different base forms to the desired base form of some words due to (1) spelling mistakes, (2) variations of Sinhala typing patterns, and (3) stemming algorithm limitations. Since varying base forms can negatively affect the ranking of the entity suggestions list, the SIENA employs two word-similarity algorithms, cosine-similarity, and bi-grams, to solve the issue. SIENA converts words to vector representations by counting the distinct letters against the Sinhala and English alphabets to calculate the cosine similarity. The bi-gram similarity is calculated by dividing a phrase into sequences of the length of two items and getting the portion of equally matched elements. SIENA assigns an overall similarity score calculated by taking the average of cosine and bi-gram similarity for each entry in the knowledge base against a selected phrase to render a list of entity suggestions in the descending order of the similari</w:t>
      </w:r>
      <w:r>
        <w:rPr>
          <w:lang w:val="en-US"/>
        </w:rPr>
        <w:t>ty score</w:t>
      </w:r>
      <w:r w:rsidRPr="005B520E">
        <w:t>.</w:t>
      </w:r>
    </w:p>
    <w:p w14:paraId="55171EF2" w14:textId="77777777" w:rsidR="00171E2F" w:rsidRPr="005B520E" w:rsidRDefault="00171E2F" w:rsidP="00171E2F">
      <w:pPr>
        <w:pStyle w:val="Heading2"/>
      </w:pPr>
      <w:r w:rsidRPr="002C7C15">
        <w:t>NLU pipeline configuration, machine learning model training, and evaluation</w:t>
      </w:r>
    </w:p>
    <w:p w14:paraId="730B119D" w14:textId="77777777" w:rsidR="00171E2F" w:rsidRDefault="00171E2F" w:rsidP="00171E2F">
      <w:pPr>
        <w:pStyle w:val="BodyText"/>
      </w:pPr>
      <w:r w:rsidRPr="008416C4">
        <w:t>The Kolloqe developer console provides a set of checkboxes and dropdowns in the structure of a simple Hyper-Text Markup Language (HTML) form to enable or disable the NLU pipeline and policy components. An NLU pipeline comprises NLP and machine learning components responsible for converting unstructured training data examples and queries into intents and entities. Policies are pipeline components that predict actions to take in each step of a conversation</w:t>
      </w:r>
      <w:r>
        <w:rPr>
          <w:lang w:val="en-US"/>
        </w:rPr>
        <w:t xml:space="preserve"> </w:t>
      </w:r>
      <w:r>
        <w:rPr>
          <w:lang w:val="en-US"/>
        </w:rPr>
        <w:fldChar w:fldCharType="begin"/>
      </w:r>
      <w:r>
        <w:rPr>
          <w:lang w:val="en-US"/>
        </w:rPr>
        <w:instrText xml:space="preserve"> ADDIN EN.CITE &lt;EndNote&gt;&lt;Cite&gt;&lt;Author&gt;Bocklisch&lt;/Author&gt;&lt;Year&gt;2017&lt;/Year&gt;&lt;IDText&gt;Rasa: Open source language understanding and dialogue management&lt;/IDText&gt;&lt;DisplayText&gt;[7]&lt;/DisplayText&gt;&lt;record&gt;&lt;titles&gt;&lt;title&gt;Rasa: Open source language understanding and dialogue management&lt;/title&gt;&lt;secondary-title&gt;arXiv preprint arXiv:1712.05181&lt;/secondary-title&gt;&lt;/titles&gt;&lt;contributors&gt;&lt;authors&gt;&lt;author&gt;Bocklisch, Tom&lt;/author&gt;&lt;author&gt;Faulkner, Joey&lt;/author&gt;&lt;author&gt;Pawlowski, Nick&lt;/author&gt;&lt;author&gt;Nichol, Alan&lt;/author&gt;&lt;/authors&gt;&lt;/contributors&gt;&lt;added-date format="utc"&gt;1661756098&lt;/added-date&gt;&lt;ref-type name="Journal Article"&gt;17&lt;/ref-type&gt;&lt;dates&gt;&lt;year&gt;2017&lt;/year&gt;&lt;/dates&gt;&lt;rec-number&gt;9&lt;/rec-number&gt;&lt;last-updated-date format="utc"&gt;1661756098&lt;/last-updated-date&gt;&lt;/record&gt;&lt;/Cite&gt;&lt;/EndNote&gt;</w:instrText>
      </w:r>
      <w:r>
        <w:rPr>
          <w:lang w:val="en-US"/>
        </w:rPr>
        <w:fldChar w:fldCharType="separate"/>
      </w:r>
      <w:r>
        <w:rPr>
          <w:noProof/>
          <w:lang w:val="en-US"/>
        </w:rPr>
        <w:t>[7]</w:t>
      </w:r>
      <w:r>
        <w:rPr>
          <w:lang w:val="en-US"/>
        </w:rPr>
        <w:fldChar w:fldCharType="end"/>
      </w:r>
      <w:r w:rsidRPr="008416C4">
        <w:t xml:space="preserve">. The developer console streamlines the NLU pipeline configuration process by self-ordering the pipeline components, avoiding spelling and file structural mistakes frequent in traditional backend development environments where developers </w:t>
      </w:r>
      <w:r>
        <w:rPr>
          <w:lang w:val="en-US"/>
        </w:rPr>
        <w:t xml:space="preserve">must </w:t>
      </w:r>
      <w:r w:rsidRPr="008416C4">
        <w:t>write configuration files manually, and take care of the backend framework specifics, including executing repetitive CLI commands. Developers do not require framework-specific knowledge and only require just-enough machine learning knowledge on which pipeline components to choose for better performance</w:t>
      </w:r>
      <w:r>
        <w:t xml:space="preserve">. </w:t>
      </w:r>
    </w:p>
    <w:p w14:paraId="0AAF9CDD" w14:textId="77777777" w:rsidR="00171E2F" w:rsidRPr="005B520E" w:rsidRDefault="00171E2F" w:rsidP="00171E2F">
      <w:pPr>
        <w:pStyle w:val="BodyText"/>
      </w:pPr>
      <w:r>
        <w:rPr>
          <w:noProof/>
        </w:rPr>
        <w:drawing>
          <wp:anchor distT="0" distB="0" distL="114300" distR="114300" simplePos="0" relativeHeight="251659264" behindDoc="1" locked="0" layoutInCell="1" allowOverlap="1" wp14:anchorId="3FED36FF" wp14:editId="0A63B167">
            <wp:simplePos x="0" y="0"/>
            <wp:positionH relativeFrom="margin">
              <wp:align>left</wp:align>
            </wp:positionH>
            <wp:positionV relativeFrom="margin">
              <wp:posOffset>7086600</wp:posOffset>
            </wp:positionV>
            <wp:extent cx="3089275" cy="2007870"/>
            <wp:effectExtent l="0" t="0" r="0" b="0"/>
            <wp:wrapTopAndBottom/>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275" cy="2007870"/>
                    </a:xfrm>
                    <a:prstGeom prst="rect">
                      <a:avLst/>
                    </a:prstGeom>
                    <a:solidFill>
                      <a:srgbClr val="FFFFFF"/>
                    </a:solidFill>
                    <a:ln w="9525">
                      <a:noFill/>
                      <a:miter lim="800%"/>
                      <a:headEnd/>
                      <a:tailEnd/>
                    </a:ln>
                  </wp:spPr>
                  <wp:txbx>
                    <wne:txbxContent>
                      <w:p w14:paraId="1DC311A6" w14:textId="77777777" w:rsidR="00171E2F" w:rsidRDefault="00171E2F" w:rsidP="00171E2F">
                        <w:pPr>
                          <w:pStyle w:val="BodyText"/>
                          <w:keepNext/>
                          <w:ind w:firstLine="0pt"/>
                          <w:jc w:val="center"/>
                        </w:pPr>
                        <w:r w:rsidRPr="00A231F9">
                          <w:rPr>
                            <w:noProof/>
                            <w:lang w:val="en-US"/>
                          </w:rPr>
                          <w:drawing>
                            <wp:inline distT="0" distB="0" distL="0" distR="0" wp14:anchorId="374064DA" wp14:editId="3C69E22D">
                              <wp:extent cx="2897505" cy="1560195"/>
                              <wp:effectExtent l="0" t="0" r="0" b="1905"/>
                              <wp:docPr id="9" name="Picture 1">
                                <a:extLst xmlns:a="http://purl.oclc.org/ooxml/drawingml/main">
                                  <a:ext uri="{FF2B5EF4-FFF2-40B4-BE49-F238E27FC236}">
                                    <a16:creationId xmlns:a16="http://schemas.microsoft.com/office/drawing/2014/main" id="{2E75B955-895A-BFC2-737E-7F8AD65A4172}"/>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1">
                                        <a:extLst>
                                          <a:ext uri="{FF2B5EF4-FFF2-40B4-BE49-F238E27FC236}">
                                            <a16:creationId xmlns:a16="http://schemas.microsoft.com/office/drawing/2014/main" id="{2E75B955-895A-BFC2-737E-7F8AD65A4172}"/>
                                          </a:ext>
                                        </a:extLst>
                                      </pic:cNvPr>
                                      <pic:cNvPicPr>
                                        <a:picLocks noChangeAspect="1"/>
                                      </pic:cNvPicPr>
                                    </pic:nvPicPr>
                                    <pic:blipFill>
                                      <a:blip r:embed="rId14"/>
                                      <a:stretch>
                                        <a:fillRect/>
                                      </a:stretch>
                                    </pic:blipFill>
                                    <pic:spPr>
                                      <a:xfrm>
                                        <a:off x="0" y="0"/>
                                        <a:ext cx="2897505" cy="1560195"/>
                                      </a:xfrm>
                                      <a:prstGeom prst="rect">
                                        <a:avLst/>
                                      </a:prstGeom>
                                    </pic:spPr>
                                  </pic:pic>
                                </a:graphicData>
                              </a:graphic>
                            </wp:inline>
                          </w:drawing>
                        </w:r>
                      </w:p>
                      <w:p w14:paraId="5F88DA68" w14:textId="77777777" w:rsidR="00171E2F" w:rsidRPr="00DD58CB" w:rsidRDefault="00171E2F" w:rsidP="00171E2F">
                        <w:pPr>
                          <w:pStyle w:val="Caption"/>
                          <w:jc w:val="both"/>
                          <w:rPr>
                            <w:noProof/>
                            <w:spacing w:val="-1"/>
                            <w:sz w:val="16"/>
                            <w:szCs w:val="16"/>
                            <w:lang w:val="en-US" w:eastAsia="x-none"/>
                          </w:rPr>
                        </w:pPr>
                        <w:r w:rsidRPr="00DD58CB">
                          <w:rPr>
                            <w:sz w:val="16"/>
                            <w:szCs w:val="16"/>
                          </w:rPr>
                          <w:t xml:space="preserve">Fig. </w:t>
                        </w:r>
                        <w:r>
                          <w:rPr>
                            <w:sz w:val="16"/>
                            <w:szCs w:val="16"/>
                          </w:rPr>
                          <w:t>2</w:t>
                        </w:r>
                        <w:r>
                          <w:rPr>
                            <w:noProof/>
                            <w:spacing w:val="-1"/>
                            <w:sz w:val="16"/>
                            <w:szCs w:val="16"/>
                            <w:lang w:val="en-US" w:eastAsia="x-none"/>
                          </w:rPr>
                          <w:t xml:space="preserve">. </w:t>
                        </w:r>
                        <w:r w:rsidRPr="00DD58CB">
                          <w:rPr>
                            <w:sz w:val="16"/>
                            <w:szCs w:val="16"/>
                          </w:rPr>
                          <w:t>IPA to Sinhala character map: (1). Blue – diphthongs, (2)</w:t>
                        </w:r>
                        <w:r>
                          <w:rPr>
                            <w:noProof/>
                            <w:spacing w:val="-1"/>
                            <w:sz w:val="16"/>
                            <w:szCs w:val="16"/>
                            <w:lang w:val="en-US" w:eastAsia="x-none"/>
                          </w:rPr>
                          <w:t>. Green – monophthongs, and (3) Gray – consonants.</w:t>
                        </w:r>
                      </w:p>
                      <w:p w14:paraId="202F9E1A" w14:textId="77777777" w:rsidR="00171E2F" w:rsidRPr="00020461" w:rsidRDefault="00171E2F" w:rsidP="00171E2F">
                        <w:pPr>
                          <w:pStyle w:val="BodyText"/>
                          <w:ind w:firstLine="0pt"/>
                          <w:jc w:val="center"/>
                          <w:rPr>
                            <w:sz w:val="16"/>
                            <w:szCs w:val="16"/>
                          </w:rPr>
                        </w:pPr>
                      </w:p>
                      <w:p w14:paraId="5DD10883" w14:textId="77777777" w:rsidR="00171E2F" w:rsidRDefault="00171E2F" w:rsidP="00171E2F">
                        <w:pPr>
                          <w:pStyle w:val="figurecaption"/>
                          <w:numPr>
                            <w:ilvl w:val="0"/>
                            <w:numId w:val="0"/>
                          </w:numPr>
                        </w:pP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t>The GUI allows triggering conversational AI training with a single click, taking care of executing a series of bash commands behind the scenes on behalf of the developers. Each training request is attached with a unique training request ID and sent to the Kolloqe backend API that runs asynchronously. The backend collects the training requests and puts them in an in-memory process queue, which means that the developers can freely navigate the developer console and perform other tasks while a model is training and can abort an ongoing training request at their convenience. The developer console automatically shows the accuracy and loss scores for each trained conversational AI model, along with the ability to view the accuracy and loss curves for all training epochs. It also provides an interface to manage trained models</w:t>
      </w:r>
      <w:r w:rsidRPr="005B520E">
        <w:t>.</w:t>
      </w:r>
    </w:p>
    <w:p w14:paraId="0E218243" w14:textId="77777777" w:rsidR="00171E2F" w:rsidRPr="005B520E" w:rsidRDefault="00171E2F" w:rsidP="00171E2F">
      <w:pPr>
        <w:pStyle w:val="Heading2"/>
      </w:pPr>
      <w:r w:rsidRPr="00682AFF">
        <w:t>Dual Interpretable Model-agnostic Explanations</w:t>
      </w:r>
    </w:p>
    <w:p w14:paraId="368EEBC1" w14:textId="77777777" w:rsidR="00171E2F" w:rsidRDefault="00171E2F" w:rsidP="00171E2F">
      <w:pPr>
        <w:pStyle w:val="BodyText"/>
      </w:pPr>
      <w:r>
        <w:t>Kolloqe has natively enabled conversational AI machine learning model explainability through Dual Interpretable Model-agnostic Explanations (DIME): a novel XAI approach introduced in this paper that combines both global and local feature importance that can explain how any text classification model works. DIME requires the training dataset used to train a text classification model, the trained model itself, and any text query that requires explanations as inputs. For the provided text query, DIME calculates the global and dual feature importance at its core, where dual feature importance refers to the local feature importance derived using global scores calculated beforehand.</w:t>
      </w:r>
    </w:p>
    <w:p w14:paraId="23F7136C" w14:textId="77777777" w:rsidR="00171E2F" w:rsidRDefault="00171E2F" w:rsidP="00171E2F">
      <w:pPr>
        <w:pStyle w:val="BodyText"/>
      </w:pPr>
      <w:r>
        <w:rPr>
          <w:lang w:val="en-US"/>
        </w:rPr>
        <w:t>DIME</w:t>
      </w:r>
      <w:r>
        <w:t xml:space="preserve"> first retrieves individual model confidence for the training data examples in the original dataset and aggregates the scores as overall model confidence. Then for each distinct word in the text query to be explained, DIME calculates the overall model confidence by removing the word from every training data example in the dataset and feeding the altered dataset as the model input. For a given unique word, DIME assigns a global feature importance score as the difference between the overall model confidence for the original and altered datasets. This approach is also known as the permutation feature importance calculation. DIME utilizes the global feature importance as a feature selection score and prunes globally unimportant words present in the query to be explained. It is also possible to set a ranking length: the number of features to select as an input, and for the English language-based datasets, the case sensitivity can be</w:t>
      </w:r>
      <w:r>
        <w:rPr>
          <w:lang w:val="en-US"/>
        </w:rPr>
        <w:t xml:space="preserve"> toggled</w:t>
      </w:r>
      <w:r>
        <w:t xml:space="preserve">. </w:t>
      </w:r>
    </w:p>
    <w:p w14:paraId="58B0D493" w14:textId="77777777" w:rsidR="00171E2F" w:rsidRDefault="00171E2F" w:rsidP="00171E2F">
      <w:pPr>
        <w:pStyle w:val="BodyText"/>
      </w:pPr>
      <w:r>
        <w:lastRenderedPageBreak/>
        <w:t xml:space="preserve">After the global feature selection, </w:t>
      </w:r>
      <w:r>
        <w:rPr>
          <w:lang w:val="en-US"/>
        </w:rPr>
        <w:t>DIME</w:t>
      </w:r>
      <w:r>
        <w:t xml:space="preserve"> starts the dual feature importance calculation by first finding the model confidence score for the original text query</w:t>
      </w:r>
      <w:r>
        <w:rPr>
          <w:lang w:val="en-US"/>
        </w:rPr>
        <w:t xml:space="preserve"> and then it</w:t>
      </w:r>
      <w:r>
        <w:t xml:space="preserve"> removes only the selected features separately from the text query and provides the altered text queries as the model input. For each word, DIME assigns the decrement in the confidence score as the dual feature importance of the word. Since DIME iterates through the training dataset n+1 times for n number of features where n is the ranking length, the execution time increases proportionally to the number of features selected. Thus, maintaining a ranking length of around ten is recommended for an average explanation job. However, the ranking length may vary depending on the number of training data examples and unique words in a given dataset.</w:t>
      </w:r>
    </w:p>
    <w:p w14:paraId="12D7EA0A" w14:textId="77777777" w:rsidR="00171E2F" w:rsidRPr="005B520E" w:rsidRDefault="00171E2F" w:rsidP="00171E2F">
      <w:pPr>
        <w:pStyle w:val="BodyText"/>
      </w:pPr>
      <w:r w:rsidRPr="008416C4">
        <w:t>DIME gives the global and dual feature importance scores calculated as the output, along with easy-to-interpret probability scores</w:t>
      </w:r>
      <w:r>
        <w:rPr>
          <w:lang w:val="en-US"/>
        </w:rPr>
        <w:t xml:space="preserve"> and </w:t>
      </w:r>
      <w:r w:rsidRPr="008416C4">
        <w:t xml:space="preserve">visualizes the results in the UI with horizontal bar charts. The implementation of DIME integrated with Kolloqe is specific to the Dual Intent-Entity Transformer (DIET) intent classification models available in the Rasa framework </w:t>
      </w:r>
      <w:r>
        <w:fldChar w:fldCharType="begin"/>
      </w:r>
      <w:r>
        <w:instrText xml:space="preserve"> ADDIN EN.CITE &lt;EndNote&gt;&lt;Cite&gt;&lt;Author&gt;Bunk&lt;/Author&gt;&lt;Year&gt;2020&lt;/Year&gt;&lt;IDText&gt;Diet: Lightweight language understanding for dialogue systems&lt;/IDText&gt;&lt;DisplayText&gt;[25]&lt;/DisplayText&gt;&lt;record&gt;&lt;titles&gt;&lt;title&gt;Diet: Lightweight language understanding for dialogue systems&lt;/title&gt;&lt;secondary-title&gt;arXiv preprint arXiv:2004.09936&lt;/secondary-title&gt;&lt;/titles&gt;&lt;contributors&gt;&lt;authors&gt;&lt;author&gt;Bunk, Tanja&lt;/author&gt;&lt;author&gt;Varshneya, Daksh&lt;/author&gt;&lt;author&gt;Vlasov, Vladimir&lt;/author&gt;&lt;author&gt;Nichol, Alan&lt;/author&gt;&lt;/authors&gt;&lt;/contributors&gt;&lt;added-date format="utc"&gt;1661757185&lt;/added-date&gt;&lt;ref-type name="Journal Article"&gt;17&lt;/ref-type&gt;&lt;dates&gt;&lt;year&gt;2020&lt;/year&gt;&lt;/dates&gt;&lt;rec-number&gt;13&lt;/rec-number&gt;&lt;last-updated-date format="utc"&gt;1661757185&lt;/last-updated-date&gt;&lt;/record&gt;&lt;/Cite&gt;&lt;/EndNote&gt;</w:instrText>
      </w:r>
      <w:r>
        <w:fldChar w:fldCharType="separate"/>
      </w:r>
      <w:r>
        <w:rPr>
          <w:noProof/>
        </w:rPr>
        <w:t>[25]</w:t>
      </w:r>
      <w:r>
        <w:fldChar w:fldCharType="end"/>
      </w:r>
      <w:r w:rsidRPr="008416C4">
        <w:t>. However, the core concept of DIME expands and applies to any text classifier that can output the model confidence</w:t>
      </w:r>
      <w:r w:rsidRPr="005B520E">
        <w:t>.</w:t>
      </w:r>
      <w:r>
        <w:t xml:space="preserve"> </w:t>
      </w:r>
    </w:p>
    <w:p w14:paraId="003A44EC" w14:textId="77777777" w:rsidR="00171E2F" w:rsidRDefault="00171E2F" w:rsidP="00171E2F">
      <w:pPr>
        <w:pStyle w:val="Heading1"/>
      </w:pPr>
      <w:r>
        <w:t>Results and Discussion</w:t>
      </w:r>
    </w:p>
    <w:p w14:paraId="5672C98E" w14:textId="77777777" w:rsidR="00171E2F" w:rsidRPr="00E17839" w:rsidRDefault="00171E2F" w:rsidP="00171E2F">
      <w:pPr>
        <w:pStyle w:val="sponsors"/>
        <w:framePr w:w="244.80pt" w:wrap="notBeside" w:vAnchor="page" w:hAnchor="page" w:x="46.15pt" w:y="756.05pt"/>
      </w:pPr>
      <w:r w:rsidRPr="00E17839">
        <w:rPr>
          <w:vertAlign w:val="superscript"/>
        </w:rPr>
        <w:t>2</w:t>
      </w:r>
      <w:r w:rsidRPr="00E17839">
        <w:t xml:space="preserve"> </w:t>
      </w:r>
      <w:hyperlink r:id="rId15" w:history="1">
        <w:r w:rsidRPr="00E17839">
          <w:rPr>
            <w:rStyle w:val="Hyperlink"/>
          </w:rPr>
          <w:t>https://www.npmjs.com/package/@kolloqe/input</w:t>
        </w:r>
      </w:hyperlink>
      <w:r w:rsidRPr="00E17839">
        <w:t xml:space="preserve"> </w:t>
      </w:r>
    </w:p>
    <w:p w14:paraId="0CAB32CB" w14:textId="77777777" w:rsidR="00171E2F" w:rsidRDefault="00171E2F" w:rsidP="00171E2F">
      <w:pPr>
        <w:pStyle w:val="BodyText"/>
      </w:pPr>
      <w:r w:rsidRPr="008416C4">
        <w:t>The Sinhala-English code-switching enabled character mapping-based keyboard interface comprised in Kolloqe runs entirely in the front end, eliminating the need for additional backend processing. The algorithm is attached to HTML text inputs via JavaScript keyboard events and converts the text in real time. It has a linear time complexity (O(n)) as the worst case since it relies on string replacement, where n is the length of the input string. Additionally, the authors of this paper have released a reusable react component with the character mapping algorithm attached to a text input component as an open-source contribution, which is publicly available in the Node package manager</w:t>
      </w:r>
      <w:r>
        <w:rPr>
          <w:vertAlign w:val="superscript"/>
          <w:lang w:val="en-US"/>
        </w:rPr>
        <w:t>2</w:t>
      </w:r>
      <w:r>
        <w:rPr>
          <w:lang w:val="en-US"/>
        </w:rPr>
        <w:t xml:space="preserve">. </w:t>
      </w:r>
      <w:r w:rsidRPr="008416C4">
        <w:t>This component allows react-based web apps to expand the typing support beyond English in the front end, providing the Sinhala audience with a native way to interact with the web apps without having unnecessary external keyboard interfaces. The rule-based algorithm relies on an accurate mappable set of English characters as the input to convert it to the relevant Sinhala word. Thus, the users of the keyboard interface must know the correct character mappings beforehand. However, most character mappings have a phonetic-based relationship, minimizing the room for human error</w:t>
      </w:r>
      <w:r>
        <w:t>.</w:t>
      </w:r>
    </w:p>
    <w:p w14:paraId="1EC84E52" w14:textId="77777777" w:rsidR="00171E2F" w:rsidRDefault="00171E2F" w:rsidP="00171E2F">
      <w:pPr>
        <w:pStyle w:val="BodyText"/>
      </w:pPr>
      <w:r>
        <w:t xml:space="preserve">With token mapping (SEETM) enabled, the NLU pipeline and machine learning </w:t>
      </w:r>
      <w:r>
        <w:rPr>
          <w:lang w:val="en-US"/>
        </w:rPr>
        <w:t>components</w:t>
      </w:r>
      <w:r>
        <w:t xml:space="preserve"> such as word2vec can assign the same features or vector to all the mapped equivalent tokens since equivalent tokens receive the same features or vector of the base token, which informs the NLU pipeline components that all mapped words have the same underlying meaning. Token mapping also allows handling OOV tokens, which is achievable by mapping unseen words in a dataset to a known base word even after training a conversational AI. However, depending on the nature of the conversational AI training dataset, the set of equivalent token maps may differ. Developers are responsible for creating the token maps that better suit the dataset before training the conversational AI.</w:t>
      </w:r>
      <w:r>
        <w:rPr>
          <w:lang w:val="en-US"/>
        </w:rPr>
        <w:t xml:space="preserve"> </w:t>
      </w:r>
      <w:r>
        <w:t xml:space="preserve">The concept of IPA-based token mapping suggestions introduced in this paper to make the token mapping process efficient has an overall exact match percentage of 44.6%. i.e., </w:t>
      </w:r>
      <w:r>
        <w:t>Out of 224 English tokens found in the evaluation dataset, the algorithm gave 100 exact matches. The evaluation process utilized edit distance (Levenshtein distance) to measure the dissimilarity between the generated suggestions and the expected output. The overall evaluation dataset yielded an average edit distance of 1.192, which indicate that the algorithm can breed suggestions very close to the expected word in terms of similarity that may contain one to two incorrect or missing characters on average. The average edit distance recorded while the evaluation is closer to zero, the least possible edit distance.</w:t>
      </w:r>
    </w:p>
    <w:p w14:paraId="05715897" w14:textId="77777777" w:rsidR="00171E2F" w:rsidRDefault="00171E2F" w:rsidP="00171E2F">
      <w:pPr>
        <w:pStyle w:val="BodyText"/>
      </w:pPr>
      <w:r>
        <w:t>The text similarity measurement approach employed by the SIENA</w:t>
      </w:r>
      <w:r>
        <w:rPr>
          <w:lang w:val="en-US"/>
        </w:rPr>
        <w:t xml:space="preserve"> tool</w:t>
      </w:r>
      <w:r>
        <w:t xml:space="preserve"> provides the average of cosine and bi-gram element similarity scores since the bi-gram similarity algorithm is more sensitive to character variations when compared to the cosine similarity algorithm. Contrastingly, the bi-gram similarity algorithm adds a sequential feature to the combined algorithm that the cosine similarly algorithm does not have. The combined score of the two similarity algorithms attempts to provide an unbiased similarity score. Evaluation of the SIENA reverse stemming (base word mapping) </w:t>
      </w:r>
      <w:r>
        <w:rPr>
          <w:lang w:val="en-US"/>
        </w:rPr>
        <w:t>technique</w:t>
      </w:r>
      <w:r>
        <w:t xml:space="preserve"> performed using the conversational AI training dataset yielded an average accuracy of 57.1% (1).</w:t>
      </w:r>
    </w:p>
    <w:p w14:paraId="68604031" w14:textId="77777777" w:rsidR="00171E2F" w:rsidRDefault="00171E2F" w:rsidP="00171E2F">
      <w:pPr>
        <w:pStyle w:val="equation"/>
        <w:rPr>
          <w:rFonts w:hint="eastAsia"/>
        </w:rPr>
      </w:pPr>
      <w:r w:rsidRPr="005B520E">
        <w:tab/>
      </w:r>
      <m:oMath>
        <m:r>
          <w:rPr>
            <w:rFonts w:ascii="Cambria Math" w:hAnsi="Cambria Math"/>
            <w:color w:val="0D0D0D" w:themeColor="text1" w:themeTint="F2"/>
            <w:sz w:val="16"/>
            <w:szCs w:val="16"/>
          </w:rPr>
          <m:t xml:space="preserve">Accuracy= </m:t>
        </m:r>
        <m:f>
          <m:fPr>
            <m:ctrlPr>
              <w:rPr>
                <w:rFonts w:ascii="Cambria Math" w:hAnsi="Cambria Math"/>
                <w:i/>
                <w:color w:val="0D0D0D" w:themeColor="text1" w:themeTint="F2"/>
                <w:sz w:val="16"/>
                <w:szCs w:val="16"/>
              </w:rPr>
            </m:ctrlPr>
          </m:fPr>
          <m:num>
            <m:r>
              <w:rPr>
                <w:rFonts w:ascii="Cambria Math" w:hAnsi="Cambria Math"/>
                <w:color w:val="0D0D0D" w:themeColor="text1" w:themeTint="F2"/>
                <w:sz w:val="16"/>
                <w:szCs w:val="16"/>
              </w:rPr>
              <m:t>Number of correctly identified base words</m:t>
            </m:r>
          </m:num>
          <m:den>
            <m:r>
              <w:rPr>
                <w:rFonts w:ascii="Cambria Math" w:hAnsi="Cambria Math"/>
                <w:color w:val="0D0D0D" w:themeColor="text1" w:themeTint="F2"/>
                <w:sz w:val="16"/>
                <w:szCs w:val="16"/>
              </w:rPr>
              <m:t>Total number of base words for given phase</m:t>
            </m:r>
          </m:den>
        </m:f>
        <m:r>
          <w:rPr>
            <w:rFonts w:ascii="Cambria Math" w:hAnsi="Cambria Math"/>
            <w:color w:val="0D0D0D" w:themeColor="text1" w:themeTint="F2"/>
            <w:sz w:val="16"/>
            <w:szCs w:val="16"/>
          </w:rPr>
          <m:t>×</m:t>
        </m:r>
        <m:r>
          <w:rPr>
            <w:rFonts w:ascii="Cambria Math" w:hAnsi="Cambria Math"/>
            <w:sz w:val="16"/>
            <w:szCs w:val="16"/>
          </w:rPr>
          <m:t>100%</m:t>
        </m:r>
      </m:oMath>
      <w:r>
        <w:tab/>
      </w:r>
      <w:r w:rsidRPr="00CB66E6">
        <w:t></w:t>
      </w:r>
      <w:r w:rsidRPr="00CB66E6">
        <w:t></w:t>
      </w:r>
      <w:r w:rsidRPr="00CB66E6">
        <w:t></w:t>
      </w:r>
    </w:p>
    <w:p w14:paraId="4F8B7F80" w14:textId="77777777" w:rsidR="00171E2F" w:rsidRDefault="00171E2F" w:rsidP="00171E2F">
      <w:pPr>
        <w:pStyle w:val="BodyText"/>
      </w:pPr>
      <w:r>
        <w:t xml:space="preserve">The dual feature importance score given by DIME, the XAI technique introduced in this paper, is more consistent when compared to well-known existing XAI techniques such as LIME </w:t>
      </w:r>
      <w:r>
        <w:fldChar w:fldCharType="begin"/>
      </w:r>
      <w:r>
        <w:instrText xml:space="preserve"> ADDIN EN.CITE &lt;EndNote&gt;&lt;Cite&gt;&lt;Author&gt;Ribeiro&lt;/Author&gt;&lt;Year&gt;2016&lt;/Year&gt;&lt;IDText&gt;&amp;quot; Why should i trust you?&amp;quot; Explaining the predictions of any classifier&lt;/IDText&gt;&lt;DisplayText&gt;[19]&lt;/DisplayText&gt;&lt;record&gt;&lt;titles&gt;&lt;title&gt;&amp;quot; Why should i trust you?&amp;quot; Explaining the predictions of any classifier&lt;/title&gt;&lt;secondary-title&gt;Proceedings of the 22nd ACM SIGKDD international conference on knowledge discovery and data mining&lt;/secondary-title&gt;&lt;/titles&gt;&lt;pages&gt;1135-1144&lt;/pages&gt;&lt;contributors&gt;&lt;authors&gt;&lt;author&gt;Ribeiro, Marco Tulio&lt;/author&gt;&lt;author&gt;Singh, Sameer&lt;/author&gt;&lt;author&gt;Guestrin, Carlos&lt;/author&gt;&lt;/authors&gt;&lt;/contributors&gt;&lt;added-date format="utc"&gt;1661765702&lt;/added-date&gt;&lt;ref-type name="Conference Proceeding"&gt;10&lt;/ref-type&gt;&lt;dates&gt;&lt;year&gt;2016&lt;/year&gt;&lt;/dates&gt;&lt;rec-number&gt;27&lt;/rec-number&gt;&lt;last-updated-date format="utc"&gt;1661765702&lt;/last-updated-date&gt;&lt;/record&gt;&lt;/Cite&gt;&lt;/EndNote&gt;</w:instrText>
      </w:r>
      <w:r>
        <w:fldChar w:fldCharType="separate"/>
      </w:r>
      <w:r>
        <w:rPr>
          <w:noProof/>
        </w:rPr>
        <w:t>[19]</w:t>
      </w:r>
      <w:r>
        <w:fldChar w:fldCharType="end"/>
      </w:r>
      <w:r>
        <w:t xml:space="preserve">. In particular, LIME does not work well with Unicode-based languages such as Sinhala and cannot adequately tokenize a given Unicode query, making it impossible to integrate with conversational AI platforms that support non-English Unicode-based languages. The global feature importance-based feature selection stage remains steady when the underlying conversational AI training dataset is unchanged and does not depend on the query that requires explanations, which provides a consistent set of features to calculate the dual feature importance. However, DIME has the limitation of being dependent entirely on the training dataset when calculating the global feature importance, which means that the feature selection varies when the underlying dataset changes. To overcome this issue, DIME implementation in Kolloqe always takes the conversational AI training dataset, which remains unchanged for a trained conversational-AI model, as the basis for calculating the global feature importance. </w:t>
      </w:r>
      <w:r w:rsidRPr="00336566">
        <w:t>Performance-wise, the current implementation of DIME takes around 22 to 25 seconds to calculate dual feature importance for a unique word in a training dataset that comprises nearly 800 training data examples and 1000 discrete words with multi-processing-based parallelism, which is a vast improvement over the initial implementation which took around 3 minutes for generating explanations for a specified token without multi-processing</w:t>
      </w:r>
      <w:r>
        <w:t>.</w:t>
      </w:r>
    </w:p>
    <w:p w14:paraId="35A73A53" w14:textId="77777777" w:rsidR="00171E2F" w:rsidRDefault="00171E2F" w:rsidP="00171E2F">
      <w:pPr>
        <w:pStyle w:val="BodyText"/>
      </w:pPr>
      <w:r>
        <w:t>The process queue-based backend API design of Kolloqe gives developers extended control over long-running tasks such as conversational AI model training and explanation generation in contrast to non-blocking asynchronous API calls where request aborting is not easily implementable</w:t>
      </w:r>
      <w:r w:rsidRPr="005B520E">
        <w:t>.</w:t>
      </w:r>
    </w:p>
    <w:p w14:paraId="6B756069" w14:textId="77777777" w:rsidR="00171E2F" w:rsidRDefault="00171E2F" w:rsidP="00171E2F">
      <w:pPr>
        <w:pStyle w:val="Heading1"/>
      </w:pPr>
      <w:r>
        <w:t>Conclusion</w:t>
      </w:r>
    </w:p>
    <w:p w14:paraId="11008951" w14:textId="77777777" w:rsidR="00171E2F" w:rsidRDefault="00171E2F" w:rsidP="00171E2F">
      <w:pPr>
        <w:pStyle w:val="BodyText"/>
      </w:pPr>
      <w:r>
        <w:t>In this paper, the authors have introduced Kolloqe: a conversational AI development platform that comprises a no-</w:t>
      </w:r>
      <w:r>
        <w:lastRenderedPageBreak/>
        <w:t xml:space="preserve">code developer console that does not require machine learning and backend-development expertise and extends native language support from English to Sinhala in the front end. The platform has built-in novel tools for Sinhala-English code-switching training data processing, machine learning model evaluation, and conversational AI model explainability. Kolloqe supports cloud-based and local deployments and has a set of production-ready docker-images integrated via docker-compose. </w:t>
      </w:r>
    </w:p>
    <w:p w14:paraId="5CA0B4ED" w14:textId="77777777" w:rsidR="00171E2F" w:rsidRDefault="00171E2F" w:rsidP="00171E2F">
      <w:pPr>
        <w:pStyle w:val="sponsors"/>
        <w:framePr w:w="244.80pt" w:wrap="notBeside" w:vAnchor="page" w:hAnchor="page" w:x="46.15pt" w:y="756.05pt"/>
      </w:pPr>
      <w:r>
        <w:rPr>
          <w:vertAlign w:val="superscript"/>
        </w:rPr>
        <w:t>3</w:t>
      </w:r>
      <w:r w:rsidRPr="00E1512A">
        <w:t xml:space="preserve"> </w:t>
      </w:r>
      <w:hyperlink r:id="rId16" w:history="1">
        <w:r w:rsidRPr="00153CD6">
          <w:rPr>
            <w:rStyle w:val="Hyperlink"/>
          </w:rPr>
          <w:t>https://pypi.org/project/seetm/</w:t>
        </w:r>
      </w:hyperlink>
      <w:r>
        <w:t xml:space="preserve">  </w:t>
      </w:r>
    </w:p>
    <w:p w14:paraId="1C49D366" w14:textId="77777777" w:rsidR="00171E2F" w:rsidRDefault="00171E2F" w:rsidP="00171E2F">
      <w:pPr>
        <w:pStyle w:val="sponsors"/>
        <w:framePr w:w="244.80pt" w:wrap="notBeside" w:vAnchor="page" w:hAnchor="page" w:x="46.15pt" w:y="756.05pt"/>
      </w:pPr>
      <w:r>
        <w:rPr>
          <w:vertAlign w:val="superscript"/>
        </w:rPr>
        <w:t>4</w:t>
      </w:r>
      <w:r>
        <w:t xml:space="preserve"> </w:t>
      </w:r>
      <w:hyperlink r:id="rId17" w:history="1">
        <w:r w:rsidRPr="00153CD6">
          <w:rPr>
            <w:rStyle w:val="Hyperlink"/>
          </w:rPr>
          <w:t>https://pypi.org/project/siena/</w:t>
        </w:r>
      </w:hyperlink>
      <w:r>
        <w:t xml:space="preserve"> </w:t>
      </w:r>
    </w:p>
    <w:p w14:paraId="573FA7BA" w14:textId="77777777" w:rsidR="00171E2F" w:rsidRDefault="00171E2F" w:rsidP="00171E2F">
      <w:pPr>
        <w:pStyle w:val="sponsors"/>
        <w:framePr w:w="244.80pt" w:wrap="notBeside" w:vAnchor="page" w:hAnchor="page" w:x="46.15pt" w:y="756.05pt"/>
      </w:pPr>
      <w:r>
        <w:rPr>
          <w:vertAlign w:val="superscript"/>
        </w:rPr>
        <w:t>5</w:t>
      </w:r>
      <w:r>
        <w:t xml:space="preserve"> </w:t>
      </w:r>
      <w:hyperlink r:id="rId18" w:history="1">
        <w:r w:rsidRPr="00153CD6">
          <w:rPr>
            <w:rStyle w:val="Hyperlink"/>
          </w:rPr>
          <w:t>https://pypi.org/project/dime-xai/</w:t>
        </w:r>
      </w:hyperlink>
      <w:r>
        <w:t xml:space="preserve"> </w:t>
      </w:r>
    </w:p>
    <w:p w14:paraId="401262D6" w14:textId="77777777" w:rsidR="00171E2F" w:rsidRDefault="00171E2F" w:rsidP="00171E2F">
      <w:pPr>
        <w:pStyle w:val="sponsors"/>
        <w:framePr w:w="244.80pt" w:wrap="notBeside" w:vAnchor="page" w:hAnchor="page" w:x="46.15pt" w:y="756.05pt"/>
      </w:pPr>
      <w:r>
        <w:rPr>
          <w:vertAlign w:val="superscript"/>
        </w:rPr>
        <w:t>6</w:t>
      </w:r>
      <w:r>
        <w:t xml:space="preserve"> </w:t>
      </w:r>
      <w:hyperlink r:id="rId19" w:history="1">
        <w:r w:rsidRPr="00153CD6">
          <w:rPr>
            <w:rStyle w:val="Hyperlink"/>
          </w:rPr>
          <w:t>https://pypi.org/project/rasac/</w:t>
        </w:r>
      </w:hyperlink>
      <w:r>
        <w:t xml:space="preserve"> </w:t>
      </w:r>
    </w:p>
    <w:p w14:paraId="1C668489" w14:textId="77777777" w:rsidR="00171E2F" w:rsidRDefault="00171E2F" w:rsidP="00171E2F">
      <w:pPr>
        <w:pStyle w:val="BodyText"/>
      </w:pPr>
      <w:r>
        <w:t>While the authors plan to release Kolloqe as a cloud-based proprietary conversational AI development platform, individual components comprised in Kolloqe, including SEETM</w:t>
      </w:r>
      <w:r>
        <w:rPr>
          <w:vertAlign w:val="superscript"/>
          <w:lang w:val="en-US"/>
        </w:rPr>
        <w:t>3</w:t>
      </w:r>
      <w:r>
        <w:t>, SIENA</w:t>
      </w:r>
      <w:r>
        <w:rPr>
          <w:vertAlign w:val="superscript"/>
          <w:lang w:val="en-US"/>
        </w:rPr>
        <w:t>4</w:t>
      </w:r>
      <w:r>
        <w:t>, DIME</w:t>
      </w:r>
      <w:r>
        <w:rPr>
          <w:vertAlign w:val="superscript"/>
          <w:lang w:val="en-US"/>
        </w:rPr>
        <w:t>5</w:t>
      </w:r>
      <w:r>
        <w:t>, and a simplified version of the developer console</w:t>
      </w:r>
      <w:r>
        <w:rPr>
          <w:vertAlign w:val="superscript"/>
          <w:lang w:val="en-US"/>
        </w:rPr>
        <w:t>6</w:t>
      </w:r>
      <w:r>
        <w:t xml:space="preserve">, are available and actively maintained as open-source python packages in the Python Package Index (PyPI). Interested personnel can utilize the open-source packages for further research or personal or commercial use. </w:t>
      </w:r>
    </w:p>
    <w:p w14:paraId="23F7389D" w14:textId="77777777" w:rsidR="00171E2F" w:rsidRPr="00A54E73" w:rsidRDefault="00171E2F" w:rsidP="00171E2F">
      <w:pPr>
        <w:pStyle w:val="BodyText"/>
      </w:pPr>
      <w:r>
        <w:t>Overall, Kolloqe and its components are undergoing constant improvements through further research, and their current state is never a "finished" state. Concurrent training data maintenance, CDD support, conversational AI response handing, conversational flow designing, and handling multiple bots using a single developer console are a few extensions under development that will extend the platform in upcoming releases.</w:t>
      </w:r>
    </w:p>
    <w:p w14:paraId="5E43A564" w14:textId="77777777" w:rsidR="00171E2F" w:rsidRDefault="00171E2F" w:rsidP="00171E2F">
      <w:pPr>
        <w:pStyle w:val="Heading5"/>
      </w:pPr>
      <w:r w:rsidRPr="005B520E">
        <w:t>References</w:t>
      </w:r>
    </w:p>
    <w:p w14:paraId="642CDCAB" w14:textId="77777777" w:rsidR="00171E2F" w:rsidRDefault="00171E2F" w:rsidP="00171E2F">
      <w:pPr>
        <w:pStyle w:val="EndNoteBibliography"/>
        <w:rPr>
          <w:sz w:val="16"/>
          <w:szCs w:val="16"/>
        </w:rPr>
      </w:pPr>
    </w:p>
    <w:p w14:paraId="281A892E" w14:textId="77777777" w:rsidR="00171E2F" w:rsidRPr="00AD2B9D" w:rsidRDefault="00171E2F" w:rsidP="00171E2F">
      <w:pPr>
        <w:pStyle w:val="EndNoteBibliography"/>
        <w:ind w:start="18pt" w:hanging="18pt"/>
        <w:rPr>
          <w:sz w:val="16"/>
          <w:szCs w:val="16"/>
        </w:rPr>
      </w:pPr>
      <w:r>
        <w:fldChar w:fldCharType="begin"/>
      </w:r>
      <w:r>
        <w:instrText xml:space="preserve"> ADDIN EN.REFLIST </w:instrText>
      </w:r>
      <w:r>
        <w:fldChar w:fldCharType="separate"/>
      </w:r>
      <w:r w:rsidRPr="00AD2B9D">
        <w:rPr>
          <w:sz w:val="16"/>
          <w:szCs w:val="16"/>
        </w:rPr>
        <w:t>[1]</w:t>
      </w:r>
      <w:r w:rsidRPr="00AD2B9D">
        <w:rPr>
          <w:sz w:val="16"/>
          <w:szCs w:val="16"/>
        </w:rPr>
        <w:tab/>
        <w:t xml:space="preserve">G. Caldarini, S. Jaf, and K. McGarry, "A literature survey of recent advances in chatbots," </w:t>
      </w:r>
      <w:r w:rsidRPr="00AD2B9D">
        <w:rPr>
          <w:i/>
          <w:sz w:val="16"/>
          <w:szCs w:val="16"/>
        </w:rPr>
        <w:t xml:space="preserve">Information, </w:t>
      </w:r>
      <w:r w:rsidRPr="00AD2B9D">
        <w:rPr>
          <w:sz w:val="16"/>
          <w:szCs w:val="16"/>
        </w:rPr>
        <w:t>vol. 13, no. 1, p. 41, 2022.</w:t>
      </w:r>
    </w:p>
    <w:p w14:paraId="1D0D6342" w14:textId="77777777" w:rsidR="00171E2F" w:rsidRPr="00AD2B9D" w:rsidRDefault="00171E2F" w:rsidP="00171E2F">
      <w:pPr>
        <w:pStyle w:val="EndNoteBibliography"/>
        <w:ind w:start="18pt" w:hanging="18pt"/>
        <w:rPr>
          <w:sz w:val="16"/>
          <w:szCs w:val="16"/>
        </w:rPr>
      </w:pPr>
      <w:r w:rsidRPr="00AD2B9D">
        <w:rPr>
          <w:sz w:val="16"/>
          <w:szCs w:val="16"/>
        </w:rPr>
        <w:t>[2]</w:t>
      </w:r>
      <w:r w:rsidRPr="00AD2B9D">
        <w:rPr>
          <w:sz w:val="16"/>
          <w:szCs w:val="16"/>
        </w:rPr>
        <w:tab/>
        <w:t xml:space="preserve">N. de Silva, "Survey on publicly available sinhala natural language processing tools and research," </w:t>
      </w:r>
      <w:r w:rsidRPr="00AD2B9D">
        <w:rPr>
          <w:i/>
          <w:sz w:val="16"/>
          <w:szCs w:val="16"/>
        </w:rPr>
        <w:t xml:space="preserve">arXiv preprint arXiv:1906.02358, </w:t>
      </w:r>
      <w:r w:rsidRPr="00AD2B9D">
        <w:rPr>
          <w:sz w:val="16"/>
          <w:szCs w:val="16"/>
        </w:rPr>
        <w:t>2019.</w:t>
      </w:r>
    </w:p>
    <w:p w14:paraId="25A5A1A3" w14:textId="77777777" w:rsidR="00171E2F" w:rsidRPr="00AD2B9D" w:rsidRDefault="00171E2F" w:rsidP="00171E2F">
      <w:pPr>
        <w:pStyle w:val="EndNoteBibliography"/>
        <w:ind w:start="18pt" w:hanging="18pt"/>
        <w:rPr>
          <w:sz w:val="16"/>
          <w:szCs w:val="16"/>
        </w:rPr>
      </w:pPr>
      <w:r w:rsidRPr="00AD2B9D">
        <w:rPr>
          <w:sz w:val="16"/>
          <w:szCs w:val="16"/>
        </w:rPr>
        <w:t>[3]</w:t>
      </w:r>
      <w:r w:rsidRPr="00AD2B9D">
        <w:rPr>
          <w:sz w:val="16"/>
          <w:szCs w:val="16"/>
        </w:rPr>
        <w:tab/>
        <w:t xml:space="preserve">B. Gamage, R. Pushpananda, and R. Weerasinghe, "The impact of using pre-trained word embeddings in Sinhala chatbots," in </w:t>
      </w:r>
      <w:r w:rsidRPr="00AD2B9D">
        <w:rPr>
          <w:i/>
          <w:sz w:val="16"/>
          <w:szCs w:val="16"/>
        </w:rPr>
        <w:t>2020 20th International Conference on Advances in ICT for Emerging Regions (ICTer)</w:t>
      </w:r>
      <w:r w:rsidRPr="00AD2B9D">
        <w:rPr>
          <w:sz w:val="16"/>
          <w:szCs w:val="16"/>
        </w:rPr>
        <w:t xml:space="preserve">, 2020: IEEE, pp. 161-165. </w:t>
      </w:r>
    </w:p>
    <w:p w14:paraId="5E36A8B4" w14:textId="77777777" w:rsidR="00171E2F" w:rsidRPr="00AD2B9D" w:rsidRDefault="00171E2F" w:rsidP="00171E2F">
      <w:pPr>
        <w:pStyle w:val="EndNoteBibliography"/>
        <w:ind w:start="18pt" w:hanging="18pt"/>
        <w:rPr>
          <w:sz w:val="16"/>
          <w:szCs w:val="16"/>
        </w:rPr>
      </w:pPr>
      <w:r w:rsidRPr="00AD2B9D">
        <w:rPr>
          <w:sz w:val="16"/>
          <w:szCs w:val="16"/>
        </w:rPr>
        <w:t>[4]</w:t>
      </w:r>
      <w:r w:rsidRPr="00AD2B9D">
        <w:rPr>
          <w:sz w:val="16"/>
          <w:szCs w:val="16"/>
        </w:rPr>
        <w:tab/>
        <w:t>D. Ishara, S. Akalanka, H. Shamikh, and J. Dinushi, "Survey on</w:t>
      </w:r>
      <w:r>
        <w:rPr>
          <w:sz w:val="16"/>
          <w:szCs w:val="16"/>
        </w:rPr>
        <w:t xml:space="preserve"> </w:t>
      </w:r>
      <w:r w:rsidRPr="00AD2B9D">
        <w:rPr>
          <w:sz w:val="16"/>
          <w:szCs w:val="16"/>
        </w:rPr>
        <w:t>Sinhala-English word mixed Conversational AI(Chatbot) Preference for FAQs based</w:t>
      </w:r>
      <w:r>
        <w:rPr>
          <w:sz w:val="16"/>
          <w:szCs w:val="16"/>
        </w:rPr>
        <w:t xml:space="preserve"> </w:t>
      </w:r>
      <w:r w:rsidRPr="00AD2B9D">
        <w:rPr>
          <w:sz w:val="16"/>
          <w:szCs w:val="16"/>
        </w:rPr>
        <w:t xml:space="preserve">on SLIIT," Sri Lanka Institute of Information Technology, 2022. Accessed: Aug. 29, 2022. [Online]. Available: </w:t>
      </w:r>
      <w:hyperlink r:id="rId20" w:history="1">
        <w:r w:rsidRPr="00AD2B9D">
          <w:rPr>
            <w:rStyle w:val="Hyperlink"/>
            <w:sz w:val="16"/>
            <w:szCs w:val="16"/>
          </w:rPr>
          <w:t>https://docs.google.com/forms/d/e/1FAIpQLSfPYWObxwcRpakz8HEdiXaVx2NVQ0b-hE5ebQ5kkwP8R-Y_vw/viewanalytics</w:t>
        </w:r>
      </w:hyperlink>
    </w:p>
    <w:p w14:paraId="71F2EDF6" w14:textId="77777777" w:rsidR="00171E2F" w:rsidRPr="00AD2B9D" w:rsidRDefault="00171E2F" w:rsidP="00171E2F">
      <w:pPr>
        <w:pStyle w:val="EndNoteBibliography"/>
        <w:ind w:start="18pt" w:hanging="18pt"/>
        <w:rPr>
          <w:sz w:val="16"/>
          <w:szCs w:val="16"/>
        </w:rPr>
      </w:pPr>
      <w:r w:rsidRPr="00AD2B9D">
        <w:rPr>
          <w:sz w:val="16"/>
          <w:szCs w:val="16"/>
        </w:rPr>
        <w:t>[5]</w:t>
      </w:r>
      <w:r w:rsidRPr="00AD2B9D">
        <w:rPr>
          <w:sz w:val="16"/>
          <w:szCs w:val="16"/>
        </w:rPr>
        <w:tab/>
        <w:t xml:space="preserve">K. N. Lam, F. A. Tarouti, and J. Kalita, "Creating lexical resources for endangered languages," </w:t>
      </w:r>
      <w:r w:rsidRPr="00AD2B9D">
        <w:rPr>
          <w:i/>
          <w:sz w:val="16"/>
          <w:szCs w:val="16"/>
        </w:rPr>
        <w:t xml:space="preserve">arXiv preprint arXiv:2208.03876, </w:t>
      </w:r>
      <w:r w:rsidRPr="00AD2B9D">
        <w:rPr>
          <w:sz w:val="16"/>
          <w:szCs w:val="16"/>
        </w:rPr>
        <w:t>2022.</w:t>
      </w:r>
    </w:p>
    <w:p w14:paraId="0F9FD7C7" w14:textId="77777777" w:rsidR="00171E2F" w:rsidRPr="00AD2B9D" w:rsidRDefault="00171E2F" w:rsidP="00171E2F">
      <w:pPr>
        <w:pStyle w:val="EndNoteBibliography"/>
        <w:ind w:start="18pt" w:hanging="18pt"/>
        <w:rPr>
          <w:sz w:val="16"/>
          <w:szCs w:val="16"/>
        </w:rPr>
      </w:pPr>
      <w:r w:rsidRPr="00AD2B9D">
        <w:rPr>
          <w:sz w:val="16"/>
          <w:szCs w:val="16"/>
        </w:rPr>
        <w:t>[6]</w:t>
      </w:r>
      <w:r w:rsidRPr="00AD2B9D">
        <w:rPr>
          <w:sz w:val="16"/>
          <w:szCs w:val="16"/>
        </w:rPr>
        <w:tab/>
        <w:t xml:space="preserve">D. Jayaratna, </w:t>
      </w:r>
      <w:r w:rsidRPr="00AD2B9D">
        <w:rPr>
          <w:i/>
          <w:sz w:val="16"/>
          <w:szCs w:val="16"/>
        </w:rPr>
        <w:t>Basaka mahima</w:t>
      </w:r>
      <w:r w:rsidRPr="00AD2B9D">
        <w:rPr>
          <w:sz w:val="16"/>
          <w:szCs w:val="16"/>
        </w:rPr>
        <w:t>. Sumitha Publication.</w:t>
      </w:r>
    </w:p>
    <w:p w14:paraId="0225A5DE" w14:textId="77777777" w:rsidR="00171E2F" w:rsidRPr="00AD2B9D" w:rsidRDefault="00171E2F" w:rsidP="00171E2F">
      <w:pPr>
        <w:pStyle w:val="EndNoteBibliography"/>
        <w:ind w:start="18pt" w:hanging="18pt"/>
        <w:rPr>
          <w:sz w:val="16"/>
          <w:szCs w:val="16"/>
        </w:rPr>
      </w:pPr>
      <w:r w:rsidRPr="00AD2B9D">
        <w:rPr>
          <w:sz w:val="16"/>
          <w:szCs w:val="16"/>
        </w:rPr>
        <w:t>[7]</w:t>
      </w:r>
      <w:r w:rsidRPr="00AD2B9D">
        <w:rPr>
          <w:sz w:val="16"/>
          <w:szCs w:val="16"/>
        </w:rPr>
        <w:tab/>
        <w:t xml:space="preserve">T. Bocklisch, J. Faulkner, N. Pawlowski, and A. Nichol, "Rasa: Open source language understanding and dialogue management," </w:t>
      </w:r>
      <w:r w:rsidRPr="00AD2B9D">
        <w:rPr>
          <w:i/>
          <w:sz w:val="16"/>
          <w:szCs w:val="16"/>
        </w:rPr>
        <w:t xml:space="preserve">arXiv preprint arXiv:1712.05181, </w:t>
      </w:r>
      <w:r w:rsidRPr="00AD2B9D">
        <w:rPr>
          <w:sz w:val="16"/>
          <w:szCs w:val="16"/>
        </w:rPr>
        <w:t>2017.</w:t>
      </w:r>
    </w:p>
    <w:p w14:paraId="7958EE71" w14:textId="77777777" w:rsidR="00171E2F" w:rsidRPr="00AD2B9D" w:rsidRDefault="00171E2F" w:rsidP="00171E2F">
      <w:pPr>
        <w:pStyle w:val="EndNoteBibliography"/>
        <w:ind w:start="18pt" w:hanging="18pt"/>
        <w:rPr>
          <w:sz w:val="16"/>
          <w:szCs w:val="16"/>
        </w:rPr>
      </w:pPr>
      <w:r w:rsidRPr="00AD2B9D">
        <w:rPr>
          <w:sz w:val="16"/>
          <w:szCs w:val="16"/>
        </w:rPr>
        <w:t>[8]</w:t>
      </w:r>
      <w:r w:rsidRPr="00AD2B9D">
        <w:rPr>
          <w:sz w:val="16"/>
          <w:szCs w:val="16"/>
        </w:rPr>
        <w:tab/>
        <w:t xml:space="preserve">F. K. Došilović, M. Brčić, and N. Hlupić, "Explainable artificial intelligence: A survey," in </w:t>
      </w:r>
      <w:r w:rsidRPr="00AD2B9D">
        <w:rPr>
          <w:i/>
          <w:sz w:val="16"/>
          <w:szCs w:val="16"/>
        </w:rPr>
        <w:t xml:space="preserve">2018 41st International convention on </w:t>
      </w:r>
      <w:r w:rsidRPr="00AD2B9D">
        <w:rPr>
          <w:i/>
          <w:sz w:val="16"/>
          <w:szCs w:val="16"/>
        </w:rPr>
        <w:t>information and communication technology, electronics and microelectronics (MIPRO)</w:t>
      </w:r>
      <w:r w:rsidRPr="00AD2B9D">
        <w:rPr>
          <w:sz w:val="16"/>
          <w:szCs w:val="16"/>
        </w:rPr>
        <w:t xml:space="preserve">, 2018: IEEE, pp. 0210-0215. </w:t>
      </w:r>
    </w:p>
    <w:p w14:paraId="63C0591D" w14:textId="77777777" w:rsidR="00171E2F" w:rsidRPr="00AD2B9D" w:rsidRDefault="00171E2F" w:rsidP="00171E2F">
      <w:pPr>
        <w:pStyle w:val="EndNoteBibliography"/>
        <w:ind w:start="18pt" w:hanging="18pt"/>
        <w:rPr>
          <w:sz w:val="16"/>
          <w:szCs w:val="16"/>
        </w:rPr>
      </w:pPr>
      <w:r w:rsidRPr="00AD2B9D">
        <w:rPr>
          <w:sz w:val="16"/>
          <w:szCs w:val="16"/>
        </w:rPr>
        <w:t>[9]</w:t>
      </w:r>
      <w:r w:rsidRPr="00AD2B9D">
        <w:rPr>
          <w:sz w:val="16"/>
          <w:szCs w:val="16"/>
        </w:rPr>
        <w:tab/>
        <w:t xml:space="preserve">M. Danilevsky, K. Qian, R. Aharonov, Y. Katsis, B. Kawas, and P. Sen, "A survey of the state of explainable AI for natural language processing," </w:t>
      </w:r>
      <w:r w:rsidRPr="00AD2B9D">
        <w:rPr>
          <w:i/>
          <w:sz w:val="16"/>
          <w:szCs w:val="16"/>
        </w:rPr>
        <w:t xml:space="preserve">arXiv preprint arXiv:2010.00711, </w:t>
      </w:r>
      <w:r w:rsidRPr="00AD2B9D">
        <w:rPr>
          <w:sz w:val="16"/>
          <w:szCs w:val="16"/>
        </w:rPr>
        <w:t>2020.</w:t>
      </w:r>
    </w:p>
    <w:p w14:paraId="6527AC3D" w14:textId="77777777" w:rsidR="00171E2F" w:rsidRPr="00AD2B9D" w:rsidRDefault="00171E2F" w:rsidP="00171E2F">
      <w:pPr>
        <w:pStyle w:val="EndNoteBibliography"/>
        <w:ind w:start="18pt" w:hanging="18pt"/>
        <w:rPr>
          <w:sz w:val="16"/>
          <w:szCs w:val="16"/>
        </w:rPr>
      </w:pPr>
      <w:r w:rsidRPr="00AD2B9D">
        <w:rPr>
          <w:sz w:val="16"/>
          <w:szCs w:val="16"/>
        </w:rPr>
        <w:t>[10]</w:t>
      </w:r>
      <w:r w:rsidRPr="00AD2B9D">
        <w:rPr>
          <w:sz w:val="16"/>
          <w:szCs w:val="16"/>
        </w:rPr>
        <w:tab/>
        <w:t xml:space="preserve">B. Hettige and A. S. Karunananda, "First Sinhala chatbot in action," </w:t>
      </w:r>
      <w:r w:rsidRPr="00AD2B9D">
        <w:rPr>
          <w:i/>
          <w:sz w:val="16"/>
          <w:szCs w:val="16"/>
        </w:rPr>
        <w:t xml:space="preserve">Proceedings of the 3rd Annual Sessions of Sri Lanka Association for Artificial Intelligence (SLAAI), University of Moratuwa, </w:t>
      </w:r>
      <w:r w:rsidRPr="00AD2B9D">
        <w:rPr>
          <w:sz w:val="16"/>
          <w:szCs w:val="16"/>
        </w:rPr>
        <w:t>vol. 13, 2006.</w:t>
      </w:r>
    </w:p>
    <w:p w14:paraId="3E077FEB" w14:textId="77777777" w:rsidR="00171E2F" w:rsidRPr="00AD2B9D" w:rsidRDefault="00171E2F" w:rsidP="00171E2F">
      <w:pPr>
        <w:pStyle w:val="EndNoteBibliography"/>
        <w:ind w:start="18pt" w:hanging="18pt"/>
        <w:rPr>
          <w:sz w:val="16"/>
          <w:szCs w:val="16"/>
        </w:rPr>
      </w:pPr>
      <w:r w:rsidRPr="00AD2B9D">
        <w:rPr>
          <w:sz w:val="16"/>
          <w:szCs w:val="16"/>
        </w:rPr>
        <w:t>[11]</w:t>
      </w:r>
      <w:r w:rsidRPr="00AD2B9D">
        <w:rPr>
          <w:sz w:val="16"/>
          <w:szCs w:val="16"/>
        </w:rPr>
        <w:tab/>
        <w:t xml:space="preserve">T. KasthuriArachchi and E. Y. A. Charles, "Deep Learning Approach to Detect Plagiarism in Sinhala Text," in </w:t>
      </w:r>
      <w:r w:rsidRPr="00AD2B9D">
        <w:rPr>
          <w:i/>
          <w:sz w:val="16"/>
          <w:szCs w:val="16"/>
        </w:rPr>
        <w:t>2019 14th Conference on Industrial and Information Systems (ICIIS)</w:t>
      </w:r>
      <w:r w:rsidRPr="00AD2B9D">
        <w:rPr>
          <w:sz w:val="16"/>
          <w:szCs w:val="16"/>
        </w:rPr>
        <w:t xml:space="preserve">, 2019: IEEE, pp. 314-319. </w:t>
      </w:r>
    </w:p>
    <w:p w14:paraId="40C33975" w14:textId="77777777" w:rsidR="00171E2F" w:rsidRPr="00AD2B9D" w:rsidRDefault="00171E2F" w:rsidP="00171E2F">
      <w:pPr>
        <w:pStyle w:val="EndNoteBibliography"/>
        <w:ind w:start="18pt" w:hanging="18pt"/>
        <w:rPr>
          <w:sz w:val="16"/>
          <w:szCs w:val="16"/>
        </w:rPr>
      </w:pPr>
      <w:r w:rsidRPr="00AD2B9D">
        <w:rPr>
          <w:sz w:val="16"/>
          <w:szCs w:val="16"/>
        </w:rPr>
        <w:t>[12]</w:t>
      </w:r>
      <w:r w:rsidRPr="00AD2B9D">
        <w:rPr>
          <w:sz w:val="16"/>
          <w:szCs w:val="16"/>
        </w:rPr>
        <w:tab/>
        <w:t xml:space="preserve">A. Kugathasan and S. Sumathipala, "Standardizing sinhala code-mixed text using dictionary based approach," in </w:t>
      </w:r>
      <w:r w:rsidRPr="00AD2B9D">
        <w:rPr>
          <w:i/>
          <w:sz w:val="16"/>
          <w:szCs w:val="16"/>
        </w:rPr>
        <w:t>2020 International Conference on Image Processing and Robotics (ICIP)</w:t>
      </w:r>
      <w:r w:rsidRPr="00AD2B9D">
        <w:rPr>
          <w:sz w:val="16"/>
          <w:szCs w:val="16"/>
        </w:rPr>
        <w:t xml:space="preserve">, 2020: IEEE, pp. 1-6. </w:t>
      </w:r>
    </w:p>
    <w:p w14:paraId="1C80043D" w14:textId="77777777" w:rsidR="00171E2F" w:rsidRPr="00AD2B9D" w:rsidRDefault="00171E2F" w:rsidP="00171E2F">
      <w:pPr>
        <w:pStyle w:val="EndNoteBibliography"/>
        <w:ind w:start="18pt" w:hanging="18pt"/>
        <w:rPr>
          <w:sz w:val="16"/>
          <w:szCs w:val="16"/>
        </w:rPr>
      </w:pPr>
      <w:r w:rsidRPr="00AD2B9D">
        <w:rPr>
          <w:sz w:val="16"/>
          <w:szCs w:val="16"/>
        </w:rPr>
        <w:t>[13]</w:t>
      </w:r>
      <w:r w:rsidRPr="00AD2B9D">
        <w:rPr>
          <w:sz w:val="16"/>
          <w:szCs w:val="16"/>
        </w:rPr>
        <w:tab/>
        <w:t xml:space="preserve">I. Smith and U. Thayasivam, "Sinhala-English Code-Mixed Data Analysis: A Review on Data Collection Process," in </w:t>
      </w:r>
      <w:r w:rsidRPr="00AD2B9D">
        <w:rPr>
          <w:i/>
          <w:sz w:val="16"/>
          <w:szCs w:val="16"/>
        </w:rPr>
        <w:t>2019 19th International Conference on Advances in ICT for Emerging Regions (ICTer)</w:t>
      </w:r>
      <w:r w:rsidRPr="00AD2B9D">
        <w:rPr>
          <w:sz w:val="16"/>
          <w:szCs w:val="16"/>
        </w:rPr>
        <w:t xml:space="preserve">, 2019, vol. 250: IEEE, pp. 1-6. </w:t>
      </w:r>
    </w:p>
    <w:p w14:paraId="762F5D9E" w14:textId="77777777" w:rsidR="00171E2F" w:rsidRPr="00AD2B9D" w:rsidRDefault="00171E2F" w:rsidP="00171E2F">
      <w:pPr>
        <w:pStyle w:val="EndNoteBibliography"/>
        <w:ind w:start="18pt" w:hanging="18pt"/>
        <w:rPr>
          <w:sz w:val="16"/>
          <w:szCs w:val="16"/>
        </w:rPr>
      </w:pPr>
      <w:r w:rsidRPr="00AD2B9D">
        <w:rPr>
          <w:sz w:val="16"/>
          <w:szCs w:val="16"/>
        </w:rPr>
        <w:t>[14]</w:t>
      </w:r>
      <w:r w:rsidRPr="00AD2B9D">
        <w:rPr>
          <w:sz w:val="16"/>
          <w:szCs w:val="16"/>
        </w:rPr>
        <w:tab/>
        <w:t xml:space="preserve">I. Smith and U. Thayasivam, "Language Detection in Sinhala-English Code-mixed Data," in </w:t>
      </w:r>
      <w:r w:rsidRPr="00AD2B9D">
        <w:rPr>
          <w:i/>
          <w:sz w:val="16"/>
          <w:szCs w:val="16"/>
        </w:rPr>
        <w:t>2019 International Conference on Asian Language Processing (IALP)</w:t>
      </w:r>
      <w:r w:rsidRPr="00AD2B9D">
        <w:rPr>
          <w:sz w:val="16"/>
          <w:szCs w:val="16"/>
        </w:rPr>
        <w:t xml:space="preserve">, 2019: IEEE, pp. 228-233. </w:t>
      </w:r>
    </w:p>
    <w:p w14:paraId="12275EDA" w14:textId="77777777" w:rsidR="00171E2F" w:rsidRPr="00AD2B9D" w:rsidRDefault="00171E2F" w:rsidP="00171E2F">
      <w:pPr>
        <w:pStyle w:val="EndNoteBibliography"/>
        <w:ind w:start="18pt" w:hanging="18pt"/>
        <w:rPr>
          <w:sz w:val="16"/>
          <w:szCs w:val="16"/>
        </w:rPr>
      </w:pPr>
      <w:r w:rsidRPr="00AD2B9D">
        <w:rPr>
          <w:sz w:val="16"/>
          <w:szCs w:val="16"/>
        </w:rPr>
        <w:t>[15]</w:t>
      </w:r>
      <w:r w:rsidRPr="00AD2B9D">
        <w:rPr>
          <w:sz w:val="16"/>
          <w:szCs w:val="16"/>
        </w:rPr>
        <w:tab/>
        <w:t xml:space="preserve">A. Zhukova, F. Hamborg, and B. Gipp, "ANEA: Automated (Named) Entity Annotation for German Domain-Specific Texts," </w:t>
      </w:r>
      <w:r w:rsidRPr="00AD2B9D">
        <w:rPr>
          <w:i/>
          <w:sz w:val="16"/>
          <w:szCs w:val="16"/>
        </w:rPr>
        <w:t xml:space="preserve">arXiv preprint arXiv:2112.06724, </w:t>
      </w:r>
      <w:r w:rsidRPr="00AD2B9D">
        <w:rPr>
          <w:sz w:val="16"/>
          <w:szCs w:val="16"/>
        </w:rPr>
        <w:t>2021.</w:t>
      </w:r>
    </w:p>
    <w:p w14:paraId="0B6E8CC4" w14:textId="77777777" w:rsidR="00171E2F" w:rsidRPr="00AD2B9D" w:rsidRDefault="00171E2F" w:rsidP="00171E2F">
      <w:pPr>
        <w:pStyle w:val="EndNoteBibliography"/>
        <w:ind w:start="18pt" w:hanging="18pt"/>
        <w:rPr>
          <w:sz w:val="16"/>
          <w:szCs w:val="16"/>
        </w:rPr>
      </w:pPr>
      <w:r w:rsidRPr="00AD2B9D">
        <w:rPr>
          <w:sz w:val="16"/>
          <w:szCs w:val="16"/>
        </w:rPr>
        <w:t>[16]</w:t>
      </w:r>
      <w:r w:rsidRPr="00AD2B9D">
        <w:rPr>
          <w:sz w:val="16"/>
          <w:szCs w:val="16"/>
        </w:rPr>
        <w:tab/>
        <w:t xml:space="preserve">P. Stenetorp, S. Pyysalo, G. Topić, T. Ohta, S. Ananiadou, and J. i. Tsujii, "BRAT: a web-based tool for NLP-assisted text annotation," in </w:t>
      </w:r>
      <w:r w:rsidRPr="00AD2B9D">
        <w:rPr>
          <w:i/>
          <w:sz w:val="16"/>
          <w:szCs w:val="16"/>
        </w:rPr>
        <w:t>Proceedings of the Demonstrations at the 13th Conference of the European Chapter of the Association for Computational Linguistics</w:t>
      </w:r>
      <w:r w:rsidRPr="00AD2B9D">
        <w:rPr>
          <w:sz w:val="16"/>
          <w:szCs w:val="16"/>
        </w:rPr>
        <w:t xml:space="preserve">, 2012, pp. 102-107. </w:t>
      </w:r>
    </w:p>
    <w:p w14:paraId="2B1AFE31" w14:textId="77777777" w:rsidR="00171E2F" w:rsidRPr="00AD2B9D" w:rsidRDefault="00171E2F" w:rsidP="00171E2F">
      <w:pPr>
        <w:pStyle w:val="EndNoteBibliography"/>
        <w:ind w:start="18pt" w:hanging="18pt"/>
        <w:rPr>
          <w:sz w:val="16"/>
          <w:szCs w:val="16"/>
        </w:rPr>
      </w:pPr>
      <w:r w:rsidRPr="00AD2B9D">
        <w:rPr>
          <w:sz w:val="16"/>
          <w:szCs w:val="16"/>
        </w:rPr>
        <w:t>[17]</w:t>
      </w:r>
      <w:r w:rsidRPr="00AD2B9D">
        <w:rPr>
          <w:sz w:val="16"/>
          <w:szCs w:val="16"/>
        </w:rPr>
        <w:tab/>
        <w:t>K. Bontcheva</w:t>
      </w:r>
      <w:r w:rsidRPr="00AD2B9D">
        <w:rPr>
          <w:i/>
          <w:sz w:val="16"/>
          <w:szCs w:val="16"/>
        </w:rPr>
        <w:t xml:space="preserve"> et al.</w:t>
      </w:r>
      <w:r w:rsidRPr="00AD2B9D">
        <w:rPr>
          <w:sz w:val="16"/>
          <w:szCs w:val="16"/>
        </w:rPr>
        <w:t xml:space="preserve">, "GATE Teamware: a web-based, collaborative text annotation framework," </w:t>
      </w:r>
      <w:r w:rsidRPr="00AD2B9D">
        <w:rPr>
          <w:i/>
          <w:sz w:val="16"/>
          <w:szCs w:val="16"/>
        </w:rPr>
        <w:t xml:space="preserve">Language Resources and Evaluation, </w:t>
      </w:r>
      <w:r w:rsidRPr="00AD2B9D">
        <w:rPr>
          <w:sz w:val="16"/>
          <w:szCs w:val="16"/>
        </w:rPr>
        <w:t>vol. 47, no. 4, pp. 1007-1029, 2013.</w:t>
      </w:r>
    </w:p>
    <w:p w14:paraId="4596601D" w14:textId="77777777" w:rsidR="00171E2F" w:rsidRPr="00AD2B9D" w:rsidRDefault="00171E2F" w:rsidP="00171E2F">
      <w:pPr>
        <w:pStyle w:val="EndNoteBibliography"/>
        <w:ind w:start="18pt" w:hanging="18pt"/>
        <w:rPr>
          <w:sz w:val="16"/>
          <w:szCs w:val="16"/>
        </w:rPr>
      </w:pPr>
      <w:r w:rsidRPr="00AD2B9D">
        <w:rPr>
          <w:sz w:val="16"/>
          <w:szCs w:val="16"/>
        </w:rPr>
        <w:t>[18]</w:t>
      </w:r>
      <w:r w:rsidRPr="00AD2B9D">
        <w:rPr>
          <w:sz w:val="16"/>
          <w:szCs w:val="16"/>
        </w:rPr>
        <w:tab/>
        <w:t xml:space="preserve">J. Yang, Y. Zhang, L. Li, and X. Li, "YEDDA: A lightweight collaborative text span annotation tool," </w:t>
      </w:r>
      <w:r w:rsidRPr="00AD2B9D">
        <w:rPr>
          <w:i/>
          <w:sz w:val="16"/>
          <w:szCs w:val="16"/>
        </w:rPr>
        <w:t xml:space="preserve">arXiv preprint arXiv:1711.03759, </w:t>
      </w:r>
      <w:r w:rsidRPr="00AD2B9D">
        <w:rPr>
          <w:sz w:val="16"/>
          <w:szCs w:val="16"/>
        </w:rPr>
        <w:t>2017.</w:t>
      </w:r>
    </w:p>
    <w:p w14:paraId="34F208DC" w14:textId="77777777" w:rsidR="00171E2F" w:rsidRPr="00AD2B9D" w:rsidRDefault="00171E2F" w:rsidP="00171E2F">
      <w:pPr>
        <w:pStyle w:val="EndNoteBibliography"/>
        <w:ind w:start="18pt" w:hanging="18pt"/>
        <w:rPr>
          <w:sz w:val="16"/>
          <w:szCs w:val="16"/>
        </w:rPr>
      </w:pPr>
      <w:r w:rsidRPr="00AD2B9D">
        <w:rPr>
          <w:sz w:val="16"/>
          <w:szCs w:val="16"/>
        </w:rPr>
        <w:t>[19]</w:t>
      </w:r>
      <w:r w:rsidRPr="00AD2B9D">
        <w:rPr>
          <w:sz w:val="16"/>
          <w:szCs w:val="16"/>
        </w:rPr>
        <w:tab/>
        <w:t xml:space="preserve">M. T. Ribeiro, S. Singh, and C. Guestrin, "" Why should i trust you?" Explaining the predictions of any classifier," in </w:t>
      </w:r>
      <w:r w:rsidRPr="00AD2B9D">
        <w:rPr>
          <w:i/>
          <w:sz w:val="16"/>
          <w:szCs w:val="16"/>
        </w:rPr>
        <w:t>Proceedings of the 22nd ACM SIGKDD international conference on knowledge discovery and data mining</w:t>
      </w:r>
      <w:r w:rsidRPr="00AD2B9D">
        <w:rPr>
          <w:sz w:val="16"/>
          <w:szCs w:val="16"/>
        </w:rPr>
        <w:t xml:space="preserve">, 2016, pp. 1135-1144. </w:t>
      </w:r>
    </w:p>
    <w:p w14:paraId="444AAEF9" w14:textId="77777777" w:rsidR="00171E2F" w:rsidRPr="00AD2B9D" w:rsidRDefault="00171E2F" w:rsidP="00171E2F">
      <w:pPr>
        <w:pStyle w:val="EndNoteBibliography"/>
        <w:ind w:start="18pt" w:hanging="18pt"/>
        <w:rPr>
          <w:sz w:val="16"/>
          <w:szCs w:val="16"/>
        </w:rPr>
      </w:pPr>
      <w:r w:rsidRPr="00AD2B9D">
        <w:rPr>
          <w:sz w:val="16"/>
          <w:szCs w:val="16"/>
        </w:rPr>
        <w:t>[20]</w:t>
      </w:r>
      <w:r w:rsidRPr="00AD2B9D">
        <w:rPr>
          <w:sz w:val="16"/>
          <w:szCs w:val="16"/>
        </w:rPr>
        <w:tab/>
        <w:t xml:space="preserve">S. M. Lundberg and S.-I. Lee, "A unified approach to interpreting model predictions," </w:t>
      </w:r>
      <w:r w:rsidRPr="00AD2B9D">
        <w:rPr>
          <w:i/>
          <w:sz w:val="16"/>
          <w:szCs w:val="16"/>
        </w:rPr>
        <w:t xml:space="preserve">Advances in neural information processing systems, </w:t>
      </w:r>
      <w:r w:rsidRPr="00AD2B9D">
        <w:rPr>
          <w:sz w:val="16"/>
          <w:szCs w:val="16"/>
        </w:rPr>
        <w:t>vol. 30, 2017.</w:t>
      </w:r>
    </w:p>
    <w:p w14:paraId="00275224" w14:textId="77777777" w:rsidR="00171E2F" w:rsidRPr="00AD2B9D" w:rsidRDefault="00171E2F" w:rsidP="00171E2F">
      <w:pPr>
        <w:pStyle w:val="EndNoteBibliography"/>
        <w:ind w:start="18pt" w:hanging="18pt"/>
        <w:rPr>
          <w:sz w:val="16"/>
          <w:szCs w:val="16"/>
        </w:rPr>
      </w:pPr>
      <w:r w:rsidRPr="00AD2B9D">
        <w:rPr>
          <w:sz w:val="16"/>
          <w:szCs w:val="16"/>
        </w:rPr>
        <w:t>[21]</w:t>
      </w:r>
      <w:r w:rsidRPr="00AD2B9D">
        <w:rPr>
          <w:sz w:val="16"/>
          <w:szCs w:val="16"/>
        </w:rPr>
        <w:tab/>
        <w:t xml:space="preserve">K. Mikhail. "Overview — ELI5 0.11.0 documentation." </w:t>
      </w:r>
      <w:hyperlink r:id="rId21" w:history="1">
        <w:r w:rsidRPr="00AD2B9D">
          <w:rPr>
            <w:rStyle w:val="Hyperlink"/>
            <w:sz w:val="16"/>
            <w:szCs w:val="16"/>
          </w:rPr>
          <w:t>https://eli5.readthedocs.io/en/latest/overview.html</w:t>
        </w:r>
      </w:hyperlink>
      <w:r w:rsidRPr="00AD2B9D">
        <w:rPr>
          <w:sz w:val="16"/>
          <w:szCs w:val="16"/>
        </w:rPr>
        <w:t xml:space="preserve"> (accessed Aug. 22,, 2022).</w:t>
      </w:r>
    </w:p>
    <w:p w14:paraId="7F86CDB8" w14:textId="77777777" w:rsidR="00171E2F" w:rsidRPr="00AD2B9D" w:rsidRDefault="00171E2F" w:rsidP="00171E2F">
      <w:pPr>
        <w:pStyle w:val="EndNoteBibliography"/>
        <w:ind w:start="18pt" w:hanging="18pt"/>
        <w:rPr>
          <w:sz w:val="16"/>
          <w:szCs w:val="16"/>
        </w:rPr>
      </w:pPr>
      <w:r w:rsidRPr="00AD2B9D">
        <w:rPr>
          <w:sz w:val="16"/>
          <w:szCs w:val="16"/>
        </w:rPr>
        <w:t>[22]</w:t>
      </w:r>
      <w:r w:rsidRPr="00AD2B9D">
        <w:rPr>
          <w:sz w:val="16"/>
          <w:szCs w:val="16"/>
        </w:rPr>
        <w:tab/>
        <w:t xml:space="preserve">L. S. Shapley, "17. A value for n-person games," in </w:t>
      </w:r>
      <w:r w:rsidRPr="00AD2B9D">
        <w:rPr>
          <w:i/>
          <w:sz w:val="16"/>
          <w:szCs w:val="16"/>
        </w:rPr>
        <w:t>Contributions to the Theory of Games (AM-28), Volume II</w:t>
      </w:r>
      <w:r w:rsidRPr="00AD2B9D">
        <w:rPr>
          <w:sz w:val="16"/>
          <w:szCs w:val="16"/>
        </w:rPr>
        <w:t>: Princeton University Press, 2016, pp. 307-318.</w:t>
      </w:r>
    </w:p>
    <w:p w14:paraId="718F1736" w14:textId="77777777" w:rsidR="00171E2F" w:rsidRPr="00AD2B9D" w:rsidRDefault="00171E2F" w:rsidP="00171E2F">
      <w:pPr>
        <w:pStyle w:val="EndNoteBibliography"/>
        <w:ind w:start="18pt" w:hanging="18pt"/>
        <w:rPr>
          <w:sz w:val="16"/>
          <w:szCs w:val="16"/>
        </w:rPr>
      </w:pPr>
      <w:r w:rsidRPr="00AD2B9D">
        <w:rPr>
          <w:sz w:val="16"/>
          <w:szCs w:val="16"/>
        </w:rPr>
        <w:t>[23]</w:t>
      </w:r>
      <w:r w:rsidRPr="00AD2B9D">
        <w:rPr>
          <w:sz w:val="16"/>
          <w:szCs w:val="16"/>
        </w:rPr>
        <w:tab/>
        <w:t xml:space="preserve">"The CMU Pronouncing Dictionary." </w:t>
      </w:r>
      <w:hyperlink r:id="rId22" w:history="1">
        <w:r w:rsidRPr="00AD2B9D">
          <w:rPr>
            <w:rStyle w:val="Hyperlink"/>
            <w:sz w:val="16"/>
            <w:szCs w:val="16"/>
          </w:rPr>
          <w:t>http://www.speech.cs.cmu.edu/cgi-bin/cmudict</w:t>
        </w:r>
      </w:hyperlink>
      <w:r w:rsidRPr="00AD2B9D">
        <w:rPr>
          <w:sz w:val="16"/>
          <w:szCs w:val="16"/>
        </w:rPr>
        <w:t xml:space="preserve"> (accessed Aug. 29, 2022).</w:t>
      </w:r>
    </w:p>
    <w:p w14:paraId="197A5527" w14:textId="77777777" w:rsidR="00171E2F" w:rsidRPr="00AD2B9D" w:rsidRDefault="00171E2F" w:rsidP="00171E2F">
      <w:pPr>
        <w:pStyle w:val="EndNoteBibliography"/>
        <w:ind w:start="18pt" w:hanging="18pt"/>
        <w:rPr>
          <w:sz w:val="16"/>
          <w:szCs w:val="16"/>
        </w:rPr>
      </w:pPr>
      <w:r w:rsidRPr="00AD2B9D">
        <w:rPr>
          <w:sz w:val="16"/>
          <w:szCs w:val="16"/>
        </w:rPr>
        <w:t>[24]</w:t>
      </w:r>
      <w:r w:rsidRPr="00AD2B9D">
        <w:rPr>
          <w:sz w:val="16"/>
          <w:szCs w:val="16"/>
        </w:rPr>
        <w:tab/>
        <w:t xml:space="preserve">M. F. Porter, "An algorithm for suffix stripping," </w:t>
      </w:r>
      <w:r w:rsidRPr="00AD2B9D">
        <w:rPr>
          <w:i/>
          <w:sz w:val="16"/>
          <w:szCs w:val="16"/>
        </w:rPr>
        <w:t xml:space="preserve">Program, </w:t>
      </w:r>
      <w:r w:rsidRPr="00AD2B9D">
        <w:rPr>
          <w:sz w:val="16"/>
          <w:szCs w:val="16"/>
        </w:rPr>
        <w:t>1980.</w:t>
      </w:r>
    </w:p>
    <w:p w14:paraId="05216741" w14:textId="77777777" w:rsidR="00171E2F" w:rsidRPr="00EC47DA" w:rsidRDefault="00171E2F" w:rsidP="00171E2F">
      <w:pPr>
        <w:pStyle w:val="EndNoteBibliography"/>
        <w:ind w:start="18pt" w:hanging="18pt"/>
      </w:pPr>
      <w:r w:rsidRPr="00AD2B9D">
        <w:rPr>
          <w:sz w:val="16"/>
          <w:szCs w:val="16"/>
        </w:rPr>
        <w:t>[25]</w:t>
      </w:r>
      <w:r w:rsidRPr="00AD2B9D">
        <w:rPr>
          <w:sz w:val="16"/>
          <w:szCs w:val="16"/>
        </w:rPr>
        <w:tab/>
        <w:t xml:space="preserve">T. Bunk, D. Varshneya, V. Vlasov, and A. Nichol, "Diet: Lightweight language understanding for dialogue systems," </w:t>
      </w:r>
      <w:r w:rsidRPr="00AD2B9D">
        <w:rPr>
          <w:i/>
          <w:sz w:val="16"/>
          <w:szCs w:val="16"/>
        </w:rPr>
        <w:t xml:space="preserve">arXiv preprint arXiv:2004.09936, </w:t>
      </w:r>
      <w:r w:rsidRPr="00AD2B9D">
        <w:rPr>
          <w:sz w:val="16"/>
          <w:szCs w:val="16"/>
        </w:rPr>
        <w:t>2020.</w:t>
      </w:r>
    </w:p>
    <w:p w14:paraId="6D82D0EC" w14:textId="77777777" w:rsidR="00171E2F" w:rsidRPr="00026F83" w:rsidRDefault="00171E2F" w:rsidP="00171E2F">
      <w:pPr>
        <w:pStyle w:val="references"/>
        <w:numPr>
          <w:ilvl w:val="0"/>
          <w:numId w:val="0"/>
        </w:numPr>
        <w:ind w:start="18pt" w:hanging="18pt"/>
        <w:sectPr w:rsidR="00171E2F" w:rsidRPr="00026F83" w:rsidSect="003B4E04">
          <w:type w:val="continuous"/>
          <w:pgSz w:w="595.30pt" w:h="841.90pt" w:code="9"/>
          <w:pgMar w:top="54pt" w:right="45.35pt" w:bottom="72pt" w:left="45.35pt" w:header="36pt" w:footer="36pt" w:gutter="0pt"/>
          <w:cols w:num="2" w:space="18pt"/>
          <w:docGrid w:linePitch="360"/>
        </w:sectPr>
      </w:pPr>
      <w:r>
        <w:fldChar w:fldCharType="end"/>
      </w:r>
    </w:p>
    <w:p w14:paraId="4E95E34C" w14:textId="77777777" w:rsidR="00171E2F" w:rsidRDefault="00171E2F" w:rsidP="00171E2F">
      <w:pPr>
        <w:jc w:val="both"/>
      </w:pPr>
    </w:p>
    <w:p w14:paraId="116B925D" w14:textId="0112EC99" w:rsidR="009303D9" w:rsidRPr="00171E2F" w:rsidRDefault="009303D9" w:rsidP="00171E2F">
      <w:pPr>
        <w:jc w:val="both"/>
      </w:pPr>
    </w:p>
    <w:sectPr w:rsidR="009303D9" w:rsidRPr="00171E2F" w:rsidSect="003B4E04">
      <w:footerReference w:type="first" r:id="rId2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7F5FE1F" w14:textId="77777777" w:rsidR="00FD0990" w:rsidRDefault="00FD0990" w:rsidP="001A3B3D">
      <w:r>
        <w:separator/>
      </w:r>
    </w:p>
  </w:endnote>
  <w:endnote w:type="continuationSeparator" w:id="0">
    <w:p w14:paraId="62364A12" w14:textId="77777777" w:rsidR="00FD0990" w:rsidRDefault="00FD0990" w:rsidP="001A3B3D">
      <w:r>
        <w:continuationSeparator/>
      </w:r>
    </w:p>
  </w:endnote>
  <w:endnote w:type="continuationNotice" w:id="1">
    <w:p w14:paraId="2A3DB4B4" w14:textId="77777777" w:rsidR="00FD0990" w:rsidRDefault="00FD0990"/>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4002EFF" w:usb1="C000247B" w:usb2="00000009" w:usb3="00000000" w:csb0="000001FF"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Yu Gothic Light">
    <w:panose1 w:val="020B0300000000000000"/>
    <w:charset w:characterSet="shift_jis"/>
    <w:family w:val="swiss"/>
    <w:pitch w:val="variable"/>
    <w:sig w:usb0="E00002FF" w:usb1="2AC7FDFF" w:usb2="00000016" w:usb3="00000000" w:csb0="0002009F" w:csb1="00000000"/>
  </w:font>
  <w:font w:name="Arial">
    <w:panose1 w:val="020B0604020202020204"/>
    <w:charset w:characterSet="iso-8859-1"/>
    <w:family w:val="swiss"/>
    <w:pitch w:val="variable"/>
    <w:sig w:usb0="E0002EFF" w:usb1="C000785B" w:usb2="00000009" w:usb3="00000000" w:csb0="000001FF" w:csb1="00000000"/>
  </w:font>
  <w:font w:name="Iskoola Pota">
    <w:altName w:val="Iskoola Pota"/>
    <w:charset w:characterSet="iso-8859-1"/>
    <w:family w:val="swiss"/>
    <w:pitch w:val="variable"/>
    <w:sig w:usb0="00000003" w:usb1="00000000" w:usb2="00000200" w:usb3="00000000" w:csb0="00000001"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Yu Mincho">
    <w:charset w:characterSet="shift_jis"/>
    <w:family w:val="roman"/>
    <w:pitch w:val="variable"/>
    <w:sig w:usb0="800002E7" w:usb1="2AC7FCFF" w:usb2="00000012" w:usb3="00000000" w:csb0="000200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D996AF3" w14:textId="77777777" w:rsidR="00171E2F" w:rsidRPr="006F6D3D" w:rsidRDefault="00171E2F" w:rsidP="0056610F">
    <w:pPr>
      <w:pStyle w:val="Footer"/>
      <w:jc w:val="start"/>
      <w:rPr>
        <w:sz w:val="16"/>
        <w:szCs w:val="16"/>
      </w:rP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16B9264"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6338364" w14:textId="77777777" w:rsidR="00FD0990" w:rsidRDefault="00FD0990" w:rsidP="001A3B3D">
      <w:r>
        <w:separator/>
      </w:r>
    </w:p>
  </w:footnote>
  <w:footnote w:type="continuationSeparator" w:id="0">
    <w:p w14:paraId="358225CF" w14:textId="77777777" w:rsidR="00FD0990" w:rsidRDefault="00FD0990" w:rsidP="001A3B3D">
      <w:r>
        <w:continuationSeparator/>
      </w:r>
    </w:p>
  </w:footnote>
  <w:footnote w:type="continuationNotice" w:id="1">
    <w:p w14:paraId="2D8D6FD1" w14:textId="77777777" w:rsidR="00FD0990" w:rsidRDefault="00FD0990"/>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A29657C"/>
    <w:multiLevelType w:val="hybridMultilevel"/>
    <w:tmpl w:val="13C6DE32"/>
    <w:lvl w:ilvl="0" w:tplc="04090015">
      <w:start w:val="1"/>
      <w:numFmt w:val="upperLetter"/>
      <w:lvlText w:val="%1."/>
      <w:lvlJc w:val="start"/>
      <w:pPr>
        <w:ind w:start="36pt" w:hanging="18pt"/>
      </w:p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2" w15:restartNumberingAfterBreak="0">
    <w:nsid w:val="0BCA7C63"/>
    <w:multiLevelType w:val="hybridMultilevel"/>
    <w:tmpl w:val="6D1C3C74"/>
    <w:lvl w:ilvl="0" w:tplc="F4EC8BA6">
      <w:start w:val="1"/>
      <w:numFmt w:val="decimal"/>
      <w:lvlText w:val="[%1]."/>
      <w:lvlJc w:val="start"/>
      <w:pPr>
        <w:ind w:start="36pt" w:hanging="18pt"/>
      </w:pPr>
      <w:rPr>
        <w:rFonts w:hint="default"/>
      </w:rPr>
    </w:lvl>
    <w:lvl w:ilvl="1" w:tplc="BBB47CEA">
      <w:start w:val="1"/>
      <w:numFmt w:val="upperRoman"/>
      <w:lvlText w:val="%2."/>
      <w:lvlJc w:val="start"/>
      <w:pPr>
        <w:ind w:start="90pt" w:hanging="36pt"/>
      </w:pPr>
      <w:rPr>
        <w:rFonts w:ascii="Times New Roman" w:eastAsiaTheme="minorHAnsi" w:hAnsi="Times New Roman" w:hint="default"/>
        <w:color w:val="auto"/>
      </w:r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689793250">
    <w:abstractNumId w:val="16"/>
  </w:num>
  <w:num w:numId="2" w16cid:durableId="17782089">
    <w:abstractNumId w:val="21"/>
  </w:num>
  <w:num w:numId="3" w16cid:durableId="1442408750">
    <w:abstractNumId w:val="15"/>
  </w:num>
  <w:num w:numId="4" w16cid:durableId="222523888">
    <w:abstractNumId w:val="18"/>
  </w:num>
  <w:num w:numId="5" w16cid:durableId="1905871273">
    <w:abstractNumId w:val="18"/>
  </w:num>
  <w:num w:numId="6" w16cid:durableId="549994738">
    <w:abstractNumId w:val="18"/>
  </w:num>
  <w:num w:numId="7" w16cid:durableId="1127820551">
    <w:abstractNumId w:val="18"/>
  </w:num>
  <w:num w:numId="8" w16cid:durableId="1492257913">
    <w:abstractNumId w:val="20"/>
  </w:num>
  <w:num w:numId="9" w16cid:durableId="1624535550">
    <w:abstractNumId w:val="22"/>
  </w:num>
  <w:num w:numId="10" w16cid:durableId="1513303297">
    <w:abstractNumId w:val="17"/>
  </w:num>
  <w:num w:numId="11" w16cid:durableId="1205022311">
    <w:abstractNumId w:val="14"/>
  </w:num>
  <w:num w:numId="12" w16cid:durableId="490298185">
    <w:abstractNumId w:val="13"/>
  </w:num>
  <w:num w:numId="13" w16cid:durableId="1533496546">
    <w:abstractNumId w:val="0"/>
  </w:num>
  <w:num w:numId="14" w16cid:durableId="1570651472">
    <w:abstractNumId w:val="10"/>
  </w:num>
  <w:num w:numId="15" w16cid:durableId="606156265">
    <w:abstractNumId w:val="8"/>
  </w:num>
  <w:num w:numId="16" w16cid:durableId="1304460806">
    <w:abstractNumId w:val="7"/>
  </w:num>
  <w:num w:numId="17" w16cid:durableId="1002270707">
    <w:abstractNumId w:val="6"/>
  </w:num>
  <w:num w:numId="18" w16cid:durableId="1171870406">
    <w:abstractNumId w:val="5"/>
  </w:num>
  <w:num w:numId="19" w16cid:durableId="1092556560">
    <w:abstractNumId w:val="9"/>
  </w:num>
  <w:num w:numId="20" w16cid:durableId="432939926">
    <w:abstractNumId w:val="4"/>
  </w:num>
  <w:num w:numId="21" w16cid:durableId="849836120">
    <w:abstractNumId w:val="3"/>
  </w:num>
  <w:num w:numId="22" w16cid:durableId="525800070">
    <w:abstractNumId w:val="2"/>
  </w:num>
  <w:num w:numId="23" w16cid:durableId="1136146777">
    <w:abstractNumId w:val="1"/>
  </w:num>
  <w:num w:numId="24" w16cid:durableId="1676692196">
    <w:abstractNumId w:val="19"/>
  </w:num>
  <w:num w:numId="25" w16cid:durableId="200828200">
    <w:abstractNumId w:val="12"/>
  </w:num>
  <w:num w:numId="26" w16cid:durableId="505705543">
    <w:abstractNumId w:val="11"/>
  </w:num>
  <w:num w:numId="27" w16cid:durableId="1318413065">
    <w:abstractNumId w:val="20"/>
    <w:lvlOverride w:ilvl="0">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36pt"/>
  <w:doNotHyphenateCaps/>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C0NLA0N7A0MjcztTRU0lEKTi0uzszPAykwrwUAScAXyCwAAAA="/>
  </w:docVars>
  <w:rsids>
    <w:rsidRoot w:val="009303D9"/>
    <w:rsid w:val="000004CE"/>
    <w:rsid w:val="00001477"/>
    <w:rsid w:val="0000321E"/>
    <w:rsid w:val="00004A5D"/>
    <w:rsid w:val="00005AED"/>
    <w:rsid w:val="00006201"/>
    <w:rsid w:val="000123A0"/>
    <w:rsid w:val="00013666"/>
    <w:rsid w:val="000139EC"/>
    <w:rsid w:val="0001451A"/>
    <w:rsid w:val="00014824"/>
    <w:rsid w:val="000160B4"/>
    <w:rsid w:val="0001636B"/>
    <w:rsid w:val="0001722E"/>
    <w:rsid w:val="00020229"/>
    <w:rsid w:val="000208B5"/>
    <w:rsid w:val="0002105F"/>
    <w:rsid w:val="00022B28"/>
    <w:rsid w:val="00023009"/>
    <w:rsid w:val="00023847"/>
    <w:rsid w:val="00024103"/>
    <w:rsid w:val="00026895"/>
    <w:rsid w:val="0002776D"/>
    <w:rsid w:val="00027FAA"/>
    <w:rsid w:val="00027FB6"/>
    <w:rsid w:val="000347BC"/>
    <w:rsid w:val="00034D95"/>
    <w:rsid w:val="00035195"/>
    <w:rsid w:val="000351E5"/>
    <w:rsid w:val="00035674"/>
    <w:rsid w:val="00035935"/>
    <w:rsid w:val="00035B54"/>
    <w:rsid w:val="000366CC"/>
    <w:rsid w:val="000375C4"/>
    <w:rsid w:val="00037916"/>
    <w:rsid w:val="000379D0"/>
    <w:rsid w:val="00040185"/>
    <w:rsid w:val="0004095E"/>
    <w:rsid w:val="00040B83"/>
    <w:rsid w:val="00040E11"/>
    <w:rsid w:val="000415A6"/>
    <w:rsid w:val="000419BE"/>
    <w:rsid w:val="0004306E"/>
    <w:rsid w:val="0004425F"/>
    <w:rsid w:val="000445DD"/>
    <w:rsid w:val="00044DE7"/>
    <w:rsid w:val="000460D3"/>
    <w:rsid w:val="000462C2"/>
    <w:rsid w:val="00047104"/>
    <w:rsid w:val="00047288"/>
    <w:rsid w:val="0004781E"/>
    <w:rsid w:val="0005123D"/>
    <w:rsid w:val="00051AA4"/>
    <w:rsid w:val="00053339"/>
    <w:rsid w:val="000563EB"/>
    <w:rsid w:val="0005686A"/>
    <w:rsid w:val="000576E2"/>
    <w:rsid w:val="000578D7"/>
    <w:rsid w:val="00060BDD"/>
    <w:rsid w:val="00060CC8"/>
    <w:rsid w:val="00061F2D"/>
    <w:rsid w:val="00063A14"/>
    <w:rsid w:val="00064BAB"/>
    <w:rsid w:val="00065275"/>
    <w:rsid w:val="000667C2"/>
    <w:rsid w:val="000674D8"/>
    <w:rsid w:val="00067F3F"/>
    <w:rsid w:val="00071177"/>
    <w:rsid w:val="00072183"/>
    <w:rsid w:val="00072F55"/>
    <w:rsid w:val="000737B7"/>
    <w:rsid w:val="00073A60"/>
    <w:rsid w:val="0007594E"/>
    <w:rsid w:val="00075E4C"/>
    <w:rsid w:val="0007759D"/>
    <w:rsid w:val="00077BF5"/>
    <w:rsid w:val="00077CF6"/>
    <w:rsid w:val="00077EDB"/>
    <w:rsid w:val="000800E7"/>
    <w:rsid w:val="00081816"/>
    <w:rsid w:val="00083373"/>
    <w:rsid w:val="00083952"/>
    <w:rsid w:val="00083984"/>
    <w:rsid w:val="00083A6D"/>
    <w:rsid w:val="0008460F"/>
    <w:rsid w:val="000848F9"/>
    <w:rsid w:val="00084FC1"/>
    <w:rsid w:val="00085A19"/>
    <w:rsid w:val="00085B75"/>
    <w:rsid w:val="000862D1"/>
    <w:rsid w:val="0008643B"/>
    <w:rsid w:val="0008758A"/>
    <w:rsid w:val="00090DF1"/>
    <w:rsid w:val="000928BA"/>
    <w:rsid w:val="00092BDD"/>
    <w:rsid w:val="00092BF6"/>
    <w:rsid w:val="0009324A"/>
    <w:rsid w:val="00093789"/>
    <w:rsid w:val="000937A9"/>
    <w:rsid w:val="000937C3"/>
    <w:rsid w:val="00093B52"/>
    <w:rsid w:val="0009570C"/>
    <w:rsid w:val="00096997"/>
    <w:rsid w:val="000A0796"/>
    <w:rsid w:val="000A13B8"/>
    <w:rsid w:val="000A25FF"/>
    <w:rsid w:val="000A2F5C"/>
    <w:rsid w:val="000A3E0C"/>
    <w:rsid w:val="000A46D3"/>
    <w:rsid w:val="000A57C7"/>
    <w:rsid w:val="000A68F3"/>
    <w:rsid w:val="000A6BB7"/>
    <w:rsid w:val="000A77FE"/>
    <w:rsid w:val="000B0448"/>
    <w:rsid w:val="000B0667"/>
    <w:rsid w:val="000B1640"/>
    <w:rsid w:val="000B1D05"/>
    <w:rsid w:val="000B1DC0"/>
    <w:rsid w:val="000B2AD7"/>
    <w:rsid w:val="000B3AF5"/>
    <w:rsid w:val="000B3B33"/>
    <w:rsid w:val="000B56AD"/>
    <w:rsid w:val="000B60B0"/>
    <w:rsid w:val="000B658C"/>
    <w:rsid w:val="000B6A1F"/>
    <w:rsid w:val="000B6F0F"/>
    <w:rsid w:val="000B6F2D"/>
    <w:rsid w:val="000B752F"/>
    <w:rsid w:val="000C1E68"/>
    <w:rsid w:val="000C2481"/>
    <w:rsid w:val="000C265E"/>
    <w:rsid w:val="000C46BC"/>
    <w:rsid w:val="000C5017"/>
    <w:rsid w:val="000C5533"/>
    <w:rsid w:val="000C5D01"/>
    <w:rsid w:val="000C61F5"/>
    <w:rsid w:val="000C64C2"/>
    <w:rsid w:val="000C72F3"/>
    <w:rsid w:val="000C7A80"/>
    <w:rsid w:val="000C7FCA"/>
    <w:rsid w:val="000D1E2E"/>
    <w:rsid w:val="000D30FB"/>
    <w:rsid w:val="000D3B56"/>
    <w:rsid w:val="000D3DC7"/>
    <w:rsid w:val="000D4544"/>
    <w:rsid w:val="000D45B4"/>
    <w:rsid w:val="000D56DE"/>
    <w:rsid w:val="000D71F4"/>
    <w:rsid w:val="000E05C8"/>
    <w:rsid w:val="000E138A"/>
    <w:rsid w:val="000E188B"/>
    <w:rsid w:val="000E369F"/>
    <w:rsid w:val="000E40DB"/>
    <w:rsid w:val="000E46B8"/>
    <w:rsid w:val="000E662C"/>
    <w:rsid w:val="000E6E12"/>
    <w:rsid w:val="000E7532"/>
    <w:rsid w:val="000E7DCB"/>
    <w:rsid w:val="000F0747"/>
    <w:rsid w:val="000F1674"/>
    <w:rsid w:val="000F2F4E"/>
    <w:rsid w:val="000F4C1A"/>
    <w:rsid w:val="000F5BD0"/>
    <w:rsid w:val="000F691B"/>
    <w:rsid w:val="000F75CD"/>
    <w:rsid w:val="000F77E2"/>
    <w:rsid w:val="0010078A"/>
    <w:rsid w:val="00101131"/>
    <w:rsid w:val="00101FD8"/>
    <w:rsid w:val="001025F3"/>
    <w:rsid w:val="0010275A"/>
    <w:rsid w:val="001034E7"/>
    <w:rsid w:val="001070B8"/>
    <w:rsid w:val="00110492"/>
    <w:rsid w:val="00110A45"/>
    <w:rsid w:val="00111C88"/>
    <w:rsid w:val="001131E6"/>
    <w:rsid w:val="00113688"/>
    <w:rsid w:val="001139DE"/>
    <w:rsid w:val="001167B6"/>
    <w:rsid w:val="001169A9"/>
    <w:rsid w:val="00120CB5"/>
    <w:rsid w:val="001216FF"/>
    <w:rsid w:val="00122007"/>
    <w:rsid w:val="00123A7F"/>
    <w:rsid w:val="0012404A"/>
    <w:rsid w:val="001256E9"/>
    <w:rsid w:val="00126EB4"/>
    <w:rsid w:val="00130635"/>
    <w:rsid w:val="00130B48"/>
    <w:rsid w:val="0013137E"/>
    <w:rsid w:val="001316CA"/>
    <w:rsid w:val="00131873"/>
    <w:rsid w:val="00134322"/>
    <w:rsid w:val="00135B6E"/>
    <w:rsid w:val="001365C8"/>
    <w:rsid w:val="00136849"/>
    <w:rsid w:val="001374CF"/>
    <w:rsid w:val="00142C67"/>
    <w:rsid w:val="00143C3D"/>
    <w:rsid w:val="00143DCF"/>
    <w:rsid w:val="00143E41"/>
    <w:rsid w:val="00143F67"/>
    <w:rsid w:val="001443F4"/>
    <w:rsid w:val="0014450D"/>
    <w:rsid w:val="0014596C"/>
    <w:rsid w:val="00147483"/>
    <w:rsid w:val="00147AA4"/>
    <w:rsid w:val="00147B3E"/>
    <w:rsid w:val="00152575"/>
    <w:rsid w:val="00152990"/>
    <w:rsid w:val="00153A2B"/>
    <w:rsid w:val="001556B1"/>
    <w:rsid w:val="00157A05"/>
    <w:rsid w:val="00160BC2"/>
    <w:rsid w:val="001610B6"/>
    <w:rsid w:val="001610D2"/>
    <w:rsid w:val="001629C3"/>
    <w:rsid w:val="0016617E"/>
    <w:rsid w:val="001709BE"/>
    <w:rsid w:val="00171E2F"/>
    <w:rsid w:val="001727F5"/>
    <w:rsid w:val="0017404B"/>
    <w:rsid w:val="001747D7"/>
    <w:rsid w:val="00175204"/>
    <w:rsid w:val="001757F5"/>
    <w:rsid w:val="00175DD0"/>
    <w:rsid w:val="00175E15"/>
    <w:rsid w:val="00175E73"/>
    <w:rsid w:val="001764FB"/>
    <w:rsid w:val="00176E60"/>
    <w:rsid w:val="001772E5"/>
    <w:rsid w:val="00177AAE"/>
    <w:rsid w:val="00177BFD"/>
    <w:rsid w:val="00182350"/>
    <w:rsid w:val="001824DE"/>
    <w:rsid w:val="00182D08"/>
    <w:rsid w:val="00183165"/>
    <w:rsid w:val="001835F7"/>
    <w:rsid w:val="0018374B"/>
    <w:rsid w:val="00184CE3"/>
    <w:rsid w:val="00184EFD"/>
    <w:rsid w:val="00186813"/>
    <w:rsid w:val="00186CFC"/>
    <w:rsid w:val="00193716"/>
    <w:rsid w:val="00193838"/>
    <w:rsid w:val="0019386C"/>
    <w:rsid w:val="001952EF"/>
    <w:rsid w:val="00196AD8"/>
    <w:rsid w:val="001971DC"/>
    <w:rsid w:val="001976A6"/>
    <w:rsid w:val="001979C2"/>
    <w:rsid w:val="00197E67"/>
    <w:rsid w:val="00197F8F"/>
    <w:rsid w:val="00197FB0"/>
    <w:rsid w:val="001A08B7"/>
    <w:rsid w:val="001A0D23"/>
    <w:rsid w:val="001A2CC2"/>
    <w:rsid w:val="001A2E52"/>
    <w:rsid w:val="001A2EFD"/>
    <w:rsid w:val="001A3B3D"/>
    <w:rsid w:val="001A4161"/>
    <w:rsid w:val="001A427A"/>
    <w:rsid w:val="001A4AE2"/>
    <w:rsid w:val="001A5996"/>
    <w:rsid w:val="001A648D"/>
    <w:rsid w:val="001A66C5"/>
    <w:rsid w:val="001A707B"/>
    <w:rsid w:val="001A70D7"/>
    <w:rsid w:val="001B0458"/>
    <w:rsid w:val="001B09F0"/>
    <w:rsid w:val="001B0E13"/>
    <w:rsid w:val="001B1241"/>
    <w:rsid w:val="001B1307"/>
    <w:rsid w:val="001B1DAA"/>
    <w:rsid w:val="001B32F0"/>
    <w:rsid w:val="001B4952"/>
    <w:rsid w:val="001B67DC"/>
    <w:rsid w:val="001B7C67"/>
    <w:rsid w:val="001C0EB7"/>
    <w:rsid w:val="001C0EF8"/>
    <w:rsid w:val="001C1A9D"/>
    <w:rsid w:val="001C3E12"/>
    <w:rsid w:val="001C44C9"/>
    <w:rsid w:val="001C4614"/>
    <w:rsid w:val="001C4C4B"/>
    <w:rsid w:val="001C5CC0"/>
    <w:rsid w:val="001D0A95"/>
    <w:rsid w:val="001D1E1E"/>
    <w:rsid w:val="001D22AC"/>
    <w:rsid w:val="001D2C43"/>
    <w:rsid w:val="001D2D75"/>
    <w:rsid w:val="001D35E3"/>
    <w:rsid w:val="001D3AFF"/>
    <w:rsid w:val="001D3B09"/>
    <w:rsid w:val="001D3DCD"/>
    <w:rsid w:val="001D40CE"/>
    <w:rsid w:val="001D65B7"/>
    <w:rsid w:val="001D6A51"/>
    <w:rsid w:val="001D6C7B"/>
    <w:rsid w:val="001D790F"/>
    <w:rsid w:val="001E1408"/>
    <w:rsid w:val="001E2C5A"/>
    <w:rsid w:val="001E34E5"/>
    <w:rsid w:val="001E35A2"/>
    <w:rsid w:val="001E3BB3"/>
    <w:rsid w:val="001E4375"/>
    <w:rsid w:val="001E45F8"/>
    <w:rsid w:val="001E46E3"/>
    <w:rsid w:val="001E4D14"/>
    <w:rsid w:val="001E4F52"/>
    <w:rsid w:val="001E562D"/>
    <w:rsid w:val="001E5631"/>
    <w:rsid w:val="001E594E"/>
    <w:rsid w:val="001E5C33"/>
    <w:rsid w:val="001E5FED"/>
    <w:rsid w:val="001E76A4"/>
    <w:rsid w:val="001E7C12"/>
    <w:rsid w:val="001F06D4"/>
    <w:rsid w:val="001F1589"/>
    <w:rsid w:val="001F2026"/>
    <w:rsid w:val="001F23A5"/>
    <w:rsid w:val="001F2798"/>
    <w:rsid w:val="001F294A"/>
    <w:rsid w:val="001F49E3"/>
    <w:rsid w:val="001F4A92"/>
    <w:rsid w:val="001F4C3E"/>
    <w:rsid w:val="001F5312"/>
    <w:rsid w:val="001F58D7"/>
    <w:rsid w:val="001F640F"/>
    <w:rsid w:val="001F7C70"/>
    <w:rsid w:val="00200DEC"/>
    <w:rsid w:val="00201148"/>
    <w:rsid w:val="00201F15"/>
    <w:rsid w:val="002021B2"/>
    <w:rsid w:val="002057A1"/>
    <w:rsid w:val="00206E44"/>
    <w:rsid w:val="00206F41"/>
    <w:rsid w:val="00207669"/>
    <w:rsid w:val="00207835"/>
    <w:rsid w:val="00207841"/>
    <w:rsid w:val="00207A5F"/>
    <w:rsid w:val="00207D4B"/>
    <w:rsid w:val="00211085"/>
    <w:rsid w:val="00213942"/>
    <w:rsid w:val="00214416"/>
    <w:rsid w:val="00216623"/>
    <w:rsid w:val="00217750"/>
    <w:rsid w:val="00217C32"/>
    <w:rsid w:val="00220377"/>
    <w:rsid w:val="00220379"/>
    <w:rsid w:val="002204AB"/>
    <w:rsid w:val="00221F4D"/>
    <w:rsid w:val="00222B2F"/>
    <w:rsid w:val="002254A9"/>
    <w:rsid w:val="00226469"/>
    <w:rsid w:val="002268C3"/>
    <w:rsid w:val="00226AC5"/>
    <w:rsid w:val="0023085F"/>
    <w:rsid w:val="00230967"/>
    <w:rsid w:val="00231971"/>
    <w:rsid w:val="002326B6"/>
    <w:rsid w:val="0023274B"/>
    <w:rsid w:val="00232A45"/>
    <w:rsid w:val="0023371F"/>
    <w:rsid w:val="00233D97"/>
    <w:rsid w:val="00233EEF"/>
    <w:rsid w:val="002347A2"/>
    <w:rsid w:val="00234C65"/>
    <w:rsid w:val="00235114"/>
    <w:rsid w:val="002363DF"/>
    <w:rsid w:val="00240791"/>
    <w:rsid w:val="00240C7A"/>
    <w:rsid w:val="00240D11"/>
    <w:rsid w:val="00240EFC"/>
    <w:rsid w:val="00241737"/>
    <w:rsid w:val="002440C6"/>
    <w:rsid w:val="00245337"/>
    <w:rsid w:val="00245DDE"/>
    <w:rsid w:val="00246318"/>
    <w:rsid w:val="00247F16"/>
    <w:rsid w:val="00250120"/>
    <w:rsid w:val="00251D98"/>
    <w:rsid w:val="0025489A"/>
    <w:rsid w:val="002553F7"/>
    <w:rsid w:val="002563A9"/>
    <w:rsid w:val="00257402"/>
    <w:rsid w:val="00261DB1"/>
    <w:rsid w:val="00261F15"/>
    <w:rsid w:val="0026692A"/>
    <w:rsid w:val="00266CDA"/>
    <w:rsid w:val="0026728C"/>
    <w:rsid w:val="00271E45"/>
    <w:rsid w:val="00273A66"/>
    <w:rsid w:val="00274588"/>
    <w:rsid w:val="0027721F"/>
    <w:rsid w:val="00277888"/>
    <w:rsid w:val="00281282"/>
    <w:rsid w:val="00281D93"/>
    <w:rsid w:val="00281F84"/>
    <w:rsid w:val="00282D06"/>
    <w:rsid w:val="00283856"/>
    <w:rsid w:val="00284416"/>
    <w:rsid w:val="002850E3"/>
    <w:rsid w:val="00285E17"/>
    <w:rsid w:val="00286463"/>
    <w:rsid w:val="002874A8"/>
    <w:rsid w:val="002879EF"/>
    <w:rsid w:val="0029196D"/>
    <w:rsid w:val="0029205D"/>
    <w:rsid w:val="0029520F"/>
    <w:rsid w:val="00297F5E"/>
    <w:rsid w:val="002A10B3"/>
    <w:rsid w:val="002A1681"/>
    <w:rsid w:val="002A20E4"/>
    <w:rsid w:val="002A229B"/>
    <w:rsid w:val="002A24CF"/>
    <w:rsid w:val="002A2C26"/>
    <w:rsid w:val="002A2E37"/>
    <w:rsid w:val="002A34D9"/>
    <w:rsid w:val="002A3F3C"/>
    <w:rsid w:val="002A6126"/>
    <w:rsid w:val="002A64E1"/>
    <w:rsid w:val="002A7378"/>
    <w:rsid w:val="002B0A71"/>
    <w:rsid w:val="002B26C0"/>
    <w:rsid w:val="002B2A3D"/>
    <w:rsid w:val="002B3834"/>
    <w:rsid w:val="002B417E"/>
    <w:rsid w:val="002B48B4"/>
    <w:rsid w:val="002B4A01"/>
    <w:rsid w:val="002B620F"/>
    <w:rsid w:val="002B64E5"/>
    <w:rsid w:val="002B67DF"/>
    <w:rsid w:val="002B6AFF"/>
    <w:rsid w:val="002B74BE"/>
    <w:rsid w:val="002B78ED"/>
    <w:rsid w:val="002B7E14"/>
    <w:rsid w:val="002C0728"/>
    <w:rsid w:val="002C2109"/>
    <w:rsid w:val="002C22FD"/>
    <w:rsid w:val="002C26AB"/>
    <w:rsid w:val="002C57B2"/>
    <w:rsid w:val="002C5818"/>
    <w:rsid w:val="002C5B3E"/>
    <w:rsid w:val="002C7643"/>
    <w:rsid w:val="002C7D98"/>
    <w:rsid w:val="002D0653"/>
    <w:rsid w:val="002D0AF5"/>
    <w:rsid w:val="002D1403"/>
    <w:rsid w:val="002D1C9B"/>
    <w:rsid w:val="002D2B9C"/>
    <w:rsid w:val="002D2C0D"/>
    <w:rsid w:val="002D34B6"/>
    <w:rsid w:val="002D3D72"/>
    <w:rsid w:val="002D3F79"/>
    <w:rsid w:val="002D4226"/>
    <w:rsid w:val="002D45C1"/>
    <w:rsid w:val="002D517F"/>
    <w:rsid w:val="002D54B2"/>
    <w:rsid w:val="002D5B6C"/>
    <w:rsid w:val="002D605B"/>
    <w:rsid w:val="002E024A"/>
    <w:rsid w:val="002E2A2A"/>
    <w:rsid w:val="002E2A44"/>
    <w:rsid w:val="002E31BD"/>
    <w:rsid w:val="002E31BF"/>
    <w:rsid w:val="002E34A0"/>
    <w:rsid w:val="002E3AD4"/>
    <w:rsid w:val="002E3B6C"/>
    <w:rsid w:val="002E455A"/>
    <w:rsid w:val="002E4801"/>
    <w:rsid w:val="002E4993"/>
    <w:rsid w:val="002E4DCD"/>
    <w:rsid w:val="002E533C"/>
    <w:rsid w:val="002E643D"/>
    <w:rsid w:val="002E77C4"/>
    <w:rsid w:val="002E7C3F"/>
    <w:rsid w:val="002F02FB"/>
    <w:rsid w:val="002F0CFD"/>
    <w:rsid w:val="002F17D5"/>
    <w:rsid w:val="002F1E83"/>
    <w:rsid w:val="002F3555"/>
    <w:rsid w:val="002F35BC"/>
    <w:rsid w:val="002F35EC"/>
    <w:rsid w:val="002F3D2E"/>
    <w:rsid w:val="002F5657"/>
    <w:rsid w:val="002F5684"/>
    <w:rsid w:val="002F5771"/>
    <w:rsid w:val="002F7873"/>
    <w:rsid w:val="002F7DB0"/>
    <w:rsid w:val="003007D2"/>
    <w:rsid w:val="0030190F"/>
    <w:rsid w:val="00303383"/>
    <w:rsid w:val="00303696"/>
    <w:rsid w:val="00303EBD"/>
    <w:rsid w:val="0030463B"/>
    <w:rsid w:val="003049C0"/>
    <w:rsid w:val="00304DF1"/>
    <w:rsid w:val="003052E6"/>
    <w:rsid w:val="003053C8"/>
    <w:rsid w:val="003053E7"/>
    <w:rsid w:val="00306ECF"/>
    <w:rsid w:val="00310164"/>
    <w:rsid w:val="00311682"/>
    <w:rsid w:val="003128E1"/>
    <w:rsid w:val="00312C6A"/>
    <w:rsid w:val="00312F5C"/>
    <w:rsid w:val="003142A5"/>
    <w:rsid w:val="0031528F"/>
    <w:rsid w:val="00315D1B"/>
    <w:rsid w:val="00315D1C"/>
    <w:rsid w:val="0031616B"/>
    <w:rsid w:val="00316E00"/>
    <w:rsid w:val="0031771B"/>
    <w:rsid w:val="00320D26"/>
    <w:rsid w:val="003211DF"/>
    <w:rsid w:val="00321D56"/>
    <w:rsid w:val="003221BE"/>
    <w:rsid w:val="00322469"/>
    <w:rsid w:val="00322630"/>
    <w:rsid w:val="003233CB"/>
    <w:rsid w:val="0032765D"/>
    <w:rsid w:val="00330C03"/>
    <w:rsid w:val="00330F52"/>
    <w:rsid w:val="00331EBB"/>
    <w:rsid w:val="00332C86"/>
    <w:rsid w:val="00333AE6"/>
    <w:rsid w:val="00335F44"/>
    <w:rsid w:val="003361D2"/>
    <w:rsid w:val="003368BC"/>
    <w:rsid w:val="00336BEF"/>
    <w:rsid w:val="00340625"/>
    <w:rsid w:val="00341C71"/>
    <w:rsid w:val="00342EF9"/>
    <w:rsid w:val="0034361D"/>
    <w:rsid w:val="00343CB4"/>
    <w:rsid w:val="00343F34"/>
    <w:rsid w:val="00344F16"/>
    <w:rsid w:val="00345B53"/>
    <w:rsid w:val="00345CF7"/>
    <w:rsid w:val="00345E2E"/>
    <w:rsid w:val="003468BB"/>
    <w:rsid w:val="003471B6"/>
    <w:rsid w:val="00347B16"/>
    <w:rsid w:val="00350096"/>
    <w:rsid w:val="00350CBE"/>
    <w:rsid w:val="00351008"/>
    <w:rsid w:val="00351264"/>
    <w:rsid w:val="00354FCF"/>
    <w:rsid w:val="003550D6"/>
    <w:rsid w:val="00355914"/>
    <w:rsid w:val="00355CDF"/>
    <w:rsid w:val="003576CA"/>
    <w:rsid w:val="00357CF5"/>
    <w:rsid w:val="0036062B"/>
    <w:rsid w:val="00360D1F"/>
    <w:rsid w:val="00362D01"/>
    <w:rsid w:val="00362DF9"/>
    <w:rsid w:val="00364132"/>
    <w:rsid w:val="00364B2F"/>
    <w:rsid w:val="003656EF"/>
    <w:rsid w:val="0036578E"/>
    <w:rsid w:val="0036666E"/>
    <w:rsid w:val="00367406"/>
    <w:rsid w:val="003675ED"/>
    <w:rsid w:val="00370828"/>
    <w:rsid w:val="003731FD"/>
    <w:rsid w:val="003757AB"/>
    <w:rsid w:val="003757D1"/>
    <w:rsid w:val="0037700B"/>
    <w:rsid w:val="00377BD9"/>
    <w:rsid w:val="00381E34"/>
    <w:rsid w:val="00384DDF"/>
    <w:rsid w:val="00384DFA"/>
    <w:rsid w:val="003852D5"/>
    <w:rsid w:val="0038661A"/>
    <w:rsid w:val="00386EAF"/>
    <w:rsid w:val="0038775C"/>
    <w:rsid w:val="003904EB"/>
    <w:rsid w:val="00391245"/>
    <w:rsid w:val="00391C63"/>
    <w:rsid w:val="00392AD5"/>
    <w:rsid w:val="00392CBB"/>
    <w:rsid w:val="00392DD9"/>
    <w:rsid w:val="003933CE"/>
    <w:rsid w:val="00394318"/>
    <w:rsid w:val="00395D94"/>
    <w:rsid w:val="00395E27"/>
    <w:rsid w:val="00395F61"/>
    <w:rsid w:val="0039612B"/>
    <w:rsid w:val="00396F9B"/>
    <w:rsid w:val="003976E5"/>
    <w:rsid w:val="003A0199"/>
    <w:rsid w:val="003A19E2"/>
    <w:rsid w:val="003A1AFF"/>
    <w:rsid w:val="003A2444"/>
    <w:rsid w:val="003A25ED"/>
    <w:rsid w:val="003A2A54"/>
    <w:rsid w:val="003A3345"/>
    <w:rsid w:val="003A40ED"/>
    <w:rsid w:val="003A4B5E"/>
    <w:rsid w:val="003A53B6"/>
    <w:rsid w:val="003A6D9E"/>
    <w:rsid w:val="003A71D4"/>
    <w:rsid w:val="003A73BD"/>
    <w:rsid w:val="003B0C03"/>
    <w:rsid w:val="003B0DFE"/>
    <w:rsid w:val="003B1205"/>
    <w:rsid w:val="003B18B8"/>
    <w:rsid w:val="003B1ABE"/>
    <w:rsid w:val="003B1D39"/>
    <w:rsid w:val="003B21AE"/>
    <w:rsid w:val="003B2B40"/>
    <w:rsid w:val="003B36F2"/>
    <w:rsid w:val="003B3F5F"/>
    <w:rsid w:val="003B4E04"/>
    <w:rsid w:val="003B6942"/>
    <w:rsid w:val="003B70E7"/>
    <w:rsid w:val="003B74F3"/>
    <w:rsid w:val="003B7EC8"/>
    <w:rsid w:val="003C0058"/>
    <w:rsid w:val="003C1128"/>
    <w:rsid w:val="003C1294"/>
    <w:rsid w:val="003C2A66"/>
    <w:rsid w:val="003C311B"/>
    <w:rsid w:val="003C3940"/>
    <w:rsid w:val="003C4183"/>
    <w:rsid w:val="003C4880"/>
    <w:rsid w:val="003C5974"/>
    <w:rsid w:val="003C6634"/>
    <w:rsid w:val="003C7E6B"/>
    <w:rsid w:val="003D0958"/>
    <w:rsid w:val="003D0E7B"/>
    <w:rsid w:val="003D23A1"/>
    <w:rsid w:val="003D2AC3"/>
    <w:rsid w:val="003D3396"/>
    <w:rsid w:val="003D63F3"/>
    <w:rsid w:val="003D79CA"/>
    <w:rsid w:val="003E00CB"/>
    <w:rsid w:val="003E0603"/>
    <w:rsid w:val="003E590D"/>
    <w:rsid w:val="003E5974"/>
    <w:rsid w:val="003E72E7"/>
    <w:rsid w:val="003E7A35"/>
    <w:rsid w:val="003F04A5"/>
    <w:rsid w:val="003F28E9"/>
    <w:rsid w:val="003F2F41"/>
    <w:rsid w:val="003F3BA7"/>
    <w:rsid w:val="003F41FA"/>
    <w:rsid w:val="003F483B"/>
    <w:rsid w:val="003F4A0C"/>
    <w:rsid w:val="003F5A08"/>
    <w:rsid w:val="003F7D47"/>
    <w:rsid w:val="003F7ED3"/>
    <w:rsid w:val="00400139"/>
    <w:rsid w:val="004007FB"/>
    <w:rsid w:val="00401712"/>
    <w:rsid w:val="0040173A"/>
    <w:rsid w:val="004032CC"/>
    <w:rsid w:val="00403BF7"/>
    <w:rsid w:val="004062FE"/>
    <w:rsid w:val="00410402"/>
    <w:rsid w:val="0041257B"/>
    <w:rsid w:val="00412929"/>
    <w:rsid w:val="00412A59"/>
    <w:rsid w:val="004135B4"/>
    <w:rsid w:val="00413C1B"/>
    <w:rsid w:val="00414EC5"/>
    <w:rsid w:val="004160F4"/>
    <w:rsid w:val="00416506"/>
    <w:rsid w:val="00420412"/>
    <w:rsid w:val="00420716"/>
    <w:rsid w:val="00420A06"/>
    <w:rsid w:val="00420AE4"/>
    <w:rsid w:val="00420D04"/>
    <w:rsid w:val="00420FC6"/>
    <w:rsid w:val="00421E23"/>
    <w:rsid w:val="00422FC3"/>
    <w:rsid w:val="004235FB"/>
    <w:rsid w:val="0042379B"/>
    <w:rsid w:val="00425A2F"/>
    <w:rsid w:val="00425BEA"/>
    <w:rsid w:val="00427439"/>
    <w:rsid w:val="00427F5F"/>
    <w:rsid w:val="0043195A"/>
    <w:rsid w:val="004325FB"/>
    <w:rsid w:val="00432ABE"/>
    <w:rsid w:val="00432C7F"/>
    <w:rsid w:val="0043311D"/>
    <w:rsid w:val="004345B9"/>
    <w:rsid w:val="004348E3"/>
    <w:rsid w:val="00435D03"/>
    <w:rsid w:val="00436117"/>
    <w:rsid w:val="004362EB"/>
    <w:rsid w:val="0043633D"/>
    <w:rsid w:val="00440D9C"/>
    <w:rsid w:val="00441144"/>
    <w:rsid w:val="00441B56"/>
    <w:rsid w:val="004432BA"/>
    <w:rsid w:val="0044350B"/>
    <w:rsid w:val="0044362F"/>
    <w:rsid w:val="0044407E"/>
    <w:rsid w:val="00444C4E"/>
    <w:rsid w:val="004451AA"/>
    <w:rsid w:val="004467A8"/>
    <w:rsid w:val="004472C0"/>
    <w:rsid w:val="00447460"/>
    <w:rsid w:val="004475A0"/>
    <w:rsid w:val="00447BB9"/>
    <w:rsid w:val="00447FE5"/>
    <w:rsid w:val="004508C5"/>
    <w:rsid w:val="00454B88"/>
    <w:rsid w:val="00455CC7"/>
    <w:rsid w:val="00455E16"/>
    <w:rsid w:val="0045684C"/>
    <w:rsid w:val="00456994"/>
    <w:rsid w:val="00457CEE"/>
    <w:rsid w:val="0046031D"/>
    <w:rsid w:val="004609DE"/>
    <w:rsid w:val="00462059"/>
    <w:rsid w:val="0046272C"/>
    <w:rsid w:val="00462B94"/>
    <w:rsid w:val="00463B79"/>
    <w:rsid w:val="0046481B"/>
    <w:rsid w:val="004648F5"/>
    <w:rsid w:val="00464AFC"/>
    <w:rsid w:val="00464C47"/>
    <w:rsid w:val="0046547E"/>
    <w:rsid w:val="004654A3"/>
    <w:rsid w:val="00466321"/>
    <w:rsid w:val="00467E7B"/>
    <w:rsid w:val="00470041"/>
    <w:rsid w:val="004701FB"/>
    <w:rsid w:val="00470C4C"/>
    <w:rsid w:val="004717C1"/>
    <w:rsid w:val="00472EE2"/>
    <w:rsid w:val="004733D6"/>
    <w:rsid w:val="00473759"/>
    <w:rsid w:val="00473AC9"/>
    <w:rsid w:val="00473DAC"/>
    <w:rsid w:val="00474DE8"/>
    <w:rsid w:val="004750CC"/>
    <w:rsid w:val="004753BB"/>
    <w:rsid w:val="00475679"/>
    <w:rsid w:val="00475691"/>
    <w:rsid w:val="00475C85"/>
    <w:rsid w:val="004770DF"/>
    <w:rsid w:val="00480664"/>
    <w:rsid w:val="0048125C"/>
    <w:rsid w:val="00481386"/>
    <w:rsid w:val="00482689"/>
    <w:rsid w:val="00482BA2"/>
    <w:rsid w:val="00482C99"/>
    <w:rsid w:val="004845F8"/>
    <w:rsid w:val="00485EA7"/>
    <w:rsid w:val="00486266"/>
    <w:rsid w:val="0048636A"/>
    <w:rsid w:val="004866CE"/>
    <w:rsid w:val="00486E8A"/>
    <w:rsid w:val="00490316"/>
    <w:rsid w:val="00490892"/>
    <w:rsid w:val="00491954"/>
    <w:rsid w:val="00493D49"/>
    <w:rsid w:val="004945CB"/>
    <w:rsid w:val="0049460F"/>
    <w:rsid w:val="00494B6C"/>
    <w:rsid w:val="004969AC"/>
    <w:rsid w:val="00497A98"/>
    <w:rsid w:val="00497F68"/>
    <w:rsid w:val="004A0A30"/>
    <w:rsid w:val="004A0B87"/>
    <w:rsid w:val="004A1455"/>
    <w:rsid w:val="004A1A25"/>
    <w:rsid w:val="004A1B68"/>
    <w:rsid w:val="004A293D"/>
    <w:rsid w:val="004A369A"/>
    <w:rsid w:val="004A461A"/>
    <w:rsid w:val="004A4D2C"/>
    <w:rsid w:val="004A6918"/>
    <w:rsid w:val="004A7C0A"/>
    <w:rsid w:val="004B0A9A"/>
    <w:rsid w:val="004B26AB"/>
    <w:rsid w:val="004B2FB5"/>
    <w:rsid w:val="004B3747"/>
    <w:rsid w:val="004B4B83"/>
    <w:rsid w:val="004B4F95"/>
    <w:rsid w:val="004B7AD3"/>
    <w:rsid w:val="004C0B3E"/>
    <w:rsid w:val="004C0E90"/>
    <w:rsid w:val="004C1396"/>
    <w:rsid w:val="004C2C39"/>
    <w:rsid w:val="004C3841"/>
    <w:rsid w:val="004C45F7"/>
    <w:rsid w:val="004C6DF7"/>
    <w:rsid w:val="004C7502"/>
    <w:rsid w:val="004D0D3F"/>
    <w:rsid w:val="004D1305"/>
    <w:rsid w:val="004D1574"/>
    <w:rsid w:val="004D1671"/>
    <w:rsid w:val="004D1FD8"/>
    <w:rsid w:val="004D3E86"/>
    <w:rsid w:val="004D4003"/>
    <w:rsid w:val="004D4623"/>
    <w:rsid w:val="004D4BFC"/>
    <w:rsid w:val="004D514A"/>
    <w:rsid w:val="004D58D5"/>
    <w:rsid w:val="004D67FC"/>
    <w:rsid w:val="004D6D14"/>
    <w:rsid w:val="004D72B5"/>
    <w:rsid w:val="004D72BF"/>
    <w:rsid w:val="004D747C"/>
    <w:rsid w:val="004D7F07"/>
    <w:rsid w:val="004E1231"/>
    <w:rsid w:val="004E2690"/>
    <w:rsid w:val="004E43FC"/>
    <w:rsid w:val="004E4411"/>
    <w:rsid w:val="004E46D1"/>
    <w:rsid w:val="004E6A1A"/>
    <w:rsid w:val="004E6C08"/>
    <w:rsid w:val="004E7690"/>
    <w:rsid w:val="004E7C08"/>
    <w:rsid w:val="004F0216"/>
    <w:rsid w:val="004F09DD"/>
    <w:rsid w:val="004F0EC3"/>
    <w:rsid w:val="004F37F0"/>
    <w:rsid w:val="004F3D24"/>
    <w:rsid w:val="004F4673"/>
    <w:rsid w:val="004F4987"/>
    <w:rsid w:val="004F55BF"/>
    <w:rsid w:val="004F673D"/>
    <w:rsid w:val="004F7FEB"/>
    <w:rsid w:val="00500398"/>
    <w:rsid w:val="00500E5F"/>
    <w:rsid w:val="005010AE"/>
    <w:rsid w:val="005019F8"/>
    <w:rsid w:val="00501A8E"/>
    <w:rsid w:val="005037A0"/>
    <w:rsid w:val="00505C22"/>
    <w:rsid w:val="00506709"/>
    <w:rsid w:val="0050762C"/>
    <w:rsid w:val="005079D6"/>
    <w:rsid w:val="005108CC"/>
    <w:rsid w:val="00513DCB"/>
    <w:rsid w:val="00515FFD"/>
    <w:rsid w:val="005164ED"/>
    <w:rsid w:val="00516C5E"/>
    <w:rsid w:val="00516C85"/>
    <w:rsid w:val="00516D6A"/>
    <w:rsid w:val="00517951"/>
    <w:rsid w:val="00521D7D"/>
    <w:rsid w:val="00522068"/>
    <w:rsid w:val="005223A3"/>
    <w:rsid w:val="005232C7"/>
    <w:rsid w:val="00524E02"/>
    <w:rsid w:val="00524FAA"/>
    <w:rsid w:val="00525557"/>
    <w:rsid w:val="00525F2C"/>
    <w:rsid w:val="00526D85"/>
    <w:rsid w:val="00527DB0"/>
    <w:rsid w:val="00530C47"/>
    <w:rsid w:val="00530F54"/>
    <w:rsid w:val="00532744"/>
    <w:rsid w:val="0053337B"/>
    <w:rsid w:val="0053344C"/>
    <w:rsid w:val="00533754"/>
    <w:rsid w:val="00533EB6"/>
    <w:rsid w:val="00533FCA"/>
    <w:rsid w:val="00535CC9"/>
    <w:rsid w:val="0053692E"/>
    <w:rsid w:val="00537F88"/>
    <w:rsid w:val="00542275"/>
    <w:rsid w:val="00542BB9"/>
    <w:rsid w:val="00543120"/>
    <w:rsid w:val="005432C0"/>
    <w:rsid w:val="0054355F"/>
    <w:rsid w:val="0054387D"/>
    <w:rsid w:val="00543BFF"/>
    <w:rsid w:val="0054496C"/>
    <w:rsid w:val="00544D60"/>
    <w:rsid w:val="005454A9"/>
    <w:rsid w:val="00547EBF"/>
    <w:rsid w:val="00550B83"/>
    <w:rsid w:val="00551A85"/>
    <w:rsid w:val="00551B7F"/>
    <w:rsid w:val="00554082"/>
    <w:rsid w:val="0055493D"/>
    <w:rsid w:val="0055503E"/>
    <w:rsid w:val="00555075"/>
    <w:rsid w:val="005550BD"/>
    <w:rsid w:val="0056004B"/>
    <w:rsid w:val="00560E6C"/>
    <w:rsid w:val="005638F7"/>
    <w:rsid w:val="005660D3"/>
    <w:rsid w:val="0056610F"/>
    <w:rsid w:val="00566D4D"/>
    <w:rsid w:val="005671F9"/>
    <w:rsid w:val="00567F3E"/>
    <w:rsid w:val="00570307"/>
    <w:rsid w:val="00570CAA"/>
    <w:rsid w:val="00570F47"/>
    <w:rsid w:val="0057157B"/>
    <w:rsid w:val="00571824"/>
    <w:rsid w:val="005724FD"/>
    <w:rsid w:val="00572C3E"/>
    <w:rsid w:val="005754A0"/>
    <w:rsid w:val="00575BCA"/>
    <w:rsid w:val="00576D12"/>
    <w:rsid w:val="0058164F"/>
    <w:rsid w:val="00581732"/>
    <w:rsid w:val="00581D7D"/>
    <w:rsid w:val="0058229B"/>
    <w:rsid w:val="00582EAE"/>
    <w:rsid w:val="00582F7D"/>
    <w:rsid w:val="005830E1"/>
    <w:rsid w:val="00583358"/>
    <w:rsid w:val="00584530"/>
    <w:rsid w:val="00585773"/>
    <w:rsid w:val="00586511"/>
    <w:rsid w:val="00586E28"/>
    <w:rsid w:val="00586F67"/>
    <w:rsid w:val="00587417"/>
    <w:rsid w:val="00587A65"/>
    <w:rsid w:val="00587C49"/>
    <w:rsid w:val="005902CF"/>
    <w:rsid w:val="00590B05"/>
    <w:rsid w:val="00591567"/>
    <w:rsid w:val="00591AC6"/>
    <w:rsid w:val="00591DF0"/>
    <w:rsid w:val="00592169"/>
    <w:rsid w:val="005923C3"/>
    <w:rsid w:val="00592B50"/>
    <w:rsid w:val="005938BB"/>
    <w:rsid w:val="00593EC9"/>
    <w:rsid w:val="0059428D"/>
    <w:rsid w:val="005948DE"/>
    <w:rsid w:val="005950B2"/>
    <w:rsid w:val="005951D8"/>
    <w:rsid w:val="00595480"/>
    <w:rsid w:val="005959C1"/>
    <w:rsid w:val="00595EA0"/>
    <w:rsid w:val="005965B3"/>
    <w:rsid w:val="0059793B"/>
    <w:rsid w:val="00597D88"/>
    <w:rsid w:val="005A019F"/>
    <w:rsid w:val="005A2047"/>
    <w:rsid w:val="005A310F"/>
    <w:rsid w:val="005A37A0"/>
    <w:rsid w:val="005A3835"/>
    <w:rsid w:val="005A3F78"/>
    <w:rsid w:val="005A6938"/>
    <w:rsid w:val="005A6A61"/>
    <w:rsid w:val="005A7B57"/>
    <w:rsid w:val="005A7BF6"/>
    <w:rsid w:val="005B014B"/>
    <w:rsid w:val="005B01E1"/>
    <w:rsid w:val="005B0344"/>
    <w:rsid w:val="005B08BB"/>
    <w:rsid w:val="005B0B9A"/>
    <w:rsid w:val="005B2A75"/>
    <w:rsid w:val="005B31AC"/>
    <w:rsid w:val="005B3F3E"/>
    <w:rsid w:val="005B471E"/>
    <w:rsid w:val="005B51D0"/>
    <w:rsid w:val="005B520E"/>
    <w:rsid w:val="005B5219"/>
    <w:rsid w:val="005B54D2"/>
    <w:rsid w:val="005B5FA6"/>
    <w:rsid w:val="005B63EF"/>
    <w:rsid w:val="005B6644"/>
    <w:rsid w:val="005B71B2"/>
    <w:rsid w:val="005B7716"/>
    <w:rsid w:val="005B7F1F"/>
    <w:rsid w:val="005C049B"/>
    <w:rsid w:val="005C10E3"/>
    <w:rsid w:val="005C4083"/>
    <w:rsid w:val="005C40A7"/>
    <w:rsid w:val="005C579C"/>
    <w:rsid w:val="005C5F3D"/>
    <w:rsid w:val="005C658A"/>
    <w:rsid w:val="005D435E"/>
    <w:rsid w:val="005D4536"/>
    <w:rsid w:val="005D51F6"/>
    <w:rsid w:val="005D607A"/>
    <w:rsid w:val="005D7B4C"/>
    <w:rsid w:val="005E05CC"/>
    <w:rsid w:val="005E0906"/>
    <w:rsid w:val="005E0947"/>
    <w:rsid w:val="005E0C27"/>
    <w:rsid w:val="005E0F0F"/>
    <w:rsid w:val="005E143B"/>
    <w:rsid w:val="005E17A4"/>
    <w:rsid w:val="005E1CEA"/>
    <w:rsid w:val="005E258F"/>
    <w:rsid w:val="005E2800"/>
    <w:rsid w:val="005E32C1"/>
    <w:rsid w:val="005E3593"/>
    <w:rsid w:val="005E5ADE"/>
    <w:rsid w:val="005E61FF"/>
    <w:rsid w:val="005E74BA"/>
    <w:rsid w:val="005F0DDB"/>
    <w:rsid w:val="005F1085"/>
    <w:rsid w:val="005F12E8"/>
    <w:rsid w:val="005F239D"/>
    <w:rsid w:val="005F23D8"/>
    <w:rsid w:val="005F3086"/>
    <w:rsid w:val="005F3ECA"/>
    <w:rsid w:val="005F4AA0"/>
    <w:rsid w:val="005F683F"/>
    <w:rsid w:val="005F6A19"/>
    <w:rsid w:val="005F6A74"/>
    <w:rsid w:val="005F6C51"/>
    <w:rsid w:val="005F70A7"/>
    <w:rsid w:val="005F76FB"/>
    <w:rsid w:val="0060003A"/>
    <w:rsid w:val="00600860"/>
    <w:rsid w:val="00600B10"/>
    <w:rsid w:val="00601254"/>
    <w:rsid w:val="006013FE"/>
    <w:rsid w:val="006019CF"/>
    <w:rsid w:val="00601BEC"/>
    <w:rsid w:val="00603099"/>
    <w:rsid w:val="006031ED"/>
    <w:rsid w:val="00605825"/>
    <w:rsid w:val="00605D67"/>
    <w:rsid w:val="006074C2"/>
    <w:rsid w:val="0061098E"/>
    <w:rsid w:val="00612DDE"/>
    <w:rsid w:val="00612F95"/>
    <w:rsid w:val="00613800"/>
    <w:rsid w:val="00613A5C"/>
    <w:rsid w:val="00613F14"/>
    <w:rsid w:val="006145A4"/>
    <w:rsid w:val="006151B2"/>
    <w:rsid w:val="0061789E"/>
    <w:rsid w:val="00620623"/>
    <w:rsid w:val="00621198"/>
    <w:rsid w:val="00623626"/>
    <w:rsid w:val="006239D3"/>
    <w:rsid w:val="00624E1D"/>
    <w:rsid w:val="00626E0F"/>
    <w:rsid w:val="00627045"/>
    <w:rsid w:val="00627C4C"/>
    <w:rsid w:val="00627F00"/>
    <w:rsid w:val="006323BA"/>
    <w:rsid w:val="00633645"/>
    <w:rsid w:val="00633D7F"/>
    <w:rsid w:val="006343CF"/>
    <w:rsid w:val="00636C7F"/>
    <w:rsid w:val="00636E10"/>
    <w:rsid w:val="00637179"/>
    <w:rsid w:val="006379E1"/>
    <w:rsid w:val="00640C35"/>
    <w:rsid w:val="00640E3F"/>
    <w:rsid w:val="00640F53"/>
    <w:rsid w:val="00642D2B"/>
    <w:rsid w:val="00644709"/>
    <w:rsid w:val="00645415"/>
    <w:rsid w:val="00645D22"/>
    <w:rsid w:val="0064757E"/>
    <w:rsid w:val="00647BE7"/>
    <w:rsid w:val="00650D71"/>
    <w:rsid w:val="00651A08"/>
    <w:rsid w:val="0065226B"/>
    <w:rsid w:val="00652A44"/>
    <w:rsid w:val="00653026"/>
    <w:rsid w:val="00654204"/>
    <w:rsid w:val="00655073"/>
    <w:rsid w:val="00655F80"/>
    <w:rsid w:val="0065607B"/>
    <w:rsid w:val="0065742B"/>
    <w:rsid w:val="00660B0C"/>
    <w:rsid w:val="006610CB"/>
    <w:rsid w:val="00661727"/>
    <w:rsid w:val="00661846"/>
    <w:rsid w:val="006620CC"/>
    <w:rsid w:val="006622E1"/>
    <w:rsid w:val="00662546"/>
    <w:rsid w:val="0066292F"/>
    <w:rsid w:val="00664247"/>
    <w:rsid w:val="0066483B"/>
    <w:rsid w:val="006653F3"/>
    <w:rsid w:val="00665925"/>
    <w:rsid w:val="00665AE7"/>
    <w:rsid w:val="00666B20"/>
    <w:rsid w:val="00667E7A"/>
    <w:rsid w:val="00670434"/>
    <w:rsid w:val="006708B0"/>
    <w:rsid w:val="00670A9F"/>
    <w:rsid w:val="00671F8C"/>
    <w:rsid w:val="0067352A"/>
    <w:rsid w:val="00673914"/>
    <w:rsid w:val="00673CED"/>
    <w:rsid w:val="00674BE9"/>
    <w:rsid w:val="0067512D"/>
    <w:rsid w:val="006758AD"/>
    <w:rsid w:val="006768CA"/>
    <w:rsid w:val="00677A8C"/>
    <w:rsid w:val="0068096C"/>
    <w:rsid w:val="00681A7B"/>
    <w:rsid w:val="00683484"/>
    <w:rsid w:val="00683883"/>
    <w:rsid w:val="00683AAB"/>
    <w:rsid w:val="006844FB"/>
    <w:rsid w:val="006849E1"/>
    <w:rsid w:val="006855EB"/>
    <w:rsid w:val="006874E7"/>
    <w:rsid w:val="00687EF8"/>
    <w:rsid w:val="0069171B"/>
    <w:rsid w:val="006935FC"/>
    <w:rsid w:val="006955D0"/>
    <w:rsid w:val="006958FD"/>
    <w:rsid w:val="006962AA"/>
    <w:rsid w:val="00696DE1"/>
    <w:rsid w:val="0069759D"/>
    <w:rsid w:val="00697BD8"/>
    <w:rsid w:val="00697C2E"/>
    <w:rsid w:val="006A142A"/>
    <w:rsid w:val="006A18F3"/>
    <w:rsid w:val="006A2BCE"/>
    <w:rsid w:val="006A4031"/>
    <w:rsid w:val="006A42F9"/>
    <w:rsid w:val="006A5020"/>
    <w:rsid w:val="006A5306"/>
    <w:rsid w:val="006A5F81"/>
    <w:rsid w:val="006A60F1"/>
    <w:rsid w:val="006A635B"/>
    <w:rsid w:val="006A7228"/>
    <w:rsid w:val="006A7CAA"/>
    <w:rsid w:val="006B0CDD"/>
    <w:rsid w:val="006B14BD"/>
    <w:rsid w:val="006B1540"/>
    <w:rsid w:val="006B421F"/>
    <w:rsid w:val="006B5006"/>
    <w:rsid w:val="006B54DB"/>
    <w:rsid w:val="006B69C5"/>
    <w:rsid w:val="006B6B66"/>
    <w:rsid w:val="006B73DC"/>
    <w:rsid w:val="006C00E4"/>
    <w:rsid w:val="006C0D6F"/>
    <w:rsid w:val="006C1301"/>
    <w:rsid w:val="006C1386"/>
    <w:rsid w:val="006C1A1A"/>
    <w:rsid w:val="006C1A6D"/>
    <w:rsid w:val="006C1ABF"/>
    <w:rsid w:val="006C1F9C"/>
    <w:rsid w:val="006C3847"/>
    <w:rsid w:val="006C4912"/>
    <w:rsid w:val="006C588A"/>
    <w:rsid w:val="006D0337"/>
    <w:rsid w:val="006D0ACB"/>
    <w:rsid w:val="006D0FC6"/>
    <w:rsid w:val="006D13A9"/>
    <w:rsid w:val="006D1468"/>
    <w:rsid w:val="006D1570"/>
    <w:rsid w:val="006D1DB3"/>
    <w:rsid w:val="006D2C72"/>
    <w:rsid w:val="006D3212"/>
    <w:rsid w:val="006D4D94"/>
    <w:rsid w:val="006D5EA5"/>
    <w:rsid w:val="006D6B18"/>
    <w:rsid w:val="006D7369"/>
    <w:rsid w:val="006D78D7"/>
    <w:rsid w:val="006E078B"/>
    <w:rsid w:val="006E0CCB"/>
    <w:rsid w:val="006E0FBD"/>
    <w:rsid w:val="006E28F8"/>
    <w:rsid w:val="006E4C39"/>
    <w:rsid w:val="006E4CEE"/>
    <w:rsid w:val="006E5777"/>
    <w:rsid w:val="006E7554"/>
    <w:rsid w:val="006F0B0B"/>
    <w:rsid w:val="006F0BCD"/>
    <w:rsid w:val="006F18E6"/>
    <w:rsid w:val="006F2B61"/>
    <w:rsid w:val="006F2E6D"/>
    <w:rsid w:val="006F3058"/>
    <w:rsid w:val="006F3127"/>
    <w:rsid w:val="006F3526"/>
    <w:rsid w:val="006F3817"/>
    <w:rsid w:val="006F41C8"/>
    <w:rsid w:val="006F461A"/>
    <w:rsid w:val="006F47D5"/>
    <w:rsid w:val="006F4CF3"/>
    <w:rsid w:val="006F6D3D"/>
    <w:rsid w:val="006F7FFB"/>
    <w:rsid w:val="00700845"/>
    <w:rsid w:val="0070251A"/>
    <w:rsid w:val="00702681"/>
    <w:rsid w:val="00704138"/>
    <w:rsid w:val="00704AB3"/>
    <w:rsid w:val="00706528"/>
    <w:rsid w:val="00707092"/>
    <w:rsid w:val="007076A3"/>
    <w:rsid w:val="00710117"/>
    <w:rsid w:val="007108F4"/>
    <w:rsid w:val="007109B0"/>
    <w:rsid w:val="007111B9"/>
    <w:rsid w:val="00712967"/>
    <w:rsid w:val="00712AC1"/>
    <w:rsid w:val="00712D0F"/>
    <w:rsid w:val="00712DCC"/>
    <w:rsid w:val="007131D2"/>
    <w:rsid w:val="00715181"/>
    <w:rsid w:val="007152D2"/>
    <w:rsid w:val="00715BEA"/>
    <w:rsid w:val="00716689"/>
    <w:rsid w:val="00716B9E"/>
    <w:rsid w:val="00717A4B"/>
    <w:rsid w:val="00721349"/>
    <w:rsid w:val="00722628"/>
    <w:rsid w:val="0072308A"/>
    <w:rsid w:val="007231F2"/>
    <w:rsid w:val="00723DB4"/>
    <w:rsid w:val="00724501"/>
    <w:rsid w:val="00724D11"/>
    <w:rsid w:val="0072653B"/>
    <w:rsid w:val="00727494"/>
    <w:rsid w:val="00727841"/>
    <w:rsid w:val="007314B8"/>
    <w:rsid w:val="0073163B"/>
    <w:rsid w:val="00731651"/>
    <w:rsid w:val="007316BD"/>
    <w:rsid w:val="007317A7"/>
    <w:rsid w:val="00732D75"/>
    <w:rsid w:val="0073378B"/>
    <w:rsid w:val="00733B2C"/>
    <w:rsid w:val="00733ED6"/>
    <w:rsid w:val="007343BB"/>
    <w:rsid w:val="00734767"/>
    <w:rsid w:val="00734989"/>
    <w:rsid w:val="00734A0F"/>
    <w:rsid w:val="00735330"/>
    <w:rsid w:val="0073545C"/>
    <w:rsid w:val="007365F9"/>
    <w:rsid w:val="00736C3A"/>
    <w:rsid w:val="00736CA6"/>
    <w:rsid w:val="00740B56"/>
    <w:rsid w:val="00740EEA"/>
    <w:rsid w:val="00741088"/>
    <w:rsid w:val="00741FF4"/>
    <w:rsid w:val="007426B7"/>
    <w:rsid w:val="007435C8"/>
    <w:rsid w:val="00743AD0"/>
    <w:rsid w:val="00746CD6"/>
    <w:rsid w:val="00746D01"/>
    <w:rsid w:val="00747CD1"/>
    <w:rsid w:val="0075011C"/>
    <w:rsid w:val="007511E3"/>
    <w:rsid w:val="007515D3"/>
    <w:rsid w:val="00751B02"/>
    <w:rsid w:val="00751F59"/>
    <w:rsid w:val="00753DEE"/>
    <w:rsid w:val="00755650"/>
    <w:rsid w:val="00755A0F"/>
    <w:rsid w:val="00756621"/>
    <w:rsid w:val="00757F1C"/>
    <w:rsid w:val="0076075D"/>
    <w:rsid w:val="00762803"/>
    <w:rsid w:val="007644EE"/>
    <w:rsid w:val="007645C7"/>
    <w:rsid w:val="007645D8"/>
    <w:rsid w:val="00764809"/>
    <w:rsid w:val="00765322"/>
    <w:rsid w:val="0076596D"/>
    <w:rsid w:val="00766FE0"/>
    <w:rsid w:val="007673C8"/>
    <w:rsid w:val="00771E57"/>
    <w:rsid w:val="00772758"/>
    <w:rsid w:val="007736DF"/>
    <w:rsid w:val="00773DBF"/>
    <w:rsid w:val="00774401"/>
    <w:rsid w:val="00774BB3"/>
    <w:rsid w:val="007755D4"/>
    <w:rsid w:val="007756DA"/>
    <w:rsid w:val="00776710"/>
    <w:rsid w:val="00780C18"/>
    <w:rsid w:val="00780DF5"/>
    <w:rsid w:val="00781226"/>
    <w:rsid w:val="00781452"/>
    <w:rsid w:val="00781A2C"/>
    <w:rsid w:val="00781D1A"/>
    <w:rsid w:val="0078267E"/>
    <w:rsid w:val="007826DD"/>
    <w:rsid w:val="007829A0"/>
    <w:rsid w:val="00783F70"/>
    <w:rsid w:val="007843BE"/>
    <w:rsid w:val="007845E9"/>
    <w:rsid w:val="007860CE"/>
    <w:rsid w:val="007864BA"/>
    <w:rsid w:val="00786965"/>
    <w:rsid w:val="00790635"/>
    <w:rsid w:val="0079073E"/>
    <w:rsid w:val="00790B8D"/>
    <w:rsid w:val="00790C3E"/>
    <w:rsid w:val="00792668"/>
    <w:rsid w:val="00793D2C"/>
    <w:rsid w:val="007940F3"/>
    <w:rsid w:val="00794804"/>
    <w:rsid w:val="0079504E"/>
    <w:rsid w:val="00795856"/>
    <w:rsid w:val="00795E57"/>
    <w:rsid w:val="00796D4F"/>
    <w:rsid w:val="007A08FC"/>
    <w:rsid w:val="007A0EC2"/>
    <w:rsid w:val="007A2106"/>
    <w:rsid w:val="007A25A0"/>
    <w:rsid w:val="007A3094"/>
    <w:rsid w:val="007A50B7"/>
    <w:rsid w:val="007A6BAA"/>
    <w:rsid w:val="007A75A8"/>
    <w:rsid w:val="007B0718"/>
    <w:rsid w:val="007B0AB2"/>
    <w:rsid w:val="007B15A8"/>
    <w:rsid w:val="007B1D70"/>
    <w:rsid w:val="007B33F1"/>
    <w:rsid w:val="007B59AA"/>
    <w:rsid w:val="007B6DDA"/>
    <w:rsid w:val="007C0308"/>
    <w:rsid w:val="007C1B1C"/>
    <w:rsid w:val="007C204C"/>
    <w:rsid w:val="007C2BB8"/>
    <w:rsid w:val="007C2FF2"/>
    <w:rsid w:val="007C338F"/>
    <w:rsid w:val="007C3D11"/>
    <w:rsid w:val="007C42C1"/>
    <w:rsid w:val="007C42F4"/>
    <w:rsid w:val="007C5CF5"/>
    <w:rsid w:val="007C60C0"/>
    <w:rsid w:val="007C7D2A"/>
    <w:rsid w:val="007C7FC7"/>
    <w:rsid w:val="007D1939"/>
    <w:rsid w:val="007D1F2F"/>
    <w:rsid w:val="007D1FF1"/>
    <w:rsid w:val="007D211A"/>
    <w:rsid w:val="007D2EBB"/>
    <w:rsid w:val="007D3362"/>
    <w:rsid w:val="007D4F75"/>
    <w:rsid w:val="007D56AD"/>
    <w:rsid w:val="007D5D59"/>
    <w:rsid w:val="007D6232"/>
    <w:rsid w:val="007D6B26"/>
    <w:rsid w:val="007D6CA2"/>
    <w:rsid w:val="007D6E2B"/>
    <w:rsid w:val="007D7D49"/>
    <w:rsid w:val="007E0918"/>
    <w:rsid w:val="007E18CA"/>
    <w:rsid w:val="007E2975"/>
    <w:rsid w:val="007E3210"/>
    <w:rsid w:val="007E3399"/>
    <w:rsid w:val="007E3A56"/>
    <w:rsid w:val="007E3AAF"/>
    <w:rsid w:val="007E4238"/>
    <w:rsid w:val="007E4583"/>
    <w:rsid w:val="007E4914"/>
    <w:rsid w:val="007E585F"/>
    <w:rsid w:val="007E6169"/>
    <w:rsid w:val="007E6B03"/>
    <w:rsid w:val="007E7FF4"/>
    <w:rsid w:val="007F000C"/>
    <w:rsid w:val="007F10CE"/>
    <w:rsid w:val="007F1F99"/>
    <w:rsid w:val="007F40BD"/>
    <w:rsid w:val="007F428D"/>
    <w:rsid w:val="007F4E71"/>
    <w:rsid w:val="007F6342"/>
    <w:rsid w:val="007F658E"/>
    <w:rsid w:val="007F768F"/>
    <w:rsid w:val="008011C5"/>
    <w:rsid w:val="00801313"/>
    <w:rsid w:val="00801DC9"/>
    <w:rsid w:val="00801F9E"/>
    <w:rsid w:val="008040CD"/>
    <w:rsid w:val="00804376"/>
    <w:rsid w:val="008046FF"/>
    <w:rsid w:val="00805D8F"/>
    <w:rsid w:val="0080774D"/>
    <w:rsid w:val="0080791D"/>
    <w:rsid w:val="00807B81"/>
    <w:rsid w:val="00810832"/>
    <w:rsid w:val="00810D7B"/>
    <w:rsid w:val="0081111B"/>
    <w:rsid w:val="00812115"/>
    <w:rsid w:val="008127BA"/>
    <w:rsid w:val="00813854"/>
    <w:rsid w:val="00813A43"/>
    <w:rsid w:val="008146AB"/>
    <w:rsid w:val="008149B1"/>
    <w:rsid w:val="0081559C"/>
    <w:rsid w:val="00815C0F"/>
    <w:rsid w:val="00815CB4"/>
    <w:rsid w:val="0081611C"/>
    <w:rsid w:val="0081631C"/>
    <w:rsid w:val="008165B2"/>
    <w:rsid w:val="008167B8"/>
    <w:rsid w:val="0081751A"/>
    <w:rsid w:val="00817C1D"/>
    <w:rsid w:val="00820A3A"/>
    <w:rsid w:val="008241FC"/>
    <w:rsid w:val="008249C1"/>
    <w:rsid w:val="0082574A"/>
    <w:rsid w:val="00826988"/>
    <w:rsid w:val="008271C8"/>
    <w:rsid w:val="0082782E"/>
    <w:rsid w:val="00827FAE"/>
    <w:rsid w:val="0083133A"/>
    <w:rsid w:val="00831F7E"/>
    <w:rsid w:val="00832ADD"/>
    <w:rsid w:val="00832E6B"/>
    <w:rsid w:val="00833C5C"/>
    <w:rsid w:val="008357C9"/>
    <w:rsid w:val="00835D3E"/>
    <w:rsid w:val="00836367"/>
    <w:rsid w:val="0083740D"/>
    <w:rsid w:val="00840CC0"/>
    <w:rsid w:val="00840F2B"/>
    <w:rsid w:val="00841472"/>
    <w:rsid w:val="008414FB"/>
    <w:rsid w:val="00841594"/>
    <w:rsid w:val="00841A32"/>
    <w:rsid w:val="00842140"/>
    <w:rsid w:val="00842DBA"/>
    <w:rsid w:val="0084339C"/>
    <w:rsid w:val="008441CC"/>
    <w:rsid w:val="0084622C"/>
    <w:rsid w:val="00846787"/>
    <w:rsid w:val="00846ABE"/>
    <w:rsid w:val="008470BA"/>
    <w:rsid w:val="00847107"/>
    <w:rsid w:val="008473C6"/>
    <w:rsid w:val="00847F21"/>
    <w:rsid w:val="00850ECE"/>
    <w:rsid w:val="00852596"/>
    <w:rsid w:val="00852DD9"/>
    <w:rsid w:val="00852F5D"/>
    <w:rsid w:val="0085311F"/>
    <w:rsid w:val="00853936"/>
    <w:rsid w:val="00854018"/>
    <w:rsid w:val="00855FD9"/>
    <w:rsid w:val="00856074"/>
    <w:rsid w:val="008566EE"/>
    <w:rsid w:val="00857292"/>
    <w:rsid w:val="00857CD7"/>
    <w:rsid w:val="00861C99"/>
    <w:rsid w:val="00862C63"/>
    <w:rsid w:val="00862F22"/>
    <w:rsid w:val="0086360B"/>
    <w:rsid w:val="0086375B"/>
    <w:rsid w:val="00863E6F"/>
    <w:rsid w:val="008645C9"/>
    <w:rsid w:val="00864652"/>
    <w:rsid w:val="00865585"/>
    <w:rsid w:val="00865B4F"/>
    <w:rsid w:val="00865C1D"/>
    <w:rsid w:val="00867337"/>
    <w:rsid w:val="008678F3"/>
    <w:rsid w:val="008679CD"/>
    <w:rsid w:val="00867A51"/>
    <w:rsid w:val="00870AB1"/>
    <w:rsid w:val="008729E8"/>
    <w:rsid w:val="0087302A"/>
    <w:rsid w:val="00873603"/>
    <w:rsid w:val="008739FA"/>
    <w:rsid w:val="00873FE7"/>
    <w:rsid w:val="008744D2"/>
    <w:rsid w:val="00874BF6"/>
    <w:rsid w:val="00876EFC"/>
    <w:rsid w:val="00877AD3"/>
    <w:rsid w:val="00877F8E"/>
    <w:rsid w:val="0088055F"/>
    <w:rsid w:val="00880EAB"/>
    <w:rsid w:val="00883598"/>
    <w:rsid w:val="00884084"/>
    <w:rsid w:val="00887325"/>
    <w:rsid w:val="008908F2"/>
    <w:rsid w:val="008908FD"/>
    <w:rsid w:val="008917DD"/>
    <w:rsid w:val="00892CE3"/>
    <w:rsid w:val="00893784"/>
    <w:rsid w:val="00893802"/>
    <w:rsid w:val="008949D9"/>
    <w:rsid w:val="00894A0C"/>
    <w:rsid w:val="00894E07"/>
    <w:rsid w:val="008958C0"/>
    <w:rsid w:val="00895C25"/>
    <w:rsid w:val="00895CA5"/>
    <w:rsid w:val="0089769A"/>
    <w:rsid w:val="008977A3"/>
    <w:rsid w:val="008A2C7D"/>
    <w:rsid w:val="008A4D7D"/>
    <w:rsid w:val="008A5BFE"/>
    <w:rsid w:val="008A5EBA"/>
    <w:rsid w:val="008A6DE2"/>
    <w:rsid w:val="008A6E13"/>
    <w:rsid w:val="008A70C0"/>
    <w:rsid w:val="008B07B9"/>
    <w:rsid w:val="008B08DE"/>
    <w:rsid w:val="008B114F"/>
    <w:rsid w:val="008B1555"/>
    <w:rsid w:val="008B18A9"/>
    <w:rsid w:val="008B1A1A"/>
    <w:rsid w:val="008B40DC"/>
    <w:rsid w:val="008B418B"/>
    <w:rsid w:val="008B58D1"/>
    <w:rsid w:val="008B5CEE"/>
    <w:rsid w:val="008B6524"/>
    <w:rsid w:val="008B694E"/>
    <w:rsid w:val="008B7560"/>
    <w:rsid w:val="008C152B"/>
    <w:rsid w:val="008C260A"/>
    <w:rsid w:val="008C2DA3"/>
    <w:rsid w:val="008C44C3"/>
    <w:rsid w:val="008C4B23"/>
    <w:rsid w:val="008C531F"/>
    <w:rsid w:val="008C571E"/>
    <w:rsid w:val="008C5A01"/>
    <w:rsid w:val="008C680F"/>
    <w:rsid w:val="008C728D"/>
    <w:rsid w:val="008C7D8F"/>
    <w:rsid w:val="008D0593"/>
    <w:rsid w:val="008D118F"/>
    <w:rsid w:val="008D1259"/>
    <w:rsid w:val="008D3290"/>
    <w:rsid w:val="008D3C51"/>
    <w:rsid w:val="008D4230"/>
    <w:rsid w:val="008D435C"/>
    <w:rsid w:val="008D565C"/>
    <w:rsid w:val="008D5E30"/>
    <w:rsid w:val="008D6CFD"/>
    <w:rsid w:val="008D789D"/>
    <w:rsid w:val="008D78F9"/>
    <w:rsid w:val="008E09D8"/>
    <w:rsid w:val="008E1DA1"/>
    <w:rsid w:val="008E213D"/>
    <w:rsid w:val="008E30F2"/>
    <w:rsid w:val="008E426D"/>
    <w:rsid w:val="008E4E6F"/>
    <w:rsid w:val="008E5B3D"/>
    <w:rsid w:val="008E6E6C"/>
    <w:rsid w:val="008E70B1"/>
    <w:rsid w:val="008E7D34"/>
    <w:rsid w:val="008F0F43"/>
    <w:rsid w:val="008F1A7C"/>
    <w:rsid w:val="008F1FEB"/>
    <w:rsid w:val="008F3324"/>
    <w:rsid w:val="008F33D1"/>
    <w:rsid w:val="008F3B2B"/>
    <w:rsid w:val="008F4047"/>
    <w:rsid w:val="008F5036"/>
    <w:rsid w:val="008F628E"/>
    <w:rsid w:val="008F6DFE"/>
    <w:rsid w:val="008F6E2C"/>
    <w:rsid w:val="008F70A7"/>
    <w:rsid w:val="008F7E26"/>
    <w:rsid w:val="00902ABD"/>
    <w:rsid w:val="00905C6A"/>
    <w:rsid w:val="00905D58"/>
    <w:rsid w:val="00911E44"/>
    <w:rsid w:val="009122AE"/>
    <w:rsid w:val="00912401"/>
    <w:rsid w:val="00912992"/>
    <w:rsid w:val="00912D82"/>
    <w:rsid w:val="00914BE8"/>
    <w:rsid w:val="0091666C"/>
    <w:rsid w:val="00917401"/>
    <w:rsid w:val="00917C95"/>
    <w:rsid w:val="00917D4B"/>
    <w:rsid w:val="009200BF"/>
    <w:rsid w:val="009200C0"/>
    <w:rsid w:val="0092053B"/>
    <w:rsid w:val="00921393"/>
    <w:rsid w:val="0092174D"/>
    <w:rsid w:val="00921904"/>
    <w:rsid w:val="0092220B"/>
    <w:rsid w:val="009224F0"/>
    <w:rsid w:val="00922765"/>
    <w:rsid w:val="00922E26"/>
    <w:rsid w:val="00923C7F"/>
    <w:rsid w:val="00923E18"/>
    <w:rsid w:val="009242BF"/>
    <w:rsid w:val="009248B6"/>
    <w:rsid w:val="00925BA7"/>
    <w:rsid w:val="009303D9"/>
    <w:rsid w:val="00930878"/>
    <w:rsid w:val="0093109F"/>
    <w:rsid w:val="00931AAD"/>
    <w:rsid w:val="009322D8"/>
    <w:rsid w:val="00932376"/>
    <w:rsid w:val="00933222"/>
    <w:rsid w:val="00933BB3"/>
    <w:rsid w:val="00933C64"/>
    <w:rsid w:val="0093427D"/>
    <w:rsid w:val="00935807"/>
    <w:rsid w:val="00936CC9"/>
    <w:rsid w:val="00940357"/>
    <w:rsid w:val="00940FB4"/>
    <w:rsid w:val="0094108E"/>
    <w:rsid w:val="009420A1"/>
    <w:rsid w:val="00942385"/>
    <w:rsid w:val="009444E2"/>
    <w:rsid w:val="00944C2F"/>
    <w:rsid w:val="009456AA"/>
    <w:rsid w:val="00945AC4"/>
    <w:rsid w:val="00946918"/>
    <w:rsid w:val="00946E67"/>
    <w:rsid w:val="00947AC8"/>
    <w:rsid w:val="00951BA8"/>
    <w:rsid w:val="00951C72"/>
    <w:rsid w:val="00952420"/>
    <w:rsid w:val="009545E8"/>
    <w:rsid w:val="00955687"/>
    <w:rsid w:val="00956156"/>
    <w:rsid w:val="00956263"/>
    <w:rsid w:val="009563D2"/>
    <w:rsid w:val="009601CB"/>
    <w:rsid w:val="0096060E"/>
    <w:rsid w:val="00961B53"/>
    <w:rsid w:val="00961E4B"/>
    <w:rsid w:val="00962108"/>
    <w:rsid w:val="00962C96"/>
    <w:rsid w:val="009635B5"/>
    <w:rsid w:val="00964885"/>
    <w:rsid w:val="00965CC2"/>
    <w:rsid w:val="00966F1A"/>
    <w:rsid w:val="00970F78"/>
    <w:rsid w:val="0097208A"/>
    <w:rsid w:val="00972203"/>
    <w:rsid w:val="00973A3E"/>
    <w:rsid w:val="00973C85"/>
    <w:rsid w:val="009740E6"/>
    <w:rsid w:val="009761A5"/>
    <w:rsid w:val="009761C0"/>
    <w:rsid w:val="009763F3"/>
    <w:rsid w:val="009769C7"/>
    <w:rsid w:val="00977CFC"/>
    <w:rsid w:val="00981E6C"/>
    <w:rsid w:val="00982166"/>
    <w:rsid w:val="00982BDA"/>
    <w:rsid w:val="00982DBB"/>
    <w:rsid w:val="0098386D"/>
    <w:rsid w:val="00984058"/>
    <w:rsid w:val="00984431"/>
    <w:rsid w:val="009849BD"/>
    <w:rsid w:val="009852E0"/>
    <w:rsid w:val="00985439"/>
    <w:rsid w:val="009855F5"/>
    <w:rsid w:val="0098596B"/>
    <w:rsid w:val="009902AA"/>
    <w:rsid w:val="00990CAF"/>
    <w:rsid w:val="00992438"/>
    <w:rsid w:val="009927B7"/>
    <w:rsid w:val="009949D7"/>
    <w:rsid w:val="00995587"/>
    <w:rsid w:val="00995F98"/>
    <w:rsid w:val="00996EDC"/>
    <w:rsid w:val="009A1241"/>
    <w:rsid w:val="009A1D06"/>
    <w:rsid w:val="009A1FF2"/>
    <w:rsid w:val="009A264C"/>
    <w:rsid w:val="009A4888"/>
    <w:rsid w:val="009A7624"/>
    <w:rsid w:val="009B0139"/>
    <w:rsid w:val="009B19C1"/>
    <w:rsid w:val="009B1A9C"/>
    <w:rsid w:val="009B2057"/>
    <w:rsid w:val="009B3969"/>
    <w:rsid w:val="009B3C7C"/>
    <w:rsid w:val="009B3E86"/>
    <w:rsid w:val="009B3ED5"/>
    <w:rsid w:val="009B48B6"/>
    <w:rsid w:val="009B4A68"/>
    <w:rsid w:val="009B5ABA"/>
    <w:rsid w:val="009B66F0"/>
    <w:rsid w:val="009B7E54"/>
    <w:rsid w:val="009C1884"/>
    <w:rsid w:val="009C4035"/>
    <w:rsid w:val="009C44C9"/>
    <w:rsid w:val="009C5AE7"/>
    <w:rsid w:val="009C7158"/>
    <w:rsid w:val="009D138A"/>
    <w:rsid w:val="009D142D"/>
    <w:rsid w:val="009D2168"/>
    <w:rsid w:val="009D37B5"/>
    <w:rsid w:val="009D39E2"/>
    <w:rsid w:val="009D4320"/>
    <w:rsid w:val="009D4E74"/>
    <w:rsid w:val="009D6035"/>
    <w:rsid w:val="009D63FE"/>
    <w:rsid w:val="009E01AD"/>
    <w:rsid w:val="009E0FA6"/>
    <w:rsid w:val="009E10FC"/>
    <w:rsid w:val="009E1324"/>
    <w:rsid w:val="009E1906"/>
    <w:rsid w:val="009E2E52"/>
    <w:rsid w:val="009E2F37"/>
    <w:rsid w:val="009E3001"/>
    <w:rsid w:val="009E358A"/>
    <w:rsid w:val="009E385C"/>
    <w:rsid w:val="009E3DFB"/>
    <w:rsid w:val="009E433B"/>
    <w:rsid w:val="009E6C1D"/>
    <w:rsid w:val="009E75C1"/>
    <w:rsid w:val="009E7AF7"/>
    <w:rsid w:val="009E7D0B"/>
    <w:rsid w:val="009F0CBE"/>
    <w:rsid w:val="009F0DB2"/>
    <w:rsid w:val="009F10ED"/>
    <w:rsid w:val="009F177F"/>
    <w:rsid w:val="009F1D79"/>
    <w:rsid w:val="009F2AD2"/>
    <w:rsid w:val="009F2C9A"/>
    <w:rsid w:val="009F39CE"/>
    <w:rsid w:val="009F3AFA"/>
    <w:rsid w:val="009F4FA6"/>
    <w:rsid w:val="009F708C"/>
    <w:rsid w:val="009F742B"/>
    <w:rsid w:val="00A0010A"/>
    <w:rsid w:val="00A00366"/>
    <w:rsid w:val="00A00489"/>
    <w:rsid w:val="00A00AFA"/>
    <w:rsid w:val="00A00BE8"/>
    <w:rsid w:val="00A011CA"/>
    <w:rsid w:val="00A01E6C"/>
    <w:rsid w:val="00A01FD8"/>
    <w:rsid w:val="00A0293C"/>
    <w:rsid w:val="00A03016"/>
    <w:rsid w:val="00A036BD"/>
    <w:rsid w:val="00A03DD7"/>
    <w:rsid w:val="00A0410D"/>
    <w:rsid w:val="00A059B3"/>
    <w:rsid w:val="00A05E45"/>
    <w:rsid w:val="00A0607B"/>
    <w:rsid w:val="00A06523"/>
    <w:rsid w:val="00A06992"/>
    <w:rsid w:val="00A07E5F"/>
    <w:rsid w:val="00A10209"/>
    <w:rsid w:val="00A12168"/>
    <w:rsid w:val="00A131D5"/>
    <w:rsid w:val="00A133B8"/>
    <w:rsid w:val="00A1477A"/>
    <w:rsid w:val="00A15059"/>
    <w:rsid w:val="00A16ACC"/>
    <w:rsid w:val="00A16DC4"/>
    <w:rsid w:val="00A174C0"/>
    <w:rsid w:val="00A2059E"/>
    <w:rsid w:val="00A20B7B"/>
    <w:rsid w:val="00A226B5"/>
    <w:rsid w:val="00A247B2"/>
    <w:rsid w:val="00A260CE"/>
    <w:rsid w:val="00A262F4"/>
    <w:rsid w:val="00A27387"/>
    <w:rsid w:val="00A2770B"/>
    <w:rsid w:val="00A30923"/>
    <w:rsid w:val="00A315BF"/>
    <w:rsid w:val="00A32374"/>
    <w:rsid w:val="00A325AD"/>
    <w:rsid w:val="00A32760"/>
    <w:rsid w:val="00A3291F"/>
    <w:rsid w:val="00A32A6F"/>
    <w:rsid w:val="00A33F54"/>
    <w:rsid w:val="00A35794"/>
    <w:rsid w:val="00A35B79"/>
    <w:rsid w:val="00A36189"/>
    <w:rsid w:val="00A364C6"/>
    <w:rsid w:val="00A36BE4"/>
    <w:rsid w:val="00A3767D"/>
    <w:rsid w:val="00A42CE7"/>
    <w:rsid w:val="00A436AA"/>
    <w:rsid w:val="00A4386D"/>
    <w:rsid w:val="00A439F5"/>
    <w:rsid w:val="00A45AF0"/>
    <w:rsid w:val="00A4660E"/>
    <w:rsid w:val="00A46FDC"/>
    <w:rsid w:val="00A50810"/>
    <w:rsid w:val="00A50A8B"/>
    <w:rsid w:val="00A50C03"/>
    <w:rsid w:val="00A5184D"/>
    <w:rsid w:val="00A51AA3"/>
    <w:rsid w:val="00A51CBF"/>
    <w:rsid w:val="00A54EB5"/>
    <w:rsid w:val="00A5524B"/>
    <w:rsid w:val="00A5594D"/>
    <w:rsid w:val="00A56478"/>
    <w:rsid w:val="00A565E7"/>
    <w:rsid w:val="00A61693"/>
    <w:rsid w:val="00A62112"/>
    <w:rsid w:val="00A625B4"/>
    <w:rsid w:val="00A62E53"/>
    <w:rsid w:val="00A635EE"/>
    <w:rsid w:val="00A63810"/>
    <w:rsid w:val="00A64026"/>
    <w:rsid w:val="00A64BD0"/>
    <w:rsid w:val="00A659AC"/>
    <w:rsid w:val="00A65ACB"/>
    <w:rsid w:val="00A65DE8"/>
    <w:rsid w:val="00A6630F"/>
    <w:rsid w:val="00A66452"/>
    <w:rsid w:val="00A66784"/>
    <w:rsid w:val="00A7129B"/>
    <w:rsid w:val="00A71BD5"/>
    <w:rsid w:val="00A722C0"/>
    <w:rsid w:val="00A726F9"/>
    <w:rsid w:val="00A72E39"/>
    <w:rsid w:val="00A72FDA"/>
    <w:rsid w:val="00A73AE3"/>
    <w:rsid w:val="00A73CD1"/>
    <w:rsid w:val="00A73E38"/>
    <w:rsid w:val="00A76156"/>
    <w:rsid w:val="00A76697"/>
    <w:rsid w:val="00A766DE"/>
    <w:rsid w:val="00A77AED"/>
    <w:rsid w:val="00A805B1"/>
    <w:rsid w:val="00A80E57"/>
    <w:rsid w:val="00A827E9"/>
    <w:rsid w:val="00A8303D"/>
    <w:rsid w:val="00A83420"/>
    <w:rsid w:val="00A85F5E"/>
    <w:rsid w:val="00A86093"/>
    <w:rsid w:val="00A86253"/>
    <w:rsid w:val="00A87B6D"/>
    <w:rsid w:val="00A87D6A"/>
    <w:rsid w:val="00A87EBA"/>
    <w:rsid w:val="00A9027F"/>
    <w:rsid w:val="00A91DEE"/>
    <w:rsid w:val="00A9408A"/>
    <w:rsid w:val="00A975F3"/>
    <w:rsid w:val="00AA0A32"/>
    <w:rsid w:val="00AA0B68"/>
    <w:rsid w:val="00AA0BFE"/>
    <w:rsid w:val="00AA18A9"/>
    <w:rsid w:val="00AA1E47"/>
    <w:rsid w:val="00AA1E7E"/>
    <w:rsid w:val="00AA2153"/>
    <w:rsid w:val="00AA2641"/>
    <w:rsid w:val="00AA2CE2"/>
    <w:rsid w:val="00AA38A1"/>
    <w:rsid w:val="00AA3C45"/>
    <w:rsid w:val="00AA687D"/>
    <w:rsid w:val="00AB08BF"/>
    <w:rsid w:val="00AB178A"/>
    <w:rsid w:val="00AB23E4"/>
    <w:rsid w:val="00AB2629"/>
    <w:rsid w:val="00AB2E6C"/>
    <w:rsid w:val="00AB46A5"/>
    <w:rsid w:val="00AB5104"/>
    <w:rsid w:val="00AB58E0"/>
    <w:rsid w:val="00AB7675"/>
    <w:rsid w:val="00AB7E2B"/>
    <w:rsid w:val="00AC12D8"/>
    <w:rsid w:val="00AC16D5"/>
    <w:rsid w:val="00AC2904"/>
    <w:rsid w:val="00AC3C86"/>
    <w:rsid w:val="00AC427C"/>
    <w:rsid w:val="00AC50BD"/>
    <w:rsid w:val="00AC7ACB"/>
    <w:rsid w:val="00AC7D07"/>
    <w:rsid w:val="00AD19AD"/>
    <w:rsid w:val="00AD3764"/>
    <w:rsid w:val="00AD4A04"/>
    <w:rsid w:val="00AD5CF4"/>
    <w:rsid w:val="00AD67E2"/>
    <w:rsid w:val="00AD73AB"/>
    <w:rsid w:val="00AE0DB3"/>
    <w:rsid w:val="00AE19F5"/>
    <w:rsid w:val="00AE1F6A"/>
    <w:rsid w:val="00AE260C"/>
    <w:rsid w:val="00AE2867"/>
    <w:rsid w:val="00AE2B63"/>
    <w:rsid w:val="00AE2D9D"/>
    <w:rsid w:val="00AE3409"/>
    <w:rsid w:val="00AE3721"/>
    <w:rsid w:val="00AE4411"/>
    <w:rsid w:val="00AE4599"/>
    <w:rsid w:val="00AE5421"/>
    <w:rsid w:val="00AE55A2"/>
    <w:rsid w:val="00AE5698"/>
    <w:rsid w:val="00AE621D"/>
    <w:rsid w:val="00AE71D5"/>
    <w:rsid w:val="00AF053E"/>
    <w:rsid w:val="00AF0CBD"/>
    <w:rsid w:val="00AF2420"/>
    <w:rsid w:val="00AF29D3"/>
    <w:rsid w:val="00AF2D90"/>
    <w:rsid w:val="00AF370B"/>
    <w:rsid w:val="00AF4897"/>
    <w:rsid w:val="00AF4BC9"/>
    <w:rsid w:val="00AF4D47"/>
    <w:rsid w:val="00AF78B1"/>
    <w:rsid w:val="00B000C6"/>
    <w:rsid w:val="00B006EC"/>
    <w:rsid w:val="00B012CF"/>
    <w:rsid w:val="00B01D40"/>
    <w:rsid w:val="00B01ED1"/>
    <w:rsid w:val="00B044E8"/>
    <w:rsid w:val="00B04D39"/>
    <w:rsid w:val="00B05C1D"/>
    <w:rsid w:val="00B06882"/>
    <w:rsid w:val="00B06F4E"/>
    <w:rsid w:val="00B06F6E"/>
    <w:rsid w:val="00B07051"/>
    <w:rsid w:val="00B0711C"/>
    <w:rsid w:val="00B07A95"/>
    <w:rsid w:val="00B10D7B"/>
    <w:rsid w:val="00B1107C"/>
    <w:rsid w:val="00B11566"/>
    <w:rsid w:val="00B11A60"/>
    <w:rsid w:val="00B11CDA"/>
    <w:rsid w:val="00B12796"/>
    <w:rsid w:val="00B13F84"/>
    <w:rsid w:val="00B14490"/>
    <w:rsid w:val="00B14E88"/>
    <w:rsid w:val="00B15B2F"/>
    <w:rsid w:val="00B1608F"/>
    <w:rsid w:val="00B16A4E"/>
    <w:rsid w:val="00B1701A"/>
    <w:rsid w:val="00B17387"/>
    <w:rsid w:val="00B2006E"/>
    <w:rsid w:val="00B20B6F"/>
    <w:rsid w:val="00B21A7C"/>
    <w:rsid w:val="00B22613"/>
    <w:rsid w:val="00B230A7"/>
    <w:rsid w:val="00B233DC"/>
    <w:rsid w:val="00B2499D"/>
    <w:rsid w:val="00B26B67"/>
    <w:rsid w:val="00B278A9"/>
    <w:rsid w:val="00B30058"/>
    <w:rsid w:val="00B301D3"/>
    <w:rsid w:val="00B32C30"/>
    <w:rsid w:val="00B33F5C"/>
    <w:rsid w:val="00B34511"/>
    <w:rsid w:val="00B35614"/>
    <w:rsid w:val="00B358F7"/>
    <w:rsid w:val="00B366B3"/>
    <w:rsid w:val="00B368EB"/>
    <w:rsid w:val="00B41D49"/>
    <w:rsid w:val="00B431FD"/>
    <w:rsid w:val="00B432AD"/>
    <w:rsid w:val="00B43B8E"/>
    <w:rsid w:val="00B44A76"/>
    <w:rsid w:val="00B44DA9"/>
    <w:rsid w:val="00B452F3"/>
    <w:rsid w:val="00B4546F"/>
    <w:rsid w:val="00B46CDA"/>
    <w:rsid w:val="00B46F6A"/>
    <w:rsid w:val="00B473A7"/>
    <w:rsid w:val="00B50412"/>
    <w:rsid w:val="00B5104B"/>
    <w:rsid w:val="00B512AA"/>
    <w:rsid w:val="00B525E0"/>
    <w:rsid w:val="00B53BB4"/>
    <w:rsid w:val="00B553C9"/>
    <w:rsid w:val="00B561C3"/>
    <w:rsid w:val="00B56246"/>
    <w:rsid w:val="00B57BE0"/>
    <w:rsid w:val="00B619EC"/>
    <w:rsid w:val="00B61F17"/>
    <w:rsid w:val="00B6362C"/>
    <w:rsid w:val="00B643B7"/>
    <w:rsid w:val="00B64DBB"/>
    <w:rsid w:val="00B65118"/>
    <w:rsid w:val="00B66C0B"/>
    <w:rsid w:val="00B6797D"/>
    <w:rsid w:val="00B70408"/>
    <w:rsid w:val="00B70746"/>
    <w:rsid w:val="00B71472"/>
    <w:rsid w:val="00B73943"/>
    <w:rsid w:val="00B74707"/>
    <w:rsid w:val="00B768D1"/>
    <w:rsid w:val="00B77BC6"/>
    <w:rsid w:val="00B811BB"/>
    <w:rsid w:val="00B83AFF"/>
    <w:rsid w:val="00B83EFD"/>
    <w:rsid w:val="00B843E5"/>
    <w:rsid w:val="00B84C97"/>
    <w:rsid w:val="00B85602"/>
    <w:rsid w:val="00B85B85"/>
    <w:rsid w:val="00B85EED"/>
    <w:rsid w:val="00B908D9"/>
    <w:rsid w:val="00B919F3"/>
    <w:rsid w:val="00B9278F"/>
    <w:rsid w:val="00B93856"/>
    <w:rsid w:val="00B93EC8"/>
    <w:rsid w:val="00B9563F"/>
    <w:rsid w:val="00B95885"/>
    <w:rsid w:val="00B95CDB"/>
    <w:rsid w:val="00B95E2C"/>
    <w:rsid w:val="00B963EC"/>
    <w:rsid w:val="00B969BD"/>
    <w:rsid w:val="00B96F58"/>
    <w:rsid w:val="00B97309"/>
    <w:rsid w:val="00B9784D"/>
    <w:rsid w:val="00B97967"/>
    <w:rsid w:val="00BA0B2D"/>
    <w:rsid w:val="00BA1025"/>
    <w:rsid w:val="00BA364E"/>
    <w:rsid w:val="00BA5C98"/>
    <w:rsid w:val="00BA5F80"/>
    <w:rsid w:val="00BA782E"/>
    <w:rsid w:val="00BA7F74"/>
    <w:rsid w:val="00BB0303"/>
    <w:rsid w:val="00BB1F5B"/>
    <w:rsid w:val="00BB2F3D"/>
    <w:rsid w:val="00BB3954"/>
    <w:rsid w:val="00BB4063"/>
    <w:rsid w:val="00BB5322"/>
    <w:rsid w:val="00BB6CCF"/>
    <w:rsid w:val="00BB7B05"/>
    <w:rsid w:val="00BC0591"/>
    <w:rsid w:val="00BC2792"/>
    <w:rsid w:val="00BC2D7E"/>
    <w:rsid w:val="00BC3420"/>
    <w:rsid w:val="00BC3B74"/>
    <w:rsid w:val="00BC3F06"/>
    <w:rsid w:val="00BC4B2C"/>
    <w:rsid w:val="00BC717F"/>
    <w:rsid w:val="00BC7AFA"/>
    <w:rsid w:val="00BD0824"/>
    <w:rsid w:val="00BD418C"/>
    <w:rsid w:val="00BD470F"/>
    <w:rsid w:val="00BD5FF9"/>
    <w:rsid w:val="00BD670B"/>
    <w:rsid w:val="00BD6ACF"/>
    <w:rsid w:val="00BD76B1"/>
    <w:rsid w:val="00BD7914"/>
    <w:rsid w:val="00BE02DA"/>
    <w:rsid w:val="00BE10C5"/>
    <w:rsid w:val="00BE1BB1"/>
    <w:rsid w:val="00BE2362"/>
    <w:rsid w:val="00BE2699"/>
    <w:rsid w:val="00BE2708"/>
    <w:rsid w:val="00BE380D"/>
    <w:rsid w:val="00BE457C"/>
    <w:rsid w:val="00BE4E6A"/>
    <w:rsid w:val="00BE5379"/>
    <w:rsid w:val="00BE5685"/>
    <w:rsid w:val="00BE7451"/>
    <w:rsid w:val="00BE74D6"/>
    <w:rsid w:val="00BE77C3"/>
    <w:rsid w:val="00BE7D3C"/>
    <w:rsid w:val="00BF065D"/>
    <w:rsid w:val="00BF07AD"/>
    <w:rsid w:val="00BF09E0"/>
    <w:rsid w:val="00BF0D92"/>
    <w:rsid w:val="00BF0DD4"/>
    <w:rsid w:val="00BF30CC"/>
    <w:rsid w:val="00BF5CE3"/>
    <w:rsid w:val="00BF5FF6"/>
    <w:rsid w:val="00BF6393"/>
    <w:rsid w:val="00BF69D8"/>
    <w:rsid w:val="00BF69E2"/>
    <w:rsid w:val="00BF6C4C"/>
    <w:rsid w:val="00BF6FEB"/>
    <w:rsid w:val="00BF7EA5"/>
    <w:rsid w:val="00C00C75"/>
    <w:rsid w:val="00C01963"/>
    <w:rsid w:val="00C01D82"/>
    <w:rsid w:val="00C0207F"/>
    <w:rsid w:val="00C035C4"/>
    <w:rsid w:val="00C05EB4"/>
    <w:rsid w:val="00C0732F"/>
    <w:rsid w:val="00C07A5D"/>
    <w:rsid w:val="00C07E9F"/>
    <w:rsid w:val="00C10712"/>
    <w:rsid w:val="00C126AF"/>
    <w:rsid w:val="00C127A9"/>
    <w:rsid w:val="00C1386F"/>
    <w:rsid w:val="00C14BC8"/>
    <w:rsid w:val="00C15996"/>
    <w:rsid w:val="00C16117"/>
    <w:rsid w:val="00C16F22"/>
    <w:rsid w:val="00C1762B"/>
    <w:rsid w:val="00C17FC8"/>
    <w:rsid w:val="00C20855"/>
    <w:rsid w:val="00C2092C"/>
    <w:rsid w:val="00C20E3E"/>
    <w:rsid w:val="00C2144E"/>
    <w:rsid w:val="00C2355D"/>
    <w:rsid w:val="00C262E0"/>
    <w:rsid w:val="00C2653F"/>
    <w:rsid w:val="00C26B39"/>
    <w:rsid w:val="00C27504"/>
    <w:rsid w:val="00C27F58"/>
    <w:rsid w:val="00C3075A"/>
    <w:rsid w:val="00C30CEA"/>
    <w:rsid w:val="00C31763"/>
    <w:rsid w:val="00C31DBE"/>
    <w:rsid w:val="00C32F55"/>
    <w:rsid w:val="00C335A6"/>
    <w:rsid w:val="00C36102"/>
    <w:rsid w:val="00C36C46"/>
    <w:rsid w:val="00C36D67"/>
    <w:rsid w:val="00C371D9"/>
    <w:rsid w:val="00C37894"/>
    <w:rsid w:val="00C40024"/>
    <w:rsid w:val="00C40D0A"/>
    <w:rsid w:val="00C4193E"/>
    <w:rsid w:val="00C419A3"/>
    <w:rsid w:val="00C429CA"/>
    <w:rsid w:val="00C42D27"/>
    <w:rsid w:val="00C43675"/>
    <w:rsid w:val="00C43D1A"/>
    <w:rsid w:val="00C45FED"/>
    <w:rsid w:val="00C4788A"/>
    <w:rsid w:val="00C47D28"/>
    <w:rsid w:val="00C5010E"/>
    <w:rsid w:val="00C50528"/>
    <w:rsid w:val="00C507DC"/>
    <w:rsid w:val="00C5143C"/>
    <w:rsid w:val="00C51AE1"/>
    <w:rsid w:val="00C51CD0"/>
    <w:rsid w:val="00C53661"/>
    <w:rsid w:val="00C54B72"/>
    <w:rsid w:val="00C558F6"/>
    <w:rsid w:val="00C55E76"/>
    <w:rsid w:val="00C56D05"/>
    <w:rsid w:val="00C5702E"/>
    <w:rsid w:val="00C57368"/>
    <w:rsid w:val="00C60E66"/>
    <w:rsid w:val="00C627DC"/>
    <w:rsid w:val="00C63DDD"/>
    <w:rsid w:val="00C6451B"/>
    <w:rsid w:val="00C64D56"/>
    <w:rsid w:val="00C65F32"/>
    <w:rsid w:val="00C66395"/>
    <w:rsid w:val="00C663E1"/>
    <w:rsid w:val="00C67508"/>
    <w:rsid w:val="00C70084"/>
    <w:rsid w:val="00C70FCC"/>
    <w:rsid w:val="00C71310"/>
    <w:rsid w:val="00C71C18"/>
    <w:rsid w:val="00C74100"/>
    <w:rsid w:val="00C74A28"/>
    <w:rsid w:val="00C75172"/>
    <w:rsid w:val="00C75B6A"/>
    <w:rsid w:val="00C764E1"/>
    <w:rsid w:val="00C76CBB"/>
    <w:rsid w:val="00C777A9"/>
    <w:rsid w:val="00C77C5A"/>
    <w:rsid w:val="00C80549"/>
    <w:rsid w:val="00C80C7A"/>
    <w:rsid w:val="00C80DD7"/>
    <w:rsid w:val="00C81347"/>
    <w:rsid w:val="00C82637"/>
    <w:rsid w:val="00C82A29"/>
    <w:rsid w:val="00C83271"/>
    <w:rsid w:val="00C83420"/>
    <w:rsid w:val="00C83E3C"/>
    <w:rsid w:val="00C85984"/>
    <w:rsid w:val="00C863D4"/>
    <w:rsid w:val="00C86932"/>
    <w:rsid w:val="00C87E03"/>
    <w:rsid w:val="00C919A4"/>
    <w:rsid w:val="00C93820"/>
    <w:rsid w:val="00C9404D"/>
    <w:rsid w:val="00C9488B"/>
    <w:rsid w:val="00C94BA4"/>
    <w:rsid w:val="00C97217"/>
    <w:rsid w:val="00C9770E"/>
    <w:rsid w:val="00CA039D"/>
    <w:rsid w:val="00CA0545"/>
    <w:rsid w:val="00CA107D"/>
    <w:rsid w:val="00CA11EA"/>
    <w:rsid w:val="00CA2CE9"/>
    <w:rsid w:val="00CA3A3A"/>
    <w:rsid w:val="00CA4392"/>
    <w:rsid w:val="00CA4848"/>
    <w:rsid w:val="00CB01F7"/>
    <w:rsid w:val="00CB05FA"/>
    <w:rsid w:val="00CB1096"/>
    <w:rsid w:val="00CB164F"/>
    <w:rsid w:val="00CB193C"/>
    <w:rsid w:val="00CB1C56"/>
    <w:rsid w:val="00CB308E"/>
    <w:rsid w:val="00CB3CD6"/>
    <w:rsid w:val="00CB4591"/>
    <w:rsid w:val="00CB57BE"/>
    <w:rsid w:val="00CB58EC"/>
    <w:rsid w:val="00CB7586"/>
    <w:rsid w:val="00CB78E0"/>
    <w:rsid w:val="00CB798A"/>
    <w:rsid w:val="00CB7E58"/>
    <w:rsid w:val="00CC0448"/>
    <w:rsid w:val="00CC106E"/>
    <w:rsid w:val="00CC15F3"/>
    <w:rsid w:val="00CC218D"/>
    <w:rsid w:val="00CC393F"/>
    <w:rsid w:val="00CC399E"/>
    <w:rsid w:val="00CC3DC4"/>
    <w:rsid w:val="00CC46C0"/>
    <w:rsid w:val="00CC48F7"/>
    <w:rsid w:val="00CC52C3"/>
    <w:rsid w:val="00CC6645"/>
    <w:rsid w:val="00CC7772"/>
    <w:rsid w:val="00CD23E7"/>
    <w:rsid w:val="00CD2CD2"/>
    <w:rsid w:val="00CD32B9"/>
    <w:rsid w:val="00CD3F6D"/>
    <w:rsid w:val="00CD413A"/>
    <w:rsid w:val="00CD5308"/>
    <w:rsid w:val="00CD566C"/>
    <w:rsid w:val="00CD6143"/>
    <w:rsid w:val="00CD66C0"/>
    <w:rsid w:val="00CD722A"/>
    <w:rsid w:val="00CD72B8"/>
    <w:rsid w:val="00CD7BD4"/>
    <w:rsid w:val="00CE0C6D"/>
    <w:rsid w:val="00CE0FED"/>
    <w:rsid w:val="00CE23A7"/>
    <w:rsid w:val="00CE2546"/>
    <w:rsid w:val="00CE2F7D"/>
    <w:rsid w:val="00CE4DDE"/>
    <w:rsid w:val="00CE64F5"/>
    <w:rsid w:val="00CF1D58"/>
    <w:rsid w:val="00CF2E44"/>
    <w:rsid w:val="00CF4E55"/>
    <w:rsid w:val="00CF576B"/>
    <w:rsid w:val="00CF6314"/>
    <w:rsid w:val="00D0454D"/>
    <w:rsid w:val="00D04F43"/>
    <w:rsid w:val="00D04FE5"/>
    <w:rsid w:val="00D05022"/>
    <w:rsid w:val="00D05BEC"/>
    <w:rsid w:val="00D07D52"/>
    <w:rsid w:val="00D10C01"/>
    <w:rsid w:val="00D11380"/>
    <w:rsid w:val="00D115CD"/>
    <w:rsid w:val="00D118CF"/>
    <w:rsid w:val="00D1234C"/>
    <w:rsid w:val="00D125A3"/>
    <w:rsid w:val="00D12862"/>
    <w:rsid w:val="00D13FB9"/>
    <w:rsid w:val="00D14E4A"/>
    <w:rsid w:val="00D16705"/>
    <w:rsid w:val="00D20C0B"/>
    <w:rsid w:val="00D2148F"/>
    <w:rsid w:val="00D2176E"/>
    <w:rsid w:val="00D219AF"/>
    <w:rsid w:val="00D2389C"/>
    <w:rsid w:val="00D26B24"/>
    <w:rsid w:val="00D27140"/>
    <w:rsid w:val="00D27269"/>
    <w:rsid w:val="00D30D5A"/>
    <w:rsid w:val="00D310F7"/>
    <w:rsid w:val="00D336A1"/>
    <w:rsid w:val="00D33A47"/>
    <w:rsid w:val="00D34F14"/>
    <w:rsid w:val="00D3568E"/>
    <w:rsid w:val="00D35CB4"/>
    <w:rsid w:val="00D3622F"/>
    <w:rsid w:val="00D36F46"/>
    <w:rsid w:val="00D370FF"/>
    <w:rsid w:val="00D376AD"/>
    <w:rsid w:val="00D37F04"/>
    <w:rsid w:val="00D40A7A"/>
    <w:rsid w:val="00D41265"/>
    <w:rsid w:val="00D4163F"/>
    <w:rsid w:val="00D423D8"/>
    <w:rsid w:val="00D4265D"/>
    <w:rsid w:val="00D426EE"/>
    <w:rsid w:val="00D42B75"/>
    <w:rsid w:val="00D43200"/>
    <w:rsid w:val="00D44248"/>
    <w:rsid w:val="00D446BE"/>
    <w:rsid w:val="00D45C0C"/>
    <w:rsid w:val="00D45E01"/>
    <w:rsid w:val="00D46C5C"/>
    <w:rsid w:val="00D474C6"/>
    <w:rsid w:val="00D47847"/>
    <w:rsid w:val="00D4788D"/>
    <w:rsid w:val="00D47CDF"/>
    <w:rsid w:val="00D50993"/>
    <w:rsid w:val="00D5163B"/>
    <w:rsid w:val="00D52629"/>
    <w:rsid w:val="00D532B7"/>
    <w:rsid w:val="00D57389"/>
    <w:rsid w:val="00D607F8"/>
    <w:rsid w:val="00D60B48"/>
    <w:rsid w:val="00D6123A"/>
    <w:rsid w:val="00D62666"/>
    <w:rsid w:val="00D62693"/>
    <w:rsid w:val="00D62E31"/>
    <w:rsid w:val="00D632BE"/>
    <w:rsid w:val="00D63C42"/>
    <w:rsid w:val="00D657AA"/>
    <w:rsid w:val="00D66B96"/>
    <w:rsid w:val="00D673CE"/>
    <w:rsid w:val="00D67BC0"/>
    <w:rsid w:val="00D67D13"/>
    <w:rsid w:val="00D704F1"/>
    <w:rsid w:val="00D70B4B"/>
    <w:rsid w:val="00D71E2B"/>
    <w:rsid w:val="00D723E7"/>
    <w:rsid w:val="00D727B8"/>
    <w:rsid w:val="00D72937"/>
    <w:rsid w:val="00D72D06"/>
    <w:rsid w:val="00D73685"/>
    <w:rsid w:val="00D7522C"/>
    <w:rsid w:val="00D7536F"/>
    <w:rsid w:val="00D75653"/>
    <w:rsid w:val="00D75754"/>
    <w:rsid w:val="00D7664A"/>
    <w:rsid w:val="00D76668"/>
    <w:rsid w:val="00D76C68"/>
    <w:rsid w:val="00D804A0"/>
    <w:rsid w:val="00D8064A"/>
    <w:rsid w:val="00D806E0"/>
    <w:rsid w:val="00D80D82"/>
    <w:rsid w:val="00D80DDF"/>
    <w:rsid w:val="00D821FC"/>
    <w:rsid w:val="00D8236F"/>
    <w:rsid w:val="00D825D9"/>
    <w:rsid w:val="00D82AB2"/>
    <w:rsid w:val="00D83B0E"/>
    <w:rsid w:val="00D85004"/>
    <w:rsid w:val="00D85C4F"/>
    <w:rsid w:val="00D9083D"/>
    <w:rsid w:val="00D911FB"/>
    <w:rsid w:val="00D91CFB"/>
    <w:rsid w:val="00D92298"/>
    <w:rsid w:val="00D92B97"/>
    <w:rsid w:val="00D94510"/>
    <w:rsid w:val="00D95112"/>
    <w:rsid w:val="00D9520F"/>
    <w:rsid w:val="00D9710C"/>
    <w:rsid w:val="00D97D0F"/>
    <w:rsid w:val="00DA10F1"/>
    <w:rsid w:val="00DA161E"/>
    <w:rsid w:val="00DA1812"/>
    <w:rsid w:val="00DA1D47"/>
    <w:rsid w:val="00DA1F1D"/>
    <w:rsid w:val="00DA29BC"/>
    <w:rsid w:val="00DA2CF2"/>
    <w:rsid w:val="00DA35D2"/>
    <w:rsid w:val="00DA3DCB"/>
    <w:rsid w:val="00DA4002"/>
    <w:rsid w:val="00DA4137"/>
    <w:rsid w:val="00DA4340"/>
    <w:rsid w:val="00DA47E6"/>
    <w:rsid w:val="00DA55B6"/>
    <w:rsid w:val="00DA580A"/>
    <w:rsid w:val="00DA6780"/>
    <w:rsid w:val="00DA6DF9"/>
    <w:rsid w:val="00DA7452"/>
    <w:rsid w:val="00DB0057"/>
    <w:rsid w:val="00DB058D"/>
    <w:rsid w:val="00DB206A"/>
    <w:rsid w:val="00DB2810"/>
    <w:rsid w:val="00DB2F16"/>
    <w:rsid w:val="00DB336A"/>
    <w:rsid w:val="00DB37F8"/>
    <w:rsid w:val="00DB3C19"/>
    <w:rsid w:val="00DB4214"/>
    <w:rsid w:val="00DB5B23"/>
    <w:rsid w:val="00DB5CFB"/>
    <w:rsid w:val="00DB5FC7"/>
    <w:rsid w:val="00DB5FEA"/>
    <w:rsid w:val="00DB63C1"/>
    <w:rsid w:val="00DB685A"/>
    <w:rsid w:val="00DB7A06"/>
    <w:rsid w:val="00DC1DF0"/>
    <w:rsid w:val="00DC2557"/>
    <w:rsid w:val="00DC27D8"/>
    <w:rsid w:val="00DC479C"/>
    <w:rsid w:val="00DC5059"/>
    <w:rsid w:val="00DC621F"/>
    <w:rsid w:val="00DD1341"/>
    <w:rsid w:val="00DD2923"/>
    <w:rsid w:val="00DD2A64"/>
    <w:rsid w:val="00DD2C24"/>
    <w:rsid w:val="00DD2F4E"/>
    <w:rsid w:val="00DD5A4D"/>
    <w:rsid w:val="00DD6D23"/>
    <w:rsid w:val="00DD7267"/>
    <w:rsid w:val="00DE091B"/>
    <w:rsid w:val="00DE14C0"/>
    <w:rsid w:val="00DE1D94"/>
    <w:rsid w:val="00DE2620"/>
    <w:rsid w:val="00DE3DBF"/>
    <w:rsid w:val="00DE40FA"/>
    <w:rsid w:val="00DE4C62"/>
    <w:rsid w:val="00DE6644"/>
    <w:rsid w:val="00DE6793"/>
    <w:rsid w:val="00DE7F1B"/>
    <w:rsid w:val="00DF34EF"/>
    <w:rsid w:val="00DF3678"/>
    <w:rsid w:val="00DF44A9"/>
    <w:rsid w:val="00DF5D97"/>
    <w:rsid w:val="00DF62B1"/>
    <w:rsid w:val="00DF75F8"/>
    <w:rsid w:val="00E003A6"/>
    <w:rsid w:val="00E014D7"/>
    <w:rsid w:val="00E01ADC"/>
    <w:rsid w:val="00E029F7"/>
    <w:rsid w:val="00E02CDE"/>
    <w:rsid w:val="00E03D64"/>
    <w:rsid w:val="00E04A31"/>
    <w:rsid w:val="00E06276"/>
    <w:rsid w:val="00E06985"/>
    <w:rsid w:val="00E07383"/>
    <w:rsid w:val="00E1076D"/>
    <w:rsid w:val="00E10A9E"/>
    <w:rsid w:val="00E10DFC"/>
    <w:rsid w:val="00E11490"/>
    <w:rsid w:val="00E11AD6"/>
    <w:rsid w:val="00E11DEB"/>
    <w:rsid w:val="00E14003"/>
    <w:rsid w:val="00E14A55"/>
    <w:rsid w:val="00E14ADC"/>
    <w:rsid w:val="00E165BC"/>
    <w:rsid w:val="00E17216"/>
    <w:rsid w:val="00E173C3"/>
    <w:rsid w:val="00E2021E"/>
    <w:rsid w:val="00E2056B"/>
    <w:rsid w:val="00E20B03"/>
    <w:rsid w:val="00E211D1"/>
    <w:rsid w:val="00E2191E"/>
    <w:rsid w:val="00E21B71"/>
    <w:rsid w:val="00E22643"/>
    <w:rsid w:val="00E23A3E"/>
    <w:rsid w:val="00E23BD5"/>
    <w:rsid w:val="00E255C8"/>
    <w:rsid w:val="00E25CCE"/>
    <w:rsid w:val="00E304E8"/>
    <w:rsid w:val="00E30524"/>
    <w:rsid w:val="00E306C9"/>
    <w:rsid w:val="00E30F41"/>
    <w:rsid w:val="00E311BD"/>
    <w:rsid w:val="00E31899"/>
    <w:rsid w:val="00E31BC8"/>
    <w:rsid w:val="00E3227E"/>
    <w:rsid w:val="00E32A82"/>
    <w:rsid w:val="00E32AD0"/>
    <w:rsid w:val="00E33187"/>
    <w:rsid w:val="00E33A28"/>
    <w:rsid w:val="00E3472C"/>
    <w:rsid w:val="00E36D3C"/>
    <w:rsid w:val="00E36E37"/>
    <w:rsid w:val="00E376CD"/>
    <w:rsid w:val="00E37F40"/>
    <w:rsid w:val="00E400AC"/>
    <w:rsid w:val="00E407AA"/>
    <w:rsid w:val="00E40F67"/>
    <w:rsid w:val="00E41553"/>
    <w:rsid w:val="00E41EE3"/>
    <w:rsid w:val="00E4200B"/>
    <w:rsid w:val="00E430C3"/>
    <w:rsid w:val="00E45DAB"/>
    <w:rsid w:val="00E46849"/>
    <w:rsid w:val="00E52046"/>
    <w:rsid w:val="00E545DD"/>
    <w:rsid w:val="00E55FA7"/>
    <w:rsid w:val="00E56696"/>
    <w:rsid w:val="00E56A98"/>
    <w:rsid w:val="00E56AC7"/>
    <w:rsid w:val="00E6006F"/>
    <w:rsid w:val="00E600D7"/>
    <w:rsid w:val="00E60253"/>
    <w:rsid w:val="00E6186C"/>
    <w:rsid w:val="00E618A2"/>
    <w:rsid w:val="00E61E12"/>
    <w:rsid w:val="00E63CE9"/>
    <w:rsid w:val="00E640D2"/>
    <w:rsid w:val="00E64726"/>
    <w:rsid w:val="00E64C29"/>
    <w:rsid w:val="00E64E9C"/>
    <w:rsid w:val="00E652E7"/>
    <w:rsid w:val="00E662E8"/>
    <w:rsid w:val="00E67225"/>
    <w:rsid w:val="00E72E04"/>
    <w:rsid w:val="00E73EE7"/>
    <w:rsid w:val="00E755DF"/>
    <w:rsid w:val="00E7596C"/>
    <w:rsid w:val="00E75D63"/>
    <w:rsid w:val="00E760C5"/>
    <w:rsid w:val="00E80964"/>
    <w:rsid w:val="00E8199E"/>
    <w:rsid w:val="00E8202A"/>
    <w:rsid w:val="00E828AE"/>
    <w:rsid w:val="00E83EA7"/>
    <w:rsid w:val="00E8670E"/>
    <w:rsid w:val="00E87664"/>
    <w:rsid w:val="00E878F2"/>
    <w:rsid w:val="00E87A33"/>
    <w:rsid w:val="00E87A8E"/>
    <w:rsid w:val="00E901B3"/>
    <w:rsid w:val="00E9124F"/>
    <w:rsid w:val="00E91419"/>
    <w:rsid w:val="00E917D0"/>
    <w:rsid w:val="00E93889"/>
    <w:rsid w:val="00E93E99"/>
    <w:rsid w:val="00E93ED2"/>
    <w:rsid w:val="00E95C31"/>
    <w:rsid w:val="00E95F14"/>
    <w:rsid w:val="00E96856"/>
    <w:rsid w:val="00EA02B9"/>
    <w:rsid w:val="00EA0E30"/>
    <w:rsid w:val="00EA17C4"/>
    <w:rsid w:val="00EA1D44"/>
    <w:rsid w:val="00EA2044"/>
    <w:rsid w:val="00EA29D7"/>
    <w:rsid w:val="00EA3AA4"/>
    <w:rsid w:val="00EA45C5"/>
    <w:rsid w:val="00EA4CAB"/>
    <w:rsid w:val="00EA502A"/>
    <w:rsid w:val="00EA50F3"/>
    <w:rsid w:val="00EA5236"/>
    <w:rsid w:val="00EA604A"/>
    <w:rsid w:val="00EA6302"/>
    <w:rsid w:val="00EB05FF"/>
    <w:rsid w:val="00EB0949"/>
    <w:rsid w:val="00EB094F"/>
    <w:rsid w:val="00EB0BC9"/>
    <w:rsid w:val="00EB1025"/>
    <w:rsid w:val="00EB2278"/>
    <w:rsid w:val="00EB3436"/>
    <w:rsid w:val="00EB3865"/>
    <w:rsid w:val="00EB41BF"/>
    <w:rsid w:val="00EB4EA7"/>
    <w:rsid w:val="00EB54D5"/>
    <w:rsid w:val="00EB58D2"/>
    <w:rsid w:val="00EB5AF8"/>
    <w:rsid w:val="00EB5E19"/>
    <w:rsid w:val="00EB6052"/>
    <w:rsid w:val="00EB6313"/>
    <w:rsid w:val="00EB7E7D"/>
    <w:rsid w:val="00EC04F5"/>
    <w:rsid w:val="00EC09CA"/>
    <w:rsid w:val="00EC0B35"/>
    <w:rsid w:val="00EC21FD"/>
    <w:rsid w:val="00EC2E4C"/>
    <w:rsid w:val="00EC3F55"/>
    <w:rsid w:val="00EC3F75"/>
    <w:rsid w:val="00EC3FCD"/>
    <w:rsid w:val="00EC4783"/>
    <w:rsid w:val="00EC4B78"/>
    <w:rsid w:val="00EC5326"/>
    <w:rsid w:val="00EC6461"/>
    <w:rsid w:val="00EC6C10"/>
    <w:rsid w:val="00EC7748"/>
    <w:rsid w:val="00ED0149"/>
    <w:rsid w:val="00ED08B4"/>
    <w:rsid w:val="00ED0B61"/>
    <w:rsid w:val="00ED0D90"/>
    <w:rsid w:val="00ED2C28"/>
    <w:rsid w:val="00ED3672"/>
    <w:rsid w:val="00ED7585"/>
    <w:rsid w:val="00ED7698"/>
    <w:rsid w:val="00ED7FCD"/>
    <w:rsid w:val="00EE03F6"/>
    <w:rsid w:val="00EE1DBD"/>
    <w:rsid w:val="00EE1F1A"/>
    <w:rsid w:val="00EE253B"/>
    <w:rsid w:val="00EE388E"/>
    <w:rsid w:val="00EE43FD"/>
    <w:rsid w:val="00EE5473"/>
    <w:rsid w:val="00EE61F4"/>
    <w:rsid w:val="00EE64D6"/>
    <w:rsid w:val="00EE6E2F"/>
    <w:rsid w:val="00EF0483"/>
    <w:rsid w:val="00EF242A"/>
    <w:rsid w:val="00EF2D46"/>
    <w:rsid w:val="00EF324D"/>
    <w:rsid w:val="00EF390B"/>
    <w:rsid w:val="00EF3F41"/>
    <w:rsid w:val="00EF6A81"/>
    <w:rsid w:val="00EF6B9D"/>
    <w:rsid w:val="00EF6E4F"/>
    <w:rsid w:val="00EF7639"/>
    <w:rsid w:val="00EF7660"/>
    <w:rsid w:val="00EF7D72"/>
    <w:rsid w:val="00EF7DE3"/>
    <w:rsid w:val="00F003F6"/>
    <w:rsid w:val="00F01152"/>
    <w:rsid w:val="00F019E8"/>
    <w:rsid w:val="00F01D79"/>
    <w:rsid w:val="00F025DA"/>
    <w:rsid w:val="00F0269D"/>
    <w:rsid w:val="00F02CA2"/>
    <w:rsid w:val="00F03103"/>
    <w:rsid w:val="00F04A44"/>
    <w:rsid w:val="00F057CF"/>
    <w:rsid w:val="00F06BF4"/>
    <w:rsid w:val="00F06DBD"/>
    <w:rsid w:val="00F10384"/>
    <w:rsid w:val="00F10F4D"/>
    <w:rsid w:val="00F11124"/>
    <w:rsid w:val="00F127EC"/>
    <w:rsid w:val="00F131FF"/>
    <w:rsid w:val="00F13C96"/>
    <w:rsid w:val="00F13E45"/>
    <w:rsid w:val="00F14BC1"/>
    <w:rsid w:val="00F14D06"/>
    <w:rsid w:val="00F15564"/>
    <w:rsid w:val="00F16988"/>
    <w:rsid w:val="00F17920"/>
    <w:rsid w:val="00F17AEF"/>
    <w:rsid w:val="00F20000"/>
    <w:rsid w:val="00F21776"/>
    <w:rsid w:val="00F22A57"/>
    <w:rsid w:val="00F230EF"/>
    <w:rsid w:val="00F246AF"/>
    <w:rsid w:val="00F24B5E"/>
    <w:rsid w:val="00F26EA7"/>
    <w:rsid w:val="00F271DE"/>
    <w:rsid w:val="00F278AC"/>
    <w:rsid w:val="00F307DA"/>
    <w:rsid w:val="00F3400E"/>
    <w:rsid w:val="00F34EA8"/>
    <w:rsid w:val="00F37E6A"/>
    <w:rsid w:val="00F43701"/>
    <w:rsid w:val="00F44ED0"/>
    <w:rsid w:val="00F45248"/>
    <w:rsid w:val="00F4747B"/>
    <w:rsid w:val="00F47B7F"/>
    <w:rsid w:val="00F50638"/>
    <w:rsid w:val="00F51858"/>
    <w:rsid w:val="00F51AEE"/>
    <w:rsid w:val="00F5211F"/>
    <w:rsid w:val="00F530FC"/>
    <w:rsid w:val="00F53816"/>
    <w:rsid w:val="00F572FC"/>
    <w:rsid w:val="00F57302"/>
    <w:rsid w:val="00F5770F"/>
    <w:rsid w:val="00F57961"/>
    <w:rsid w:val="00F57B19"/>
    <w:rsid w:val="00F602E6"/>
    <w:rsid w:val="00F61A41"/>
    <w:rsid w:val="00F621D0"/>
    <w:rsid w:val="00F627DA"/>
    <w:rsid w:val="00F64AC5"/>
    <w:rsid w:val="00F662BE"/>
    <w:rsid w:val="00F6691E"/>
    <w:rsid w:val="00F66D44"/>
    <w:rsid w:val="00F672A0"/>
    <w:rsid w:val="00F712D5"/>
    <w:rsid w:val="00F719A3"/>
    <w:rsid w:val="00F71B40"/>
    <w:rsid w:val="00F71D6E"/>
    <w:rsid w:val="00F723C1"/>
    <w:rsid w:val="00F7288F"/>
    <w:rsid w:val="00F72D01"/>
    <w:rsid w:val="00F74A89"/>
    <w:rsid w:val="00F751F7"/>
    <w:rsid w:val="00F752F4"/>
    <w:rsid w:val="00F76809"/>
    <w:rsid w:val="00F76849"/>
    <w:rsid w:val="00F80E29"/>
    <w:rsid w:val="00F81371"/>
    <w:rsid w:val="00F81D69"/>
    <w:rsid w:val="00F8223A"/>
    <w:rsid w:val="00F82C85"/>
    <w:rsid w:val="00F8411D"/>
    <w:rsid w:val="00F847A6"/>
    <w:rsid w:val="00F84C2C"/>
    <w:rsid w:val="00F85AD0"/>
    <w:rsid w:val="00F873BB"/>
    <w:rsid w:val="00F876DF"/>
    <w:rsid w:val="00F90569"/>
    <w:rsid w:val="00F905B7"/>
    <w:rsid w:val="00F92788"/>
    <w:rsid w:val="00F927D0"/>
    <w:rsid w:val="00F92B45"/>
    <w:rsid w:val="00F92D60"/>
    <w:rsid w:val="00F93719"/>
    <w:rsid w:val="00F9441B"/>
    <w:rsid w:val="00F94A39"/>
    <w:rsid w:val="00F95387"/>
    <w:rsid w:val="00F95F92"/>
    <w:rsid w:val="00F9639E"/>
    <w:rsid w:val="00F963E3"/>
    <w:rsid w:val="00F963EA"/>
    <w:rsid w:val="00F96715"/>
    <w:rsid w:val="00F96BDC"/>
    <w:rsid w:val="00F97020"/>
    <w:rsid w:val="00FA082D"/>
    <w:rsid w:val="00FA1C0B"/>
    <w:rsid w:val="00FA290C"/>
    <w:rsid w:val="00FA29A6"/>
    <w:rsid w:val="00FA4698"/>
    <w:rsid w:val="00FA4C32"/>
    <w:rsid w:val="00FA4F99"/>
    <w:rsid w:val="00FA649B"/>
    <w:rsid w:val="00FA6F49"/>
    <w:rsid w:val="00FA7238"/>
    <w:rsid w:val="00FA7D75"/>
    <w:rsid w:val="00FB083A"/>
    <w:rsid w:val="00FB0BDB"/>
    <w:rsid w:val="00FB2F9F"/>
    <w:rsid w:val="00FB38A2"/>
    <w:rsid w:val="00FB39A8"/>
    <w:rsid w:val="00FB6C7A"/>
    <w:rsid w:val="00FB758D"/>
    <w:rsid w:val="00FB786C"/>
    <w:rsid w:val="00FC046D"/>
    <w:rsid w:val="00FC051C"/>
    <w:rsid w:val="00FC08BA"/>
    <w:rsid w:val="00FC2FA2"/>
    <w:rsid w:val="00FC37F5"/>
    <w:rsid w:val="00FC45D6"/>
    <w:rsid w:val="00FC4F1B"/>
    <w:rsid w:val="00FC516F"/>
    <w:rsid w:val="00FC5EB7"/>
    <w:rsid w:val="00FC5F03"/>
    <w:rsid w:val="00FC5FAD"/>
    <w:rsid w:val="00FC6A11"/>
    <w:rsid w:val="00FC7C94"/>
    <w:rsid w:val="00FD0990"/>
    <w:rsid w:val="00FD0C3C"/>
    <w:rsid w:val="00FD166A"/>
    <w:rsid w:val="00FD2F7D"/>
    <w:rsid w:val="00FD3EA8"/>
    <w:rsid w:val="00FD4273"/>
    <w:rsid w:val="00FD4F1B"/>
    <w:rsid w:val="00FD5958"/>
    <w:rsid w:val="00FD6822"/>
    <w:rsid w:val="00FD6B34"/>
    <w:rsid w:val="00FD6DE0"/>
    <w:rsid w:val="00FD7D5F"/>
    <w:rsid w:val="00FE071C"/>
    <w:rsid w:val="00FE0EE5"/>
    <w:rsid w:val="00FE1E16"/>
    <w:rsid w:val="00FE1FDC"/>
    <w:rsid w:val="00FE30EB"/>
    <w:rsid w:val="00FE42BB"/>
    <w:rsid w:val="00FE478B"/>
    <w:rsid w:val="00FE4FB5"/>
    <w:rsid w:val="00FE5E4A"/>
    <w:rsid w:val="00FE6943"/>
    <w:rsid w:val="00FE6E5D"/>
    <w:rsid w:val="00FE7114"/>
    <w:rsid w:val="00FF21CA"/>
    <w:rsid w:val="00FF427D"/>
    <w:rsid w:val="00FF4605"/>
    <w:rsid w:val="00FF5797"/>
    <w:rsid w:val="00FF5801"/>
    <w:rsid w:val="00FF6822"/>
    <w:rsid w:val="00FF7E6F"/>
    <w:rsid w:val="03F24A76"/>
    <w:rsid w:val="045C71AB"/>
    <w:rsid w:val="04C14B6E"/>
    <w:rsid w:val="076D21C1"/>
    <w:rsid w:val="084D8B7E"/>
    <w:rsid w:val="0D496939"/>
    <w:rsid w:val="0FE99D4F"/>
    <w:rsid w:val="10010A64"/>
    <w:rsid w:val="10727F5E"/>
    <w:rsid w:val="116A2901"/>
    <w:rsid w:val="122E7F7F"/>
    <w:rsid w:val="1272D7AF"/>
    <w:rsid w:val="14027329"/>
    <w:rsid w:val="14061662"/>
    <w:rsid w:val="142182A5"/>
    <w:rsid w:val="152CAD5E"/>
    <w:rsid w:val="154E7784"/>
    <w:rsid w:val="155FCA9E"/>
    <w:rsid w:val="15BC95EB"/>
    <w:rsid w:val="1626F6E5"/>
    <w:rsid w:val="172FE2FC"/>
    <w:rsid w:val="1851DCF9"/>
    <w:rsid w:val="1B4B9C8D"/>
    <w:rsid w:val="1B681327"/>
    <w:rsid w:val="1CB89E3D"/>
    <w:rsid w:val="1DE586CD"/>
    <w:rsid w:val="1EDD3B37"/>
    <w:rsid w:val="207079EA"/>
    <w:rsid w:val="21389355"/>
    <w:rsid w:val="2146BBC6"/>
    <w:rsid w:val="21D34919"/>
    <w:rsid w:val="294C733F"/>
    <w:rsid w:val="2CFB7B6A"/>
    <w:rsid w:val="2D1D26CC"/>
    <w:rsid w:val="2F5EF15E"/>
    <w:rsid w:val="30E10408"/>
    <w:rsid w:val="32113FEE"/>
    <w:rsid w:val="375DFB90"/>
    <w:rsid w:val="37A3FB3B"/>
    <w:rsid w:val="39B820BA"/>
    <w:rsid w:val="3AEB81CB"/>
    <w:rsid w:val="3C1AC9D3"/>
    <w:rsid w:val="3C2FB106"/>
    <w:rsid w:val="3CC3DBB0"/>
    <w:rsid w:val="425DE257"/>
    <w:rsid w:val="44DA059A"/>
    <w:rsid w:val="46C4313A"/>
    <w:rsid w:val="473DAEB7"/>
    <w:rsid w:val="49C31BA2"/>
    <w:rsid w:val="4EFE5EDC"/>
    <w:rsid w:val="50233884"/>
    <w:rsid w:val="50D5F26E"/>
    <w:rsid w:val="5187993C"/>
    <w:rsid w:val="520F4C5B"/>
    <w:rsid w:val="58424175"/>
    <w:rsid w:val="5C03F6AC"/>
    <w:rsid w:val="5D0CAB19"/>
    <w:rsid w:val="5DEA74E0"/>
    <w:rsid w:val="5E3399B4"/>
    <w:rsid w:val="62D68F42"/>
    <w:rsid w:val="64A138BD"/>
    <w:rsid w:val="6556E867"/>
    <w:rsid w:val="6901DBEB"/>
    <w:rsid w:val="6A66F0EB"/>
    <w:rsid w:val="6E12FC09"/>
    <w:rsid w:val="709EB5D5"/>
    <w:rsid w:val="718BD8D9"/>
    <w:rsid w:val="7287B868"/>
    <w:rsid w:val="73F7E66C"/>
    <w:rsid w:val="77E2FB5A"/>
    <w:rsid w:val="79AD2066"/>
    <w:rsid w:val="7C4486C9"/>
    <w:rsid w:val="7D88DD1F"/>
    <w:rsid w:val="7E80FA93"/>
    <w:rsid w:val="7F2EF27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16B91FB"/>
  <w15:chartTrackingRefBased/>
  <w15:docId w15:val="{DC836156-6D96-4D5F-915B-65287376CB8C}"/>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able of figures" w:uiPriority="99"/>
    <w:lsdException w:name="Title" w:uiPriority="10"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E6A1A"/>
    <w:pPr>
      <w:jc w:val="center"/>
    </w:pPr>
    <w:rPr>
      <w:lang w:val="en-GB"/>
    </w:r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jc w:val="both"/>
      <w:outlineLvl w:val="3"/>
    </w:pPr>
    <w:rPr>
      <w:i/>
      <w:iCs/>
      <w:noProof/>
    </w:rPr>
  </w:style>
  <w:style w:type="paragraph" w:styleId="Heading5">
    <w:name w:val="heading 5"/>
    <w:basedOn w:val="Normal"/>
    <w:next w:val="Normal"/>
    <w:link w:val="Heading5Char"/>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nhideWhenUsed/>
    <w:rsid w:val="00F8411D"/>
    <w:rPr>
      <w:color w:val="0563C1" w:themeColor="hyperlink"/>
      <w:u w:val="single"/>
    </w:rPr>
  </w:style>
  <w:style w:type="paragraph" w:styleId="Caption">
    <w:name w:val="caption"/>
    <w:basedOn w:val="Normal"/>
    <w:next w:val="Normal"/>
    <w:unhideWhenUsed/>
    <w:qFormat/>
    <w:rsid w:val="00F873BB"/>
    <w:pPr>
      <w:spacing w:after="10pt"/>
      <w:jc w:val="start"/>
    </w:pPr>
    <w:rPr>
      <w:iCs/>
      <w:color w:val="000000" w:themeColor="text1"/>
      <w:sz w:val="18"/>
      <w:szCs w:val="18"/>
    </w:rPr>
  </w:style>
  <w:style w:type="paragraph" w:styleId="TableofFigures">
    <w:name w:val="table of figures"/>
    <w:basedOn w:val="Normal"/>
    <w:next w:val="Normal"/>
    <w:uiPriority w:val="99"/>
    <w:rsid w:val="00B06F4E"/>
  </w:style>
  <w:style w:type="paragraph" w:styleId="Title">
    <w:name w:val="Title"/>
    <w:basedOn w:val="Normal"/>
    <w:next w:val="Normal"/>
    <w:link w:val="TitleChar"/>
    <w:uiPriority w:val="10"/>
    <w:qFormat/>
    <w:rsid w:val="001F640F"/>
    <w:pPr>
      <w:spacing w:before="12pt"/>
      <w:contextualSpacing/>
      <w:jc w:val="both"/>
    </w:pPr>
    <w:rPr>
      <w:rFonts w:eastAsiaTheme="majorEastAsia" w:cstheme="majorBidi"/>
      <w:b/>
      <w:spacing w:val="-10"/>
      <w:kern w:val="28"/>
      <w:sz w:val="24"/>
      <w:szCs w:val="56"/>
    </w:rPr>
  </w:style>
  <w:style w:type="character" w:customStyle="1" w:styleId="TitleChar">
    <w:name w:val="Title Char"/>
    <w:basedOn w:val="DefaultParagraphFont"/>
    <w:link w:val="Title"/>
    <w:uiPriority w:val="10"/>
    <w:rsid w:val="001F640F"/>
    <w:rPr>
      <w:rFonts w:eastAsiaTheme="majorEastAsia" w:cstheme="majorBidi"/>
      <w:b/>
      <w:spacing w:val="-10"/>
      <w:kern w:val="28"/>
      <w:sz w:val="24"/>
      <w:szCs w:val="56"/>
      <w:lang w:val="en-GB"/>
    </w:rPr>
  </w:style>
  <w:style w:type="paragraph" w:styleId="ListParagraph">
    <w:name w:val="List Paragraph"/>
    <w:basedOn w:val="Normal"/>
    <w:uiPriority w:val="34"/>
    <w:qFormat/>
    <w:rsid w:val="003F04A5"/>
    <w:pPr>
      <w:spacing w:before="12pt" w:after="12pt" w:line="12.95pt" w:lineRule="auto"/>
      <w:ind w:start="36pt"/>
      <w:contextualSpacing/>
      <w:jc w:val="both"/>
    </w:pPr>
    <w:rPr>
      <w:rFonts w:eastAsiaTheme="minorHAnsi" w:cstheme="minorBidi"/>
      <w:sz w:val="24"/>
      <w:szCs w:val="22"/>
    </w:rPr>
  </w:style>
  <w:style w:type="paragraph" w:styleId="TOC1">
    <w:name w:val="toc 1"/>
    <w:basedOn w:val="Normal"/>
    <w:next w:val="Normal"/>
    <w:autoRedefine/>
    <w:uiPriority w:val="39"/>
    <w:unhideWhenUsed/>
    <w:rsid w:val="00923E18"/>
    <w:pPr>
      <w:tabs>
        <w:tab w:val="end" w:leader="dot" w:pos="467.50pt"/>
      </w:tabs>
      <w:spacing w:before="12pt" w:after="12pt" w:line="13.80pt" w:lineRule="auto"/>
      <w:jc w:val="both"/>
    </w:pPr>
    <w:rPr>
      <w:rFonts w:eastAsiaTheme="minorHAnsi" w:cstheme="minorBidi"/>
      <w:sz w:val="24"/>
      <w:szCs w:val="22"/>
    </w:rPr>
  </w:style>
  <w:style w:type="character" w:styleId="UnresolvedMention">
    <w:name w:val="Unresolved Mention"/>
    <w:basedOn w:val="DefaultParagraphFont"/>
    <w:uiPriority w:val="99"/>
    <w:semiHidden/>
    <w:unhideWhenUsed/>
    <w:rsid w:val="0025489A"/>
    <w:rPr>
      <w:color w:val="605E5C"/>
      <w:shd w:val="clear" w:color="auto" w:fill="E1DFDD"/>
    </w:rPr>
  </w:style>
  <w:style w:type="paragraph" w:customStyle="1" w:styleId="root-block-node">
    <w:name w:val="root-block-node"/>
    <w:basedOn w:val="Normal"/>
    <w:rsid w:val="00400139"/>
    <w:pPr>
      <w:spacing w:before="5pt" w:beforeAutospacing="1" w:after="5pt" w:afterAutospacing="1"/>
      <w:jc w:val="start"/>
    </w:pPr>
    <w:rPr>
      <w:rFonts w:eastAsia="Times New Roman"/>
      <w:sz w:val="24"/>
      <w:szCs w:val="24"/>
      <w:lang w:eastAsia="en-GB"/>
    </w:rPr>
  </w:style>
  <w:style w:type="character" w:customStyle="1" w:styleId="red-underline">
    <w:name w:val="red-underline"/>
    <w:basedOn w:val="DefaultParagraphFont"/>
    <w:rsid w:val="00400139"/>
  </w:style>
  <w:style w:type="paragraph" w:styleId="Revision">
    <w:name w:val="Revision"/>
    <w:hidden/>
    <w:uiPriority w:val="99"/>
    <w:semiHidden/>
    <w:rsid w:val="005A7BF6"/>
    <w:rPr>
      <w:lang w:val="en-GB"/>
    </w:rPr>
  </w:style>
  <w:style w:type="character" w:customStyle="1" w:styleId="Heading2Char">
    <w:name w:val="Heading 2 Char"/>
    <w:basedOn w:val="DefaultParagraphFont"/>
    <w:link w:val="Heading2"/>
    <w:rsid w:val="00171E2F"/>
    <w:rPr>
      <w:i/>
      <w:iCs/>
      <w:noProof/>
      <w:lang w:val="en-GB"/>
    </w:rPr>
  </w:style>
  <w:style w:type="character" w:customStyle="1" w:styleId="Heading5Char">
    <w:name w:val="Heading 5 Char"/>
    <w:basedOn w:val="DefaultParagraphFont"/>
    <w:link w:val="Heading5"/>
    <w:rsid w:val="00171E2F"/>
    <w:rPr>
      <w:smallCaps/>
      <w:noProof/>
      <w:lang w:val="en-GB"/>
    </w:rPr>
  </w:style>
  <w:style w:type="paragraph" w:customStyle="1" w:styleId="EndNoteBibliography">
    <w:name w:val="EndNote Bibliography"/>
    <w:basedOn w:val="Normal"/>
    <w:link w:val="EndNoteBibliographyChar"/>
    <w:rsid w:val="00171E2F"/>
    <w:pPr>
      <w:jc w:val="both"/>
    </w:pPr>
    <w:rPr>
      <w:noProof/>
      <w:spacing w:val="-1"/>
      <w:lang w:val="x-none" w:eastAsia="x-none"/>
    </w:rPr>
  </w:style>
  <w:style w:type="character" w:customStyle="1" w:styleId="EndNoteBibliographyChar">
    <w:name w:val="EndNote Bibliography Char"/>
    <w:basedOn w:val="BodyTextChar"/>
    <w:link w:val="EndNoteBibliography"/>
    <w:rsid w:val="00171E2F"/>
    <w:rPr>
      <w:noProof/>
      <w:spacing w:val="-1"/>
      <w:lang w:val="x-none" w:eastAsia="x-non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4310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35497880">
          <w:marLeft w:val="0pt"/>
          <w:marRight w:val="0pt"/>
          <w:marTop w:val="0pt"/>
          <w:marBottom w:val="0pt"/>
          <w:divBdr>
            <w:top w:val="none" w:sz="0" w:space="0" w:color="auto"/>
            <w:left w:val="none" w:sz="0" w:space="0" w:color="auto"/>
            <w:bottom w:val="none" w:sz="0" w:space="0" w:color="auto"/>
            <w:right w:val="none" w:sz="0" w:space="0" w:color="auto"/>
          </w:divBdr>
        </w:div>
      </w:divsChild>
    </w:div>
    <w:div w:id="1370112108">
      <w:bodyDiv w:val="1"/>
      <w:marLeft w:val="0pt"/>
      <w:marRight w:val="0pt"/>
      <w:marTop w:val="0pt"/>
      <w:marBottom w:val="0pt"/>
      <w:divBdr>
        <w:top w:val="none" w:sz="0" w:space="0" w:color="auto"/>
        <w:left w:val="none" w:sz="0" w:space="0" w:color="auto"/>
        <w:bottom w:val="none" w:sz="0" w:space="0" w:color="auto"/>
        <w:right w:val="none" w:sz="0" w:space="0" w:color="auto"/>
      </w:divBdr>
    </w:div>
    <w:div w:id="157466402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webSettings" Target="webSettings.xml"/><Relationship Id="rId13" Type="http://purl.oclc.org/ooxml/officeDocument/relationships/image" Target="media/image1.emf"/><Relationship Id="rId18" Type="http://purl.oclc.org/ooxml/officeDocument/relationships/hyperlink" Target="https://pypi.org/project/dime-xai/" TargetMode="External"/><Relationship Id="rId3" Type="http://purl.oclc.org/ooxml/officeDocument/relationships/customXml" Target="../customXml/item3.xml"/><Relationship Id="rId21" Type="http://purl.oclc.org/ooxml/officeDocument/relationships/hyperlink" Target="https://eli5.readthedocs.io/en/latest/overview.html" TargetMode="External"/><Relationship Id="rId7" Type="http://purl.oclc.org/ooxml/officeDocument/relationships/settings" Target="settings.xml"/><Relationship Id="rId12" Type="http://purl.oclc.org/ooxml/officeDocument/relationships/hyperlink" Target="https://www.sliit.lk/downloads/" TargetMode="External"/><Relationship Id="rId17" Type="http://purl.oclc.org/ooxml/officeDocument/relationships/hyperlink" Target="https://pypi.org/project/siena/" TargetMode="External"/><Relationship Id="rId25" Type="http://purl.oclc.org/ooxml/officeDocument/relationships/theme" Target="theme/theme1.xml"/><Relationship Id="rId2" Type="http://purl.oclc.org/ooxml/officeDocument/relationships/customXml" Target="../customXml/item2.xml"/><Relationship Id="rId16" Type="http://purl.oclc.org/ooxml/officeDocument/relationships/hyperlink" Target="https://pypi.org/project/seetm/" TargetMode="External"/><Relationship Id="rId20" Type="http://purl.oclc.org/ooxml/officeDocument/relationships/hyperlink" Target="https://docs.google.com/forms/d/e/1FAIpQLSfPYWObxwcRpakz8HEdiXaVx2NVQ0b-hE5ebQ5kkwP8R-Y_vw/viewanalytics" TargetMode="External"/><Relationship Id="rId1" Type="http://purl.oclc.org/ooxml/officeDocument/relationships/customXml" Target="../customXml/item1.xml"/><Relationship Id="rId6" Type="http://purl.oclc.org/ooxml/officeDocument/relationships/styles" Target="styles.xml"/><Relationship Id="rId11" Type="http://purl.oclc.org/ooxml/officeDocument/relationships/footer" Target="footer1.xml"/><Relationship Id="rId24" Type="http://purl.oclc.org/ooxml/officeDocument/relationships/fontTable" Target="fontTable.xml"/><Relationship Id="rId5" Type="http://purl.oclc.org/ooxml/officeDocument/relationships/numbering" Target="numbering.xml"/><Relationship Id="rId15" Type="http://purl.oclc.org/ooxml/officeDocument/relationships/hyperlink" Target="https://www.npmjs.com/package/@kolloqe/input" TargetMode="External"/><Relationship Id="rId23" Type="http://purl.oclc.org/ooxml/officeDocument/relationships/footer" Target="footer2.xml"/><Relationship Id="rId10" Type="http://purl.oclc.org/ooxml/officeDocument/relationships/endnotes" Target="endnotes.xml"/><Relationship Id="rId19" Type="http://purl.oclc.org/ooxml/officeDocument/relationships/hyperlink" Target="https://pypi.org/project/rasac/" TargetMode="External"/><Relationship Id="rId4" Type="http://purl.oclc.org/ooxml/officeDocument/relationships/customXml" Target="../customXml/item4.xml"/><Relationship Id="rId9" Type="http://purl.oclc.org/ooxml/officeDocument/relationships/footnotes" Target="footnotes.xml"/><Relationship Id="rId14" Type="http://purl.oclc.org/ooxml/officeDocument/relationships/image" Target="media/image2.png"/><Relationship Id="rId22" Type="http://purl.oclc.org/ooxml/officeDocument/relationships/hyperlink" Target="http://www.speech.cs.cmu.edu/cgi-bin/cmudict"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_rels/item4.xml.rels><?xml version="1.0" encoding="UTF-8" standalone="yes"?>
<Relationships xmlns="http://schemas.openxmlformats.org/package/2006/relationships"><Relationship Id="rId1" Type="http://purl.oclc.org/ooxml/officeDocument/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TaxCatchAll xmlns="db72c12f-87a4-44ab-bbc5-4cc8306b158a" xsi:nil="true"/>
    <lcf76f155ced4ddcb4097134ff3c332f xmlns="78bd6dbf-34e2-4ad5-a201-56ef37f8caa2">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5FC9859AF96E64A9727D8D6B570C786" ma:contentTypeVersion="15" ma:contentTypeDescription="Create a new document." ma:contentTypeScope="" ma:versionID="8758a8c0aa0ee5e2449a5e1b11cbea68">
  <xsd:schema xmlns:xsd="http://www.w3.org/2001/XMLSchema" xmlns:xs="http://www.w3.org/2001/XMLSchema" xmlns:p="http://schemas.microsoft.com/office/2006/metadata/properties" xmlns:ns2="db72c12f-87a4-44ab-bbc5-4cc8306b158a" xmlns:ns3="78bd6dbf-34e2-4ad5-a201-56ef37f8caa2" targetNamespace="http://schemas.microsoft.com/office/2006/metadata/properties" ma:root="true" ma:fieldsID="84ed940fd8a359e50ed93e6fbc1e5d56" ns2:_="" ns3:_="">
    <xsd:import namespace="db72c12f-87a4-44ab-bbc5-4cc8306b158a"/>
    <xsd:import namespace="78bd6dbf-34e2-4ad5-a201-56ef37f8caa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OCR" minOccurs="0"/>
                <xsd:element ref="ns3:MediaServiceGenerationTime" minOccurs="0"/>
                <xsd:element ref="ns3:MediaServiceEventHashCode" minOccurs="0"/>
                <xsd:element ref="ns3:MediaServiceDateTake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2c12f-87a4-44ab-bbc5-4cc8306b158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4a90b710-f748-4220-b362-4102ae550bf9}" ma:internalName="TaxCatchAll" ma:showField="CatchAllData" ma:web="db72c12f-87a4-44ab-bbc5-4cc8306b158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8bd6dbf-34e2-4ad5-a201-56ef37f8caa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c8a686f-bba2-44f2-819b-edf0b3003fbd"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customXml/itemProps2.xml><?xml version="1.0" encoding="utf-8"?>
<ds:datastoreItem xmlns:ds="http://purl.oclc.org/ooxml/officeDocument/customXml" ds:itemID="{DA2858A2-7128-4A04-994F-1C2D6B1CBCAB}">
  <ds:schemaRefs>
    <ds:schemaRef ds:uri="http://schemas.microsoft.com/office/2006/metadata/properties"/>
    <ds:schemaRef ds:uri="http://schemas.microsoft.com/office/infopath/2007/PartnerControls"/>
    <ds:schemaRef ds:uri="db72c12f-87a4-44ab-bbc5-4cc8306b158a"/>
    <ds:schemaRef ds:uri="78bd6dbf-34e2-4ad5-a201-56ef37f8caa2"/>
  </ds:schemaRefs>
</ds:datastoreItem>
</file>

<file path=customXml/itemProps3.xml><?xml version="1.0" encoding="utf-8"?>
<ds:datastoreItem xmlns:ds="http://purl.oclc.org/ooxml/officeDocument/customXml" ds:itemID="{33DE5A2A-100B-49D3-B6F3-864720FCB0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72c12f-87a4-44ab-bbc5-4cc8306b158a"/>
    <ds:schemaRef ds:uri="78bd6dbf-34e2-4ad5-a201-56ef37f8ca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purl.oclc.org/ooxml/officeDocument/customXml" ds:itemID="{0F74A810-0E7F-4563-B311-521D023875A9}">
  <ds:schemaRefs>
    <ds:schemaRef ds:uri="http://schemas.microsoft.com/sharepoint/v3/contenttype/forms"/>
  </ds:schemaRefs>
</ds:datastoreItem>
</file>

<file path=docProps/app.xml><?xml version="1.0" encoding="utf-8"?>
<Properties xmlns="http://purl.oclc.org/ooxml/officeDocument/extendedProperties" xmlns:vt="http://purl.oclc.org/ooxml/officeDocument/docPropsVTypes">
  <Template>Normal.dotm</Template>
  <TotalTime>57</TotalTime>
  <Pages>6</Pages>
  <Words>10120</Words>
  <Characters>57690</Characters>
  <Application>Microsoft Office Word</Application>
  <DocSecurity>0</DocSecurity>
  <Lines>480</Lines>
  <Paragraphs>135</Paragraphs>
  <ScaleCrop>false</ScaleCrop>
  <Company>IEEE</Company>
  <LinksUpToDate>false</LinksUpToDate>
  <CharactersWithSpaces>67675</CharactersWithSpaces>
  <SharedDoc>false</SharedDoc>
  <HLinks>
    <vt:vector size="72" baseType="variant">
      <vt:variant>
        <vt:i4>1048665</vt:i4>
      </vt:variant>
      <vt:variant>
        <vt:i4>45</vt:i4>
      </vt:variant>
      <vt:variant>
        <vt:i4>0</vt:i4>
      </vt:variant>
      <vt:variant>
        <vt:i4>5</vt:i4>
      </vt:variant>
      <vt:variant>
        <vt:lpwstr>https://aclanthology.org/P18-4006.pdf</vt:lpwstr>
      </vt:variant>
      <vt:variant>
        <vt:lpwstr/>
      </vt:variant>
      <vt:variant>
        <vt:i4>5767239</vt:i4>
      </vt:variant>
      <vt:variant>
        <vt:i4>42</vt:i4>
      </vt:variant>
      <vt:variant>
        <vt:i4>0</vt:i4>
      </vt:variant>
      <vt:variant>
        <vt:i4>5</vt:i4>
      </vt:variant>
      <vt:variant>
        <vt:lpwstr>https://www.jstor.org/stable/42636386</vt:lpwstr>
      </vt:variant>
      <vt:variant>
        <vt:lpwstr/>
      </vt:variant>
      <vt:variant>
        <vt:i4>720990</vt:i4>
      </vt:variant>
      <vt:variant>
        <vt:i4>39</vt:i4>
      </vt:variant>
      <vt:variant>
        <vt:i4>0</vt:i4>
      </vt:variant>
      <vt:variant>
        <vt:i4>5</vt:i4>
      </vt:variant>
      <vt:variant>
        <vt:lpwstr>https://aclanthology.org/E12-2021.pdf</vt:lpwstr>
      </vt:variant>
      <vt:variant>
        <vt:lpwstr/>
      </vt:variant>
      <vt:variant>
        <vt:i4>1310802</vt:i4>
      </vt:variant>
      <vt:variant>
        <vt:i4>36</vt:i4>
      </vt:variant>
      <vt:variant>
        <vt:i4>0</vt:i4>
      </vt:variant>
      <vt:variant>
        <vt:i4>5</vt:i4>
      </vt:variant>
      <vt:variant>
        <vt:lpwstr>https://arxiv.org/pdf/2112.06724.pdf</vt:lpwstr>
      </vt:variant>
      <vt:variant>
        <vt:lpwstr/>
      </vt:variant>
      <vt:variant>
        <vt:i4>2228272</vt:i4>
      </vt:variant>
      <vt:variant>
        <vt:i4>33</vt:i4>
      </vt:variant>
      <vt:variant>
        <vt:i4>0</vt:i4>
      </vt:variant>
      <vt:variant>
        <vt:i4>5</vt:i4>
      </vt:variant>
      <vt:variant>
        <vt:lpwstr>https://slaai.lk/proc/2006/budditha.pdf</vt:lpwstr>
      </vt:variant>
      <vt:variant>
        <vt:lpwstr/>
      </vt:variant>
      <vt:variant>
        <vt:i4>851991</vt:i4>
      </vt:variant>
      <vt:variant>
        <vt:i4>30</vt:i4>
      </vt:variant>
      <vt:variant>
        <vt:i4>0</vt:i4>
      </vt:variant>
      <vt:variant>
        <vt:i4>5</vt:i4>
      </vt:variant>
      <vt:variant>
        <vt:lpwstr>https://www.helakuru.lk/keyboard</vt:lpwstr>
      </vt:variant>
      <vt:variant>
        <vt:lpwstr/>
      </vt:variant>
      <vt:variant>
        <vt:i4>29</vt:i4>
      </vt:variant>
      <vt:variant>
        <vt:i4>27</vt:i4>
      </vt:variant>
      <vt:variant>
        <vt:i4>0</vt:i4>
      </vt:variant>
      <vt:variant>
        <vt:i4>5</vt:i4>
      </vt:variant>
      <vt:variant>
        <vt:lpwstr>https://arxiv.org/abs/1906.02358</vt:lpwstr>
      </vt:variant>
      <vt:variant>
        <vt:lpwstr/>
      </vt:variant>
      <vt:variant>
        <vt:i4>6094929</vt:i4>
      </vt:variant>
      <vt:variant>
        <vt:i4>24</vt:i4>
      </vt:variant>
      <vt:variant>
        <vt:i4>0</vt:i4>
      </vt:variant>
      <vt:variant>
        <vt:i4>5</vt:i4>
      </vt:variant>
      <vt:variant>
        <vt:lpwstr>https://www.ibm.com/cloud/learn/underfitting</vt:lpwstr>
      </vt:variant>
      <vt:variant>
        <vt:lpwstr/>
      </vt:variant>
      <vt:variant>
        <vt:i4>4784151</vt:i4>
      </vt:variant>
      <vt:variant>
        <vt:i4>21</vt:i4>
      </vt:variant>
      <vt:variant>
        <vt:i4>0</vt:i4>
      </vt:variant>
      <vt:variant>
        <vt:i4>5</vt:i4>
      </vt:variant>
      <vt:variant>
        <vt:lpwstr>https://blog.hootsuite.com/conversational-ai/</vt:lpwstr>
      </vt:variant>
      <vt:variant>
        <vt:lpwstr/>
      </vt:variant>
      <vt:variant>
        <vt:i4>655386</vt:i4>
      </vt:variant>
      <vt:variant>
        <vt:i4>18</vt:i4>
      </vt:variant>
      <vt:variant>
        <vt:i4>0</vt:i4>
      </vt:variant>
      <vt:variant>
        <vt:i4>5</vt:i4>
      </vt:variant>
      <vt:variant>
        <vt:lpwstr>https://arxiv.org/abs/1705.07874</vt:lpwstr>
      </vt:variant>
      <vt:variant>
        <vt:lpwstr/>
      </vt:variant>
      <vt:variant>
        <vt:i4>983059</vt:i4>
      </vt:variant>
      <vt:variant>
        <vt:i4>15</vt:i4>
      </vt:variant>
      <vt:variant>
        <vt:i4>0</vt:i4>
      </vt:variant>
      <vt:variant>
        <vt:i4>5</vt:i4>
      </vt:variant>
      <vt:variant>
        <vt:lpwstr>https://arxiv.org/abs/2004.09936</vt:lpwstr>
      </vt:variant>
      <vt:variant>
        <vt:lpwstr/>
      </vt:variant>
      <vt:variant>
        <vt:i4>65565</vt:i4>
      </vt:variant>
      <vt:variant>
        <vt:i4>12</vt:i4>
      </vt:variant>
      <vt:variant>
        <vt:i4>0</vt:i4>
      </vt:variant>
      <vt:variant>
        <vt:i4>5</vt:i4>
      </vt:variant>
      <vt:variant>
        <vt:lpwstr>https://arxiv.org/abs/1602.04938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Dissanayake D.M.I.M it19069432</cp:lastModifiedBy>
  <cp:revision>919</cp:revision>
  <dcterms:created xsi:type="dcterms:W3CDTF">2019-01-08T18:42:00Z</dcterms:created>
  <dcterms:modified xsi:type="dcterms:W3CDTF">2022-09-05T04:59:00Z</dcterms:modified>
</cp:coreProperties>
</file>

<file path=docProps/custom.xml><?xml version="1.0" encoding="utf-8"?>
<Properties xmlns="http://purl.oclc.org/ooxml/officeDocument/customProperties" xmlns:vt="http://purl.oclc.org/ooxml/officeDocument/docPropsVTypes">
  <property fmtid="{D5CDD505-2E9C-101B-9397-08002B2CF9AE}" pid="2" name="ContentTypeId">
    <vt:lpwstr>0x010100A5FC9859AF96E64A9727D8D6B570C786</vt:lpwstr>
  </property>
  <property fmtid="{D5CDD505-2E9C-101B-9397-08002B2CF9AE}" pid="3" name="MediaServiceImageTags">
    <vt:lpwstr/>
  </property>
</Properties>
</file>