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Objectives for NFR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Monitoring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Monitoring should never require a human to interpret any part of the alerting domain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Three valid kinds of monitoring output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Alerts: human needs to take action immediately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Tickets: human needs to take action eventually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Logging: no action needed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that, for example, graphs are a type of log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m79zx2cn3c07" w:id="0"/>
      <w:bookmarkEnd w:id="0"/>
      <w:r w:rsidDel="00000000" w:rsidR="00000000" w:rsidRPr="00000000">
        <w:rPr>
          <w:b w:val="1"/>
          <w:color w:val="000000"/>
          <w:rtl w:val="0"/>
        </w:rPr>
        <w:t xml:space="preserve">Emergency Response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Reliability is a function of MTTF (mean-time-to-failure) and MTTR (mean-time-to-recovery)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evaluating responses, we care about MTTR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Humans add latency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Systems that don’t require humans to respond will have higher availability due to lower MTTR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Having a “playbook” produces 3x lower MTTR</w:t>
      </w:r>
    </w:p>
    <w:p w:rsidR="00000000" w:rsidDel="00000000" w:rsidP="00000000" w:rsidRDefault="00000000" w:rsidRPr="00000000" w14:paraId="00000011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Having hero generalists who can respond to everything works, but having playbooks works better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mtlisvuqo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rmte28k1n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Change management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70% of outages due to changes in a live system. Mitigation: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progressive rollouts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Rollback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humans from the loop, avoid standard human problems on repetitive tasks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83ngn26ef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ukpcgj6m5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Provisioning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capacity riskier than load shifting, since it often involves spinning up new instances/locations, making significant changes to existing systems (config files, load balancers, etc.)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Expensive enough that it should be done only when necessary; must be done quickly</w:t>
      </w:r>
    </w:p>
    <w:p w:rsidR="00000000" w:rsidDel="00000000" w:rsidP="00000000" w:rsidRDefault="00000000" w:rsidRPr="00000000" w14:paraId="0000001D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don’t know what you actually need and overprovision that costs money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gm23vk88h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Embracing risk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DLT solutions, what does it mean  </w:t>
      </w:r>
      <w:r w:rsidDel="00000000" w:rsidR="00000000" w:rsidRPr="00000000">
        <w:rPr>
          <w:rtl w:val="0"/>
        </w:rPr>
        <w:t xml:space="preserve">99% reliability,can’t we tell the difference between 99.99% and 99.999% reliability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w3wfcr6kwn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Managing risk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Reliability isn’t linear in cost. It can easily cost 100x more to get one additional increment of reliability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associated with redundant equipment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of building out features for reliability as opposed to “normal” features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make systems reliable enough, but not too reliable!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jdry2besm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Measuring service risk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practice: identify metric to represent property of system to optimize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Possible metric = uptime / (uptime + downtime)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Problematic for a globally distributed service. What does uptime really mean?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 availability = successful requests / total requests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Obv, not all requests are equal, but aggregate availability is an ok first order approximation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Usually set monthly targets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bmx7psce8e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tolerance of services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Usually not objectively obvious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with TPM (Duk) to translate business objectives into explicit objectives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rwfmmlyeu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Identifying risk tolerance of consumer services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w8c3r17qt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Motivation for error budgets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- negotiate with TPM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jc9m71ovy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level objectives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cwbt2wx5l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3xnb0lpi2e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lxlekrycb9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do you and your users care about?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 many indicators: hard to pay attention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 few indicators: might ignore important behavior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classes of services should have different indicators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User-facing: availability, latency, throughput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Storage: latency, availability, durability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systems care about correctness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ehnu3kq4o8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Collecting indicators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Can often do naturally from server, but client-side metrics sometimes needed.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rvuvsizpeal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Aggregation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distributions and not averages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studies show that people usually prefer slower average with better tail latency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 on common defs, e.g., average over 1 minute, average over tasks in cluster, etc.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have exceptions, but having reasonable defaults makes things easier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go8ksw3s4v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Choosing targets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Don’t pick target based on current performance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performance may require heroic effort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it simple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absolutes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Unreasonable to talk about “infinite” scale or “always” available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number of SLOs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Perfection can wait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always redefine SLOs over time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SLOs set expectations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a safety margin (internal SLOs can be defined more loosely than external SLOs)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overachieve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is making sure that the system isn’t too fast under light loads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t5uhf253p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Eliminating toil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human operator needs to touch your system during normal operations, you have a bug. The definition of normal changes as your systems grow.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Def: Toil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just “work I don’t want to do”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Repetitive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Automatable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Tactical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enduring value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O(n) with service growth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surveys, find 33% toil on average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Numbers can be as low as 0% and as high as 80%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Toil &gt; 50% is a sign that the manager should spread toil load more evenly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toil always bad?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Predictable and repetitive tasks can be calming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produce a sense of accomplishment, can be low-risk / low-stress activities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cymechfgx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distributed system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monitor?</w:t>
      </w:r>
    </w:p>
    <w:p w:rsidR="00000000" w:rsidDel="00000000" w:rsidP="00000000" w:rsidRDefault="00000000" w:rsidRPr="00000000" w14:paraId="0000006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long-term trends</w:t>
      </w:r>
    </w:p>
    <w:p w:rsidR="00000000" w:rsidDel="00000000" w:rsidP="00000000" w:rsidRDefault="00000000" w:rsidRPr="00000000" w14:paraId="0000006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over time or do experiments</w:t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Alerting</w:t>
      </w:r>
    </w:p>
    <w:p w:rsidR="00000000" w:rsidDel="00000000" w:rsidP="00000000" w:rsidRDefault="00000000" w:rsidRPr="00000000" w14:paraId="0000006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dashboards</w:t>
      </w:r>
    </w:p>
    <w:p w:rsidR="00000000" w:rsidDel="00000000" w:rsidP="00000000" w:rsidRDefault="00000000" w:rsidRPr="00000000" w14:paraId="0000006E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3maru6i6p2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Setting reasonable expectations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Monitoring is non-trivial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typically has 1-2 people building and maintaining monitoring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trend towards simpler/faster monitoring systems, with better tools for post hoc analysis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“magic” systems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success with complex dependency hierarchies (e.g., “if DB slow, alert for DB, otherwise alert for website”).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mostly (only?) for very stable parts of system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Rules that generate alerts for humans should be simple to understand and represent a clear failure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Avoiding magic 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Lots of white-box monitoring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black-box monitoring for critical stuff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Four golden signals</w:t>
      </w:r>
    </w:p>
    <w:p w:rsidR="00000000" w:rsidDel="00000000" w:rsidP="00000000" w:rsidRDefault="00000000" w:rsidRPr="00000000" w14:paraId="0000007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Latency</w:t>
      </w:r>
    </w:p>
    <w:p w:rsidR="00000000" w:rsidDel="00000000" w:rsidP="00000000" w:rsidRDefault="00000000" w:rsidRPr="00000000" w14:paraId="0000007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Traffic</w:t>
      </w:r>
    </w:p>
    <w:p w:rsidR="00000000" w:rsidDel="00000000" w:rsidP="00000000" w:rsidRDefault="00000000" w:rsidRPr="00000000" w14:paraId="0000007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80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Saturation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5aaca87kge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long run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There’s often a tension between long-run and short-run availability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sometimes fix unreliable systems through heroic effort, but that’s a burnout risk and also a failure risk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Taking a controlled hit in short-term reliability is usually the better trade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un37i56b8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Evolution of automation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“Automation is a force multiplier, not a panacea”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 of automation</w:t>
      </w:r>
    </w:p>
    <w:p w:rsidR="00000000" w:rsidDel="00000000" w:rsidP="00000000" w:rsidRDefault="00000000" w:rsidRPr="00000000" w14:paraId="0000008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8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Extensibility</w:t>
      </w:r>
    </w:p>
    <w:p w:rsidR="00000000" w:rsidDel="00000000" w:rsidP="00000000" w:rsidRDefault="00000000" w:rsidRPr="00000000" w14:paraId="0000008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MTTR</w:t>
      </w:r>
    </w:p>
    <w:p w:rsidR="00000000" w:rsidDel="00000000" w:rsidP="00000000" w:rsidRDefault="00000000" w:rsidRPr="00000000" w14:paraId="0000008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non-repair actions</w:t>
      </w:r>
    </w:p>
    <w:p w:rsidR="00000000" w:rsidDel="00000000" w:rsidP="00000000" w:rsidRDefault="00000000" w:rsidRPr="00000000" w14:paraId="0000008D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savings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/>
      </w:pPr>
      <w:bookmarkStart w:colFirst="0" w:colLast="0" w:name="_sqkv21k8zkhy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Release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best practices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Compiler flags, formats for build ID tags, etc.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Releases automated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Models vary between teams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Could be “push on green” and deploy every build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Could be hourly builds and deploys</w:t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Hermetic builds</w:t>
      </w:r>
    </w:p>
    <w:p w:rsidR="00000000" w:rsidDel="00000000" w:rsidP="00000000" w:rsidRDefault="00000000" w:rsidRPr="00000000" w14:paraId="0000009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same rev number should always give identical results</w:t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Self-contained -- this includes versioning everything down the compiler used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cherry-pick fixes against an old rev to fix production software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Virtually all changes require code review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code in main branch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Releases are branched off</w:t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Fixes can go from master to branch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Branches never merged back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</w:t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Release process creates an audit trail that runs tests and shows that tests passed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 management</w:t>
      </w:r>
    </w:p>
    <w:p w:rsidR="00000000" w:rsidDel="00000000" w:rsidP="00000000" w:rsidRDefault="00000000" w:rsidRPr="00000000" w14:paraId="000000A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Deceptively simple, </w:t>
      </w:r>
      <w:r w:rsidDel="00000000" w:rsidR="00000000" w:rsidRPr="00000000">
        <w:rPr>
          <w:rtl w:val="0"/>
        </w:rPr>
        <w:t xml:space="preserve">can c</w:t>
      </w:r>
      <w:r w:rsidDel="00000000" w:rsidR="00000000" w:rsidRPr="00000000">
        <w:rPr>
          <w:rtl w:val="0"/>
        </w:rPr>
        <w:t xml:space="preserve">ause instability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possible schemes (all involve storing config in source control and having strict config review)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mainline for config -- config maintained at head and applied immediately</w:t>
      </w:r>
    </w:p>
    <w:p w:rsidR="00000000" w:rsidDel="00000000" w:rsidP="00000000" w:rsidRDefault="00000000" w:rsidRPr="00000000" w14:paraId="000000A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Originally used for k8s </w:t>
      </w:r>
    </w:p>
    <w:p w:rsidR="00000000" w:rsidDel="00000000" w:rsidP="00000000" w:rsidRDefault="00000000" w:rsidRPr="00000000" w14:paraId="000000A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 releases and config changes decoupled!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config files and binaries in same package</w:t>
      </w:r>
    </w:p>
    <w:p w:rsidR="00000000" w:rsidDel="00000000" w:rsidP="00000000" w:rsidRDefault="00000000" w:rsidRPr="00000000" w14:paraId="000000A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A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Tightly couples binary and config -- ok for projects with few config files or where few configs change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Package config into “configuration packages”</w:t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hermetic principle as for code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Release engineering shouldn’t be an afterthought!</w:t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Budget resources at beginning of dev cycle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43pxi4nmmd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Simplicity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Stability vs. agility</w:t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make things stable by freezing -- need to balance the two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Reliable systems can increase agility</w:t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Reliable rollouts make it easier to link changes to bugs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Virtue of boring!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Essential vs. accidental 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tl w:val="0"/>
        </w:rPr>
        <w:t xml:space="preserve">should push back when accidental complexity is introduced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is a liability</w:t>
      </w:r>
    </w:p>
    <w:p w:rsidR="00000000" w:rsidDel="00000000" w:rsidP="00000000" w:rsidRDefault="00000000" w:rsidRPr="00000000" w14:paraId="000000B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dead code or other bloat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APIs</w:t>
      </w:r>
    </w:p>
    <w:p w:rsidR="00000000" w:rsidDel="00000000" w:rsidP="00000000" w:rsidRDefault="00000000" w:rsidRPr="00000000" w14:paraId="000000B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Smaller APIs easier to test, more reliable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Modularity</w:t>
      </w:r>
    </w:p>
    <w:p w:rsidR="00000000" w:rsidDel="00000000" w:rsidP="00000000" w:rsidRDefault="00000000" w:rsidRPr="00000000" w14:paraId="000000B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versioning</w:t>
      </w:r>
    </w:p>
    <w:p w:rsidR="00000000" w:rsidDel="00000000" w:rsidP="00000000" w:rsidRDefault="00000000" w:rsidRPr="00000000" w14:paraId="000000B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as code, where you’d avoid misc/util classes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Releases</w:t>
      </w:r>
    </w:p>
    <w:p w:rsidR="00000000" w:rsidDel="00000000" w:rsidP="00000000" w:rsidRDefault="00000000" w:rsidRPr="00000000" w14:paraId="000000C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 releases easier to measure</w:t>
      </w:r>
    </w:p>
    <w:p w:rsidR="00000000" w:rsidDel="00000000" w:rsidP="00000000" w:rsidRDefault="00000000" w:rsidRPr="00000000" w14:paraId="000000C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Can’t tell what happened if we released 100 changes together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ck08k7bl9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Altering from time-series data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Prometheus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data format for logging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used for both dashboards and alerts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Formalized a legacy data format, “varz”, which allowed metrics to be viewed via HTTP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view metrics manually, go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http://foo:80/varz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a metric only requires a single declaration in code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user-cost to add new metric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 fetches /varz from each target periodically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Also includes synthetic data like health check, if name was resolved, etc.,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arena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stored in-memory, with checkpointing to disk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Fixed sized allocation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GC expires oldest entries when full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conceptually a 2-d array with time on one axis and items on the other axis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24 bytes for a data point -&gt; 1M unique time series for 12 hours at 1-minute intervals = 17 GB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 rules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Algebraic expressions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time-series from other time-series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Rules evaluated in parallel on a threadpool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Counters vs. gauges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Def: counters are non-decreasing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Def: can take any value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Counters preferred to gauges because gauges can lose information depending on sampling interval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Altering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 rules can trigger alerts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minimum duration to prevent “flapping”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Usually set to two duration cycles so that missed collections don’t trigger an alert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 can take time-series data from other Prom  (uses binary streaming protocol instead of the text-based varz protocol)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have multiple tiers of filters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Prober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Black-box monitoring that monitors what the user sees</w:t>
      </w:r>
    </w:p>
    <w:p w:rsidR="00000000" w:rsidDel="00000000" w:rsidP="00000000" w:rsidRDefault="00000000" w:rsidRPr="00000000" w14:paraId="000000E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queried with varz or directly send alerts to Altertmanager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Separation between definition of rules and targets being monitored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ve285fcx4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Being on-call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Typical response time</w:t>
      </w:r>
    </w:p>
    <w:p w:rsidR="00000000" w:rsidDel="00000000" w:rsidP="00000000" w:rsidRDefault="00000000" w:rsidRPr="00000000" w14:paraId="000000E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 min for time-critical tasks</w:t>
      </w:r>
    </w:p>
    <w:p w:rsidR="00000000" w:rsidDel="00000000" w:rsidP="00000000" w:rsidRDefault="00000000" w:rsidRPr="00000000" w14:paraId="000000E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 min for less time-sensitive stuff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times linked to SLOs</w:t>
      </w:r>
    </w:p>
    <w:p w:rsidR="00000000" w:rsidDel="00000000" w:rsidP="00000000" w:rsidRDefault="00000000" w:rsidRPr="00000000" w14:paraId="000000E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Ex: 99.99% for a quarter is 13 minutes of downtime; clearly can’t have response time above 13 minutes</w:t>
      </w:r>
    </w:p>
    <w:p w:rsidR="00000000" w:rsidDel="00000000" w:rsidP="00000000" w:rsidRDefault="00000000" w:rsidRPr="00000000" w14:paraId="000000E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Services with looser SLOs can have response times in the 10s of minutes (or more?)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 vs secondary on-call</w:t>
      </w:r>
    </w:p>
    <w:p w:rsidR="00000000" w:rsidDel="00000000" w:rsidP="00000000" w:rsidRDefault="00000000" w:rsidRPr="00000000" w14:paraId="000000F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 distribution varies by team</w:t>
      </w:r>
    </w:p>
    <w:p w:rsidR="00000000" w:rsidDel="00000000" w:rsidP="00000000" w:rsidRDefault="00000000" w:rsidRPr="00000000" w14:paraId="000000F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some, secondary can be backup for primary</w:t>
      </w:r>
    </w:p>
    <w:p w:rsidR="00000000" w:rsidDel="00000000" w:rsidP="00000000" w:rsidRDefault="00000000" w:rsidRPr="00000000" w14:paraId="000000F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others, secondary handles non-urgent / non-paging events, primary handles pages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Balanced on-call</w:t>
      </w:r>
    </w:p>
    <w:p w:rsidR="00000000" w:rsidDel="00000000" w:rsidP="00000000" w:rsidRDefault="00000000" w:rsidRPr="00000000" w14:paraId="000000F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Def: quantity: percent of time on-call</w:t>
      </w:r>
    </w:p>
    <w:p w:rsidR="00000000" w:rsidDel="00000000" w:rsidP="00000000" w:rsidRDefault="00000000" w:rsidRPr="00000000" w14:paraId="000000F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Def: quality: number of incidents that occur while on call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50j3ie6ule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Managing incidents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nsq66zoewp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 balancing </w:t>
      </w:r>
    </w:p>
    <w:p w:rsidR="00000000" w:rsidDel="00000000" w:rsidP="00000000" w:rsidRDefault="00000000" w:rsidRPr="00000000" w14:paraId="000000F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avoid unhealthy tasks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Naive flow control for unhealthy tasks</w:t>
      </w:r>
    </w:p>
    <w:p w:rsidR="00000000" w:rsidDel="00000000" w:rsidP="00000000" w:rsidRDefault="00000000" w:rsidRPr="00000000" w14:paraId="000000F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number of requests to a backend</w:t>
      </w:r>
    </w:p>
    <w:p w:rsidR="00000000" w:rsidDel="00000000" w:rsidP="00000000" w:rsidRDefault="00000000" w:rsidRPr="00000000" w14:paraId="000000F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Treat backend as unhealthy when threshold is reached</w:t>
      </w:r>
    </w:p>
    <w:p w:rsidR="00000000" w:rsidDel="00000000" w:rsidP="00000000" w:rsidRDefault="00000000" w:rsidRPr="00000000" w14:paraId="0000010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Cons: generally terrible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Health-based flow control</w:t>
      </w:r>
    </w:p>
    <w:p w:rsidR="00000000" w:rsidDel="00000000" w:rsidP="00000000" w:rsidRDefault="00000000" w:rsidRPr="00000000" w14:paraId="0000010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task can be in one of three states: {healthy, refusing connections, lame duck}</w:t>
      </w:r>
    </w:p>
    <w:p w:rsidR="00000000" w:rsidDel="00000000" w:rsidP="00000000" w:rsidRDefault="00000000" w:rsidRPr="00000000" w14:paraId="0000010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Lame duck state can still take connections, but sends backpressure request to all clients</w:t>
      </w:r>
    </w:p>
    <w:p w:rsidR="00000000" w:rsidDel="00000000" w:rsidP="00000000" w:rsidRDefault="00000000" w:rsidRPr="00000000" w14:paraId="0000010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Lame duck state simplifies clean shutdown</w:t>
      </w:r>
    </w:p>
    <w:p w:rsidR="00000000" w:rsidDel="00000000" w:rsidP="00000000" w:rsidRDefault="00000000" w:rsidRPr="00000000" w14:paraId="000001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Def: subsetting: limiting pool of backend tasks that a client task can interact with</w:t>
      </w:r>
    </w:p>
    <w:p w:rsidR="00000000" w:rsidDel="00000000" w:rsidP="00000000" w:rsidRDefault="00000000" w:rsidRPr="00000000" w14:paraId="0000010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Clients in RPC system maintain pool of connections to backends</w:t>
      </w:r>
    </w:p>
    <w:p w:rsidR="00000000" w:rsidDel="00000000" w:rsidP="00000000" w:rsidRDefault="00000000" w:rsidRPr="00000000" w14:paraId="0000010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pool reduces latency compared to doing setup/teardown when needed</w:t>
      </w:r>
    </w:p>
    <w:p w:rsidR="00000000" w:rsidDel="00000000" w:rsidP="00000000" w:rsidRDefault="00000000" w:rsidRPr="00000000" w14:paraId="000001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Inactive connections are relatively cheap, but not free, even in “inactive” mode (reduced health checks, UDP instead of TCP, etc.)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Choosing the correct subset</w:t>
      </w:r>
    </w:p>
    <w:p w:rsidR="00000000" w:rsidDel="00000000" w:rsidP="00000000" w:rsidRDefault="00000000" w:rsidRPr="00000000" w14:paraId="0000010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Typ: 20-100, choose base on workload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Subset selection: random</w:t>
      </w:r>
    </w:p>
    <w:p w:rsidR="00000000" w:rsidDel="00000000" w:rsidP="00000000" w:rsidRDefault="00000000" w:rsidRPr="00000000" w14:paraId="0000010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 utilization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Subset selection: round robin</w:t>
      </w:r>
    </w:p>
    <w:p w:rsidR="00000000" w:rsidDel="00000000" w:rsidP="00000000" w:rsidRDefault="00000000" w:rsidRPr="00000000" w14:paraId="0000010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is permuted; each round has its own permutation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11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Subset selection is for connection balancing, but we still need to balance load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balancing: round robin</w:t>
      </w:r>
    </w:p>
    <w:p w:rsidR="00000000" w:rsidDel="00000000" w:rsidP="00000000" w:rsidRDefault="00000000" w:rsidRPr="00000000" w14:paraId="0000011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practice, observe 2x difference between most loaded and least load</w:t>
      </w:r>
    </w:p>
    <w:p w:rsidR="00000000" w:rsidDel="00000000" w:rsidP="00000000" w:rsidRDefault="00000000" w:rsidRPr="00000000" w14:paraId="0000011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practice, most expensive request can be 1000x more expensive than cheapest request</w:t>
      </w:r>
    </w:p>
    <w:p w:rsidR="00000000" w:rsidDel="00000000" w:rsidP="00000000" w:rsidRDefault="00000000" w:rsidRPr="00000000" w14:paraId="0000011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addition, there’s random unpredictable variation in requests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balancing: least-loaded round robin</w:t>
      </w:r>
    </w:p>
    <w:p w:rsidR="00000000" w:rsidDel="00000000" w:rsidP="00000000" w:rsidRDefault="00000000" w:rsidRPr="00000000" w14:paraId="0000011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Exactly what it sounds like: round-robin among least loaded backends</w:t>
      </w:r>
    </w:p>
    <w:p w:rsidR="00000000" w:rsidDel="00000000" w:rsidP="00000000" w:rsidRDefault="00000000" w:rsidRPr="00000000" w14:paraId="0000011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appears to be measured in terms of connection count; may not always be the best metric</w:t>
      </w:r>
    </w:p>
    <w:p w:rsidR="00000000" w:rsidDel="00000000" w:rsidP="00000000" w:rsidRDefault="00000000" w:rsidRPr="00000000" w14:paraId="0000011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per client, not globally, so it’s possible to send requests to a backend with many requests from other clients</w:t>
      </w:r>
    </w:p>
    <w:p w:rsidR="00000000" w:rsidDel="00000000" w:rsidP="00000000" w:rsidRDefault="00000000" w:rsidRPr="00000000" w14:paraId="0000011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practice, for larg services, find that most-loaded task uses twice as much CPU as least-loaded; similar to normal round robin</w:t>
      </w:r>
    </w:p>
    <w:p w:rsidR="00000000" w:rsidDel="00000000" w:rsidP="00000000" w:rsidRDefault="00000000" w:rsidRPr="00000000" w14:paraId="000001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balancing: weighted round robin</w:t>
      </w:r>
    </w:p>
    <w:p w:rsidR="00000000" w:rsidDel="00000000" w:rsidP="00000000" w:rsidRDefault="00000000" w:rsidRPr="00000000" w14:paraId="0000011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as above, but weight with other factors</w:t>
      </w:r>
    </w:p>
    <w:p w:rsidR="00000000" w:rsidDel="00000000" w:rsidP="00000000" w:rsidRDefault="00000000" w:rsidRPr="00000000" w14:paraId="0000011C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practice, much better load distribution than least-loaded round robin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zgtiuigpga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overload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 with “good” load balancing, systems will become overloaded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 strategy is to serve degraded responses, but under very high load that may not be possible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Modeling capacity as QPS or as a function of requests (e.g., how many keys the requests read) is failure prone</w:t>
      </w:r>
    </w:p>
    <w:p w:rsidR="00000000" w:rsidDel="00000000" w:rsidP="00000000" w:rsidRDefault="00000000" w:rsidRPr="00000000" w14:paraId="000001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generally change slowly, but can change rapidly (e.g., because of a single checkin)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solution: measure directly available resources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CPU utilization is </w:t>
      </w:r>
      <w:r w:rsidDel="00000000" w:rsidR="00000000" w:rsidRPr="00000000">
        <w:rPr>
          <w:i w:val="1"/>
          <w:rtl w:val="0"/>
        </w:rPr>
        <w:t xml:space="preserve">usually</w:t>
      </w:r>
      <w:r w:rsidDel="00000000" w:rsidR="00000000" w:rsidRPr="00000000">
        <w:rPr>
          <w:rtl w:val="0"/>
        </w:rPr>
        <w:t xml:space="preserve"> a good signal for provisioning</w:t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 GC, memory pressure turns into CPU utilization</w:t>
      </w:r>
    </w:p>
    <w:p w:rsidR="00000000" w:rsidDel="00000000" w:rsidP="00000000" w:rsidRDefault="00000000" w:rsidRPr="00000000" w14:paraId="000001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 other systems, can provision other resources such that CPU is likely to be limiting factor</w:t>
      </w:r>
    </w:p>
    <w:p w:rsidR="00000000" w:rsidDel="00000000" w:rsidP="00000000" w:rsidRDefault="00000000" w:rsidRPr="00000000" w14:paraId="0000012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cases where over-provisioning CPU is too expensive, take other resources into account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much does it cost to generally over-provision CPU like that?</w:t>
      </w:r>
    </w:p>
    <w:p w:rsidR="00000000" w:rsidDel="00000000" w:rsidP="00000000" w:rsidRDefault="00000000" w:rsidRPr="00000000" w14:paraId="0000012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Client-side throttling</w:t>
      </w:r>
    </w:p>
    <w:p w:rsidR="00000000" w:rsidDel="00000000" w:rsidP="00000000" w:rsidRDefault="00000000" w:rsidRPr="00000000" w14:paraId="0000012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Backends start rejecting requests when customer hits quota</w:t>
      </w:r>
    </w:p>
    <w:p w:rsidR="00000000" w:rsidDel="00000000" w:rsidP="00000000" w:rsidRDefault="00000000" w:rsidRPr="00000000" w14:paraId="0000012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Requests still use resources, even when rejected -- without throttling, backends can spend most of their resources on rejecting requests</w:t>
      </w:r>
    </w:p>
    <w:p w:rsidR="00000000" w:rsidDel="00000000" w:rsidP="00000000" w:rsidRDefault="00000000" w:rsidRPr="00000000" w14:paraId="0000012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Criticality</w:t>
      </w:r>
    </w:p>
    <w:p w:rsidR="00000000" w:rsidDel="00000000" w:rsidP="00000000" w:rsidRDefault="00000000" w:rsidRPr="00000000" w14:paraId="0000012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Seems to be priority but with a different name?</w:t>
      </w:r>
    </w:p>
    <w:p w:rsidR="00000000" w:rsidDel="00000000" w:rsidP="00000000" w:rsidRDefault="00000000" w:rsidRPr="00000000" w14:paraId="0000012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First-class notion in RPC system</w:t>
      </w:r>
    </w:p>
    <w:p w:rsidR="00000000" w:rsidDel="00000000" w:rsidP="00000000" w:rsidRDefault="00000000" w:rsidRPr="00000000" w14:paraId="0000012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Client-side throttling keeps separate stats for each level of criticality</w:t>
      </w:r>
    </w:p>
    <w:p w:rsidR="00000000" w:rsidDel="00000000" w:rsidP="00000000" w:rsidRDefault="00000000" w:rsidRPr="00000000" w14:paraId="0000013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default, criticality is propagated through subsequent RPCs</w:t>
      </w:r>
    </w:p>
    <w:p w:rsidR="00000000" w:rsidDel="00000000" w:rsidP="00000000" w:rsidRDefault="00000000" w:rsidRPr="00000000" w14:paraId="0000013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overloaded errors</w:t>
      </w:r>
    </w:p>
    <w:p w:rsidR="00000000" w:rsidDel="00000000" w:rsidP="00000000" w:rsidRDefault="00000000" w:rsidRPr="00000000" w14:paraId="0000013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Shed load to other DCs if DC is overloaded</w:t>
      </w:r>
    </w:p>
    <w:p w:rsidR="00000000" w:rsidDel="00000000" w:rsidP="00000000" w:rsidRDefault="00000000" w:rsidRPr="00000000" w14:paraId="0000013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Shed load to other backends if DC is ok but some backends are overloaded</w:t>
      </w:r>
    </w:p>
    <w:p w:rsidR="00000000" w:rsidDel="00000000" w:rsidP="00000000" w:rsidRDefault="00000000" w:rsidRPr="00000000" w14:paraId="0000013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Clients retry when they get an overloaded response</w:t>
      </w:r>
    </w:p>
    <w:p w:rsidR="00000000" w:rsidDel="00000000" w:rsidP="00000000" w:rsidRDefault="00000000" w:rsidRPr="00000000" w14:paraId="0000013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Per-request retry budget (3)</w:t>
      </w:r>
    </w:p>
    <w:p w:rsidR="00000000" w:rsidDel="00000000" w:rsidP="00000000" w:rsidRDefault="00000000" w:rsidRPr="00000000" w14:paraId="0000013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Per-client retry budget (10%)</w:t>
      </w:r>
    </w:p>
    <w:p w:rsidR="00000000" w:rsidDel="00000000" w:rsidP="00000000" w:rsidRDefault="00000000" w:rsidRPr="00000000" w14:paraId="00000137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Failed retries from client cause “overloaded; don’t retry” response to be returned upstream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qfop5iioi1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Addressing cascading failures</w:t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Typical failure scenarios?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 overload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Ex: have two servers</w:t>
      </w:r>
    </w:p>
    <w:p w:rsidR="00000000" w:rsidDel="00000000" w:rsidP="00000000" w:rsidRDefault="00000000" w:rsidRPr="00000000" w14:paraId="0000013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gets overloaded, failing</w:t>
      </w:r>
    </w:p>
    <w:p w:rsidR="00000000" w:rsidDel="00000000" w:rsidP="00000000" w:rsidRDefault="00000000" w:rsidRPr="00000000" w14:paraId="0000013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one now gets all traffic and also fails</w:t>
      </w:r>
    </w:p>
    <w:p w:rsidR="00000000" w:rsidDel="00000000" w:rsidP="00000000" w:rsidRDefault="00000000" w:rsidRPr="00000000" w14:paraId="000001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exhaustion</w:t>
      </w:r>
    </w:p>
    <w:p w:rsidR="00000000" w:rsidDel="00000000" w:rsidP="00000000" w:rsidRDefault="00000000" w:rsidRPr="00000000" w14:paraId="0000013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CPU/memory/threads/file descriptors/etc.</w:t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Ex: dependencies among resources</w:t>
      </w:r>
    </w:p>
    <w:p w:rsidR="00000000" w:rsidDel="00000000" w:rsidP="00000000" w:rsidRDefault="00000000" w:rsidRPr="00000000" w14:paraId="0000014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1) Java frontend has poorly tuned GC params</w:t>
      </w:r>
    </w:p>
    <w:p w:rsidR="00000000" w:rsidDel="00000000" w:rsidP="00000000" w:rsidRDefault="00000000" w:rsidRPr="00000000" w14:paraId="0000014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2) Frontend runs out of CPU due to GC</w:t>
      </w:r>
    </w:p>
    <w:p w:rsidR="00000000" w:rsidDel="00000000" w:rsidP="00000000" w:rsidRDefault="00000000" w:rsidRPr="00000000" w14:paraId="0000014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3) CPU exhaustion slows down requests</w:t>
      </w:r>
    </w:p>
    <w:p w:rsidR="00000000" w:rsidDel="00000000" w:rsidP="00000000" w:rsidRDefault="00000000" w:rsidRPr="00000000" w14:paraId="0000014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4) Increased queue depth uses more RAM</w:t>
      </w:r>
    </w:p>
    <w:p w:rsidR="00000000" w:rsidDel="00000000" w:rsidP="00000000" w:rsidRDefault="00000000" w:rsidRPr="00000000" w14:paraId="0000014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5) Fixed memory allocation for entire frontend means that less memory is available for caching</w:t>
      </w:r>
    </w:p>
    <w:p w:rsidR="00000000" w:rsidDel="00000000" w:rsidP="00000000" w:rsidRDefault="00000000" w:rsidRPr="00000000" w14:paraId="0000014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6) Lower hit rate</w:t>
      </w:r>
    </w:p>
    <w:p w:rsidR="00000000" w:rsidDel="00000000" w:rsidP="00000000" w:rsidRDefault="00000000" w:rsidRPr="00000000" w14:paraId="0000014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7) More requests into backend</w:t>
      </w:r>
    </w:p>
    <w:p w:rsidR="00000000" w:rsidDel="00000000" w:rsidP="00000000" w:rsidRDefault="00000000" w:rsidRPr="00000000" w14:paraId="0000014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8) Backend runs out of CPU or threads</w:t>
      </w:r>
    </w:p>
    <w:p w:rsidR="00000000" w:rsidDel="00000000" w:rsidP="00000000" w:rsidRDefault="00000000" w:rsidRPr="00000000" w14:paraId="0000014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9) Health checks fail, starting cascading failure</w:t>
      </w:r>
    </w:p>
    <w:p w:rsidR="00000000" w:rsidDel="00000000" w:rsidP="00000000" w:rsidRDefault="00000000" w:rsidRPr="00000000" w14:paraId="0000014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 to determine cause during outage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Note: policies that avoid servers that serve errors can make things worse</w:t>
      </w:r>
    </w:p>
    <w:p w:rsidR="00000000" w:rsidDel="00000000" w:rsidP="00000000" w:rsidRDefault="00000000" w:rsidRPr="00000000" w14:paraId="0000014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fewer backends available, which get too many requests, which then become unavailable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Preventing server overload</w:t>
      </w:r>
    </w:p>
    <w:p w:rsidR="00000000" w:rsidDel="00000000" w:rsidP="00000000" w:rsidRDefault="00000000" w:rsidRPr="00000000" w14:paraId="0000014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test! Must have realistic environment</w:t>
      </w:r>
    </w:p>
    <w:p w:rsidR="00000000" w:rsidDel="00000000" w:rsidP="00000000" w:rsidRDefault="00000000" w:rsidRPr="00000000" w14:paraId="0000014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 degraded results</w:t>
      </w:r>
    </w:p>
    <w:p w:rsidR="00000000" w:rsidDel="00000000" w:rsidP="00000000" w:rsidRDefault="00000000" w:rsidRPr="00000000" w14:paraId="0000015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 cheaply and early when overloaded</w:t>
      </w:r>
    </w:p>
    <w:p w:rsidR="00000000" w:rsidDel="00000000" w:rsidP="00000000" w:rsidRDefault="00000000" w:rsidRPr="00000000" w14:paraId="0000015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higher-level systems reject requests (at reverse proxy, load balancer, and on task level)</w:t>
      </w:r>
    </w:p>
    <w:p w:rsidR="00000000" w:rsidDel="00000000" w:rsidP="00000000" w:rsidRDefault="00000000" w:rsidRPr="00000000" w14:paraId="0000015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capacity planning</w:t>
      </w:r>
    </w:p>
    <w:p w:rsidR="00000000" w:rsidDel="00000000" w:rsidP="00000000" w:rsidRDefault="00000000" w:rsidRPr="00000000" w14:paraId="000001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Queue management</w:t>
      </w:r>
    </w:p>
    <w:p w:rsidR="00000000" w:rsidDel="00000000" w:rsidP="00000000" w:rsidRDefault="00000000" w:rsidRPr="00000000" w14:paraId="0000015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Queues do nothing in steady state</w:t>
      </w:r>
    </w:p>
    <w:p w:rsidR="00000000" w:rsidDel="00000000" w:rsidP="00000000" w:rsidRDefault="00000000" w:rsidRPr="00000000" w14:paraId="0000015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Queued reqs consume memory and increase latency</w:t>
      </w:r>
    </w:p>
    <w:p w:rsidR="00000000" w:rsidDel="00000000" w:rsidP="00000000" w:rsidRDefault="00000000" w:rsidRPr="00000000" w14:paraId="0000015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traffic is steady-ish, better to keep small queue size (say, 50% or less of thread pool size)</w:t>
      </w:r>
    </w:p>
    <w:p w:rsidR="00000000" w:rsidDel="00000000" w:rsidP="00000000" w:rsidRDefault="00000000" w:rsidRPr="00000000" w14:paraId="0000015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Ex: Gmail uses queueless servers with failover when threads are full</w:t>
      </w:r>
    </w:p>
    <w:p w:rsidR="00000000" w:rsidDel="00000000" w:rsidP="00000000" w:rsidRDefault="00000000" w:rsidRPr="00000000" w14:paraId="0000015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bursty workloads, queue size should be function of #threads, time per req, size/freq of bursts</w:t>
      </w:r>
    </w:p>
    <w:p w:rsidR="00000000" w:rsidDel="00000000" w:rsidP="00000000" w:rsidRDefault="00000000" w:rsidRPr="00000000" w14:paraId="0000015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also, </w:t>
      </w:r>
      <w:r w:rsidDel="00000000" w:rsidR="00000000" w:rsidRPr="00000000">
        <w:rPr>
          <w:rtl w:val="0"/>
        </w:rPr>
        <w:t xml:space="preserve">adaptive LIFO and CoDel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Graceful degradation</w:t>
      </w:r>
    </w:p>
    <w:p w:rsidR="00000000" w:rsidDel="00000000" w:rsidP="00000000" w:rsidRDefault="00000000" w:rsidRPr="00000000" w14:paraId="0000015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 that it’s important to test graceful degradation path, maybe by running a small set of servers near overload regularly, since this path is rarely exercised under normal circumstances</w:t>
      </w:r>
    </w:p>
    <w:p w:rsidR="00000000" w:rsidDel="00000000" w:rsidP="00000000" w:rsidRDefault="00000000" w:rsidRPr="00000000" w14:paraId="0000015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to keep simple and easy to understand</w:t>
      </w:r>
    </w:p>
    <w:p w:rsidR="00000000" w:rsidDel="00000000" w:rsidP="00000000" w:rsidRDefault="00000000" w:rsidRPr="00000000" w14:paraId="000001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Retries</w:t>
      </w:r>
    </w:p>
    <w:p w:rsidR="00000000" w:rsidDel="00000000" w:rsidP="00000000" w:rsidRDefault="00000000" w:rsidRPr="00000000" w14:paraId="0000015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Always use randomized exponential backoff</w:t>
      </w:r>
    </w:p>
    <w:p w:rsidR="00000000" w:rsidDel="00000000" w:rsidP="00000000" w:rsidRDefault="00000000" w:rsidRPr="00000000" w14:paraId="0000015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previous chapter on only retrying at a single level</w:t>
      </w:r>
    </w:p>
    <w:p w:rsidR="00000000" w:rsidDel="00000000" w:rsidP="00000000" w:rsidRDefault="00000000" w:rsidRPr="00000000" w14:paraId="0000016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having a server-wide retry budget</w:t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16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Don’t do work where deadline has been missed (common theme for cascading failure)</w:t>
      </w:r>
    </w:p>
    <w:p w:rsidR="00000000" w:rsidDel="00000000" w:rsidP="00000000" w:rsidRDefault="00000000" w:rsidRPr="00000000" w14:paraId="0000016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each stage, check that deadline hasn’t been hit</w:t>
      </w:r>
    </w:p>
    <w:p w:rsidR="00000000" w:rsidDel="00000000" w:rsidP="00000000" w:rsidRDefault="00000000" w:rsidRPr="00000000" w14:paraId="0000016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Deadlines should be propagated (e.g., even through RPCs)</w:t>
      </w:r>
    </w:p>
    <w:p w:rsidR="00000000" w:rsidDel="00000000" w:rsidP="00000000" w:rsidRDefault="00000000" w:rsidRPr="00000000" w14:paraId="000001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Bimodal latency</w:t>
      </w:r>
    </w:p>
    <w:p w:rsidR="00000000" w:rsidDel="00000000" w:rsidP="00000000" w:rsidRDefault="00000000" w:rsidRPr="00000000" w14:paraId="0000016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Ex: problem with long deadline</w:t>
      </w:r>
    </w:p>
    <w:p w:rsidR="00000000" w:rsidDel="00000000" w:rsidP="00000000" w:rsidRDefault="00000000" w:rsidRPr="00000000" w14:paraId="0000016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Say frontend has 10 servers, 100 threads each (1k threads of total cap)</w:t>
      </w:r>
    </w:p>
    <w:p w:rsidR="00000000" w:rsidDel="00000000" w:rsidP="00000000" w:rsidRDefault="00000000" w:rsidRPr="00000000" w14:paraId="0000016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 operation: 1k QPS, reqs take 100ms =&gt; 100 worker threads occupied (1k QPS * .1s)</w:t>
      </w:r>
    </w:p>
    <w:p w:rsidR="00000000" w:rsidDel="00000000" w:rsidP="00000000" w:rsidRDefault="00000000" w:rsidRPr="00000000" w14:paraId="0000016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Say 5% of operations don’t complete and there’s a 100s deadline</w:t>
      </w:r>
    </w:p>
    <w:p w:rsidR="00000000" w:rsidDel="00000000" w:rsidP="00000000" w:rsidRDefault="00000000" w:rsidRPr="00000000" w14:paraId="0000016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That consumes 5k threads (50 QPS * 100s)</w:t>
      </w:r>
    </w:p>
    <w:p w:rsidR="00000000" w:rsidDel="00000000" w:rsidP="00000000" w:rsidRDefault="00000000" w:rsidRPr="00000000" w14:paraId="0000016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 oversubscribed by 5x. Success rate = 1k / (5k + 95) = 19.6% =&gt; 80.4% error rate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300" w:lineRule="auto"/>
        <w:rPr>
          <w:rFonts w:ascii="Roboto" w:cs="Roboto" w:eastAsia="Roboto" w:hAnsi="Roboto"/>
          <w:color w:val="51515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No_Silver_Bullet" TargetMode="External"/><Relationship Id="rId7" Type="http://schemas.openxmlformats.org/officeDocument/2006/relationships/hyperlink" Target="https://prometheus.io/" TargetMode="External"/><Relationship Id="rId8" Type="http://schemas.openxmlformats.org/officeDocument/2006/relationships/hyperlink" Target="http://foo/var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