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50AF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0C2AB4"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  <w:t>Autorzy</w:t>
      </w:r>
      <w:r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 xml:space="preserve">: </w:t>
      </w:r>
    </w:p>
    <w:p w14:paraId="519604B7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Dominik Kołodziej</w:t>
      </w:r>
    </w:p>
    <w:p w14:paraId="0E2547BB" w14:textId="033FC065" w:rsidR="00C512BA" w:rsidRPr="00C512BA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Marek Matys</w:t>
      </w:r>
    </w:p>
    <w:p w14:paraId="473D823C" w14:textId="77777777" w:rsidR="00C512BA" w:rsidRPr="00C512BA" w:rsidRDefault="00C512BA" w:rsidP="00C51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59265169" w14:textId="77777777" w:rsidR="003F51B7" w:rsidRPr="00A8447B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A5977F2" w14:textId="3CD59B74" w:rsidR="00E938E1" w:rsidRPr="009A1B41" w:rsidRDefault="00220E05" w:rsidP="003F51B7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Translator języka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</w:t>
      </w:r>
      <w:proofErr w:type="spellStart"/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M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arkdown</w:t>
      </w:r>
      <w:proofErr w:type="spellEnd"/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na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 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język HTML</w:t>
      </w:r>
    </w:p>
    <w:p w14:paraId="0B58306A" w14:textId="77777777" w:rsidR="009A1B41" w:rsidRDefault="009A1B41" w:rsidP="0091076E">
      <w:pPr>
        <w:rPr>
          <w:rFonts w:ascii="Times New Roman" w:hAnsi="Times New Roman" w:cs="Times New Roman"/>
          <w:b/>
          <w:bCs/>
          <w:sz w:val="72"/>
          <w:szCs w:val="72"/>
          <w:lang w:val="pl-PL"/>
        </w:rPr>
      </w:pPr>
    </w:p>
    <w:p w14:paraId="2C1E7273" w14:textId="0612F9F7" w:rsidR="009A1B41" w:rsidRPr="009A1B41" w:rsidRDefault="009A1B41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poniższej dokumentacji wytłuszczoną czcionką są oznaczone nazwy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pakietów,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kursywą są zapisane nazwy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plików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a z nawiasami napisane są nazwy funkcji(). </w:t>
      </w:r>
    </w:p>
    <w:p w14:paraId="3CF8787E" w14:textId="6DC33F7F" w:rsidR="003F51B7" w:rsidRDefault="00AF328D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AF328D">
        <w:rPr>
          <w:rFonts w:ascii="Times New Roman" w:hAnsi="Times New Roman" w:cs="Times New Roman"/>
          <w:sz w:val="28"/>
          <w:szCs w:val="28"/>
          <w:lang w:val="pl-PL"/>
        </w:rPr>
        <w:t xml:space="preserve">W projekcie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wykorzystany został pakiet </w:t>
      </w:r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go-</w:t>
      </w:r>
      <w:proofErr w:type="spellStart"/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 dostarczający większość funkcjonalności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aplikac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yjnego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interfejsu programistycznego (API) </w:t>
      </w:r>
      <w:proofErr w:type="spellStart"/>
      <w:r w:rsidR="0091076E">
        <w:rPr>
          <w:rFonts w:ascii="Times New Roman" w:hAnsi="Times New Roman" w:cs="Times New Roman"/>
          <w:sz w:val="28"/>
          <w:szCs w:val="28"/>
          <w:lang w:val="pl-PL"/>
        </w:rPr>
        <w:t>Scitera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czyli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sadzaln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ego</w:t>
      </w:r>
      <w:proofErr w:type="spellEnd"/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 xml:space="preserve"> HTML/CSS/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skryptowego silnika 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do tworzenia nowoczesnych interfejsów użytkowni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>ka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 do środowiska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Golang</w:t>
      </w:r>
      <w:proofErr w:type="spellEnd"/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="009A1B41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g</w:t>
      </w:r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o-</w:t>
      </w:r>
      <w:proofErr w:type="spellStart"/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dostarcza m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iędzy innymi takie funkcjonalności jak: </w:t>
      </w:r>
    </w:p>
    <w:p w14:paraId="0160A287" w14:textId="1AB6047F" w:rsidR="00C512BA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Wczytywanie plików HTML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kodu HTML jako </w:t>
      </w:r>
      <w:r>
        <w:rPr>
          <w:rFonts w:ascii="Times New Roman" w:hAnsi="Times New Roman" w:cs="Times New Roman"/>
          <w:sz w:val="28"/>
          <w:szCs w:val="28"/>
          <w:lang w:val="pl-PL"/>
        </w:rPr>
        <w:t>ciągu znaków (tekstu)</w:t>
      </w:r>
    </w:p>
    <w:p w14:paraId="44029BEC" w14:textId="3DE29B21" w:rsidR="00C512BA" w:rsidRPr="00C512BA" w:rsidRDefault="00C512BA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Manipulacje drzewem DOM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wykonywanie funkcji zwrotnych/obsług</w:t>
      </w:r>
      <w:r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zdarzeń</w:t>
      </w:r>
    </w:p>
    <w:p w14:paraId="7973A984" w14:textId="34328B68" w:rsidR="00C512BA" w:rsidRPr="00C512BA" w:rsidRDefault="00605E90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>Obsłu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gę 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tan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u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drzewa DOM/ o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bs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ług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atrybutów</w:t>
      </w:r>
    </w:p>
    <w:p w14:paraId="2C11F3A8" w14:textId="610E4B0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Wczytywanie</w:t>
      </w:r>
      <w:r w:rsidR="00605E90"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zasobów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niestandardowych</w:t>
      </w:r>
    </w:p>
    <w:p w14:paraId="44DCD01F" w14:textId="5C9BBC6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Behavior</w:t>
      </w:r>
      <w:proofErr w:type="spellEnd"/>
    </w:p>
    <w:p w14:paraId="66291D43" w14:textId="5D98415E" w:rsidR="00605E90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Options</w:t>
      </w:r>
      <w:proofErr w:type="spellEnd"/>
    </w:p>
    <w:p w14:paraId="35108D96" w14:textId="5FC97063" w:rsidR="00C512BA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support</w:t>
      </w:r>
      <w:proofErr w:type="spellEnd"/>
    </w:p>
    <w:p w14:paraId="6D0A0412" w14:textId="3FC499FD" w:rsidR="00605E90" w:rsidRDefault="00605E90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137A63">
        <w:rPr>
          <w:rFonts w:ascii="Times New Roman" w:hAnsi="Times New Roman" w:cs="Times New Roman"/>
          <w:sz w:val="28"/>
          <w:szCs w:val="28"/>
          <w:lang w:val="pl-PL"/>
        </w:rPr>
        <w:t>NativeFunctor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(używany w skryptach </w:t>
      </w:r>
      <w:proofErr w:type="spellStart"/>
      <w:r w:rsidR="00137A63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citer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74545AB2" w14:textId="04C51D49" w:rsidR="000C2AB4" w:rsidRPr="005D3DC2" w:rsidRDefault="000C2AB4" w:rsidP="000C2AB4">
      <w:pPr>
        <w:rPr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Projekt składa się z 3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głównych katalogów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18273E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napisany jest front-end aplikacji,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właściwy translator, a do folderu </w:t>
      </w:r>
      <w:proofErr w:type="spellStart"/>
      <w:r w:rsidRPr="000C2AB4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zapisywane są pliki wynikowe (plik HTML przetłumaczony z języka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).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Pakiet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5D3DC2"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składa się z 3 elementów: pakietów: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translator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>utils</w:t>
      </w:r>
      <w:proofErr w:type="spellEnd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oraz pliku </w:t>
      </w:r>
      <w:proofErr w:type="spellStart"/>
      <w:r w:rsidR="005D3DC2" w:rsidRPr="005D3DC2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32018B6" w14:textId="2740991C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Uruchomienie aplikacji jest równoznaczne z uruchomieniem pliku </w:t>
      </w:r>
      <w:proofErr w:type="spellStart"/>
      <w:r w:rsidRPr="000C2AB4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 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est to, można powiedzieć, swego rodzaju kontener na wszystko. Plik </w:t>
      </w:r>
      <w:proofErr w:type="spellStart"/>
      <w:r w:rsidRPr="00784151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7EAE54B1" w14:textId="3EB619AE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unkcji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init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() – utworzenie okna programu, czytanie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pliku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translatorView.html (katalog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zaczytanie wszystkich przycisków</w:t>
      </w:r>
    </w:p>
    <w:p w14:paraId="40445E39" w14:textId="74B1438D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odczytanie pliku za pomocą przycisku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read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the file”, przetłumaczenie go z wykorzystaniem funkcji 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 w:rsidR="00784151">
        <w:rPr>
          <w:rFonts w:ascii="Times New Roman" w:hAnsi="Times New Roman" w:cs="Times New Roman"/>
          <w:sz w:val="28"/>
          <w:szCs w:val="28"/>
          <w:lang w:val="pl-PL"/>
        </w:rPr>
        <w:t xml:space="preserve">() z pakietu translator (patrz niżej </w:t>
      </w:r>
      <w:r w:rsidR="00784151" w:rsidRPr="00784151">
        <w:rPr>
          <w:rFonts w:ascii="Segoe UI Emoji" w:hAnsi="Segoe UI Emoji" w:cs="Segoe UI Emoji"/>
          <w:sz w:val="28"/>
          <w:szCs w:val="28"/>
          <w:lang w:val="pl-PL"/>
        </w:rPr>
        <w:t>⬇</w:t>
      </w:r>
      <w:r w:rsidR="00784151" w:rsidRPr="00784151">
        <w:rPr>
          <w:rFonts w:ascii="Times New Roman" w:hAnsi="Times New Roman" w:cs="Times New Roman"/>
          <w:sz w:val="28"/>
          <w:szCs w:val="28"/>
          <w:lang w:val="pl-PL"/>
        </w:rPr>
        <w:t>️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, zapisanie wyjściowego pliku i ustawienie statusu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Done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4F79786D" w14:textId="34A54FD5" w:rsidR="004873F1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closeApplication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zamyka aplikację</w:t>
      </w:r>
    </w:p>
    <w:p w14:paraId="44F4645D" w14:textId="2E6A4B2D" w:rsidR="008822A6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setStatus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ustawia opis statusu tłumaczenia widoczny w oknie aplikacji</w:t>
      </w:r>
    </w:p>
    <w:p w14:paraId="3ED2DA1C" w14:textId="13332BF2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shouldOpenExplorer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618F7" w:rsidRPr="00A618F7">
        <w:rPr>
          <w:rFonts w:ascii="Times New Roman" w:hAnsi="Times New Roman" w:cs="Times New Roman"/>
          <w:sz w:val="28"/>
          <w:szCs w:val="28"/>
          <w:lang w:val="pl-PL"/>
        </w:rPr>
        <w:t>– false</w:t>
      </w:r>
    </w:p>
    <w:p w14:paraId="5C3F721A" w14:textId="3B1810DA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shouldOpenBrowser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file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false</w:t>
      </w:r>
      <w:proofErr w:type="spellEnd"/>
    </w:p>
    <w:p w14:paraId="306E57E2" w14:textId="00D89BB9" w:rsidR="005D3DC2" w:rsidRDefault="00784151" w:rsidP="0078415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translator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 pakietu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oraz plików: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translator_test.go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Plik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składa się z:</w:t>
      </w:r>
    </w:p>
    <w:p w14:paraId="10DAADFA" w14:textId="2A3236E5" w:rsidR="00784151" w:rsidRDefault="0078415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przyjmująca 2 argumenty -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- dzieli zawartość pliku .md przekazaną w pierwszym argumencie na linijki</w:t>
      </w:r>
      <w:r w:rsidR="004873F1">
        <w:rPr>
          <w:rFonts w:ascii="Times New Roman" w:hAnsi="Times New Roman" w:cs="Times New Roman"/>
          <w:sz w:val="28"/>
          <w:szCs w:val="28"/>
          <w:lang w:val="pl-PL"/>
        </w:rPr>
        <w:t xml:space="preserve"> za pomocą funkcji </w:t>
      </w:r>
      <w:proofErr w:type="spellStart"/>
      <w:r w:rsidR="004873F1"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 w:rsidR="004873F1">
        <w:rPr>
          <w:rFonts w:ascii="Times New Roman" w:hAnsi="Times New Roman" w:cs="Times New Roman"/>
          <w:sz w:val="28"/>
          <w:szCs w:val="28"/>
          <w:lang w:val="pl-PL"/>
        </w:rPr>
        <w:t>()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(bo takowe się łatwiej przetwarza), następnie wykorzystując pakiet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przetwarza przekazane dane i zwraca zawartość pliku .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46EADA86" w14:textId="1C7C3F97" w:rsidR="0078415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dzieli tekst (łańcuch znaków) na linijki </w:t>
      </w:r>
    </w:p>
    <w:p w14:paraId="74E2AE62" w14:textId="65A0427E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linesToString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odwrotność 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</w:t>
      </w:r>
    </w:p>
    <w:p w14:paraId="5023D648" w14:textId="6AB26EC7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wrapInHtml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wrapuje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 wszystko co jest w znaczniki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, czyli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dorzuca do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przetłumaczonej </w:t>
      </w:r>
      <w:r>
        <w:rPr>
          <w:rFonts w:ascii="Times New Roman" w:hAnsi="Times New Roman" w:cs="Times New Roman"/>
          <w:sz w:val="28"/>
          <w:szCs w:val="28"/>
          <w:lang w:val="pl-PL"/>
        </w:rPr>
        <w:t>zawartości pliku o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bowiązkową otoczkę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dla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plików .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5A50A8B9" w14:textId="03301E2C" w:rsidR="0018273E" w:rsidRDefault="0018273E" w:rsidP="0018273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 w:rsidR="006B742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odpowiada za wykrywanie poszczególnych elementów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języka </w:t>
      </w:r>
      <w:proofErr w:type="spellStart"/>
      <w:r w:rsidR="008901AF"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 i przetłumaczenie tych elementów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na język HTML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W skład tego pakietu wchodzą pliki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0B04F98" w14:textId="13A88F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emphasis.go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pogrubienia, pochylenia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i przekreślenia</w:t>
      </w:r>
    </w:p>
    <w:p w14:paraId="5636268E" w14:textId="6EA4732E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headers.go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nagłówki</w:t>
      </w:r>
    </w:p>
    <w:p w14:paraId="57DE5C99" w14:textId="7133E07A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images.go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obrazy, ich tytuły i teksty alternatywne</w:t>
      </w:r>
    </w:p>
    <w:p w14:paraId="2D9E2028" w14:textId="01D932E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inlineCode.go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teksty zdefiniowane jako kody komputerowe</w:t>
      </w:r>
    </w:p>
    <w:p w14:paraId="7F4C6DD3" w14:textId="2A11A6A0" w:rsidR="006B7420" w:rsidRPr="008901AF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</w:rPr>
        <w:t>linesProcessing_test.go</w:t>
      </w:r>
      <w:proofErr w:type="spellEnd"/>
      <w:r w:rsidR="008901AF" w:rsidRPr="008901AF">
        <w:rPr>
          <w:rFonts w:ascii="Times New Roman" w:hAnsi="Times New Roman" w:cs="Times New Roman"/>
          <w:sz w:val="28"/>
          <w:szCs w:val="28"/>
        </w:rPr>
        <w:t xml:space="preserve"> – </w:t>
      </w:r>
      <w:r w:rsidR="009A1B41">
        <w:rPr>
          <w:rFonts w:ascii="Times New Roman" w:hAnsi="Times New Roman" w:cs="Times New Roman"/>
          <w:sz w:val="28"/>
          <w:szCs w:val="28"/>
        </w:rPr>
        <w:t>testy</w:t>
      </w:r>
    </w:p>
    <w:p w14:paraId="2B34FB66" w14:textId="48CD1E7E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lastRenderedPageBreak/>
        <w:t>links.go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odsyłacze (</w:t>
      </w:r>
      <w:r w:rsidR="009A1B41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hiperłącza)</w:t>
      </w:r>
    </w:p>
    <w:p w14:paraId="7B907A36" w14:textId="65F436B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paragraphs.go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akapity </w:t>
      </w:r>
    </w:p>
    <w:p w14:paraId="00B44C2F" w14:textId="0885826B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references.go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referencje (zapis referencji do mapy) </w:t>
      </w:r>
    </w:p>
    <w:p w14:paraId="54A8EA14" w14:textId="77777777" w:rsidR="006B7420" w:rsidRPr="008901AF" w:rsidRDefault="006B7420" w:rsidP="008901AF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D8B0362" w14:textId="4C6328C6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7707B272" w14:textId="77777777" w:rsidR="000C2AB4" w:rsidRP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0C2AB4" w:rsidRPr="000C2AB4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9D08" w14:textId="77777777" w:rsidR="00853008" w:rsidRDefault="00853008" w:rsidP="003F51B7">
      <w:pPr>
        <w:spacing w:after="0" w:line="240" w:lineRule="auto"/>
      </w:pPr>
      <w:r>
        <w:separator/>
      </w:r>
    </w:p>
  </w:endnote>
  <w:endnote w:type="continuationSeparator" w:id="0">
    <w:p w14:paraId="66781F90" w14:textId="77777777" w:rsidR="00853008" w:rsidRDefault="00853008" w:rsidP="003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0348" w14:textId="77777777" w:rsidR="00853008" w:rsidRDefault="00853008" w:rsidP="003F51B7">
      <w:pPr>
        <w:spacing w:after="0" w:line="240" w:lineRule="auto"/>
      </w:pPr>
      <w:r>
        <w:separator/>
      </w:r>
    </w:p>
  </w:footnote>
  <w:footnote w:type="continuationSeparator" w:id="0">
    <w:p w14:paraId="07882E8B" w14:textId="77777777" w:rsidR="00853008" w:rsidRDefault="00853008" w:rsidP="003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18"/>
    <w:multiLevelType w:val="hybridMultilevel"/>
    <w:tmpl w:val="F2C0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E6B"/>
    <w:multiLevelType w:val="hybridMultilevel"/>
    <w:tmpl w:val="0CE6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FCF"/>
    <w:multiLevelType w:val="hybridMultilevel"/>
    <w:tmpl w:val="992C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41D0"/>
    <w:multiLevelType w:val="hybridMultilevel"/>
    <w:tmpl w:val="F86A7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7"/>
    <w:rsid w:val="000C2AB4"/>
    <w:rsid w:val="00137A63"/>
    <w:rsid w:val="0018273E"/>
    <w:rsid w:val="00220E05"/>
    <w:rsid w:val="003F51B7"/>
    <w:rsid w:val="004873F1"/>
    <w:rsid w:val="004C58CE"/>
    <w:rsid w:val="005D3DC2"/>
    <w:rsid w:val="00605E90"/>
    <w:rsid w:val="006B7420"/>
    <w:rsid w:val="006F2C41"/>
    <w:rsid w:val="00784151"/>
    <w:rsid w:val="007971E2"/>
    <w:rsid w:val="00853008"/>
    <w:rsid w:val="008822A6"/>
    <w:rsid w:val="008901AF"/>
    <w:rsid w:val="0091076E"/>
    <w:rsid w:val="009A1B41"/>
    <w:rsid w:val="00A618F7"/>
    <w:rsid w:val="00A93CB5"/>
    <w:rsid w:val="00AF328D"/>
    <w:rsid w:val="00C512BA"/>
    <w:rsid w:val="00C647E3"/>
    <w:rsid w:val="00DA5589"/>
    <w:rsid w:val="00DF0AD6"/>
    <w:rsid w:val="00E938E1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596C"/>
  <w15:chartTrackingRefBased/>
  <w15:docId w15:val="{C8677032-D02E-41BD-A9C8-97F962BE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1B7"/>
  </w:style>
  <w:style w:type="paragraph" w:styleId="Stopka">
    <w:name w:val="footer"/>
    <w:basedOn w:val="Normalny"/>
    <w:link w:val="Stopka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1B7"/>
  </w:style>
  <w:style w:type="paragraph" w:styleId="Akapitzlist">
    <w:name w:val="List Paragraph"/>
    <w:basedOn w:val="Normalny"/>
    <w:uiPriority w:val="34"/>
    <w:qFormat/>
    <w:rsid w:val="0013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B0E2B-617A-40D4-BC2F-22BD0579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3</cp:revision>
  <dcterms:created xsi:type="dcterms:W3CDTF">2020-06-04T11:37:00Z</dcterms:created>
  <dcterms:modified xsi:type="dcterms:W3CDTF">2020-06-04T11:39:00Z</dcterms:modified>
</cp:coreProperties>
</file>