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1. Exponents and logarithms</w:t>
      </w:r>
    </w:p>
    <w:p>
      <w:pPr>
        <w:pStyle w:val="Heading2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1.1 Integer Exponents</w:t>
      </w:r>
    </w:p>
    <w:p>
      <w:pPr>
        <w:pStyle w:val="Note"/>
        <w:numPr>
          <w:ilvl w:val="2"/>
          <w:numId w:val="2"/>
        </w:numPr>
        <w:rPr/>
      </w:pPr>
      <w:r>
        <w:rPr/>
        <w:t>Exponent is a simple way of writing repeated multiplication</w:t>
      </w:r>
    </w:p>
    <w:p>
      <w:pPr>
        <w:pStyle w:val="Note"/>
        <w:numPr>
          <w:ilvl w:val="2"/>
          <w:numId w:val="2"/>
        </w:numPr>
        <w:rPr/>
      </w:pPr>
      <w:r>
        <w:rPr/>
        <w:t xml:space="preserve">In an expression like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, the 2 is called the </w:t>
      </w:r>
      <w:r>
        <w:rPr>
          <w:b/>
          <w:bCs/>
        </w:rPr>
        <w:t>base</w:t>
      </w:r>
      <w:r>
        <w:rPr/>
        <w:t xml:space="preserve"> and the 5 is the </w:t>
      </w:r>
      <w:r>
        <w:rPr>
          <w:b/>
          <w:bCs/>
        </w:rPr>
        <w:t>exponent</w:t>
      </w:r>
      <w:r>
        <w:rPr/>
        <w:t xml:space="preserve"> or </w:t>
      </w:r>
      <w:r>
        <w:rPr>
          <w:b/>
          <w:bCs/>
        </w:rPr>
        <w:t>power</w:t>
      </w:r>
    </w:p>
    <w:p>
      <w:pPr>
        <w:pStyle w:val="Note"/>
        <w:numPr>
          <w:ilvl w:val="2"/>
          <w:numId w:val="2"/>
        </w:numPr>
        <w:rPr/>
      </w:pPr>
      <w:r>
        <w:rPr>
          <w:b w:val="false"/>
          <w:bCs w:val="false"/>
        </w:rPr>
        <w:t>Multiplication of</w:t>
      </w:r>
      <w:r>
        <w:rPr>
          <w:b w:val="false"/>
          <w:bCs w:val="false"/>
        </w:rPr>
        <w:t xml:space="preserve"> two expressions with the same base</w:t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sup>
        </m:sSup>
      </m:oMath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sup>
        </m:sSup>
      </m:oMath>
    </w:p>
    <w:p>
      <w:pPr>
        <w:pStyle w:val="Note"/>
        <w:numPr>
          <w:ilvl w:val="2"/>
          <w:numId w:val="2"/>
        </w:numPr>
        <w:rPr/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>ivid</w:t>
      </w:r>
      <w:r>
        <w:rPr>
          <w:b w:val="false"/>
          <w:bCs w:val="false"/>
        </w:rPr>
        <w:t>ing of</w:t>
      </w:r>
      <w:r>
        <w:rPr>
          <w:b w:val="false"/>
          <w:bCs w:val="false"/>
        </w:rPr>
        <w:t xml:space="preserve"> two expressions with the same base</w:t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sup>
        </m:sSup>
      </m:oMath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sup>
        </m:sSup>
      </m:oMath>
    </w:p>
    <w:p>
      <w:pPr>
        <w:pStyle w:val="Note"/>
        <w:numPr>
          <w:ilvl w:val="2"/>
          <w:numId w:val="2"/>
        </w:numPr>
        <w:rPr/>
      </w:pPr>
      <w:r>
        <w:rPr>
          <w:b w:val="false"/>
          <w:bCs w:val="false"/>
        </w:rPr>
        <w:t xml:space="preserve">A </w:t>
      </w:r>
      <w:r>
        <w:rPr>
          <w:b w:val="false"/>
          <w:bCs w:val="false"/>
        </w:rPr>
        <w:t>negative exponent</w:t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p>
          </m:den>
        </m:f>
      </m:oMath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te"/>
        <w:numPr>
          <w:ilvl w:val="0"/>
          <w:numId w:val="2"/>
        </w:numPr>
        <w:rPr/>
      </w:pPr>
      <w:r>
        <w:rPr/>
        <w:t>R</w:t>
      </w:r>
      <w:r>
        <w:rPr/>
        <w:t>aising exponential expressions to power</w:t>
      </w:r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sup>
        </m:sSup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11</m:t>
            </m:r>
          </m:sup>
        </m:sSup>
      </m:oMath>
    </w:p>
    <w:p>
      <w:pPr>
        <w:pStyle w:val="Note"/>
        <w:numPr>
          <w:ilvl w:val="2"/>
          <w:numId w:val="2"/>
        </w:numPr>
        <w:rPr/>
      </w:pPr>
      <w:r>
        <w:rPr/>
        <w:t xml:space="preserve">Any </w:t>
      </w:r>
      <w:r>
        <w:rPr>
          <w:b w:val="false"/>
          <w:bCs w:val="false"/>
        </w:rPr>
        <w:t>nonzero</w:t>
      </w:r>
      <w:r>
        <w:rPr/>
        <w:t xml:space="preserve"> number raised to the zero power equals 1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te"/>
        <w:numPr>
          <w:ilvl w:val="2"/>
          <w:numId w:val="2"/>
        </w:numPr>
        <w:rPr/>
      </w:pPr>
      <w:r>
        <w:rPr/>
        <w:t>Zero raised to any negative power or null is undefined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p>
          </m:den>
        </m:f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Heading2"/>
        <w:numPr>
          <w:ilvl w:val="0"/>
          <w:numId w:val="2"/>
        </w:numPr>
        <w:bidi w:val="0"/>
        <w:spacing w:before="567" w:after="119"/>
        <w:jc w:val="left"/>
        <w:rPr>
          <w:rFonts w:ascii="Arial" w:hAnsi="Arial"/>
          <w:color w:val="080808"/>
        </w:rPr>
      </w:pPr>
      <w:r>
        <w:rPr>
          <w:rFonts w:ascii="Arial" w:hAnsi="Arial"/>
          <w:color w:val="080808"/>
        </w:rPr>
        <w:t>1.2 Fractional Exponents</w:t>
      </w:r>
    </w:p>
    <w:p>
      <w:pPr>
        <w:pStyle w:val="Note"/>
        <w:numPr>
          <w:ilvl w:val="0"/>
          <w:numId w:val="2"/>
        </w:numPr>
        <w:rPr/>
      </w:pPr>
      <w:r>
        <w:rPr>
          <w:i/>
          <w:iCs/>
        </w:rPr>
        <w:t>n</w:t>
      </w:r>
      <w:r>
        <w:rPr/>
        <w:t xml:space="preserve">th root of </w:t>
      </w:r>
      <w:r>
        <w:rPr>
          <w:i/>
          <w:iCs/>
        </w:rPr>
        <w:t xml:space="preserve">a is </w:t>
      </w:r>
      <w:r>
        <w:rPr/>
        <w:t xml:space="preserve">the number which, when raised to the </w:t>
      </w:r>
      <w:r>
        <w:rPr>
          <w:i/>
          <w:iCs/>
        </w:rPr>
        <w:t>n</w:t>
      </w:r>
      <w:r>
        <w:rPr/>
        <w:t xml:space="preserve">th power, equals </w:t>
      </w:r>
      <w:r>
        <w:rPr>
          <w:i/>
          <w:iCs/>
        </w:rPr>
        <w:t xml:space="preserve">a. </w:t>
      </w:r>
      <w:r>
        <w:rPr>
          <w:i w:val="false"/>
          <w:iCs w:val="false"/>
        </w:rPr>
        <w:t xml:space="preserve">The symbol </w:t>
      </w:r>
      <w:r>
        <w:rPr>
          <w:i w:val="false"/>
          <w:iCs w:val="false"/>
        </w:rPr>
        <w:t>for</w:t>
      </w:r>
      <w:r>
        <w:rPr>
          <w:i w:val="false"/>
          <w:iCs w:val="false"/>
        </w:rPr>
        <w:t xml:space="preserve"> that meaning is called </w:t>
      </w:r>
      <w:r>
        <w:rPr>
          <w:b/>
          <w:bCs/>
          <w:i w:val="false"/>
          <w:iCs w:val="false"/>
        </w:rPr>
        <w:t>radical</w:t>
      </w:r>
      <w:r>
        <w:rPr>
          <w:i w:val="false"/>
          <w:iCs w:val="false"/>
        </w:rPr>
        <w:t>.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When no </w:t>
      </w:r>
      <w:r>
        <w:rPr>
          <w:i/>
          <w:iCs/>
        </w:rPr>
        <w:t>n</w:t>
      </w:r>
      <w:r>
        <w:rPr>
          <w:i w:val="false"/>
          <w:iCs w:val="false"/>
        </w:rPr>
        <w:t xml:space="preserve"> is written, then the symbol is assumed to be the square root.</w:t>
      </w:r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4</m:t>
            </m:r>
          </m:deg>
          <m:e>
            <m:r>
              <w:rPr>
                <w:rFonts w:ascii="Cambria Math" w:hAnsi="Cambria Math"/>
              </w:rPr>
              <m:t xml:space="preserve">16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te"/>
        <w:rPr/>
      </w:pPr>
      <w:r>
        <w:rPr/>
        <w:t>Powers which are reciprocals of integers, like 1/3,1/4,1/5, and so on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b</m:t>
            </m:r>
          </m:deg>
          <m:e>
            <m:r>
              <w:rPr>
                <w:rFonts w:ascii="Cambria Math" w:hAnsi="Cambria Math"/>
              </w:rPr>
              <m:t xml:space="preserve">a</m:t>
            </m:r>
          </m:e>
        </m:rad>
      </m:oMath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16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4</m:t>
            </m:r>
          </m:deg>
          <m:e>
            <m:r>
              <w:rPr>
                <w:rFonts w:ascii="Cambria Math" w:hAnsi="Cambria Math"/>
              </w:rPr>
              <m:t xml:space="preserve">16</m:t>
            </m:r>
          </m:e>
        </m:rad>
      </m:oMath>
    </w:p>
    <w:p>
      <w:pPr>
        <w:pStyle w:val="Normal"/>
        <w:rPr/>
      </w:pPr>
      <w:r>
        <w:rPr/>
      </w:r>
    </w:p>
    <w:p>
      <w:pPr>
        <w:pStyle w:val="Note"/>
        <w:numPr>
          <w:ilvl w:val="0"/>
          <w:numId w:val="2"/>
        </w:numPr>
        <w:rPr/>
      </w:pPr>
      <w:r>
        <w:rPr/>
        <w:t xml:space="preserve">The exponent 1/2 has a special name, the </w:t>
      </w:r>
      <w:r>
        <w:rPr>
          <w:b/>
          <w:bCs/>
        </w:rPr>
        <w:t>square root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the exponent 1/3 has a cpecial name, the </w:t>
      </w:r>
      <w:r>
        <w:rPr>
          <w:b/>
          <w:bCs/>
        </w:rPr>
        <w:t>cube root.</w:t>
      </w:r>
    </w:p>
    <w:p>
      <w:pPr>
        <w:pStyle w:val="Note"/>
        <w:numPr>
          <w:ilvl w:val="0"/>
          <w:numId w:val="2"/>
        </w:numPr>
        <w:rPr/>
      </w:pPr>
      <w:r>
        <w:rPr/>
        <w:t xml:space="preserve">When working with fractional powers in which the numerator is not 1, we use our rule for raising exponential expressions to powers backwards: 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te"/>
        <w:numPr>
          <w:ilvl w:val="0"/>
          <w:numId w:val="2"/>
        </w:numPr>
        <w:rPr/>
      </w:pPr>
      <w:r>
        <w:rPr/>
        <w:t xml:space="preserve">Notice the difference between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1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</m:oMath>
      <w:r>
        <w:rPr/>
        <w:t>. The first denotes the square root of -1 , while the second asks for the negative of the square root of 1.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40"/>
          <w:szCs w:val="40"/>
        </w:rPr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bidi w:val="0"/>
      <w:spacing w:before="567" w:after="119"/>
      <w:jc w:val="left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keepNext w:val="false"/>
      <w:bidi w:val="0"/>
      <w:spacing w:before="567" w:after="119"/>
      <w:jc w:val="left"/>
    </w:pPr>
    <w:rPr>
      <w:rFonts w:ascii="Arial" w:hAnsi="Arial"/>
      <w:b w:val="false"/>
      <w:bCs w:val="false"/>
      <w:color w:val="000000"/>
      <w:sz w:val="20"/>
      <w:szCs w:val="28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te">
    <w:name w:val="Note"/>
    <w:basedOn w:val="Heading3"/>
    <w:qFormat/>
    <w:pPr>
      <w:bidi w:val="0"/>
      <w:spacing w:before="340" w:after="119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LibreOffice/5.4.5.1$Linux_X86_64 LibreOffice_project/40m0$Build-1</Application>
  <Pages>2</Pages>
  <Words>203</Words>
  <Characters>939</Characters>
  <CharactersWithSpaces>1131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2018-03-09T14:31:05Z</dcterms:modified>
  <cp:revision>20</cp:revision>
  <dc:subject/>
  <dc:title/>
</cp:coreProperties>
</file>