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7E9C2" w14:textId="4FCB4C2B" w:rsidR="002E0A76" w:rsidRPr="00E4553C" w:rsidRDefault="00E4553C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 w:rsidRPr="00E4553C">
        <w:rPr>
          <w:rFonts w:ascii="微软雅黑" w:eastAsia="微软雅黑" w:hAnsi="微软雅黑" w:hint="eastAsia"/>
          <w:b/>
          <w:bCs/>
          <w:sz w:val="32"/>
          <w:szCs w:val="36"/>
        </w:rPr>
        <w:t>16.1 在不确定性下结合信念与愿望</w:t>
      </w:r>
    </w:p>
    <w:p w14:paraId="31C8F2BF" w14:textId="7699532C" w:rsidR="004D18E4" w:rsidRDefault="00E4553C">
      <w:pPr>
        <w:rPr>
          <w:rFonts w:ascii="微软雅黑" w:eastAsia="微软雅黑" w:hAnsi="微软雅黑" w:hint="eastAsia"/>
        </w:rPr>
      </w:pPr>
      <w:r w:rsidRPr="00E4553C">
        <w:rPr>
          <w:rFonts w:ascii="微软雅黑" w:eastAsia="微软雅黑" w:hAnsi="微软雅黑" w:hint="eastAsia"/>
        </w:rPr>
        <w:t>智能体为每个可能的当前状态s分配概率P(s) 。行动结果也可能存在不确定性；转换模型由 P(s</w:t>
      </w:r>
      <w:r w:rsidRPr="00E4553C">
        <w:rPr>
          <w:rFonts w:ascii="微软雅黑" w:eastAsia="微软雅黑" w:hAnsi="微软雅黑" w:hint="eastAsia"/>
          <w:vertAlign w:val="superscript"/>
        </w:rPr>
        <w:t xml:space="preserve">t </w:t>
      </w:r>
      <w:r w:rsidRPr="00E4553C">
        <w:rPr>
          <w:rFonts w:ascii="微软雅黑" w:eastAsia="微软雅黑" w:hAnsi="微软雅黑" w:hint="eastAsia"/>
        </w:rPr>
        <w:t>| s, a)给出</w:t>
      </w:r>
      <w:r>
        <w:rPr>
          <w:rFonts w:ascii="微软雅黑" w:eastAsia="微软雅黑" w:hAnsi="微软雅黑" w:hint="eastAsia"/>
        </w:rPr>
        <w:t>：在s状态下，智能体做出a动作，达到s</w:t>
      </w:r>
      <w:r w:rsidRPr="00E4553C">
        <w:rPr>
          <w:rFonts w:ascii="微软雅黑" w:eastAsia="微软雅黑" w:hAnsi="微软雅黑" w:hint="eastAsia"/>
          <w:vertAlign w:val="superscript"/>
        </w:rPr>
        <w:t>t</w:t>
      </w:r>
      <w:r>
        <w:rPr>
          <w:rFonts w:ascii="微软雅黑" w:eastAsia="微软雅黑" w:hAnsi="微软雅黑" w:hint="eastAsia"/>
        </w:rPr>
        <w:t>状态的概率</w:t>
      </w:r>
    </w:p>
    <w:p w14:paraId="6E0A7647" w14:textId="719990FB" w:rsidR="00E4553C" w:rsidRDefault="00E4553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做出动作a达到s</w:t>
      </w:r>
      <w:r w:rsidRPr="00E4553C">
        <w:rPr>
          <w:rFonts w:ascii="微软雅黑" w:eastAsia="微软雅黑" w:hAnsi="微软雅黑" w:hint="eastAsia"/>
          <w:vertAlign w:val="superscript"/>
        </w:rPr>
        <w:t>t</w:t>
      </w:r>
      <w:r>
        <w:rPr>
          <w:rFonts w:ascii="微软雅黑" w:eastAsia="微软雅黑" w:hAnsi="微软雅黑" w:hint="eastAsia"/>
        </w:rPr>
        <w:t>状态的概率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P</w:t>
      </w:r>
      <w:r w:rsidRPr="00E4553C">
        <w:rPr>
          <w:rFonts w:ascii="微软雅黑" w:eastAsia="微软雅黑" w:hAnsi="微软雅黑"/>
        </w:rPr>
        <w:t>(RESULT(a) = s</w:t>
      </w:r>
      <w:r w:rsidRPr="00E4553C">
        <w:rPr>
          <w:rFonts w:ascii="微软雅黑" w:eastAsia="微软雅黑" w:hAnsi="微软雅黑"/>
          <w:vertAlign w:val="superscript"/>
        </w:rPr>
        <w:t>t</w:t>
      </w:r>
      <w:r w:rsidRPr="00E4553C">
        <w:rPr>
          <w:rFonts w:ascii="微软雅黑" w:eastAsia="微软雅黑" w:hAnsi="微软雅黑" w:hint="eastAsia"/>
          <w:vertAlign w:val="superscript"/>
        </w:rPr>
        <w:t xml:space="preserve"> </w:t>
      </w:r>
      <w:r w:rsidRPr="00E4553C">
        <w:rPr>
          <w:rFonts w:ascii="微软雅黑" w:eastAsia="微软雅黑" w:hAnsi="微软雅黑"/>
        </w:rPr>
        <w:t>) = ∑_</w:t>
      </w:r>
      <w:r w:rsidRPr="00E4553C">
        <w:rPr>
          <w:rFonts w:ascii="Cambria Math" w:eastAsia="微软雅黑" w:hAnsi="Cambria Math" w:cs="Cambria Math"/>
        </w:rPr>
        <w:t>𝑠</w:t>
      </w:r>
      <w:r w:rsidRPr="00E4553C">
        <w:rPr>
          <w:rFonts w:ascii="微软雅黑" w:eastAsia="微软雅黑" w:hAnsi="微软雅黑"/>
        </w:rPr>
        <w:t xml:space="preserve">  P(s)P(s</w:t>
      </w:r>
      <w:r w:rsidRPr="00E4553C">
        <w:rPr>
          <w:rFonts w:ascii="微软雅黑" w:eastAsia="微软雅黑" w:hAnsi="微软雅黑"/>
          <w:vertAlign w:val="superscript"/>
        </w:rPr>
        <w:t>t</w:t>
      </w:r>
      <w:r w:rsidRPr="00E4553C">
        <w:rPr>
          <w:rFonts w:ascii="微软雅黑" w:eastAsia="微软雅黑" w:hAnsi="微软雅黑"/>
        </w:rPr>
        <w:t xml:space="preserve"> | s, a) </w:t>
      </w:r>
    </w:p>
    <w:p w14:paraId="024DD505" w14:textId="647DCF6F" w:rsidR="0020090E" w:rsidRDefault="0020090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对某个状态的愿景U(s)</w:t>
      </w:r>
    </w:p>
    <w:p w14:paraId="579D9E7B" w14:textId="38B062DE" w:rsidR="0020090E" w:rsidRPr="0020090E" w:rsidRDefault="0020090E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一个动作的期望效用：EU(s) a动作可能道道状态效用的加权平均值</w:t>
      </w:r>
    </w:p>
    <w:p w14:paraId="1C7908B1" w14:textId="6CD44DBA" w:rsidR="004D18E4" w:rsidRDefault="00E4553C">
      <w:pPr>
        <w:rPr>
          <w:rFonts w:ascii="微软雅黑" w:eastAsia="微软雅黑" w:hAnsi="微软雅黑" w:hint="eastAsia"/>
        </w:rPr>
      </w:pPr>
      <w:r w:rsidRPr="00E4553C">
        <w:rPr>
          <w:rFonts w:ascii="微软雅黑" w:eastAsia="微软雅黑" w:hAnsi="微软雅黑"/>
          <w:noProof/>
        </w:rPr>
        <w:drawing>
          <wp:inline distT="0" distB="0" distL="0" distR="0" wp14:anchorId="27B6B70F" wp14:editId="0624AE81">
            <wp:extent cx="5274310" cy="884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C220" w14:textId="6C18DCEB" w:rsidR="004D18E4" w:rsidRPr="00E4553C" w:rsidRDefault="00E4553C">
      <w:pPr>
        <w:rPr>
          <w:rFonts w:ascii="微软雅黑" w:eastAsia="微软雅黑" w:hAnsi="微软雅黑" w:hint="eastAsia"/>
          <w:b/>
          <w:bCs/>
        </w:rPr>
      </w:pPr>
      <w:r w:rsidRPr="00E4553C">
        <w:rPr>
          <w:rFonts w:ascii="微软雅黑" w:eastAsia="微软雅黑" w:hAnsi="微软雅黑"/>
          <w:b/>
          <w:bCs/>
          <w:noProof/>
        </w:rPr>
        <w:drawing>
          <wp:inline distT="0" distB="0" distL="0" distR="0" wp14:anchorId="10E022AD" wp14:editId="4D43C1F3">
            <wp:extent cx="5274310" cy="8909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8AA9" w14:textId="77777777" w:rsidR="004D18E4" w:rsidRDefault="004D18E4">
      <w:pPr>
        <w:rPr>
          <w:rFonts w:ascii="微软雅黑" w:eastAsia="微软雅黑" w:hAnsi="微软雅黑" w:hint="eastAsia"/>
        </w:rPr>
      </w:pPr>
    </w:p>
    <w:p w14:paraId="5618E3F2" w14:textId="163275B5" w:rsidR="004D18E4" w:rsidRPr="00E4553C" w:rsidRDefault="00E4553C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 w:rsidRPr="00E4553C">
        <w:rPr>
          <w:rFonts w:ascii="微软雅黑" w:eastAsia="微软雅黑" w:hAnsi="微软雅黑" w:hint="eastAsia"/>
          <w:b/>
          <w:bCs/>
          <w:sz w:val="32"/>
          <w:szCs w:val="36"/>
        </w:rPr>
        <w:t>16.2 效用理论基础</w:t>
      </w:r>
    </w:p>
    <w:p w14:paraId="201997A1" w14:textId="27DB4707" w:rsidR="004D18E4" w:rsidRPr="00E4553C" w:rsidRDefault="00E4553C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E4553C">
        <w:rPr>
          <w:rFonts w:ascii="微软雅黑" w:eastAsia="微软雅黑" w:hAnsi="微软雅黑" w:hint="eastAsia"/>
          <w:b/>
          <w:bCs/>
          <w:sz w:val="28"/>
          <w:szCs w:val="32"/>
        </w:rPr>
        <w:t>16.2.1 理性偏好的约束</w:t>
      </w:r>
    </w:p>
    <w:p w14:paraId="30490D79" w14:textId="7FDC69BF" w:rsidR="004D18E4" w:rsidRDefault="00E4553C">
      <w:pPr>
        <w:rPr>
          <w:rFonts w:ascii="微软雅黑" w:eastAsia="微软雅黑" w:hAnsi="微软雅黑" w:hint="eastAsia"/>
        </w:rPr>
      </w:pPr>
      <w:r w:rsidRPr="00E4553C">
        <w:rPr>
          <w:rFonts w:ascii="微软雅黑" w:eastAsia="微软雅黑" w:hAnsi="微软雅黑"/>
          <w:noProof/>
        </w:rPr>
        <w:drawing>
          <wp:inline distT="0" distB="0" distL="0" distR="0" wp14:anchorId="45D1C916" wp14:editId="493F172B">
            <wp:extent cx="4455718" cy="154979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8424" cy="155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252C" w14:textId="0A461138" w:rsidR="004D18E4" w:rsidRDefault="00E4553C" w:rsidP="00E4553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Lottery彩票：</w:t>
      </w:r>
      <w:r w:rsidRPr="00E4553C">
        <w:rPr>
          <w:rFonts w:ascii="微软雅黑" w:eastAsia="微软雅黑" w:hAnsi="微软雅黑" w:hint="eastAsia"/>
        </w:rPr>
        <w:t>每个动作的结果集合</w:t>
      </w:r>
    </w:p>
    <w:p w14:paraId="46814415" w14:textId="628E453B" w:rsidR="004D18E4" w:rsidRDefault="00E4553C" w:rsidP="00E4553C">
      <w:pPr>
        <w:rPr>
          <w:rFonts w:ascii="微软雅黑" w:eastAsia="微软雅黑" w:hAnsi="微软雅黑" w:hint="eastAsia"/>
        </w:rPr>
      </w:pPr>
      <w:r w:rsidRPr="00E4553C">
        <w:rPr>
          <w:rFonts w:ascii="微软雅黑" w:eastAsia="微软雅黑" w:hAnsi="微软雅黑"/>
          <w:noProof/>
        </w:rPr>
        <w:drawing>
          <wp:anchor distT="0" distB="0" distL="114300" distR="114300" simplePos="0" relativeHeight="251658240" behindDoc="0" locked="0" layoutInCell="1" allowOverlap="1" wp14:anchorId="618F9613" wp14:editId="08998A98">
            <wp:simplePos x="0" y="0"/>
            <wp:positionH relativeFrom="column">
              <wp:posOffset>4290273</wp:posOffset>
            </wp:positionH>
            <wp:positionV relativeFrom="paragraph">
              <wp:posOffset>44722</wp:posOffset>
            </wp:positionV>
            <wp:extent cx="1521064" cy="258992"/>
            <wp:effectExtent l="0" t="0" r="3175" b="825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064" cy="25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553C">
        <w:rPr>
          <w:rFonts w:ascii="微软雅黑" w:eastAsia="微软雅黑" w:hAnsi="微软雅黑" w:hint="eastAsia"/>
        </w:rPr>
        <w:t>可能结果为S1, …, Sn，出现概率分别为p1, …, pn的彩票L可以写作</w:t>
      </w:r>
    </w:p>
    <w:p w14:paraId="39DDE9C4" w14:textId="4E346B23" w:rsidR="00E4553C" w:rsidRDefault="006944E8" w:rsidP="00E4553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彩票：感觉可以看作一种混同策略</w:t>
      </w:r>
    </w:p>
    <w:p w14:paraId="43F784AB" w14:textId="77777777" w:rsidR="006944E8" w:rsidRDefault="006944E8" w:rsidP="00E4553C">
      <w:pPr>
        <w:rPr>
          <w:rFonts w:ascii="微软雅黑" w:eastAsia="微软雅黑" w:hAnsi="微软雅黑" w:hint="eastAsia"/>
        </w:rPr>
      </w:pPr>
    </w:p>
    <w:p w14:paraId="3DB9D60B" w14:textId="3EBBC3B2" w:rsidR="008541D5" w:rsidRPr="008541D5" w:rsidRDefault="008541D5" w:rsidP="00E4553C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8541D5">
        <w:rPr>
          <w:rFonts w:ascii="微软雅黑" w:eastAsia="微软雅黑" w:hAnsi="微软雅黑" w:hint="eastAsia"/>
          <w:b/>
          <w:bCs/>
          <w:sz w:val="28"/>
          <w:szCs w:val="32"/>
        </w:rPr>
        <w:lastRenderedPageBreak/>
        <w:t>效用理论的公理</w:t>
      </w:r>
    </w:p>
    <w:p w14:paraId="53D472C9" w14:textId="115DCA57" w:rsidR="004D18E4" w:rsidRPr="00E4553C" w:rsidRDefault="00E4553C" w:rsidP="00E4553C">
      <w:pPr>
        <w:rPr>
          <w:rFonts w:ascii="微软雅黑" w:eastAsia="微软雅黑" w:hAnsi="微软雅黑" w:hint="eastAsia"/>
          <w:b/>
          <w:bCs/>
        </w:rPr>
      </w:pPr>
      <w:r w:rsidRPr="00E4553C">
        <w:rPr>
          <w:rFonts w:ascii="微软雅黑" w:eastAsia="微软雅黑" w:hAnsi="微软雅黑" w:hint="eastAsia"/>
          <w:b/>
          <w:bCs/>
        </w:rPr>
        <w:t>6个任何合理的偏好关系都要满足的约束</w:t>
      </w:r>
      <w:r>
        <w:rPr>
          <w:rFonts w:ascii="微软雅黑" w:eastAsia="微软雅黑" w:hAnsi="微软雅黑" w:hint="eastAsia"/>
          <w:b/>
          <w:bCs/>
        </w:rPr>
        <w:t>：</w:t>
      </w:r>
    </w:p>
    <w:p w14:paraId="14858D18" w14:textId="253F83B4" w:rsidR="004D18E4" w:rsidRDefault="00E4553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有序性、传递性、连续性、可替换性、单调性</w:t>
      </w:r>
      <w:r w:rsidR="008541D5">
        <w:rPr>
          <w:rFonts w:ascii="微软雅黑" w:eastAsia="微软雅黑" w:hAnsi="微软雅黑" w:hint="eastAsia"/>
        </w:rPr>
        <w:t>、</w:t>
      </w:r>
      <w:r w:rsidR="008541D5" w:rsidRPr="008541D5">
        <w:rPr>
          <w:rFonts w:ascii="微软雅黑" w:eastAsia="微软雅黑" w:hAnsi="微软雅黑" w:hint="eastAsia"/>
        </w:rPr>
        <w:t>可分解性</w:t>
      </w:r>
    </w:p>
    <w:p w14:paraId="45F18D2E" w14:textId="77777777" w:rsidR="004D18E4" w:rsidRDefault="004D18E4">
      <w:pPr>
        <w:rPr>
          <w:rFonts w:ascii="微软雅黑" w:eastAsia="微软雅黑" w:hAnsi="微软雅黑" w:hint="eastAsia"/>
        </w:rPr>
      </w:pPr>
    </w:p>
    <w:p w14:paraId="504E8466" w14:textId="3DF3E7E8" w:rsidR="004D18E4" w:rsidRDefault="00E4553C">
      <w:pPr>
        <w:rPr>
          <w:rFonts w:ascii="微软雅黑" w:eastAsia="微软雅黑" w:hAnsi="微软雅黑" w:hint="eastAsia"/>
        </w:rPr>
      </w:pPr>
      <w:r w:rsidRPr="00E4553C">
        <w:rPr>
          <w:rFonts w:ascii="微软雅黑" w:eastAsia="微软雅黑" w:hAnsi="微软雅黑"/>
          <w:noProof/>
        </w:rPr>
        <w:drawing>
          <wp:inline distT="0" distB="0" distL="0" distR="0" wp14:anchorId="51147A6F" wp14:editId="72B799F0">
            <wp:extent cx="4431725" cy="1183963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4831" cy="119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B613" w14:textId="19D00A08" w:rsidR="004D18E4" w:rsidRDefault="008541D5">
      <w:pPr>
        <w:rPr>
          <w:rFonts w:ascii="微软雅黑" w:eastAsia="微软雅黑" w:hAnsi="微软雅黑" w:hint="eastAsia"/>
        </w:rPr>
      </w:pPr>
      <w:r w:rsidRPr="008541D5">
        <w:rPr>
          <w:rFonts w:ascii="微软雅黑" w:eastAsia="微软雅黑" w:hAnsi="微软雅黑"/>
          <w:noProof/>
        </w:rPr>
        <w:drawing>
          <wp:inline distT="0" distB="0" distL="0" distR="0" wp14:anchorId="5D1D83E3" wp14:editId="0EFD4558">
            <wp:extent cx="4490690" cy="1464097"/>
            <wp:effectExtent l="0" t="0" r="571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4309" cy="146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F48F" w14:textId="79ACB381" w:rsidR="004D18E4" w:rsidRDefault="008541D5">
      <w:pPr>
        <w:rPr>
          <w:rFonts w:ascii="微软雅黑" w:eastAsia="微软雅黑" w:hAnsi="微软雅黑" w:hint="eastAsia"/>
        </w:rPr>
      </w:pPr>
      <w:r w:rsidRPr="008541D5">
        <w:rPr>
          <w:rFonts w:ascii="微软雅黑" w:eastAsia="微软雅黑" w:hAnsi="微软雅黑"/>
          <w:noProof/>
        </w:rPr>
        <w:drawing>
          <wp:inline distT="0" distB="0" distL="0" distR="0" wp14:anchorId="251073D1" wp14:editId="54D8F034">
            <wp:extent cx="4566714" cy="1250266"/>
            <wp:effectExtent l="0" t="0" r="571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1032" cy="125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D67F" w14:textId="7B302FE7" w:rsidR="004D18E4" w:rsidRDefault="008541D5">
      <w:pPr>
        <w:rPr>
          <w:rFonts w:ascii="微软雅黑" w:eastAsia="微软雅黑" w:hAnsi="微软雅黑" w:hint="eastAsia"/>
        </w:rPr>
      </w:pPr>
      <w:r w:rsidRPr="008541D5">
        <w:rPr>
          <w:rFonts w:ascii="微软雅黑" w:eastAsia="微软雅黑" w:hAnsi="微软雅黑"/>
          <w:noProof/>
        </w:rPr>
        <w:drawing>
          <wp:anchor distT="0" distB="0" distL="114300" distR="114300" simplePos="0" relativeHeight="251659264" behindDoc="0" locked="0" layoutInCell="1" allowOverlap="1" wp14:anchorId="21EE41B7" wp14:editId="2F6C2182">
            <wp:simplePos x="0" y="0"/>
            <wp:positionH relativeFrom="margin">
              <wp:posOffset>220554</wp:posOffset>
            </wp:positionH>
            <wp:positionV relativeFrom="paragraph">
              <wp:posOffset>860201</wp:posOffset>
            </wp:positionV>
            <wp:extent cx="4149157" cy="491146"/>
            <wp:effectExtent l="0" t="0" r="3810" b="444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157" cy="491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41D5">
        <w:rPr>
          <w:rFonts w:ascii="微软雅黑" w:eastAsia="微软雅黑" w:hAnsi="微软雅黑"/>
          <w:noProof/>
        </w:rPr>
        <w:drawing>
          <wp:inline distT="0" distB="0" distL="0" distR="0" wp14:anchorId="3E368016" wp14:editId="396B3D8F">
            <wp:extent cx="4693567" cy="88152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8946" cy="88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1806" w14:textId="6BB0DD8C" w:rsidR="004D18E4" w:rsidRDefault="004D18E4">
      <w:pPr>
        <w:rPr>
          <w:rFonts w:ascii="微软雅黑" w:eastAsia="微软雅黑" w:hAnsi="微软雅黑" w:hint="eastAsia"/>
        </w:rPr>
      </w:pPr>
    </w:p>
    <w:p w14:paraId="4DC75C2F" w14:textId="5DA124F6" w:rsidR="004D18E4" w:rsidRPr="008541D5" w:rsidRDefault="008541D5" w:rsidP="008541D5">
      <w:pPr>
        <w:rPr>
          <w:rFonts w:ascii="微软雅黑" w:eastAsia="微软雅黑" w:hAnsi="微软雅黑" w:hint="eastAsia"/>
          <w:sz w:val="24"/>
          <w:szCs w:val="28"/>
        </w:rPr>
      </w:pPr>
      <w:r w:rsidRPr="008541D5">
        <w:rPr>
          <w:rFonts w:ascii="微软雅黑" w:eastAsia="微软雅黑" w:hAnsi="微软雅黑" w:hint="eastAsia"/>
          <w:sz w:val="24"/>
          <w:szCs w:val="28"/>
        </w:rPr>
        <w:t>每一个公理都可以通过证明</w:t>
      </w:r>
      <w:r w:rsidRPr="006944E8">
        <w:rPr>
          <w:rFonts w:ascii="微软雅黑" w:eastAsia="微软雅黑" w:hAnsi="微软雅黑" w:hint="eastAsia"/>
          <w:b/>
          <w:bCs/>
          <w:sz w:val="24"/>
          <w:szCs w:val="28"/>
        </w:rPr>
        <w:t>违反它的智能体在某些情况下会表现出明显的非理性行为</w:t>
      </w:r>
      <w:r w:rsidRPr="008541D5">
        <w:rPr>
          <w:rFonts w:ascii="微软雅黑" w:eastAsia="微软雅黑" w:hAnsi="微软雅黑" w:hint="eastAsia"/>
          <w:sz w:val="24"/>
          <w:szCs w:val="28"/>
        </w:rPr>
        <w:t>来说明其提出的合理性。</w:t>
      </w:r>
    </w:p>
    <w:p w14:paraId="4A4A6BF4" w14:textId="77777777" w:rsidR="004D18E4" w:rsidRDefault="004D18E4">
      <w:pPr>
        <w:rPr>
          <w:rFonts w:ascii="微软雅黑" w:eastAsia="微软雅黑" w:hAnsi="微软雅黑" w:hint="eastAsia"/>
        </w:rPr>
      </w:pPr>
    </w:p>
    <w:p w14:paraId="40665C0D" w14:textId="77777777" w:rsidR="008541D5" w:rsidRPr="008541D5" w:rsidRDefault="008541D5" w:rsidP="008541D5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8541D5">
        <w:rPr>
          <w:rFonts w:ascii="微软雅黑" w:eastAsia="微软雅黑" w:hAnsi="微软雅黑" w:hint="eastAsia"/>
          <w:b/>
          <w:bCs/>
          <w:sz w:val="28"/>
          <w:szCs w:val="32"/>
        </w:rPr>
        <w:t>16.2.2 理性偏好导致效用</w:t>
      </w:r>
    </w:p>
    <w:p w14:paraId="0181FBEE" w14:textId="04C9CC79" w:rsidR="008541D5" w:rsidRPr="008541D5" w:rsidRDefault="008541D5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8541D5">
        <w:rPr>
          <w:rFonts w:ascii="微软雅黑" w:eastAsia="微软雅黑" w:hAnsi="微软雅黑" w:hint="eastAsia"/>
          <w:b/>
          <w:bCs/>
          <w:sz w:val="28"/>
          <w:szCs w:val="32"/>
        </w:rPr>
        <w:lastRenderedPageBreak/>
        <w:t>效用函数的存在性</w:t>
      </w:r>
      <w:r>
        <w:rPr>
          <w:rFonts w:ascii="微软雅黑" w:eastAsia="微软雅黑" w:hAnsi="微软雅黑" w:hint="eastAsia"/>
          <w:b/>
          <w:bCs/>
          <w:sz w:val="28"/>
          <w:szCs w:val="32"/>
        </w:rPr>
        <w:t>以及彩票的期望效用</w:t>
      </w:r>
    </w:p>
    <w:p w14:paraId="49BDCAAE" w14:textId="120BACF3" w:rsidR="008541D5" w:rsidRDefault="008541D5">
      <w:pPr>
        <w:rPr>
          <w:rFonts w:ascii="微软雅黑" w:eastAsia="微软雅黑" w:hAnsi="微软雅黑"/>
        </w:rPr>
      </w:pPr>
      <w:r w:rsidRPr="008541D5">
        <w:rPr>
          <w:rFonts w:ascii="微软雅黑" w:eastAsia="微软雅黑" w:hAnsi="微软雅黑"/>
          <w:noProof/>
        </w:rPr>
        <w:drawing>
          <wp:inline distT="0" distB="0" distL="0" distR="0" wp14:anchorId="64F6A84A" wp14:editId="6B385CA1">
            <wp:extent cx="3065618" cy="873992"/>
            <wp:effectExtent l="0" t="0" r="190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6929" cy="88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4A7D" w14:textId="16922C2B" w:rsidR="006944E8" w:rsidRDefault="006944E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对于满足效用公理约束的派你好，一定存在一个效用函数刻画这种偏好</w:t>
      </w:r>
    </w:p>
    <w:p w14:paraId="5EE232DE" w14:textId="77777777" w:rsidR="006944E8" w:rsidRDefault="006944E8">
      <w:pPr>
        <w:rPr>
          <w:rFonts w:ascii="微软雅黑" w:eastAsia="微软雅黑" w:hAnsi="微软雅黑"/>
        </w:rPr>
      </w:pPr>
    </w:p>
    <w:p w14:paraId="1FBDD640" w14:textId="77777777" w:rsidR="006944E8" w:rsidRDefault="006944E8">
      <w:pPr>
        <w:rPr>
          <w:rFonts w:ascii="微软雅黑" w:eastAsia="微软雅黑" w:hAnsi="微软雅黑" w:hint="eastAsia"/>
        </w:rPr>
      </w:pPr>
    </w:p>
    <w:p w14:paraId="77AF0C9A" w14:textId="3DFCDAFB" w:rsidR="008541D5" w:rsidRPr="008541D5" w:rsidRDefault="008541D5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 w:rsidRPr="008541D5">
        <w:rPr>
          <w:rFonts w:ascii="微软雅黑" w:eastAsia="微软雅黑" w:hAnsi="微软雅黑" w:hint="eastAsia"/>
          <w:b/>
          <w:bCs/>
          <w:sz w:val="32"/>
          <w:szCs w:val="36"/>
        </w:rPr>
        <w:t>16.3 效用函数</w:t>
      </w:r>
    </w:p>
    <w:p w14:paraId="782D8DAC" w14:textId="4FF220C2" w:rsidR="008541D5" w:rsidRPr="008541D5" w:rsidRDefault="008541D5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8541D5">
        <w:rPr>
          <w:rFonts w:ascii="微软雅黑" w:eastAsia="微软雅黑" w:hAnsi="微软雅黑" w:hint="eastAsia"/>
          <w:b/>
          <w:bCs/>
          <w:sz w:val="28"/>
          <w:szCs w:val="32"/>
        </w:rPr>
        <w:t>16.3.1 效用评估和效用尺度</w:t>
      </w:r>
    </w:p>
    <w:p w14:paraId="68BD3D46" w14:textId="7B23CAE3" w:rsidR="008541D5" w:rsidRDefault="008541D5" w:rsidP="008541D5">
      <w:pPr>
        <w:rPr>
          <w:rFonts w:ascii="微软雅黑" w:eastAsia="微软雅黑" w:hAnsi="微软雅黑" w:hint="eastAsia"/>
        </w:rPr>
      </w:pPr>
      <w:r w:rsidRPr="008541D5">
        <w:rPr>
          <w:rFonts w:ascii="微软雅黑" w:eastAsia="微软雅黑" w:hAnsi="微软雅黑" w:hint="eastAsia"/>
        </w:rPr>
        <w:t>归一化效用（</w:t>
      </w:r>
      <w:r w:rsidRPr="008541D5">
        <w:rPr>
          <w:rFonts w:ascii="微软雅黑" w:eastAsia="微软雅黑" w:hAnsi="微软雅黑"/>
        </w:rPr>
        <w:t>normalized utility）意味着u</w:t>
      </w:r>
      <w:r w:rsidRPr="006944E8">
        <w:rPr>
          <w:rFonts w:ascii="微软雅黑" w:eastAsia="微软雅黑" w:hAnsi="微软雅黑"/>
          <w:vertAlign w:val="subscript"/>
        </w:rPr>
        <w:t>⊥</w:t>
      </w:r>
      <w:r w:rsidRPr="008541D5">
        <w:rPr>
          <w:rFonts w:ascii="微软雅黑" w:eastAsia="微软雅黑" w:hAnsi="微软雅黑"/>
        </w:rPr>
        <w:t xml:space="preserve"> = 0且u</w:t>
      </w:r>
      <w:r w:rsidRPr="006944E8">
        <w:rPr>
          <w:rFonts w:ascii="MS Gothic" w:eastAsia="MS Gothic" w:hAnsi="MS Gothic" w:cs="MS Gothic" w:hint="eastAsia"/>
          <w:vertAlign w:val="subscript"/>
        </w:rPr>
        <w:t>⊤</w:t>
      </w:r>
      <w:r w:rsidRPr="008541D5">
        <w:rPr>
          <w:rFonts w:ascii="微软雅黑" w:eastAsia="微软雅黑" w:hAnsi="微软雅黑"/>
        </w:rPr>
        <w:t xml:space="preserve"> = 1的</w:t>
      </w:r>
      <w:r w:rsidRPr="008541D5">
        <w:rPr>
          <w:rFonts w:ascii="微软雅黑" w:eastAsia="微软雅黑" w:hAnsi="微软雅黑" w:hint="eastAsia"/>
        </w:rPr>
        <w:t>尺度</w:t>
      </w:r>
    </w:p>
    <w:p w14:paraId="602ABC73" w14:textId="358ED799" w:rsidR="008541D5" w:rsidRDefault="006944E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规定结果的效用最好为1，最差为0</w:t>
      </w:r>
    </w:p>
    <w:p w14:paraId="433EA5AA" w14:textId="77777777" w:rsidR="006944E8" w:rsidRDefault="006944E8">
      <w:pPr>
        <w:rPr>
          <w:rFonts w:ascii="微软雅黑" w:eastAsia="微软雅黑" w:hAnsi="微软雅黑" w:hint="eastAsia"/>
        </w:rPr>
      </w:pPr>
    </w:p>
    <w:p w14:paraId="2684ED41" w14:textId="2D86854D" w:rsidR="004D18E4" w:rsidRPr="008541D5" w:rsidRDefault="008541D5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8541D5">
        <w:rPr>
          <w:rFonts w:ascii="微软雅黑" w:eastAsia="微软雅黑" w:hAnsi="微软雅黑" w:hint="eastAsia"/>
          <w:b/>
          <w:bCs/>
          <w:sz w:val="28"/>
          <w:szCs w:val="32"/>
        </w:rPr>
        <w:t>16.3.2 金钱的效用</w:t>
      </w:r>
    </w:p>
    <w:p w14:paraId="7F79164D" w14:textId="79DCFF5F" w:rsidR="004D18E4" w:rsidRDefault="008541D5">
      <w:pPr>
        <w:rPr>
          <w:rFonts w:ascii="微软雅黑" w:eastAsia="微软雅黑" w:hAnsi="微软雅黑" w:hint="eastAsia"/>
        </w:rPr>
      </w:pPr>
      <w:r w:rsidRPr="008541D5">
        <w:rPr>
          <w:rFonts w:ascii="微软雅黑" w:eastAsia="微软雅黑" w:hAnsi="微软雅黑" w:hint="eastAsia"/>
        </w:rPr>
        <w:t>金钱不是一种效用函数</w:t>
      </w:r>
    </w:p>
    <w:p w14:paraId="7ECC8104" w14:textId="2593BB6B" w:rsidR="004D18E4" w:rsidRDefault="008541D5" w:rsidP="008541D5">
      <w:pPr>
        <w:rPr>
          <w:rFonts w:ascii="微软雅黑" w:eastAsia="微软雅黑" w:hAnsi="微软雅黑" w:hint="eastAsia"/>
        </w:rPr>
      </w:pPr>
      <w:r w:rsidRPr="008541D5">
        <w:rPr>
          <w:rFonts w:ascii="微软雅黑" w:eastAsia="微软雅黑" w:hAnsi="微软雅黑" w:hint="eastAsia"/>
        </w:rPr>
        <w:t>一般来说，在所有其他因素相同的情况下，一个智能体偏好更多的钱。我们称智能体表现出对更多金钱的单调偏好（monotonic</w:t>
      </w:r>
      <w:r>
        <w:rPr>
          <w:rFonts w:ascii="微软雅黑" w:eastAsia="微软雅黑" w:hAnsi="微软雅黑" w:hint="eastAsia"/>
        </w:rPr>
        <w:t xml:space="preserve"> </w:t>
      </w:r>
      <w:r w:rsidRPr="008541D5">
        <w:rPr>
          <w:rFonts w:ascii="微软雅黑" w:eastAsia="微软雅黑" w:hAnsi="微软雅黑" w:hint="eastAsia"/>
        </w:rPr>
        <w:t>preference）。这并不意味着金钱表现为效用函数，因为它并没有提到涉及金钱的彩票之间的偏好。</w:t>
      </w:r>
    </w:p>
    <w:p w14:paraId="2DA358C3" w14:textId="77777777" w:rsidR="008541D5" w:rsidRPr="008541D5" w:rsidRDefault="008541D5" w:rsidP="008541D5">
      <w:pPr>
        <w:rPr>
          <w:rFonts w:ascii="微软雅黑" w:eastAsia="微软雅黑" w:hAnsi="微软雅黑" w:hint="eastAsia"/>
        </w:rPr>
      </w:pPr>
      <w:r w:rsidRPr="008541D5">
        <w:rPr>
          <w:rFonts w:ascii="微软雅黑" w:eastAsia="微软雅黑" w:hAnsi="微软雅黑" w:hint="eastAsia"/>
        </w:rPr>
        <w:t>在对实际效用函数的开创性研究中，格雷森（Grayson, 1960）发</w:t>
      </w:r>
    </w:p>
    <w:p w14:paraId="3D4FF4B5" w14:textId="6E910DE6" w:rsidR="004D18E4" w:rsidRDefault="008541D5" w:rsidP="008541D5">
      <w:pPr>
        <w:rPr>
          <w:rFonts w:ascii="微软雅黑" w:eastAsia="微软雅黑" w:hAnsi="微软雅黑" w:hint="eastAsia"/>
        </w:rPr>
      </w:pPr>
      <w:r w:rsidRPr="008541D5">
        <w:rPr>
          <w:rFonts w:ascii="微软雅黑" w:eastAsia="微软雅黑" w:hAnsi="微软雅黑" w:hint="eastAsia"/>
        </w:rPr>
        <w:t>现，</w:t>
      </w:r>
      <w:r w:rsidRPr="008541D5">
        <w:rPr>
          <w:rFonts w:ascii="微软雅黑" w:eastAsia="微软雅黑" w:hAnsi="微软雅黑" w:hint="eastAsia"/>
          <w:b/>
          <w:bCs/>
          <w:color w:val="FF0000"/>
        </w:rPr>
        <w:t>金钱的效用几乎与金额的对数成正比</w:t>
      </w:r>
      <w:r w:rsidRPr="008541D5">
        <w:rPr>
          <w:rFonts w:ascii="微软雅黑" w:eastAsia="微软雅黑" w:hAnsi="微软雅黑" w:hint="eastAsia"/>
        </w:rPr>
        <w:t>。</w:t>
      </w:r>
    </w:p>
    <w:p w14:paraId="1E3E2EDE" w14:textId="77777777" w:rsidR="008541D5" w:rsidRDefault="008541D5" w:rsidP="008541D5">
      <w:pPr>
        <w:rPr>
          <w:rFonts w:ascii="微软雅黑" w:eastAsia="微软雅黑" w:hAnsi="微软雅黑" w:hint="eastAsia"/>
        </w:rPr>
      </w:pPr>
    </w:p>
    <w:p w14:paraId="48149F83" w14:textId="4CE074A2" w:rsidR="008541D5" w:rsidRDefault="008541D5" w:rsidP="008541D5">
      <w:pPr>
        <w:rPr>
          <w:rFonts w:ascii="微软雅黑" w:eastAsia="微软雅黑" w:hAnsi="微软雅黑" w:hint="eastAsia"/>
        </w:rPr>
      </w:pPr>
      <w:r w:rsidRPr="008541D5">
        <w:rPr>
          <w:rFonts w:ascii="微软雅黑" w:eastAsia="微软雅黑" w:hAnsi="微软雅黑" w:hint="eastAsia"/>
        </w:rPr>
        <w:t>拥有这种形状曲线的智能体是风险厌恶（riskaverse）的：它们更喜欢稳赚不赔的东西，而这种东西的收益要低于赌博的预期货币价值。但是，在图16-2b中，在大量负财富的“绝望”区域，这种行为呈现出风险寻求（risk-seeking）。智能体能接受的代替彩票的价值被称</w:t>
      </w:r>
      <w:r w:rsidRPr="008541D5">
        <w:rPr>
          <w:rFonts w:ascii="微软雅黑" w:eastAsia="微软雅黑" w:hAnsi="微软雅黑" w:hint="eastAsia"/>
        </w:rPr>
        <w:lastRenderedPageBreak/>
        <w:t>为彩票的确定性等价值（certainty</w:t>
      </w:r>
      <w:r>
        <w:rPr>
          <w:rFonts w:ascii="微软雅黑" w:eastAsia="微软雅黑" w:hAnsi="微软雅黑" w:hint="eastAsia"/>
        </w:rPr>
        <w:t xml:space="preserve"> </w:t>
      </w:r>
      <w:r w:rsidRPr="008541D5">
        <w:rPr>
          <w:rFonts w:ascii="微软雅黑" w:eastAsia="微软雅黑" w:hAnsi="微软雅黑" w:hint="eastAsia"/>
        </w:rPr>
        <w:t>equivalent）</w:t>
      </w:r>
    </w:p>
    <w:p w14:paraId="382D9140" w14:textId="77777777" w:rsidR="008541D5" w:rsidRDefault="008541D5" w:rsidP="008541D5">
      <w:pPr>
        <w:rPr>
          <w:rFonts w:ascii="微软雅黑" w:eastAsia="微软雅黑" w:hAnsi="微软雅黑" w:hint="eastAsia"/>
        </w:rPr>
      </w:pPr>
    </w:p>
    <w:p w14:paraId="4A90AF44" w14:textId="3E6FB55A" w:rsidR="008541D5" w:rsidRPr="008541D5" w:rsidRDefault="008541D5" w:rsidP="008541D5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8541D5">
        <w:rPr>
          <w:rFonts w:ascii="微软雅黑" w:eastAsia="微软雅黑" w:hAnsi="微软雅黑" w:hint="eastAsia"/>
          <w:b/>
          <w:bCs/>
          <w:sz w:val="28"/>
          <w:szCs w:val="32"/>
        </w:rPr>
        <w:t>16.3.3 期望效用与决策后失望</w:t>
      </w:r>
    </w:p>
    <w:p w14:paraId="4BCB8F0A" w14:textId="77777777" w:rsidR="008541D5" w:rsidRDefault="008541D5" w:rsidP="008541D5">
      <w:pPr>
        <w:rPr>
          <w:rFonts w:ascii="微软雅黑" w:eastAsia="微软雅黑" w:hAnsi="微软雅黑" w:hint="eastAsia"/>
        </w:rPr>
      </w:pPr>
    </w:p>
    <w:p w14:paraId="0C423785" w14:textId="77777777" w:rsidR="008541D5" w:rsidRDefault="008541D5" w:rsidP="008541D5">
      <w:pPr>
        <w:rPr>
          <w:rFonts w:ascii="微软雅黑" w:eastAsia="微软雅黑" w:hAnsi="微软雅黑" w:hint="eastAsia"/>
        </w:rPr>
      </w:pPr>
    </w:p>
    <w:p w14:paraId="5CA02598" w14:textId="77777777" w:rsidR="008541D5" w:rsidRDefault="008541D5" w:rsidP="008541D5">
      <w:pPr>
        <w:rPr>
          <w:rFonts w:ascii="微软雅黑" w:eastAsia="微软雅黑" w:hAnsi="微软雅黑" w:hint="eastAsia"/>
        </w:rPr>
      </w:pPr>
    </w:p>
    <w:p w14:paraId="524AABBB" w14:textId="77777777" w:rsidR="008541D5" w:rsidRDefault="008541D5" w:rsidP="008541D5">
      <w:pPr>
        <w:rPr>
          <w:rFonts w:ascii="微软雅黑" w:eastAsia="微软雅黑" w:hAnsi="微软雅黑" w:hint="eastAsia"/>
        </w:rPr>
      </w:pPr>
    </w:p>
    <w:p w14:paraId="5D2A9605" w14:textId="0918209A" w:rsidR="008541D5" w:rsidRPr="004613DD" w:rsidRDefault="004613DD" w:rsidP="004613DD">
      <w:pPr>
        <w:tabs>
          <w:tab w:val="left" w:pos="633"/>
        </w:tabs>
        <w:rPr>
          <w:rFonts w:ascii="微软雅黑" w:eastAsia="微软雅黑" w:hAnsi="微软雅黑" w:hint="eastAsia"/>
          <w:b/>
          <w:bCs/>
          <w:sz w:val="32"/>
          <w:szCs w:val="36"/>
        </w:rPr>
      </w:pPr>
      <w:r w:rsidRPr="004613DD">
        <w:rPr>
          <w:rFonts w:ascii="微软雅黑" w:eastAsia="微软雅黑" w:hAnsi="微软雅黑" w:hint="eastAsia"/>
          <w:b/>
          <w:bCs/>
          <w:sz w:val="32"/>
          <w:szCs w:val="36"/>
        </w:rPr>
        <w:t>16.4 多属性效用函数</w:t>
      </w:r>
    </w:p>
    <w:p w14:paraId="790DCAC1" w14:textId="65E6F258" w:rsidR="008541D5" w:rsidRPr="004613DD" w:rsidRDefault="004613DD" w:rsidP="008541D5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4613DD">
        <w:rPr>
          <w:rFonts w:ascii="微软雅黑" w:eastAsia="微软雅黑" w:hAnsi="微软雅黑" w:hint="eastAsia"/>
          <w:b/>
          <w:bCs/>
          <w:sz w:val="28"/>
          <w:szCs w:val="32"/>
        </w:rPr>
        <w:t>16.4.1 占优</w:t>
      </w:r>
    </w:p>
    <w:p w14:paraId="5799BB8F" w14:textId="608A1FF9" w:rsidR="004613DD" w:rsidRDefault="004613DD" w:rsidP="008541D5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4613DD">
        <w:rPr>
          <w:rFonts w:ascii="微软雅黑" w:eastAsia="微软雅黑" w:hAnsi="微软雅黑" w:hint="eastAsia"/>
          <w:b/>
          <w:bCs/>
          <w:sz w:val="24"/>
          <w:szCs w:val="28"/>
        </w:rPr>
        <w:t>通常定义属性使U 在每个属性中都是单调的</w:t>
      </w:r>
    </w:p>
    <w:p w14:paraId="2248AB7D" w14:textId="196BCCBA" w:rsidR="008541D5" w:rsidRPr="004613DD" w:rsidRDefault="004613DD" w:rsidP="008541D5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4613DD">
        <w:rPr>
          <w:rFonts w:ascii="微软雅黑" w:eastAsia="微软雅黑" w:hAnsi="微软雅黑" w:hint="eastAsia"/>
          <w:b/>
          <w:bCs/>
          <w:sz w:val="24"/>
          <w:szCs w:val="28"/>
        </w:rPr>
        <w:t>严格占优</w:t>
      </w:r>
      <w:r>
        <w:rPr>
          <w:rFonts w:ascii="微软雅黑" w:eastAsia="微软雅黑" w:hAnsi="微软雅黑" w:hint="eastAsia"/>
          <w:b/>
          <w:bCs/>
          <w:sz w:val="24"/>
          <w:szCs w:val="28"/>
        </w:rPr>
        <w:t>：</w:t>
      </w:r>
      <w:r w:rsidRPr="004613DD">
        <w:rPr>
          <w:rFonts w:ascii="Cambria Math" w:eastAsia="微软雅黑" w:hAnsi="Cambria Math" w:cs="Cambria Math"/>
          <w:b/>
          <w:bCs/>
          <w:sz w:val="24"/>
          <w:szCs w:val="28"/>
        </w:rPr>
        <w:t>∀</w:t>
      </w:r>
      <w:r w:rsidRPr="004613DD">
        <w:rPr>
          <w:rFonts w:ascii="微软雅黑" w:eastAsia="微软雅黑" w:hAnsi="微软雅黑"/>
          <w:b/>
          <w:bCs/>
          <w:sz w:val="24"/>
          <w:szCs w:val="28"/>
        </w:rPr>
        <w:t xml:space="preserve"> i</w:t>
      </w:r>
      <w:r w:rsidRPr="004613DD">
        <w:rPr>
          <w:rFonts w:ascii="微软雅黑" w:eastAsia="微软雅黑" w:hAnsi="微软雅黑"/>
          <w:b/>
          <w:bCs/>
          <w:sz w:val="24"/>
          <w:szCs w:val="28"/>
        </w:rPr>
        <w:tab/>
        <w:t xml:space="preserve">Xi(B) </w:t>
      </w:r>
      <w:r w:rsidRPr="004613DD">
        <w:rPr>
          <w:rFonts w:ascii="微软雅黑" w:eastAsia="微软雅黑" w:hAnsi="微软雅黑" w:cs="微软雅黑" w:hint="eastAsia"/>
          <w:b/>
          <w:bCs/>
          <w:sz w:val="24"/>
          <w:szCs w:val="28"/>
        </w:rPr>
        <w:t>≥</w:t>
      </w:r>
      <w:r w:rsidRPr="004613DD">
        <w:rPr>
          <w:rFonts w:ascii="微软雅黑" w:eastAsia="微软雅黑" w:hAnsi="微软雅黑"/>
          <w:b/>
          <w:bCs/>
          <w:sz w:val="24"/>
          <w:szCs w:val="28"/>
        </w:rPr>
        <w:t xml:space="preserve"> Xi(A)</w:t>
      </w:r>
      <w:r w:rsidRPr="004613DD">
        <w:rPr>
          <w:rFonts w:ascii="微软雅黑" w:eastAsia="微软雅黑" w:hAnsi="微软雅黑"/>
          <w:b/>
          <w:bCs/>
          <w:sz w:val="24"/>
          <w:szCs w:val="28"/>
        </w:rPr>
        <w:tab/>
        <w:t>(因此 U (B) ≥ U (A))</w:t>
      </w:r>
    </w:p>
    <w:p w14:paraId="48041A93" w14:textId="3EBB8895" w:rsidR="008541D5" w:rsidRDefault="004613DD" w:rsidP="008541D5">
      <w:pPr>
        <w:rPr>
          <w:rFonts w:ascii="微软雅黑" w:eastAsia="微软雅黑" w:hAnsi="微软雅黑" w:hint="eastAsia"/>
        </w:rPr>
      </w:pPr>
      <w:r w:rsidRPr="004613DD">
        <w:rPr>
          <w:rFonts w:ascii="微软雅黑" w:eastAsia="微软雅黑" w:hAnsi="微软雅黑"/>
          <w:noProof/>
        </w:rPr>
        <w:drawing>
          <wp:inline distT="0" distB="0" distL="0" distR="0" wp14:anchorId="3B737EE4" wp14:editId="10654DF1">
            <wp:extent cx="2293928" cy="908071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5572" cy="91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2947" w14:textId="5830ECBC" w:rsidR="008541D5" w:rsidRPr="004613DD" w:rsidRDefault="004613DD" w:rsidP="008541D5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4613DD">
        <w:rPr>
          <w:rFonts w:ascii="微软雅黑" w:eastAsia="微软雅黑" w:hAnsi="微软雅黑" w:hint="eastAsia"/>
          <w:b/>
          <w:bCs/>
          <w:sz w:val="24"/>
          <w:szCs w:val="28"/>
        </w:rPr>
        <w:t>随机占优</w:t>
      </w:r>
    </w:p>
    <w:p w14:paraId="42BA9248" w14:textId="49121F0C" w:rsidR="008541D5" w:rsidRDefault="004613DD" w:rsidP="008541D5">
      <w:pPr>
        <w:rPr>
          <w:rFonts w:ascii="微软雅黑" w:eastAsia="微软雅黑" w:hAnsi="微软雅黑" w:hint="eastAsia"/>
        </w:rPr>
      </w:pPr>
      <w:r w:rsidRPr="004613DD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73DF170" wp14:editId="6590ECAA">
            <wp:extent cx="4011064" cy="3394869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9191" cy="340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24AD" w14:textId="77777777" w:rsidR="008541D5" w:rsidRDefault="008541D5" w:rsidP="008541D5">
      <w:pPr>
        <w:rPr>
          <w:rFonts w:ascii="微软雅黑" w:eastAsia="微软雅黑" w:hAnsi="微软雅黑" w:hint="eastAsia"/>
        </w:rPr>
      </w:pPr>
    </w:p>
    <w:p w14:paraId="6A3EB44E" w14:textId="3D9FB7A6" w:rsidR="008541D5" w:rsidRDefault="004613DD" w:rsidP="008541D5">
      <w:pPr>
        <w:rPr>
          <w:rFonts w:ascii="微软雅黑" w:eastAsia="微软雅黑" w:hAnsi="微软雅黑" w:hint="eastAsia"/>
        </w:rPr>
      </w:pPr>
      <w:r w:rsidRPr="004613DD">
        <w:rPr>
          <w:rFonts w:ascii="微软雅黑" w:eastAsia="微软雅黑" w:hAnsi="微软雅黑" w:hint="eastAsia"/>
          <w:b/>
          <w:bCs/>
        </w:rPr>
        <w:t>X1 和 X2优先独立于X3</w:t>
      </w:r>
      <w:r>
        <w:rPr>
          <w:rFonts w:ascii="微软雅黑" w:eastAsia="微软雅黑" w:hAnsi="微软雅黑" w:hint="eastAsia"/>
        </w:rPr>
        <w:t>：</w:t>
      </w:r>
      <w:r w:rsidRPr="004613DD">
        <w:rPr>
          <w:rFonts w:ascii="微软雅黑" w:eastAsia="微软雅黑" w:hAnsi="微软雅黑" w:hint="eastAsia"/>
        </w:rPr>
        <w:t>如果(x1, x2, x3)和(x</w:t>
      </w:r>
      <w:r w:rsidRPr="004613DD">
        <w:rPr>
          <w:rFonts w:ascii="微软雅黑" w:eastAsia="微软雅黑" w:hAnsi="微软雅黑" w:hint="eastAsia"/>
          <w:vertAlign w:val="superscript"/>
        </w:rPr>
        <w:t>t</w:t>
      </w:r>
      <w:r w:rsidRPr="004613DD">
        <w:rPr>
          <w:rFonts w:ascii="微软雅黑" w:eastAsia="微软雅黑" w:hAnsi="微软雅黑" w:hint="eastAsia"/>
        </w:rPr>
        <w:t>1, x</w:t>
      </w:r>
      <w:r w:rsidRPr="004613DD">
        <w:rPr>
          <w:rFonts w:ascii="微软雅黑" w:eastAsia="微软雅黑" w:hAnsi="微软雅黑" w:hint="eastAsia"/>
          <w:vertAlign w:val="superscript"/>
        </w:rPr>
        <w:t>t</w:t>
      </w:r>
      <w:r w:rsidRPr="004613DD">
        <w:rPr>
          <w:rFonts w:ascii="微软雅黑" w:eastAsia="微软雅黑" w:hAnsi="微软雅黑" w:hint="eastAsia"/>
        </w:rPr>
        <w:t>2, x3)之间的优先不依赖于 x3</w:t>
      </w:r>
    </w:p>
    <w:p w14:paraId="1F758284" w14:textId="08EA19CB" w:rsidR="008541D5" w:rsidRDefault="004613DD" w:rsidP="008541D5">
      <w:pPr>
        <w:rPr>
          <w:rFonts w:ascii="微软雅黑" w:eastAsia="微软雅黑" w:hAnsi="微软雅黑" w:hint="eastAsia"/>
        </w:rPr>
      </w:pPr>
      <w:r w:rsidRPr="004613DD">
        <w:rPr>
          <w:rFonts w:ascii="微软雅黑" w:eastAsia="微软雅黑" w:hAnsi="微软雅黑" w:hint="eastAsia"/>
        </w:rPr>
        <w:t>定理（Leontief，1947）：如果每对属性都是其补的偏好独立，那么每个属性子集都是其补的偏好独立：相互偏好独立</w:t>
      </w:r>
    </w:p>
    <w:p w14:paraId="678596DE" w14:textId="03CC62A9" w:rsidR="004613DD" w:rsidRPr="004613DD" w:rsidRDefault="004613DD" w:rsidP="004613DD">
      <w:pPr>
        <w:rPr>
          <w:rFonts w:ascii="微软雅黑" w:eastAsia="微软雅黑" w:hAnsi="微软雅黑" w:hint="eastAsia"/>
        </w:rPr>
      </w:pPr>
      <w:r w:rsidRPr="004613DD">
        <w:rPr>
          <w:rFonts w:ascii="微软雅黑" w:eastAsia="微软雅黑" w:hAnsi="微软雅黑" w:hint="eastAsia"/>
        </w:rPr>
        <w:t>定理（</w:t>
      </w:r>
      <w:r w:rsidRPr="004613DD">
        <w:rPr>
          <w:rFonts w:ascii="微软雅黑" w:eastAsia="微软雅黑" w:hAnsi="微软雅黑"/>
        </w:rPr>
        <w:t>Debreu，1960）：相互偏好独立</w:t>
      </w:r>
      <w:r w:rsidRPr="004613DD">
        <w:rPr>
          <w:rFonts w:ascii="Cambria Math" w:eastAsia="微软雅黑" w:hAnsi="Cambria Math" w:cs="Cambria Math"/>
        </w:rPr>
        <w:t>⇒</w:t>
      </w:r>
      <w:r w:rsidRPr="004613DD">
        <w:rPr>
          <w:rFonts w:ascii="微软雅黑" w:eastAsia="微软雅黑" w:hAnsi="微软雅黑"/>
        </w:rPr>
        <w:t xml:space="preserve"> </w:t>
      </w:r>
      <w:r w:rsidRPr="004613DD">
        <w:rPr>
          <w:rFonts w:ascii="Cambria Math" w:eastAsia="微软雅黑" w:hAnsi="Cambria Math" w:cs="Cambria Math"/>
        </w:rPr>
        <w:t>∃</w:t>
      </w:r>
      <w:r w:rsidRPr="004613DD">
        <w:rPr>
          <w:rFonts w:ascii="微软雅黑" w:eastAsia="微软雅黑" w:hAnsi="微软雅黑"/>
        </w:rPr>
        <w:t xml:space="preserve"> 加值函数：</w:t>
      </w:r>
      <w:r w:rsidRPr="004613DD">
        <w:rPr>
          <w:rFonts w:ascii="微软雅黑" w:eastAsia="微软雅黑" w:hAnsi="微软雅黑" w:hint="eastAsia"/>
        </w:rPr>
        <w:t xml:space="preserve"> V (S) = ΣiVi(Xi(S))</w:t>
      </w:r>
    </w:p>
    <w:p w14:paraId="2A8CB8AE" w14:textId="77777777" w:rsidR="004613DD" w:rsidRDefault="004613DD" w:rsidP="008541D5">
      <w:pPr>
        <w:rPr>
          <w:rFonts w:ascii="微软雅黑" w:eastAsia="微软雅黑" w:hAnsi="微软雅黑" w:hint="eastAsia"/>
        </w:rPr>
      </w:pPr>
    </w:p>
    <w:p w14:paraId="50C9F705" w14:textId="112A32A8" w:rsidR="004613DD" w:rsidRDefault="004613DD" w:rsidP="008541D5">
      <w:pPr>
        <w:rPr>
          <w:rFonts w:ascii="微软雅黑" w:eastAsia="微软雅黑" w:hAnsi="微软雅黑" w:hint="eastAsia"/>
        </w:rPr>
      </w:pPr>
      <w:r w:rsidRPr="004613DD">
        <w:rPr>
          <w:rFonts w:ascii="微软雅黑" w:eastAsia="微软雅黑" w:hAnsi="微软雅黑" w:hint="eastAsia"/>
          <w:b/>
          <w:bCs/>
        </w:rPr>
        <w:t xml:space="preserve">   X与 Y无关</w:t>
      </w:r>
      <w:r>
        <w:rPr>
          <w:rFonts w:ascii="微软雅黑" w:eastAsia="微软雅黑" w:hAnsi="微软雅黑" w:hint="eastAsia"/>
          <w:b/>
          <w:bCs/>
        </w:rPr>
        <w:t xml:space="preserve"> </w:t>
      </w:r>
      <w:r w:rsidRPr="004613DD">
        <w:rPr>
          <w:rFonts w:ascii="微软雅黑" w:eastAsia="微软雅黑" w:hAnsi="微软雅黑" w:hint="eastAsia"/>
        </w:rPr>
        <w:t>的充分必要条件是：</w:t>
      </w:r>
      <w:r w:rsidRPr="004613DD">
        <w:rPr>
          <w:rFonts w:ascii="微软雅黑" w:eastAsia="微软雅黑" w:hAnsi="微软雅黑" w:hint="eastAsia"/>
          <w:b/>
          <w:bCs/>
        </w:rPr>
        <w:t>X中的彩票偏好不依赖于Y</w:t>
      </w:r>
    </w:p>
    <w:p w14:paraId="464787E0" w14:textId="30AB2C2C" w:rsidR="004613DD" w:rsidRDefault="004613DD" w:rsidP="008541D5">
      <w:pPr>
        <w:rPr>
          <w:rFonts w:ascii="微软雅黑" w:eastAsia="微软雅黑" w:hAnsi="微软雅黑" w:hint="eastAsia"/>
        </w:rPr>
      </w:pPr>
      <w:r w:rsidRPr="004613DD">
        <w:rPr>
          <w:rFonts w:ascii="微软雅黑" w:eastAsia="微软雅黑" w:hAnsi="微软雅黑"/>
          <w:noProof/>
        </w:rPr>
        <w:drawing>
          <wp:inline distT="0" distB="0" distL="0" distR="0" wp14:anchorId="31CA5A58" wp14:editId="4D620E98">
            <wp:extent cx="4508573" cy="1494896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0769" cy="149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5A84" w14:textId="77777777" w:rsidR="004613DD" w:rsidRDefault="004613DD" w:rsidP="008541D5">
      <w:pPr>
        <w:rPr>
          <w:rFonts w:ascii="微软雅黑" w:eastAsia="微软雅黑" w:hAnsi="微软雅黑" w:hint="eastAsia"/>
        </w:rPr>
      </w:pPr>
    </w:p>
    <w:p w14:paraId="0401E0B0" w14:textId="77777777" w:rsidR="004613DD" w:rsidRDefault="004613DD" w:rsidP="008541D5">
      <w:pPr>
        <w:rPr>
          <w:rFonts w:ascii="微软雅黑" w:eastAsia="微软雅黑" w:hAnsi="微软雅黑" w:hint="eastAsia"/>
        </w:rPr>
      </w:pPr>
    </w:p>
    <w:p w14:paraId="57370345" w14:textId="54587864" w:rsidR="004613DD" w:rsidRPr="004613DD" w:rsidRDefault="004613DD" w:rsidP="008541D5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4613DD">
        <w:rPr>
          <w:rFonts w:ascii="微软雅黑" w:eastAsia="微软雅黑" w:hAnsi="微软雅黑" w:hint="eastAsia"/>
          <w:b/>
          <w:bCs/>
          <w:sz w:val="28"/>
          <w:szCs w:val="32"/>
        </w:rPr>
        <w:lastRenderedPageBreak/>
        <w:t>决策网络</w:t>
      </w:r>
    </w:p>
    <w:p w14:paraId="537F8F07" w14:textId="77777777" w:rsidR="004613DD" w:rsidRPr="004613DD" w:rsidRDefault="004613DD" w:rsidP="004613DD">
      <w:pPr>
        <w:rPr>
          <w:rFonts w:ascii="微软雅黑" w:eastAsia="微软雅黑" w:hAnsi="微软雅黑" w:hint="eastAsia"/>
        </w:rPr>
      </w:pPr>
      <w:r w:rsidRPr="004613DD">
        <w:rPr>
          <w:rFonts w:ascii="微软雅黑" w:eastAsia="微软雅黑" w:hAnsi="微软雅黑" w:hint="eastAsia"/>
        </w:rPr>
        <w:t>使用的节点有三种类型：</w:t>
      </w:r>
    </w:p>
    <w:p w14:paraId="5F9EE692" w14:textId="77777777" w:rsidR="004613DD" w:rsidRPr="004613DD" w:rsidRDefault="004613DD" w:rsidP="004613DD">
      <w:pPr>
        <w:rPr>
          <w:rFonts w:ascii="微软雅黑" w:eastAsia="微软雅黑" w:hAnsi="微软雅黑" w:hint="eastAsia"/>
        </w:rPr>
      </w:pPr>
      <w:r w:rsidRPr="004613DD">
        <w:rPr>
          <w:rFonts w:ascii="微软雅黑" w:eastAsia="微软雅黑" w:hAnsi="微软雅黑" w:hint="eastAsia"/>
        </w:rPr>
        <w:t>机会节点（椭圆形）：随机变量，就像它们在贝叶斯网络中一样</w:t>
      </w:r>
    </w:p>
    <w:p w14:paraId="6E004AF9" w14:textId="77777777" w:rsidR="004613DD" w:rsidRPr="004613DD" w:rsidRDefault="004613DD" w:rsidP="004613DD">
      <w:pPr>
        <w:rPr>
          <w:rFonts w:ascii="微软雅黑" w:eastAsia="微软雅黑" w:hAnsi="微软雅黑" w:hint="eastAsia"/>
        </w:rPr>
      </w:pPr>
      <w:r w:rsidRPr="004613DD">
        <w:rPr>
          <w:rFonts w:ascii="微软雅黑" w:eastAsia="微软雅黑" w:hAnsi="微软雅黑" w:hint="eastAsia"/>
        </w:rPr>
        <w:t>决策节点（矩形）：决策者可以选择行动的点</w:t>
      </w:r>
    </w:p>
    <w:p w14:paraId="39637299" w14:textId="1C492DCB" w:rsidR="004613DD" w:rsidRDefault="004613DD" w:rsidP="004613DD">
      <w:pPr>
        <w:rPr>
          <w:rFonts w:ascii="微软雅黑" w:eastAsia="微软雅黑" w:hAnsi="微软雅黑" w:hint="eastAsia"/>
        </w:rPr>
      </w:pPr>
      <w:r w:rsidRPr="004613DD">
        <w:rPr>
          <w:rFonts w:ascii="微软雅黑" w:eastAsia="微软雅黑" w:hAnsi="微软雅黑" w:hint="eastAsia"/>
        </w:rPr>
        <w:t>效用节点（菱形）：智能体的效用函数</w:t>
      </w:r>
    </w:p>
    <w:p w14:paraId="4CE1399A" w14:textId="77777777" w:rsidR="004613DD" w:rsidRDefault="004613DD" w:rsidP="008541D5">
      <w:pPr>
        <w:rPr>
          <w:rFonts w:ascii="微软雅黑" w:eastAsia="微软雅黑" w:hAnsi="微软雅黑" w:hint="eastAsia"/>
        </w:rPr>
      </w:pPr>
    </w:p>
    <w:p w14:paraId="7A41E8CE" w14:textId="5230AD18" w:rsidR="004613DD" w:rsidRPr="006204E2" w:rsidRDefault="006204E2" w:rsidP="008541D5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6204E2">
        <w:rPr>
          <w:rFonts w:ascii="微软雅黑" w:eastAsia="微软雅黑" w:hAnsi="微软雅黑" w:hint="eastAsia"/>
          <w:b/>
          <w:bCs/>
          <w:sz w:val="28"/>
          <w:szCs w:val="32"/>
        </w:rPr>
        <w:t>信息价值</w:t>
      </w:r>
    </w:p>
    <w:p w14:paraId="3A3986BA" w14:textId="1063CCA5" w:rsidR="004613DD" w:rsidRDefault="006204E2" w:rsidP="008541D5">
      <w:pPr>
        <w:rPr>
          <w:rFonts w:ascii="微软雅黑" w:eastAsia="微软雅黑" w:hAnsi="微软雅黑" w:hint="eastAsia"/>
        </w:rPr>
      </w:pPr>
      <w:r w:rsidRPr="006204E2">
        <w:rPr>
          <w:rFonts w:ascii="微软雅黑" w:eastAsia="微软雅黑" w:hAnsi="微软雅黑" w:hint="eastAsia"/>
        </w:rPr>
        <w:t>给定信息的最佳行动的预期值减去没有信息的最佳行动的预期值</w:t>
      </w:r>
    </w:p>
    <w:p w14:paraId="2C1A2877" w14:textId="77777777" w:rsidR="004613DD" w:rsidRDefault="004613DD" w:rsidP="008541D5">
      <w:pPr>
        <w:rPr>
          <w:rFonts w:ascii="微软雅黑" w:eastAsia="微软雅黑" w:hAnsi="微软雅黑" w:hint="eastAsia"/>
        </w:rPr>
      </w:pPr>
    </w:p>
    <w:p w14:paraId="4B2C601E" w14:textId="12401C6B" w:rsidR="004613DD" w:rsidRPr="006204E2" w:rsidRDefault="006204E2" w:rsidP="008541D5">
      <w:pPr>
        <w:rPr>
          <w:rFonts w:ascii="微软雅黑" w:eastAsia="微软雅黑" w:hAnsi="微软雅黑" w:hint="eastAsia"/>
          <w:color w:val="FF0000"/>
        </w:rPr>
      </w:pPr>
      <w:r w:rsidRPr="006204E2">
        <w:rPr>
          <w:rFonts w:ascii="微软雅黑" w:eastAsia="微软雅黑" w:hAnsi="微软雅黑" w:hint="eastAsia"/>
          <w:color w:val="FF0000"/>
          <w:highlight w:val="yellow"/>
        </w:rPr>
        <w:t>完美信息的一般公式？？？？？</w:t>
      </w:r>
    </w:p>
    <w:p w14:paraId="74BE5117" w14:textId="4F8F8CA3" w:rsidR="00835BBB" w:rsidRDefault="00835BBB" w:rsidP="008541D5">
      <w:pPr>
        <w:rPr>
          <w:rFonts w:ascii="微软雅黑" w:eastAsia="微软雅黑" w:hAnsi="微软雅黑"/>
        </w:rPr>
      </w:pPr>
      <w:r w:rsidRPr="00835BBB">
        <w:rPr>
          <w:rFonts w:ascii="微软雅黑" w:eastAsia="微软雅黑" w:hAnsi="微软雅黑"/>
        </w:rPr>
        <w:drawing>
          <wp:inline distT="0" distB="0" distL="0" distR="0" wp14:anchorId="51132B99" wp14:editId="29AA9E20">
            <wp:extent cx="5274310" cy="8591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4488" w14:textId="5E8D7B41" w:rsidR="004613DD" w:rsidRDefault="006204E2" w:rsidP="008541D5">
      <w:pPr>
        <w:rPr>
          <w:rFonts w:ascii="微软雅黑" w:eastAsia="微软雅黑" w:hAnsi="微软雅黑" w:hint="eastAsia"/>
        </w:rPr>
      </w:pPr>
      <w:r w:rsidRPr="006204E2">
        <w:rPr>
          <w:rFonts w:ascii="微软雅黑" w:eastAsia="微软雅黑" w:hAnsi="微软雅黑"/>
          <w:noProof/>
        </w:rPr>
        <w:drawing>
          <wp:inline distT="0" distB="0" distL="0" distR="0" wp14:anchorId="14E4D285" wp14:editId="47AAE92B">
            <wp:extent cx="3546603" cy="185741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7199" cy="185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5C39" w14:textId="67C4FA60" w:rsidR="004613DD" w:rsidRDefault="006204E2" w:rsidP="008541D5">
      <w:pPr>
        <w:rPr>
          <w:rFonts w:ascii="微软雅黑" w:eastAsia="微软雅黑" w:hAnsi="微软雅黑" w:hint="eastAsia"/>
        </w:rPr>
      </w:pPr>
      <w:r w:rsidRPr="006204E2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AC61A42" wp14:editId="5D65873F">
            <wp:extent cx="3990589" cy="297588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3474" cy="297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14F8" w14:textId="77777777" w:rsidR="004613DD" w:rsidRDefault="004613DD" w:rsidP="008541D5">
      <w:pPr>
        <w:rPr>
          <w:rFonts w:ascii="微软雅黑" w:eastAsia="微软雅黑" w:hAnsi="微软雅黑" w:hint="eastAsia"/>
        </w:rPr>
      </w:pPr>
    </w:p>
    <w:p w14:paraId="39057803" w14:textId="32FA1431" w:rsidR="004613DD" w:rsidRDefault="00835BBB" w:rsidP="008541D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信息的作用：缩小可能结果的范围/缩小效用函数的可能取值范围，即使获得更具确定性的</w:t>
      </w:r>
      <w:r>
        <w:rPr>
          <w:rFonts w:ascii="微软雅黑" w:eastAsia="微软雅黑" w:hAnsi="微软雅黑" w:hint="eastAsia"/>
        </w:rPr>
        <w:t>效用估计</w:t>
      </w:r>
      <w:r>
        <w:rPr>
          <w:rFonts w:ascii="微软雅黑" w:eastAsia="微软雅黑" w:hAnsi="微软雅黑" w:hint="eastAsia"/>
        </w:rPr>
        <w:t>（实际的效用与估计效用的偏差减小）</w:t>
      </w:r>
    </w:p>
    <w:p w14:paraId="40BDD718" w14:textId="77777777" w:rsidR="00835BBB" w:rsidRDefault="00835BBB" w:rsidP="008541D5">
      <w:pPr>
        <w:rPr>
          <w:rFonts w:ascii="微软雅黑" w:eastAsia="微软雅黑" w:hAnsi="微软雅黑" w:hint="eastAsia"/>
        </w:rPr>
      </w:pPr>
    </w:p>
    <w:p w14:paraId="0B278440" w14:textId="39176ECD" w:rsidR="006204E2" w:rsidRPr="006204E2" w:rsidRDefault="006204E2" w:rsidP="008541D5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6204E2">
        <w:rPr>
          <w:rFonts w:ascii="微软雅黑" w:eastAsia="微软雅黑" w:hAnsi="微软雅黑" w:hint="eastAsia"/>
          <w:b/>
          <w:bCs/>
          <w:sz w:val="28"/>
          <w:szCs w:val="32"/>
        </w:rPr>
        <w:t>信息价值的定性比较</w:t>
      </w:r>
    </w:p>
    <w:p w14:paraId="3F16714C" w14:textId="46681BB7" w:rsidR="004613DD" w:rsidRDefault="006204E2" w:rsidP="008541D5">
      <w:pPr>
        <w:rPr>
          <w:rFonts w:ascii="微软雅黑" w:eastAsia="微软雅黑" w:hAnsi="微软雅黑" w:hint="eastAsia"/>
        </w:rPr>
      </w:pPr>
      <w:r w:rsidRPr="006204E2">
        <w:rPr>
          <w:rFonts w:ascii="微软雅黑" w:eastAsia="微软雅黑" w:hAnsi="微软雅黑"/>
          <w:noProof/>
        </w:rPr>
        <w:drawing>
          <wp:inline distT="0" distB="0" distL="0" distR="0" wp14:anchorId="22FC0F41" wp14:editId="61E7B29A">
            <wp:extent cx="4850495" cy="278264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3219" cy="278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D26C" w14:textId="6DB0DC4D" w:rsidR="004613DD" w:rsidRDefault="006204E2" w:rsidP="008541D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（图为效用U1、U2各自的概率分布）</w:t>
      </w:r>
    </w:p>
    <w:p w14:paraId="345F5355" w14:textId="77777777" w:rsidR="004613DD" w:rsidRDefault="004613DD" w:rsidP="008541D5">
      <w:pPr>
        <w:rPr>
          <w:rFonts w:ascii="微软雅黑" w:eastAsia="微软雅黑" w:hAnsi="微软雅黑" w:hint="eastAsia"/>
        </w:rPr>
      </w:pPr>
    </w:p>
    <w:p w14:paraId="2C752667" w14:textId="77777777" w:rsidR="004613DD" w:rsidRDefault="004613DD" w:rsidP="008541D5">
      <w:pPr>
        <w:rPr>
          <w:rFonts w:ascii="微软雅黑" w:eastAsia="微软雅黑" w:hAnsi="微软雅黑" w:hint="eastAsia"/>
        </w:rPr>
      </w:pPr>
    </w:p>
    <w:p w14:paraId="66B1EB58" w14:textId="77777777" w:rsidR="004613DD" w:rsidRPr="006204E2" w:rsidRDefault="004613DD" w:rsidP="008541D5">
      <w:pPr>
        <w:rPr>
          <w:rFonts w:ascii="微软雅黑" w:eastAsia="微软雅黑" w:hAnsi="微软雅黑" w:hint="eastAsia"/>
        </w:rPr>
      </w:pPr>
    </w:p>
    <w:p w14:paraId="25831834" w14:textId="77777777" w:rsidR="004613DD" w:rsidRDefault="004613DD" w:rsidP="008541D5">
      <w:pPr>
        <w:rPr>
          <w:rFonts w:ascii="微软雅黑" w:eastAsia="微软雅黑" w:hAnsi="微软雅黑" w:hint="eastAsia"/>
        </w:rPr>
      </w:pPr>
    </w:p>
    <w:p w14:paraId="25E5AC46" w14:textId="77777777" w:rsidR="004613DD" w:rsidRDefault="004613DD" w:rsidP="008541D5">
      <w:pPr>
        <w:rPr>
          <w:rFonts w:ascii="微软雅黑" w:eastAsia="微软雅黑" w:hAnsi="微软雅黑" w:hint="eastAsia"/>
        </w:rPr>
      </w:pPr>
    </w:p>
    <w:p w14:paraId="0A1D25AC" w14:textId="77777777" w:rsidR="004613DD" w:rsidRDefault="004613DD" w:rsidP="008541D5">
      <w:pPr>
        <w:rPr>
          <w:rFonts w:ascii="微软雅黑" w:eastAsia="微软雅黑" w:hAnsi="微软雅黑" w:hint="eastAsia"/>
        </w:rPr>
      </w:pPr>
    </w:p>
    <w:p w14:paraId="3D187F44" w14:textId="77777777" w:rsidR="004613DD" w:rsidRDefault="004613DD" w:rsidP="008541D5">
      <w:pPr>
        <w:rPr>
          <w:rFonts w:ascii="微软雅黑" w:eastAsia="微软雅黑" w:hAnsi="微软雅黑" w:hint="eastAsia"/>
        </w:rPr>
      </w:pPr>
    </w:p>
    <w:p w14:paraId="2BDB8C1A" w14:textId="77777777" w:rsidR="004613DD" w:rsidRDefault="004613DD" w:rsidP="008541D5">
      <w:pPr>
        <w:rPr>
          <w:rFonts w:ascii="微软雅黑" w:eastAsia="微软雅黑" w:hAnsi="微软雅黑" w:hint="eastAsia"/>
        </w:rPr>
      </w:pPr>
    </w:p>
    <w:p w14:paraId="64BD22C7" w14:textId="77777777" w:rsidR="004613DD" w:rsidRDefault="004613DD" w:rsidP="008541D5">
      <w:pPr>
        <w:rPr>
          <w:rFonts w:ascii="微软雅黑" w:eastAsia="微软雅黑" w:hAnsi="微软雅黑" w:hint="eastAsia"/>
        </w:rPr>
      </w:pPr>
    </w:p>
    <w:p w14:paraId="6B23B073" w14:textId="77777777" w:rsidR="004613DD" w:rsidRDefault="004613DD" w:rsidP="008541D5">
      <w:pPr>
        <w:rPr>
          <w:rFonts w:ascii="微软雅黑" w:eastAsia="微软雅黑" w:hAnsi="微软雅黑" w:hint="eastAsia"/>
        </w:rPr>
      </w:pPr>
    </w:p>
    <w:p w14:paraId="34D1C863" w14:textId="77777777" w:rsidR="004613DD" w:rsidRDefault="004613DD" w:rsidP="008541D5">
      <w:pPr>
        <w:rPr>
          <w:rFonts w:ascii="微软雅黑" w:eastAsia="微软雅黑" w:hAnsi="微软雅黑" w:hint="eastAsia"/>
        </w:rPr>
      </w:pPr>
    </w:p>
    <w:p w14:paraId="6D3E7813" w14:textId="77777777" w:rsidR="004613DD" w:rsidRPr="008541D5" w:rsidRDefault="004613DD" w:rsidP="008541D5">
      <w:pPr>
        <w:rPr>
          <w:rFonts w:ascii="微软雅黑" w:eastAsia="微软雅黑" w:hAnsi="微软雅黑" w:hint="eastAsia"/>
        </w:rPr>
      </w:pPr>
    </w:p>
    <w:sectPr w:rsidR="004613DD" w:rsidRPr="008541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E496B9" w14:textId="77777777" w:rsidR="00503FC6" w:rsidRDefault="00503FC6" w:rsidP="004D18E4">
      <w:pPr>
        <w:rPr>
          <w:rFonts w:hint="eastAsia"/>
        </w:rPr>
      </w:pPr>
      <w:r>
        <w:separator/>
      </w:r>
    </w:p>
  </w:endnote>
  <w:endnote w:type="continuationSeparator" w:id="0">
    <w:p w14:paraId="42CF064E" w14:textId="77777777" w:rsidR="00503FC6" w:rsidRDefault="00503FC6" w:rsidP="004D18E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0146E2" w14:textId="77777777" w:rsidR="00503FC6" w:rsidRDefault="00503FC6" w:rsidP="004D18E4">
      <w:pPr>
        <w:rPr>
          <w:rFonts w:hint="eastAsia"/>
        </w:rPr>
      </w:pPr>
      <w:r>
        <w:separator/>
      </w:r>
    </w:p>
  </w:footnote>
  <w:footnote w:type="continuationSeparator" w:id="0">
    <w:p w14:paraId="43DB53DD" w14:textId="77777777" w:rsidR="00503FC6" w:rsidRDefault="00503FC6" w:rsidP="004D18E4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8F70EC"/>
    <w:multiLevelType w:val="hybridMultilevel"/>
    <w:tmpl w:val="9FAE7878"/>
    <w:lvl w:ilvl="0" w:tplc="FDC62BD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C218B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BEF59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6189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8C5A2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D2C4C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C6E75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5E7C8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768AA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145190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D4B"/>
    <w:rsid w:val="0002208B"/>
    <w:rsid w:val="000E5D4B"/>
    <w:rsid w:val="00105746"/>
    <w:rsid w:val="001133E1"/>
    <w:rsid w:val="001B5C1A"/>
    <w:rsid w:val="0020090E"/>
    <w:rsid w:val="002E0A76"/>
    <w:rsid w:val="00316F17"/>
    <w:rsid w:val="00377AC0"/>
    <w:rsid w:val="004613DD"/>
    <w:rsid w:val="00465528"/>
    <w:rsid w:val="004D18E4"/>
    <w:rsid w:val="00503FC6"/>
    <w:rsid w:val="006204E2"/>
    <w:rsid w:val="006944E8"/>
    <w:rsid w:val="00835BBB"/>
    <w:rsid w:val="008541D5"/>
    <w:rsid w:val="008825D5"/>
    <w:rsid w:val="00B2578A"/>
    <w:rsid w:val="00BA777D"/>
    <w:rsid w:val="00C413F2"/>
    <w:rsid w:val="00D07A0A"/>
    <w:rsid w:val="00E45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30CA56"/>
  <w15:chartTrackingRefBased/>
  <w15:docId w15:val="{1EC685A9-1BC7-4FCE-A84F-10E1D707E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E5D4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E5D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E5D4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E5D4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E5D4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E5D4B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E5D4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E5D4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E5D4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E5D4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E5D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E5D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E5D4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E5D4B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0E5D4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E5D4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E5D4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E5D4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E5D4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E5D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E5D4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E5D4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E5D4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E5D4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E5D4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E5D4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E5D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E5D4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E5D4B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4D18E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4D18E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4D18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4D18E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2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870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5915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0508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5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69460">
          <w:marLeft w:val="562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9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51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0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48470">
          <w:marLeft w:val="562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1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4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9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73332">
          <w:marLeft w:val="749"/>
          <w:marRight w:val="400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9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2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8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35791">
          <w:marLeft w:val="749"/>
          <w:marRight w:val="400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3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9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3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87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1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3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4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6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0207">
          <w:marLeft w:val="475"/>
          <w:marRight w:val="1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6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0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06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5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0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4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20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6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6748">
          <w:marLeft w:val="619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22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9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0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228</Words>
  <Characters>1300</Characters>
  <Application>Microsoft Office Word</Application>
  <DocSecurity>0</DocSecurity>
  <Lines>10</Lines>
  <Paragraphs>3</Paragraphs>
  <ScaleCrop>false</ScaleCrop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首赫 朱</dc:creator>
  <cp:keywords/>
  <dc:description/>
  <cp:lastModifiedBy>首赫 朱</cp:lastModifiedBy>
  <cp:revision>4</cp:revision>
  <dcterms:created xsi:type="dcterms:W3CDTF">2025-05-27T05:26:00Z</dcterms:created>
  <dcterms:modified xsi:type="dcterms:W3CDTF">2025-06-25T14:05:00Z</dcterms:modified>
</cp:coreProperties>
</file>