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DB41" w14:textId="77777777" w:rsidR="00E03451" w:rsidRPr="00E03451" w:rsidRDefault="00E03451" w:rsidP="00E03451">
      <w:r w:rsidRPr="00E03451">
        <w:t>Первое требование заключается в том, чтобы система могла автоматически распознавать и обрабатывать заявки из всех активных каналов, корректно определять город и склад клиента, а также проставлять все необходимые поля в CRM (</w:t>
      </w:r>
      <w:proofErr w:type="spellStart"/>
      <w:r w:rsidRPr="00E03451">
        <w:t>amoCRM</w:t>
      </w:r>
      <w:proofErr w:type="spellEnd"/>
      <w:r w:rsidRPr="00E03451">
        <w:t>). AI должен различать системные сообщения и ответы клиента, переводя заявки в соответствующие статусы, и корректно маршрутизировать их к менеджерам, если требуется вмешательство человека.</w:t>
      </w:r>
    </w:p>
    <w:p w14:paraId="4CC62E3F" w14:textId="77777777" w:rsidR="00E03451" w:rsidRPr="00E03451" w:rsidRDefault="00E03451" w:rsidP="00E03451">
      <w:r w:rsidRPr="00E03451">
        <w:t>Второе требование связано с точностью и надежностью AI. Система должна минимизировать ошибки и галлюцинации, корректно отслеживать наличие товаров и актуальные цены, а также синхронизироваться с внутренними базами данных (таблицами и в перспективе с 1С) для получения достоверной информации. Важным является управление версией модели и возможность использования разных моделей в зависимости от сложности запроса, при этом стоимость обработки сообщений должна быть оптимизирована.</w:t>
      </w:r>
    </w:p>
    <w:p w14:paraId="69E8F45C" w14:textId="77777777" w:rsidR="00E03451" w:rsidRPr="00E03451" w:rsidRDefault="00E03451" w:rsidP="00E03451">
      <w:r w:rsidRPr="00E03451">
        <w:t>Третье требование касается прозрачности и контроля. Административная панель должна позволять бизнесу управлять базой знаний, шаблонами сообщений, настройками триггеров и полями CRM без необходимости привлекать внешнего специалиста. Это важно для быстрого внесения правок в рабочее время и обеспечения непрерывной работы системы без задержек, связанных с часовыми поясами или отсутствием специалиста.</w:t>
      </w:r>
    </w:p>
    <w:p w14:paraId="28F36695" w14:textId="77777777" w:rsidR="00E03451" w:rsidRPr="00E03451" w:rsidRDefault="00E03451" w:rsidP="00E03451">
      <w:r w:rsidRPr="00E03451">
        <w:t>Четвертое требование связано с интеграцией с платежными и логистическими процессами. AI должен уметь готовить информацию по заказу для клиента, формировать прайс и детали товара, после чего задача передается логисту и менеджеру для дальнейшей работы. Возможность интеграции с оплатой через QR-коды или онлайн-платежи рассматривается как дополнительная функциональность, которая улучшит клиентский путь и сократит время обработки.</w:t>
      </w:r>
    </w:p>
    <w:p w14:paraId="1CB330F5" w14:textId="77777777" w:rsidR="00E03451" w:rsidRPr="00E03451" w:rsidRDefault="00E03451" w:rsidP="00E03451">
      <w:r w:rsidRPr="00E03451">
        <w:t>Пятое требование касается масштабируемости и надежности инфраструктуры. Система должна работать стабильно как на облачных серверах, так и при локальном размещении, иметь мониторинг и логирование работы моделей, а также обеспечивать возможность быстрого внедрения новых правил, обновлений и интеграций с внешними системами.</w:t>
      </w:r>
    </w:p>
    <w:p w14:paraId="2169DDC7" w14:textId="77777777" w:rsidR="00E03451" w:rsidRPr="00E03451" w:rsidRDefault="00E03451" w:rsidP="00E03451">
      <w:r w:rsidRPr="00E03451">
        <w:t>Шестое требование — аналитика и отчетность. AI должен собирать статистику по обработке сообщений, эффективности системных уведомлений, конверсии диалогов и работе менеджеров, чтобы компания могла оценивать эффективность автоматизации и принимать управленческие решения.</w:t>
      </w:r>
    </w:p>
    <w:p w14:paraId="59D9B8E3" w14:textId="77777777" w:rsidR="006911B5" w:rsidRDefault="006911B5"/>
    <w:sectPr w:rsidR="00691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B5"/>
    <w:rsid w:val="000C70ED"/>
    <w:rsid w:val="001A67B5"/>
    <w:rsid w:val="006911B5"/>
    <w:rsid w:val="00E0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21FAA9-2122-4652-B05C-51D0F386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1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1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11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11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11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11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11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11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11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11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11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1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11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1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leOKZ</dc:creator>
  <cp:keywords/>
  <dc:description/>
  <cp:lastModifiedBy>leOKZ</cp:lastModifiedBy>
  <cp:revision>2</cp:revision>
  <dcterms:created xsi:type="dcterms:W3CDTF">2026-02-11T13:15:00Z</dcterms:created>
  <dcterms:modified xsi:type="dcterms:W3CDTF">2026-02-11T13:26:00Z</dcterms:modified>
</cp:coreProperties>
</file>