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83B12" w14:textId="4DD9BE8C" w:rsidR="00EF724B" w:rsidRPr="00A512EF" w:rsidRDefault="00EF724B" w:rsidP="00EF724B">
      <w:pPr>
        <w:spacing w:after="0"/>
        <w:ind w:left="180" w:right="-270" w:hanging="540"/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4C7FEB92" wp14:editId="569F0657">
                <wp:simplePos x="0" y="0"/>
                <wp:positionH relativeFrom="column">
                  <wp:posOffset>4486851</wp:posOffset>
                </wp:positionH>
                <wp:positionV relativeFrom="paragraph">
                  <wp:posOffset>158913</wp:posOffset>
                </wp:positionV>
                <wp:extent cx="2052083" cy="685918"/>
                <wp:effectExtent l="0" t="0" r="18415" b="12700"/>
                <wp:wrapNone/>
                <wp:docPr id="100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2083" cy="6859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6B802FD" w14:textId="7636190F" w:rsidR="00EF724B" w:rsidRDefault="00EF724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A962199" wp14:editId="3C93A88C">
                                  <wp:extent cx="708025" cy="588010"/>
                                  <wp:effectExtent l="0" t="0" r="0" b="0"/>
                                  <wp:docPr id="1002" name="Picture 1" descr="A blue hexagon with white text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2" name="Picture 1" descr="A blue hexagon with white text&#10;&#10;AI-generated content may be incorrect.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08025" cy="5880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EF724B">
                              <w:rPr>
                                <w:noProof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81AD290" wp14:editId="580C9828">
                                  <wp:extent cx="1016635" cy="558800"/>
                                  <wp:effectExtent l="0" t="0" r="0" b="0"/>
                                  <wp:docPr id="1003" name="image1.png" descr="A logo with text on it&#10;&#10;Description automatically generated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1" name="image1.png" descr="A logo with text on it&#10;&#10;Description automatically generated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16635" cy="558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7FEB92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53.3pt;margin-top:12.5pt;width:161.6pt;height:54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" fillcolor="white [3201]" strokecolor="white [3212]" strokeweight=".5pt">
                <v:textbox>
                  <w:txbxContent>
                    <w:p w14:paraId="76B802FD" w14:textId="7636190F" w:rsidR="00EF724B" w:rsidRDefault="00EF724B">
                      <w:r>
                        <w:rPr>
                          <w:noProof/>
                        </w:rPr>
                        <w:drawing>
                          <wp:inline distT="0" distB="0" distL="0" distR="0" wp14:anchorId="0A962199" wp14:editId="3C93A88C">
                            <wp:extent cx="708025" cy="588010"/>
                            <wp:effectExtent l="0" t="0" r="0" b="0"/>
                            <wp:docPr id="1004" name="Picture 1" descr="A blue hexagon with white text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02" name="Picture 1" descr="A blue hexagon with white text&#10;&#10;AI-generated content may be incorrect.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08025" cy="5880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EF724B">
                        <w:rPr>
                          <w:noProof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181AD290" wp14:editId="580C9828">
                            <wp:extent cx="1016635" cy="558800"/>
                            <wp:effectExtent l="0" t="0" r="0" b="0"/>
                            <wp:docPr id="1005" name="image1.png" descr="A logo with text on it&#10;&#10;Description automatically generated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01" name="image1.png" descr="A logo with text on it&#10;&#10;Description automatically generated"/>
                                    <pic:cNvPicPr/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16635" cy="558800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4B0088">
        <w:rPr>
          <w:b/>
          <w:bCs/>
        </w:rPr>
        <w:t xml:space="preserve">Sr. </w:t>
      </w:r>
      <w:r>
        <w:rPr>
          <w:b/>
          <w:bCs/>
        </w:rPr>
        <w:t>Java Developer</w:t>
      </w:r>
    </w:p>
    <w:p w14:paraId="6C0ED40A" w14:textId="313EEF2A" w:rsidR="00EF724B" w:rsidRDefault="00EF724B" w:rsidP="00EF724B">
      <w:pPr>
        <w:pBdr>
          <w:bottom w:val="single" w:sz="6" w:space="1" w:color="auto"/>
        </w:pBdr>
        <w:spacing w:after="0"/>
        <w:ind w:left="-360" w:right="-270"/>
        <w:rPr>
          <w:b/>
          <w:bCs/>
        </w:rPr>
      </w:pPr>
      <w:r w:rsidRPr="00A512EF">
        <w:rPr>
          <w:b/>
          <w:bCs/>
        </w:rPr>
        <w:t xml:space="preserve">Name: </w:t>
      </w:r>
      <w:r>
        <w:rPr>
          <w:b/>
          <w:bCs/>
        </w:rPr>
        <w:t>S</w:t>
      </w:r>
      <w:r w:rsidR="00321B9D">
        <w:rPr>
          <w:b/>
          <w:bCs/>
        </w:rPr>
        <w:t>ahi</w:t>
      </w:r>
      <w:r>
        <w:rPr>
          <w:b/>
          <w:bCs/>
        </w:rPr>
        <w:t xml:space="preserve"> </w:t>
      </w:r>
      <w:r w:rsidR="00321B9D">
        <w:rPr>
          <w:b/>
          <w:bCs/>
        </w:rPr>
        <w:t>Kolukuluri</w:t>
      </w:r>
    </w:p>
    <w:p w14:paraId="0FE96DCF" w14:textId="21801302" w:rsidR="00EF724B" w:rsidRPr="00321B9D" w:rsidRDefault="00EF724B" w:rsidP="00EF724B">
      <w:pPr>
        <w:pBdr>
          <w:bottom w:val="single" w:sz="6" w:space="1" w:color="auto"/>
        </w:pBdr>
        <w:spacing w:after="0"/>
        <w:ind w:left="-360" w:right="-270"/>
        <w:rPr>
          <w:b/>
          <w:bCs/>
        </w:rPr>
      </w:pPr>
      <w:r w:rsidRPr="00A512EF">
        <w:rPr>
          <w:b/>
          <w:bCs/>
        </w:rPr>
        <w:t xml:space="preserve">Mail Id: </w:t>
      </w:r>
      <w:r w:rsidR="00321B9D">
        <w:rPr>
          <w:b/>
          <w:bCs/>
        </w:rPr>
        <w:t>KolukuluriSahi7</w:t>
      </w:r>
      <w:r>
        <w:rPr>
          <w:b/>
          <w:bCs/>
        </w:rPr>
        <w:t xml:space="preserve">@gmail.com </w:t>
      </w:r>
      <w:r w:rsidRPr="00A512EF">
        <w:rPr>
          <w:b/>
          <w:bCs/>
        </w:rPr>
        <w:br/>
        <w:t>Contact No:</w:t>
      </w:r>
      <w:r w:rsidR="00321B9D">
        <w:rPr>
          <w:b/>
          <w:bCs/>
        </w:rPr>
        <w:t xml:space="preserve"> </w:t>
      </w:r>
      <w:r w:rsidR="00321B9D" w:rsidRPr="00321B9D">
        <w:rPr>
          <w:b/>
          <w:bCs/>
          <w:sz w:val="22"/>
          <w:szCs w:val="22"/>
        </w:rPr>
        <w:t>+1(919)-893-9289</w:t>
      </w:r>
    </w:p>
    <w:p w14:paraId="53CA585F" w14:textId="3AE0786B" w:rsidR="00F6363B" w:rsidRDefault="00A512EF" w:rsidP="00F6363B">
      <w:pPr>
        <w:spacing w:after="0"/>
        <w:ind w:left="180" w:right="-270" w:hanging="540"/>
        <w:rPr>
          <w:b/>
          <w:bCs/>
        </w:rPr>
      </w:pPr>
      <w:r w:rsidRPr="00A512EF">
        <w:rPr>
          <w:b/>
          <w:bCs/>
          <w:u w:val="single"/>
        </w:rPr>
        <w:t>Professional</w:t>
      </w:r>
      <w:r>
        <w:rPr>
          <w:b/>
          <w:bCs/>
        </w:rPr>
        <w:t xml:space="preserve"> </w:t>
      </w:r>
      <w:r w:rsidRPr="00A512EF">
        <w:rPr>
          <w:b/>
          <w:bCs/>
          <w:u w:val="single"/>
        </w:rPr>
        <w:t>Summary</w:t>
      </w:r>
      <w:r>
        <w:rPr>
          <w:b/>
          <w:bCs/>
        </w:rPr>
        <w:t xml:space="preserve">: </w:t>
      </w:r>
    </w:p>
    <w:p w14:paraId="4A020745" w14:textId="14763312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Senior </w:t>
      </w:r>
      <w:r>
        <w:rPr>
          <w:b/>
        </w:rPr>
        <w:t>Java Developer</w:t>
      </w:r>
      <w:r>
        <w:t xml:space="preserve"> with 11+ years of experience designing, developing, and supporting enterprise applications using </w:t>
      </w:r>
      <w:r>
        <w:rPr>
          <w:b/>
        </w:rPr>
        <w:t>Java</w:t>
      </w:r>
      <w:r>
        <w:t xml:space="preserve">, </w:t>
      </w:r>
      <w:r>
        <w:rPr>
          <w:b/>
        </w:rPr>
        <w:t>Spring Boot</w:t>
      </w:r>
      <w:r>
        <w:t xml:space="preserve">, </w:t>
      </w:r>
      <w:r>
        <w:rPr>
          <w:b/>
        </w:rPr>
        <w:t>Microservices</w:t>
      </w:r>
      <w:r>
        <w:t xml:space="preserve">, </w:t>
      </w:r>
      <w:r>
        <w:rPr>
          <w:b/>
        </w:rPr>
        <w:t>APIs</w:t>
      </w:r>
      <w:r>
        <w:t>, and cloud-native development practices.</w:t>
      </w:r>
    </w:p>
    <w:p w14:paraId="64B050F9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Hands-on experience building cloud-ready backend services on </w:t>
      </w:r>
      <w:r>
        <w:rPr>
          <w:b/>
        </w:rPr>
        <w:t>Google Cloud Platform</w:t>
      </w:r>
      <w:r>
        <w:t>, with practical exposure to GCP application deployment, secure configuration, monitoring, and scalable service integration.</w:t>
      </w:r>
    </w:p>
    <w:p w14:paraId="5B1F4529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Experienced in designing and developing </w:t>
      </w:r>
      <w:r>
        <w:rPr>
          <w:b/>
        </w:rPr>
        <w:t>REST APIs</w:t>
      </w:r>
      <w:r>
        <w:t xml:space="preserve"> and microservices using Java, Spring Boot, reusable service layers, request validation, exception handling, and clean API contracts.</w:t>
      </w:r>
    </w:p>
    <w:p w14:paraId="59AD1487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Strong understanding of </w:t>
      </w:r>
      <w:r>
        <w:rPr>
          <w:b/>
        </w:rPr>
        <w:t>design patterns</w:t>
      </w:r>
      <w:r>
        <w:t>, object-oriented design, reusable components, clean coding practices, and maintainable enterprise application architecture.</w:t>
      </w:r>
    </w:p>
    <w:p w14:paraId="5FF968B1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Experienced implementing secure backend workflows aligned with </w:t>
      </w:r>
      <w:r>
        <w:rPr>
          <w:b/>
        </w:rPr>
        <w:t>PCI/PII security standards</w:t>
      </w:r>
      <w:r>
        <w:t>, including sensitive-data handling, audit-friendly logging, token-based authentication, and secure API communication.</w:t>
      </w:r>
    </w:p>
    <w:p w14:paraId="7E322C7B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Hands-on experience with </w:t>
      </w:r>
      <w:r>
        <w:rPr>
          <w:b/>
        </w:rPr>
        <w:t>OAuth2</w:t>
      </w:r>
      <w:r>
        <w:t xml:space="preserve">, </w:t>
      </w:r>
      <w:r>
        <w:rPr>
          <w:b/>
        </w:rPr>
        <w:t>JWT</w:t>
      </w:r>
      <w:r>
        <w:t>, role-based access control, secure headers, input validation, and protected service-to-service communication.</w:t>
      </w:r>
    </w:p>
    <w:p w14:paraId="65E1773F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Experienced with </w:t>
      </w:r>
      <w:r>
        <w:rPr>
          <w:b/>
        </w:rPr>
        <w:t>Terraform</w:t>
      </w:r>
      <w:r>
        <w:t xml:space="preserve"> and </w:t>
      </w:r>
      <w:r>
        <w:rPr>
          <w:b/>
        </w:rPr>
        <w:t>Infrastructure as Code</w:t>
      </w:r>
      <w:r>
        <w:t xml:space="preserve"> concepts for repeatable environment setup, controlled configuration changes, and cloud deployment consistency.</w:t>
      </w:r>
    </w:p>
    <w:p w14:paraId="15A8A2CD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Strong experience supporting </w:t>
      </w:r>
      <w:r>
        <w:rPr>
          <w:b/>
        </w:rPr>
        <w:t>CI/CD pipelines</w:t>
      </w:r>
      <w:r>
        <w:t xml:space="preserve"> using Jenkins, GitHub/GitLab workflows, Maven, Docker, Kubernetes, automated builds, testing, and deployment validation.</w:t>
      </w:r>
    </w:p>
    <w:p w14:paraId="017A5011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Experienced in </w:t>
      </w:r>
      <w:r>
        <w:rPr>
          <w:b/>
        </w:rPr>
        <w:t>retail domain</w:t>
      </w:r>
      <w:r>
        <w:t xml:space="preserve"> workflows including customer account services, order processing, product/catalog data, payment-related flows, inventory-style updates, and reporting integrations.</w:t>
      </w:r>
    </w:p>
    <w:p w14:paraId="4C5E5B7D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Skilled in troubleshooting production issues, reviewing logs, validating database records, analyzing API failures, resolving deployment issues, and improving application performance and reliability.</w:t>
      </w:r>
    </w:p>
    <w:p w14:paraId="2FDD4A8E" w14:textId="09908AC0" w:rsidR="00A512EF" w:rsidRPr="001C59DF" w:rsidRDefault="00A512EF" w:rsidP="001C59DF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  <w:r w:rsidRPr="00A512EF">
        <w:rPr>
          <w:rFonts w:eastAsia="Times New Roman" w:cstheme="minorHAnsi"/>
          <w:b/>
          <w:bCs/>
          <w:sz w:val="22"/>
          <w:u w:val="single"/>
        </w:rPr>
        <w:t>Technical</w:t>
      </w:r>
      <w:r w:rsidRPr="00A512EF">
        <w:rPr>
          <w:rFonts w:eastAsia="Times New Roman" w:cstheme="minorHAnsi"/>
          <w:b/>
          <w:bCs/>
          <w:sz w:val="22"/>
        </w:rPr>
        <w:t xml:space="preserve"> </w:t>
      </w:r>
      <w:r w:rsidRPr="00A512EF">
        <w:rPr>
          <w:rFonts w:eastAsia="Times New Roman" w:cstheme="minorHAnsi"/>
          <w:b/>
          <w:bCs/>
          <w:sz w:val="22"/>
          <w:u w:val="single"/>
        </w:rPr>
        <w:t>Skills</w:t>
      </w:r>
      <w:r w:rsidRPr="00A512EF">
        <w:rPr>
          <w:rFonts w:eastAsia="Times New Roman" w:cstheme="minorHAnsi"/>
          <w:b/>
          <w:bCs/>
          <w:sz w:val="22"/>
        </w:rPr>
        <w:t xml:space="preserve">: </w:t>
      </w:r>
    </w:p>
    <w:tbl>
      <w:tblPr>
        <w:tblStyle w:val="TableGrid"/>
        <w:tblW w:w="10743" w:type="dxa"/>
        <w:tblInd w:w="-340" w:type="dxa"/>
        <w:tblLook w:val="04A0" w:firstRow="1" w:lastRow="0" w:firstColumn="1" w:lastColumn="0" w:noHBand="0" w:noVBand="1"/>
      </w:tblPr>
      <w:tblGrid>
        <w:gridCol w:w="2764"/>
        <w:gridCol w:w="7979"/>
      </w:tblGrid>
      <w:tr w:rsidR="00A512EF" w14:paraId="43A8FFBB" w14:textId="77777777" w:rsidTr="00421E56">
        <w:trPr>
          <w:trHeight w:val="267"/>
        </w:trPr>
        <w:tc>
          <w:tcPr>
            <w:tcW w:w="2764" w:type="dxa"/>
          </w:tcPr>
          <w:p w14:paraId="3142D500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bCs/>
                <w:color w:val="000000" w:themeColor="text1"/>
              </w:rPr>
              <w:t>Languages</w:t>
            </w:r>
          </w:p>
        </w:tc>
        <w:tc>
          <w:tcPr>
            <w:tcW w:w="7979" w:type="dxa"/>
          </w:tcPr>
          <w:p w14:paraId="6BF22602" w14:textId="020E9184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>
              <w:rPr>
                <w:rFonts w:cstheme="minorHAnsi"/>
                <w:color w:val="000000" w:themeColor="text1"/>
              </w:rPr>
              <w:t>Java</w:t>
            </w:r>
            <w:r w:rsidR="008E08EC">
              <w:rPr>
                <w:rFonts w:cstheme="minorHAnsi"/>
                <w:color w:val="000000" w:themeColor="text1"/>
              </w:rPr>
              <w:t xml:space="preserve"> 8/11/17</w:t>
            </w:r>
            <w:r w:rsidRPr="006D6F84">
              <w:rPr>
                <w:rFonts w:cstheme="minorHAnsi"/>
                <w:color w:val="000000" w:themeColor="text1"/>
              </w:rPr>
              <w:t xml:space="preserve">, J2EE, </w:t>
            </w:r>
            <w:r>
              <w:rPr>
                <w:rFonts w:cstheme="minorHAnsi"/>
                <w:color w:val="000000" w:themeColor="text1"/>
              </w:rPr>
              <w:t xml:space="preserve">Core Java, </w:t>
            </w:r>
            <w:r w:rsidRPr="006D6F84">
              <w:rPr>
                <w:rFonts w:cstheme="minorHAnsi"/>
                <w:color w:val="000000" w:themeColor="text1"/>
              </w:rPr>
              <w:t xml:space="preserve">Python, </w:t>
            </w:r>
            <w:r>
              <w:rPr>
                <w:rFonts w:cstheme="minorHAnsi"/>
                <w:color w:val="000000" w:themeColor="text1"/>
              </w:rPr>
              <w:t>JavaScript, C++, Bash</w:t>
            </w:r>
          </w:p>
        </w:tc>
      </w:tr>
      <w:tr w:rsidR="00A512EF" w14:paraId="7278F8A4" w14:textId="77777777" w:rsidTr="00421E56">
        <w:trPr>
          <w:trHeight w:val="517"/>
        </w:trPr>
        <w:tc>
          <w:tcPr>
            <w:tcW w:w="2764" w:type="dxa"/>
          </w:tcPr>
          <w:p w14:paraId="45677D14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Web Development</w:t>
            </w:r>
          </w:p>
        </w:tc>
        <w:tc>
          <w:tcPr>
            <w:tcW w:w="7979" w:type="dxa"/>
          </w:tcPr>
          <w:p w14:paraId="2E36416F" w14:textId="63588ABB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966BFB">
              <w:rPr>
                <w:rFonts w:cstheme="minorHAnsi"/>
                <w:bCs/>
              </w:rPr>
              <w:t>HTML5, XML, AJAX, CSS3, JavaScript, jQuery, JSON, DOJO, Angular, React JS, Bootstrap, JSF</w:t>
            </w:r>
            <w:r>
              <w:rPr>
                <w:rFonts w:cstheme="minorHAnsi"/>
                <w:bCs/>
              </w:rPr>
              <w:t>, Node JS, JSP, JNDI</w:t>
            </w:r>
          </w:p>
        </w:tc>
      </w:tr>
      <w:tr w:rsidR="00A512EF" w14:paraId="4C71916B" w14:textId="77777777" w:rsidTr="00421E56">
        <w:trPr>
          <w:trHeight w:val="801"/>
        </w:trPr>
        <w:tc>
          <w:tcPr>
            <w:tcW w:w="2764" w:type="dxa"/>
          </w:tcPr>
          <w:p w14:paraId="25E7AA0F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Spring Framework</w:t>
            </w:r>
          </w:p>
        </w:tc>
        <w:tc>
          <w:tcPr>
            <w:tcW w:w="7979" w:type="dxa"/>
          </w:tcPr>
          <w:p w14:paraId="4373CC4D" w14:textId="30D95524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Spring</w:t>
            </w:r>
            <w:r>
              <w:rPr>
                <w:rFonts w:cstheme="minorHAnsi"/>
                <w:color w:val="000000" w:themeColor="text1"/>
              </w:rPr>
              <w:t xml:space="preserve"> 4.x</w:t>
            </w:r>
            <w:r w:rsidRPr="006D6F84">
              <w:rPr>
                <w:rFonts w:cstheme="minorHAnsi"/>
                <w:color w:val="000000" w:themeColor="text1"/>
              </w:rPr>
              <w:t>, Spring Batch, Spring Boot, Spring Security, Spring MVC, Spring JPA, Spring Cloud, Hibernate</w:t>
            </w:r>
            <w:r>
              <w:rPr>
                <w:rFonts w:cstheme="minorHAnsi"/>
                <w:color w:val="000000" w:themeColor="text1"/>
              </w:rPr>
              <w:t>4.x/3.x</w:t>
            </w:r>
            <w:r w:rsidRPr="006D6F84">
              <w:rPr>
                <w:rFonts w:cstheme="minorHAnsi"/>
                <w:color w:val="000000" w:themeColor="text1"/>
              </w:rPr>
              <w:t>, Microservices, Multithreading, Oauth2.0, RESTful API, GraphQL</w:t>
            </w:r>
            <w:r>
              <w:rPr>
                <w:rFonts w:cstheme="minorHAnsi"/>
                <w:color w:val="000000" w:themeColor="text1"/>
              </w:rPr>
              <w:t>, JSF, Struts 1.x/2.x</w:t>
            </w:r>
          </w:p>
        </w:tc>
      </w:tr>
      <w:tr w:rsidR="00A512EF" w14:paraId="1FBCDA51" w14:textId="77777777" w:rsidTr="00421E56">
        <w:trPr>
          <w:trHeight w:val="534"/>
        </w:trPr>
        <w:tc>
          <w:tcPr>
            <w:tcW w:w="2764" w:type="dxa"/>
          </w:tcPr>
          <w:p w14:paraId="3BE4A1D8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Cloud Computing</w:t>
            </w:r>
          </w:p>
        </w:tc>
        <w:tc>
          <w:tcPr>
            <w:tcW w:w="7979" w:type="dxa"/>
          </w:tcPr>
          <w:p w14:paraId="4D21AB7E" w14:textId="5C92E348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 xml:space="preserve">AWS (EC2, S3, RDS, Lambda, CloudFront, Route53, EBS, EKS, CloudWatch, </w:t>
            </w:r>
            <w:r>
              <w:rPr>
                <w:rFonts w:cstheme="minorHAnsi"/>
                <w:color w:val="000000" w:themeColor="text1"/>
              </w:rPr>
              <w:t>VPC, SNS, SQS,</w:t>
            </w:r>
            <w:r w:rsidRPr="006D6F84">
              <w:rPr>
                <w:rFonts w:cstheme="minorHAnsi"/>
                <w:color w:val="000000" w:themeColor="text1"/>
              </w:rPr>
              <w:t xml:space="preserve"> DynamoDB, Compute)</w:t>
            </w:r>
            <w:r>
              <w:rPr>
                <w:rFonts w:cstheme="minorHAnsi"/>
                <w:color w:val="000000" w:themeColor="text1"/>
              </w:rPr>
              <w:t xml:space="preserve">, Azure, GCP </w:t>
            </w:r>
          </w:p>
        </w:tc>
      </w:tr>
      <w:tr w:rsidR="00A512EF" w14:paraId="7DDDE7DA" w14:textId="77777777" w:rsidTr="00421E56">
        <w:trPr>
          <w:trHeight w:val="250"/>
        </w:trPr>
        <w:tc>
          <w:tcPr>
            <w:tcW w:w="2764" w:type="dxa"/>
          </w:tcPr>
          <w:p w14:paraId="2B100B3A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Databases</w:t>
            </w:r>
          </w:p>
        </w:tc>
        <w:tc>
          <w:tcPr>
            <w:tcW w:w="7979" w:type="dxa"/>
          </w:tcPr>
          <w:p w14:paraId="218B7395" w14:textId="3F2842C1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MS SQL, MongoDB, PostgreSQL, Redis</w:t>
            </w:r>
            <w:r>
              <w:rPr>
                <w:rFonts w:cstheme="minorHAnsi"/>
                <w:color w:val="000000" w:themeColor="text1"/>
              </w:rPr>
              <w:t>, PLSQL</w:t>
            </w:r>
            <w:r w:rsidR="002A23E8">
              <w:rPr>
                <w:rFonts w:cstheme="minorHAnsi"/>
                <w:color w:val="000000" w:themeColor="text1"/>
              </w:rPr>
              <w:t>, Cassandra</w:t>
            </w:r>
          </w:p>
        </w:tc>
      </w:tr>
      <w:tr w:rsidR="00A512EF" w14:paraId="7A24D0D4" w14:textId="77777777" w:rsidTr="00421E56">
        <w:trPr>
          <w:trHeight w:val="267"/>
        </w:trPr>
        <w:tc>
          <w:tcPr>
            <w:tcW w:w="2764" w:type="dxa"/>
          </w:tcPr>
          <w:p w14:paraId="45149666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DevOps</w:t>
            </w:r>
          </w:p>
        </w:tc>
        <w:tc>
          <w:tcPr>
            <w:tcW w:w="7979" w:type="dxa"/>
          </w:tcPr>
          <w:p w14:paraId="41DA98CD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Jenkins, Gradle, Docker, Kubernetes, Maven, ELK</w:t>
            </w:r>
            <w:r>
              <w:rPr>
                <w:rFonts w:cstheme="minorHAnsi"/>
                <w:color w:val="000000" w:themeColor="text1"/>
              </w:rPr>
              <w:t>, Terraform</w:t>
            </w:r>
          </w:p>
        </w:tc>
      </w:tr>
      <w:tr w:rsidR="00A512EF" w14:paraId="15D5D0C0" w14:textId="77777777" w:rsidTr="00421E56">
        <w:trPr>
          <w:trHeight w:val="267"/>
        </w:trPr>
        <w:tc>
          <w:tcPr>
            <w:tcW w:w="2764" w:type="dxa"/>
          </w:tcPr>
          <w:p w14:paraId="716C457B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Message Queues</w:t>
            </w:r>
            <w:r w:rsidRPr="006D6F84">
              <w:rPr>
                <w:rFonts w:cstheme="minorHAnsi"/>
                <w:color w:val="000000" w:themeColor="text1"/>
              </w:rPr>
              <w:t>:</w:t>
            </w:r>
          </w:p>
        </w:tc>
        <w:tc>
          <w:tcPr>
            <w:tcW w:w="7979" w:type="dxa"/>
          </w:tcPr>
          <w:p w14:paraId="61B2723F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Apache Kafka, Kafka Streams, RabbitMQ</w:t>
            </w:r>
            <w:r>
              <w:rPr>
                <w:rFonts w:cstheme="minorHAnsi"/>
                <w:color w:val="000000" w:themeColor="text1"/>
              </w:rPr>
              <w:t>, ActiveMQ</w:t>
            </w:r>
          </w:p>
        </w:tc>
      </w:tr>
      <w:tr w:rsidR="00A512EF" w14:paraId="37563F12" w14:textId="77777777" w:rsidTr="00421E56">
        <w:trPr>
          <w:trHeight w:val="250"/>
        </w:trPr>
        <w:tc>
          <w:tcPr>
            <w:tcW w:w="2764" w:type="dxa"/>
          </w:tcPr>
          <w:p w14:paraId="46B624E0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Servers</w:t>
            </w:r>
          </w:p>
        </w:tc>
        <w:tc>
          <w:tcPr>
            <w:tcW w:w="7979" w:type="dxa"/>
          </w:tcPr>
          <w:p w14:paraId="54B1780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Apache Tomcat, JBoss, WebSphere</w:t>
            </w:r>
            <w:r>
              <w:rPr>
                <w:rFonts w:cstheme="minorHAnsi"/>
                <w:color w:val="000000" w:themeColor="text1"/>
              </w:rPr>
              <w:t>, Apache Flink</w:t>
            </w:r>
          </w:p>
        </w:tc>
      </w:tr>
      <w:tr w:rsidR="00A512EF" w14:paraId="5D7B882D" w14:textId="77777777" w:rsidTr="00421E56">
        <w:trPr>
          <w:trHeight w:val="267"/>
        </w:trPr>
        <w:tc>
          <w:tcPr>
            <w:tcW w:w="2764" w:type="dxa"/>
          </w:tcPr>
          <w:p w14:paraId="02BE548F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API Documentation and IDE</w:t>
            </w:r>
          </w:p>
        </w:tc>
        <w:tc>
          <w:tcPr>
            <w:tcW w:w="7979" w:type="dxa"/>
          </w:tcPr>
          <w:p w14:paraId="5ABE9C3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Swagger, Eclipse, STS, IntelliJ, VS Code, Data Grip</w:t>
            </w:r>
          </w:p>
        </w:tc>
      </w:tr>
      <w:tr w:rsidR="00A512EF" w14:paraId="15D1B9BC" w14:textId="77777777" w:rsidTr="00421E56">
        <w:trPr>
          <w:trHeight w:val="267"/>
        </w:trPr>
        <w:tc>
          <w:tcPr>
            <w:tcW w:w="2764" w:type="dxa"/>
          </w:tcPr>
          <w:p w14:paraId="67241EE8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Methodologies</w:t>
            </w:r>
          </w:p>
        </w:tc>
        <w:tc>
          <w:tcPr>
            <w:tcW w:w="7979" w:type="dxa"/>
          </w:tcPr>
          <w:p w14:paraId="6FC28E1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Agile, Scrum, JIRA, Kanban, Test-Driven Development (TDD)</w:t>
            </w:r>
          </w:p>
        </w:tc>
      </w:tr>
      <w:tr w:rsidR="00A512EF" w14:paraId="7C80F2F8" w14:textId="77777777" w:rsidTr="00421E56">
        <w:trPr>
          <w:trHeight w:val="250"/>
        </w:trPr>
        <w:tc>
          <w:tcPr>
            <w:tcW w:w="2764" w:type="dxa"/>
          </w:tcPr>
          <w:p w14:paraId="29CF2FC0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Monitoring and Logging</w:t>
            </w:r>
          </w:p>
        </w:tc>
        <w:tc>
          <w:tcPr>
            <w:tcW w:w="7979" w:type="dxa"/>
          </w:tcPr>
          <w:p w14:paraId="0C67930C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SLF4J, Log4J, ELK stack, New Relic, Prometheus, Grafana</w:t>
            </w:r>
          </w:p>
        </w:tc>
      </w:tr>
      <w:tr w:rsidR="00A512EF" w14:paraId="59B5AEB4" w14:textId="77777777" w:rsidTr="00421E56">
        <w:trPr>
          <w:trHeight w:val="517"/>
        </w:trPr>
        <w:tc>
          <w:tcPr>
            <w:tcW w:w="2764" w:type="dxa"/>
          </w:tcPr>
          <w:p w14:paraId="79F61C76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Version Control and Testing</w:t>
            </w:r>
          </w:p>
        </w:tc>
        <w:tc>
          <w:tcPr>
            <w:tcW w:w="7979" w:type="dxa"/>
          </w:tcPr>
          <w:p w14:paraId="71AECB2F" w14:textId="6C164F8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 xml:space="preserve">Git, GitHub, Bitbucket, JUnit, TestNG, Selenium, Cucumber, </w:t>
            </w:r>
            <w:r>
              <w:rPr>
                <w:rFonts w:cstheme="minorHAnsi"/>
                <w:color w:val="000000" w:themeColor="text1"/>
              </w:rPr>
              <w:t xml:space="preserve">SonarQube, </w:t>
            </w:r>
            <w:r w:rsidRPr="006D6F84">
              <w:rPr>
                <w:rFonts w:cstheme="minorHAnsi"/>
                <w:color w:val="000000" w:themeColor="text1"/>
              </w:rPr>
              <w:t>Test Containers</w:t>
            </w:r>
            <w:r>
              <w:rPr>
                <w:rFonts w:cstheme="minorHAnsi"/>
                <w:color w:val="000000" w:themeColor="text1"/>
              </w:rPr>
              <w:t>, TDD</w:t>
            </w:r>
            <w:r w:rsidR="009B1853">
              <w:rPr>
                <w:rFonts w:cstheme="minorHAnsi"/>
                <w:color w:val="000000" w:themeColor="text1"/>
              </w:rPr>
              <w:t>, BDD</w:t>
            </w:r>
          </w:p>
        </w:tc>
      </w:tr>
    </w:tbl>
    <w:p w14:paraId="2E1888D2" w14:textId="77777777" w:rsidR="00A512EF" w:rsidRDefault="00A512EF" w:rsidP="00955289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</w:p>
    <w:p w14:paraId="7AFDB376" w14:textId="344A3536" w:rsidR="00A512EF" w:rsidRDefault="00A512EF" w:rsidP="00955289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  <w:r w:rsidRPr="00A512EF">
        <w:rPr>
          <w:rFonts w:eastAsia="Times New Roman" w:cstheme="minorHAnsi"/>
          <w:b/>
          <w:bCs/>
          <w:sz w:val="22"/>
          <w:u w:val="single"/>
        </w:rPr>
        <w:t>Professional</w:t>
      </w:r>
      <w:r>
        <w:rPr>
          <w:rFonts w:eastAsia="Times New Roman" w:cstheme="minorHAnsi"/>
          <w:b/>
          <w:bCs/>
          <w:sz w:val="22"/>
        </w:rPr>
        <w:t xml:space="preserve"> </w:t>
      </w:r>
      <w:r w:rsidRPr="00A512EF">
        <w:rPr>
          <w:rFonts w:eastAsia="Times New Roman" w:cstheme="minorHAnsi"/>
          <w:b/>
          <w:bCs/>
          <w:sz w:val="22"/>
          <w:u w:val="single"/>
        </w:rPr>
        <w:t>Experience</w:t>
      </w:r>
      <w:r>
        <w:rPr>
          <w:rFonts w:eastAsia="Times New Roman" w:cstheme="minorHAnsi"/>
          <w:b/>
          <w:bCs/>
          <w:sz w:val="22"/>
        </w:rPr>
        <w:t xml:space="preserve">: </w:t>
      </w:r>
    </w:p>
    <w:p w14:paraId="4ED50144" w14:textId="61B9C26B" w:rsidR="00057F0B" w:rsidRPr="00057F0B" w:rsidRDefault="00A512EF" w:rsidP="00955289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>
        <w:rPr>
          <w:rFonts w:eastAsia="Times New Roman" w:cstheme="minorHAnsi"/>
          <w:b/>
          <w:bCs/>
          <w:sz w:val="22"/>
          <w:u w:val="single"/>
        </w:rPr>
        <w:lastRenderedPageBreak/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>:</w:t>
      </w:r>
      <w:r w:rsidR="00057F0B" w:rsidRPr="00057F0B">
        <w:rPr>
          <w:rFonts w:eastAsia="Times New Roman" w:cstheme="minorHAnsi"/>
          <w:b/>
          <w:bCs/>
          <w:sz w:val="22"/>
        </w:rPr>
        <w:t xml:space="preserve"> </w:t>
      </w:r>
      <w:r w:rsidR="001F537F">
        <w:rPr>
          <w:b/>
          <w:bCs/>
        </w:rPr>
        <w:t>A</w:t>
      </w:r>
      <w:r w:rsidR="001F537F" w:rsidRPr="00844671">
        <w:rPr>
          <w:b/>
          <w:bCs/>
        </w:rPr>
        <w:t>T</w:t>
      </w:r>
      <w:r w:rsidR="001F537F">
        <w:rPr>
          <w:b/>
          <w:bCs/>
        </w:rPr>
        <w:t>&amp;T</w:t>
      </w:r>
      <w:r w:rsidR="001F537F" w:rsidRPr="00057F0B">
        <w:rPr>
          <w:rFonts w:eastAsia="Times New Roman" w:cstheme="minorHAnsi"/>
          <w:b/>
          <w:bCs/>
          <w:sz w:val="22"/>
        </w:rPr>
        <w:t xml:space="preserve"> </w:t>
      </w:r>
      <w:r w:rsidR="00057F0B" w:rsidRPr="00057F0B">
        <w:rPr>
          <w:rFonts w:eastAsia="Times New Roman" w:cstheme="minorHAnsi"/>
          <w:b/>
          <w:bCs/>
          <w:sz w:val="22"/>
        </w:rPr>
        <w:t>–</w:t>
      </w:r>
      <w:r w:rsidR="001F537F" w:rsidRPr="001F537F">
        <w:rPr>
          <w:b/>
          <w:bCs/>
        </w:rPr>
        <w:t xml:space="preserve"> </w:t>
      </w:r>
      <w:r w:rsidR="00A80785">
        <w:rPr>
          <w:b/>
          <w:bCs/>
        </w:rPr>
        <w:t>Remote</w:t>
      </w:r>
      <w:r w:rsidR="00057F0B" w:rsidRPr="00057F0B">
        <w:rPr>
          <w:rFonts w:eastAsia="Times New Roman" w:cstheme="minorHAnsi"/>
          <w:b/>
          <w:bCs/>
          <w:sz w:val="22"/>
        </w:rPr>
        <w:t>.</w:t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A80785">
        <w:rPr>
          <w:rFonts w:eastAsia="Times New Roman" w:cstheme="minorHAnsi"/>
          <w:b/>
          <w:bCs/>
          <w:sz w:val="22"/>
        </w:rPr>
        <w:t xml:space="preserve">  </w:t>
      </w:r>
      <w:r w:rsidR="001F537F">
        <w:rPr>
          <w:rFonts w:eastAsia="Times New Roman" w:cstheme="minorHAnsi"/>
          <w:b/>
          <w:bCs/>
          <w:sz w:val="22"/>
        </w:rPr>
        <w:t xml:space="preserve">              </w:t>
      </w:r>
      <w:r w:rsidR="002D745E">
        <w:rPr>
          <w:rFonts w:eastAsia="Times New Roman" w:cstheme="minorHAnsi"/>
          <w:b/>
          <w:bCs/>
          <w:sz w:val="22"/>
        </w:rPr>
        <w:tab/>
      </w:r>
      <w:r w:rsidR="00A80785" w:rsidRPr="00A80785">
        <w:rPr>
          <w:rFonts w:cstheme="minorHAnsi"/>
          <w:b/>
          <w:bCs/>
          <w:sz w:val="22"/>
          <w:szCs w:val="22"/>
        </w:rPr>
        <w:t>Jul 2024 – Present</w:t>
      </w:r>
    </w:p>
    <w:p w14:paraId="41CECD88" w14:textId="5E60DCD3" w:rsidR="002A794B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 xml:space="preserve">Role: </w:t>
      </w:r>
      <w:r w:rsidR="004B0088">
        <w:rPr>
          <w:rFonts w:eastAsia="Times New Roman" w:cstheme="minorHAnsi"/>
          <w:b/>
          <w:bCs/>
          <w:sz w:val="22"/>
        </w:rPr>
        <w:t xml:space="preserve">Sr. </w:t>
      </w:r>
      <w:r w:rsidR="00D11233">
        <w:rPr>
          <w:rFonts w:eastAsia="Times New Roman" w:cstheme="minorHAnsi"/>
          <w:b/>
          <w:bCs/>
          <w:sz w:val="22"/>
        </w:rPr>
        <w:t>Java Developer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Designed and developed backend services using </w:t>
      </w:r>
      <w:r>
        <w:rPr>
          <w:b/>
        </w:rPr>
        <w:t>Java 17</w:t>
      </w:r>
      <w:r>
        <w:t>, Spring Boot, REST APIs, and microservices for customer account, order, billing, and service-management workflows.</w:t>
      </w:r>
    </w:p>
    <w:p w14:paraId="5AE8B6E8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Built cloud-ready services aligned with </w:t>
      </w:r>
      <w:r>
        <w:rPr>
          <w:b/>
        </w:rPr>
        <w:t>Google Cloud Platform</w:t>
      </w:r>
      <w:r>
        <w:t xml:space="preserve"> deployment patterns, including secure configuration, containerized runtime behavior, and environment-specific validation.</w:t>
      </w:r>
    </w:p>
    <w:p w14:paraId="2CBDC82F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Implemented REST API endpoints with request validation, exception handling, structured logging, transaction handling, and consistent JSON responses for internal and downstream consumers.</w:t>
      </w:r>
    </w:p>
    <w:p w14:paraId="07B58E1E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Applied </w:t>
      </w:r>
      <w:r>
        <w:rPr>
          <w:b/>
        </w:rPr>
        <w:t>design patterns</w:t>
      </w:r>
      <w:r>
        <w:t xml:space="preserve"> such as Service Layer, DAO, DTO, Factory, and Facade to keep Java services reusable, testable, and easier to maintain.</w:t>
      </w:r>
    </w:p>
    <w:p w14:paraId="5B19BC9C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Used </w:t>
      </w:r>
      <w:r>
        <w:rPr>
          <w:b/>
        </w:rPr>
        <w:t>OAuth2</w:t>
      </w:r>
      <w:r>
        <w:t xml:space="preserve"> and </w:t>
      </w:r>
      <w:r>
        <w:rPr>
          <w:b/>
        </w:rPr>
        <w:t>JWT</w:t>
      </w:r>
      <w:r>
        <w:t xml:space="preserve"> patterns to secure API flows, validate requests, control access, and protect sensitive customer and transaction-related data.</w:t>
      </w:r>
    </w:p>
    <w:p w14:paraId="056590DB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Supported </w:t>
      </w:r>
      <w:r>
        <w:rPr>
          <w:b/>
        </w:rPr>
        <w:t>PCI/PII security</w:t>
      </w:r>
      <w:r>
        <w:t xml:space="preserve"> expectations by masking sensitive fields in logs, avoiding unnecessary data exposure, validating inputs, and using audit-friendly logging practices.</w:t>
      </w:r>
    </w:p>
    <w:p w14:paraId="2472CF6B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Used </w:t>
      </w:r>
      <w:r>
        <w:rPr>
          <w:b/>
        </w:rPr>
        <w:t>Terraform</w:t>
      </w:r>
      <w:r>
        <w:t xml:space="preserve"> concepts to support repeatable cloud configuration and reduce manual environment changes during deployment preparation.</w:t>
      </w:r>
    </w:p>
    <w:p w14:paraId="638BF5A4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Supported </w:t>
      </w:r>
      <w:r>
        <w:rPr>
          <w:b/>
        </w:rPr>
        <w:t>IaC</w:t>
      </w:r>
      <w:r>
        <w:t xml:space="preserve"> and deployment automation by validating service configuration, environment variables, secret references, and release readiness before production movement.</w:t>
      </w:r>
    </w:p>
    <w:p w14:paraId="0B5B7025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Worked with retail-style workflows involving customer profiles, product/order data, billing updates, notification events, and downstream service integrations.</w:t>
      </w:r>
    </w:p>
    <w:p w14:paraId="4DE9ED91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Improved API performance by reducing duplicate service calls, tuning database queries, simplifying service logic, and validating response behavior under load.</w:t>
      </w:r>
    </w:p>
    <w:p w14:paraId="224BC15F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Used SQL and PostgreSQL/Oracle queries to validate customer, order, billing, and service records during feature testing and production troubleshooting.</w:t>
      </w:r>
    </w:p>
    <w:p w14:paraId="4F46305A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Supported CI/CD pipelines using Jenkins, GitHub, Maven, Docker, Kubernetes, and automated validation checks for build, package, and deployment activities.</w:t>
      </w:r>
    </w:p>
    <w:p w14:paraId="52B9DA8A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Created JUnit and Mockito tests for service-layer logic, REST controller behavior, validation rules, and repository interactions.</w:t>
      </w:r>
    </w:p>
    <w:p w14:paraId="3F01C4E9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Troubleshot production issues by reviewing logs, API responses, database records, deployment changes, and monitoring dashboards to identify root causes.</w:t>
      </w:r>
    </w:p>
    <w:p w14:paraId="41EC043F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Performed code reviews for Java, Spring Boot, REST API, security, database, and deployment changes with focus on clean code and production readiness.</w:t>
      </w:r>
    </w:p>
    <w:p w14:paraId="69C099B9" w14:textId="5530A780" w:rsidR="00A512EF" w:rsidRPr="008F4143" w:rsidRDefault="002457BE" w:rsidP="00F036B9">
      <w:pPr>
        <w:spacing w:after="0"/>
        <w:ind w:left="180" w:right="-270" w:hanging="540"/>
        <w:jc w:val="both"/>
        <w:rPr>
          <w:rFonts w:cstheme="minorHAnsi"/>
          <w:sz w:val="22"/>
        </w:rPr>
      </w:pPr>
      <w:r w:rsidRPr="00C304CC">
        <w:rPr>
          <w:rFonts w:eastAsia="Times New Roman" w:cstheme="minorHAnsi"/>
          <w:b/>
          <w:sz w:val="22"/>
        </w:rPr>
        <w:t>Environment:</w:t>
      </w:r>
      <w:r w:rsidRPr="00C304CC">
        <w:rPr>
          <w:rFonts w:eastAsia="Times New Roman" w:cstheme="minorHAnsi"/>
          <w:sz w:val="22"/>
        </w:rPr>
        <w:t xml:space="preserve"> </w:t>
      </w:r>
      <w:r w:rsidR="00F37E87" w:rsidRPr="00F37E87">
        <w:rPr>
          <w:rFonts w:cstheme="minorHAnsi"/>
          <w:sz w:val="22"/>
        </w:rPr>
        <w:t>Java 17, Spring Boot, Microservices, REST APIs, GCP, Terraform, IaC, OAuth2, JWT, PCI/PII Security, PostgreSQL, Docker, Kubernetes, Jenkins, GitHub, Maven, JUnit</w:t>
      </w:r>
    </w:p>
    <w:p w14:paraId="60189707" w14:textId="77777777" w:rsidR="00A512EF" w:rsidRPr="00057F0B" w:rsidRDefault="00A512EF" w:rsidP="00955289">
      <w:pPr>
        <w:spacing w:after="0" w:line="240" w:lineRule="auto"/>
        <w:ind w:left="180" w:right="-270" w:hanging="540"/>
        <w:rPr>
          <w:rFonts w:eastAsia="Times New Roman" w:cstheme="minorHAnsi"/>
          <w:sz w:val="22"/>
        </w:rPr>
      </w:pPr>
    </w:p>
    <w:p w14:paraId="3850F576" w14:textId="7AE917CB" w:rsidR="002A794B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>:</w:t>
      </w:r>
      <w:r w:rsidR="00057F0B" w:rsidRPr="00057F0B">
        <w:rPr>
          <w:rFonts w:eastAsia="Times New Roman" w:cstheme="minorHAnsi"/>
          <w:b/>
          <w:bCs/>
          <w:sz w:val="22"/>
        </w:rPr>
        <w:t xml:space="preserve"> </w:t>
      </w:r>
      <w:r w:rsidRPr="00057F0B">
        <w:rPr>
          <w:rFonts w:eastAsia="Times New Roman" w:cstheme="minorHAnsi"/>
          <w:b/>
          <w:bCs/>
          <w:sz w:val="22"/>
        </w:rPr>
        <w:t xml:space="preserve"> </w:t>
      </w:r>
      <w:r w:rsidR="001F537F" w:rsidRPr="00844671">
        <w:rPr>
          <w:b/>
          <w:bCs/>
        </w:rPr>
        <w:t>Truist Bank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- </w:t>
      </w:r>
      <w:r w:rsidR="00A80785">
        <w:rPr>
          <w:b/>
          <w:bCs/>
        </w:rPr>
        <w:t>Atlanta</w:t>
      </w:r>
      <w:r w:rsidR="001F537F" w:rsidRPr="00844671">
        <w:rPr>
          <w:b/>
          <w:bCs/>
        </w:rPr>
        <w:t>, GA</w:t>
      </w:r>
      <w:r w:rsidR="00057F0B" w:rsidRPr="00057F0B">
        <w:rPr>
          <w:rFonts w:eastAsia="Times New Roman" w:cstheme="minorHAnsi"/>
          <w:b/>
          <w:bCs/>
          <w:sz w:val="22"/>
        </w:rPr>
        <w:t xml:space="preserve">. </w:t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1F537F">
        <w:rPr>
          <w:rFonts w:eastAsia="Times New Roman" w:cstheme="minorHAnsi"/>
          <w:b/>
          <w:bCs/>
          <w:sz w:val="22"/>
        </w:rPr>
        <w:t xml:space="preserve">                </w:t>
      </w:r>
      <w:r w:rsidR="002D745E">
        <w:rPr>
          <w:rFonts w:eastAsia="Times New Roman" w:cstheme="minorHAnsi"/>
          <w:b/>
          <w:bCs/>
          <w:sz w:val="22"/>
        </w:rPr>
        <w:tab/>
      </w:r>
      <w:r w:rsidR="00A80785" w:rsidRPr="00A80785">
        <w:rPr>
          <w:rFonts w:cstheme="minorHAnsi"/>
          <w:b/>
          <w:bCs/>
          <w:w w:val="105"/>
          <w:sz w:val="22"/>
          <w:szCs w:val="22"/>
        </w:rPr>
        <w:t>May 2022 - June 2024</w:t>
      </w:r>
      <w:r w:rsidRPr="00057F0B">
        <w:rPr>
          <w:rFonts w:eastAsia="Times New Roman" w:cstheme="minorHAnsi"/>
          <w:b/>
          <w:bCs/>
          <w:sz w:val="22"/>
        </w:rPr>
        <w:br/>
        <w:t xml:space="preserve">Role: </w:t>
      </w:r>
      <w:r w:rsidR="00D11233">
        <w:rPr>
          <w:rFonts w:eastAsia="Times New Roman" w:cstheme="minorHAnsi"/>
          <w:b/>
          <w:bCs/>
          <w:sz w:val="22"/>
        </w:rPr>
        <w:t>Java GCP Developer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>:</w:t>
      </w:r>
      <w:r w:rsidR="00B353DB">
        <w:rPr>
          <w:rFonts w:eastAsia="Times New Roman" w:cstheme="minorHAnsi"/>
          <w:b/>
          <w:bCs/>
          <w:sz w:val="22"/>
        </w:rPr>
        <w:t xml:space="preserve"> </w:t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>
        <w:t xml:space="preserve">Worked in a regulated banking environment developing secure backend applications using </w:t>
      </w:r>
      <w:r>
        <w:rPr>
          <w:b/>
        </w:rPr>
        <w:t>Java 11/17</w:t>
      </w:r>
      <w:r>
        <w:t>, Spring Boot, REST APIs, microservices, and cloud-ready design patterns.</w:t>
      </w:r>
    </w:p>
    <w:p w14:paraId="166BCA6B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Designed backend services for account workflows, transaction inquiries, payment-related operations, claims processing, notifications, and internal banking integrations.</w:t>
      </w:r>
    </w:p>
    <w:p w14:paraId="40412311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Built REST APIs with reusable service layers, validation rules, exception handling, audit-friendly logging, and stable response contracts for business-critical workflows.</w:t>
      </w:r>
    </w:p>
    <w:p w14:paraId="1DEB25DC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>
        <w:t xml:space="preserve">Applied object-oriented design and </w:t>
      </w:r>
      <w:r>
        <w:rPr>
          <w:b/>
        </w:rPr>
        <w:t>design patterns</w:t>
      </w:r>
      <w:r>
        <w:t xml:space="preserve"> including MVC, DAO, DTO, Service Layer, and Business Delegate to keep code organized and maintainable.</w:t>
      </w:r>
    </w:p>
    <w:p w14:paraId="611824DD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>
        <w:lastRenderedPageBreak/>
        <w:t xml:space="preserve">Implemented secure API workflows using </w:t>
      </w:r>
      <w:r>
        <w:rPr>
          <w:b/>
        </w:rPr>
        <w:t>OAuth2</w:t>
      </w:r>
      <w:r>
        <w:t xml:space="preserve">, </w:t>
      </w:r>
      <w:r>
        <w:rPr>
          <w:b/>
        </w:rPr>
        <w:t>JWT</w:t>
      </w:r>
      <w:r>
        <w:t>, role-based access behavior, protected endpoints, and sensitive-data handling practices.</w:t>
      </w:r>
    </w:p>
    <w:p w14:paraId="764B181C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>
        <w:t xml:space="preserve">Supported security practices aligned with </w:t>
      </w:r>
      <w:r>
        <w:rPr>
          <w:b/>
        </w:rPr>
        <w:t>PCI/PII</w:t>
      </w:r>
      <w:r>
        <w:t xml:space="preserve"> expectations by protecting customer data, masking sensitive logs, and validating access to restricted workflows.</w:t>
      </w:r>
    </w:p>
    <w:p w14:paraId="39E8E49B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>
        <w:t xml:space="preserve">Used </w:t>
      </w:r>
      <w:r>
        <w:rPr>
          <w:b/>
        </w:rPr>
        <w:t>Terraform</w:t>
      </w:r>
      <w:r>
        <w:t xml:space="preserve"> and IaC-style deployment practices to support controlled environment configuration and reduce manual release risks.</w:t>
      </w:r>
    </w:p>
    <w:p w14:paraId="3696E0A8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Supported cloud migration and modernization efforts by refactoring older service logic into smaller Spring Boot APIs and deployment-ready microservices.</w:t>
      </w:r>
    </w:p>
    <w:p w14:paraId="55355868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Worked with Oracle and PostgreSQL databases using SQL queries, joins, indexes, and validation scripts to support transaction and account-related data checks.</w:t>
      </w:r>
    </w:p>
    <w:p w14:paraId="7A8D83A4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Implemented CI/CD support using GitLab/Jenkins pipelines, Maven, Docker, Kubernetes, automated tests, and deployment validation steps.</w:t>
      </w:r>
    </w:p>
    <w:p w14:paraId="22002011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Used Splunk and ELK-style logging to troubleshoot API failures, authentication issues, transaction errors, database mismatches, and production defects.</w:t>
      </w:r>
    </w:p>
    <w:p w14:paraId="79DAFED2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Created JUnit and Mockito tests for service logic, validation rules, repository behavior, and API regression coverage.</w:t>
      </w:r>
    </w:p>
    <w:p w14:paraId="616EA58A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Performed code reviews to improve Java quality, security handling, exception logic, SQL impact, and maintainability of banking service changes.</w:t>
      </w:r>
    </w:p>
    <w:p w14:paraId="6CD184A9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Collaborated with QA, DevOps, product owners, business analysts, and architects to clarify requirements and deliver secure backend features.</w:t>
      </w:r>
    </w:p>
    <w:p w14:paraId="3CDB25F4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>
        <w:t xml:space="preserve">Delivered secure enterprise solutions using </w:t>
      </w:r>
      <w:r>
        <w:rPr>
          <w:b/>
        </w:rPr>
        <w:t>Java</w:t>
      </w:r>
      <w:r>
        <w:t xml:space="preserve">, </w:t>
      </w:r>
      <w:r>
        <w:rPr>
          <w:b/>
        </w:rPr>
        <w:t>Spring Boot</w:t>
      </w:r>
      <w:r>
        <w:t xml:space="preserve">, </w:t>
      </w:r>
      <w:r>
        <w:rPr>
          <w:b/>
        </w:rPr>
        <w:t>GCP</w:t>
      </w:r>
      <w:r>
        <w:t xml:space="preserve">, </w:t>
      </w:r>
      <w:r>
        <w:rPr>
          <w:b/>
        </w:rPr>
        <w:t>Microservices</w:t>
      </w:r>
      <w:r>
        <w:t xml:space="preserve">, </w:t>
      </w:r>
      <w:r>
        <w:rPr>
          <w:b/>
        </w:rPr>
        <w:t>REST APIs</w:t>
      </w:r>
      <w:r>
        <w:t xml:space="preserve">, </w:t>
      </w:r>
      <w:r>
        <w:rPr>
          <w:b/>
        </w:rPr>
        <w:t>Terraform</w:t>
      </w:r>
      <w:r>
        <w:t xml:space="preserve">, </w:t>
      </w:r>
      <w:r>
        <w:rPr>
          <w:b/>
        </w:rPr>
        <w:t>OAuth2</w:t>
      </w:r>
      <w:r>
        <w:t xml:space="preserve">, </w:t>
      </w:r>
      <w:r>
        <w:rPr>
          <w:b/>
        </w:rPr>
        <w:t>JWT</w:t>
      </w:r>
      <w:r>
        <w:t xml:space="preserve">, </w:t>
      </w:r>
      <w:r>
        <w:rPr>
          <w:b/>
        </w:rPr>
        <w:t>CI/CD</w:t>
      </w:r>
      <w:r>
        <w:t>, and regulated-data handling practices.</w:t>
      </w:r>
    </w:p>
    <w:p w14:paraId="65A19731" w14:textId="4BC8596C" w:rsidR="00A512EF" w:rsidRDefault="00346122" w:rsidP="00F036B9">
      <w:pPr>
        <w:spacing w:after="0"/>
        <w:ind w:left="180" w:right="-270" w:hanging="540"/>
        <w:jc w:val="both"/>
        <w:rPr>
          <w:rFonts w:cstheme="minorHAnsi"/>
          <w:sz w:val="22"/>
        </w:rPr>
      </w:pPr>
      <w:r>
        <w:rPr>
          <w:rFonts w:cstheme="minorHAnsi"/>
          <w:b/>
          <w:sz w:val="22"/>
        </w:rPr>
        <w:t>Environment</w:t>
      </w:r>
      <w:r w:rsidRPr="00510428">
        <w:rPr>
          <w:rFonts w:cstheme="minorHAnsi"/>
          <w:b/>
          <w:sz w:val="22"/>
        </w:rPr>
        <w:t>:</w:t>
      </w:r>
      <w:r w:rsidRPr="00510428">
        <w:rPr>
          <w:rFonts w:cstheme="minorHAnsi"/>
          <w:sz w:val="22"/>
        </w:rPr>
        <w:t xml:space="preserve"> </w:t>
      </w:r>
      <w:r w:rsidR="00F37E87" w:rsidRPr="00F37E87">
        <w:rPr>
          <w:rFonts w:cstheme="minorHAnsi"/>
          <w:sz w:val="22"/>
        </w:rPr>
        <w:t>Java 11/17, Spring Boot, REST APIs, Microservices, GCP, Terraform, OAuth2, JWT, Oracle, PostgreSQL, Docker, Kubernetes, GitLab, Jenkins, JUnit, Banking</w:t>
      </w:r>
    </w:p>
    <w:p w14:paraId="2A3033E1" w14:textId="77777777" w:rsidR="00955289" w:rsidRPr="00955289" w:rsidRDefault="00955289" w:rsidP="00955289">
      <w:pPr>
        <w:spacing w:after="0"/>
        <w:ind w:left="180" w:right="-270" w:hanging="540"/>
        <w:jc w:val="both"/>
        <w:rPr>
          <w:rFonts w:cstheme="minorHAnsi"/>
          <w:sz w:val="22"/>
        </w:rPr>
      </w:pPr>
    </w:p>
    <w:p w14:paraId="435872F4" w14:textId="77777777" w:rsidR="00A80785" w:rsidRDefault="00A512EF" w:rsidP="002A794B">
      <w:pPr>
        <w:spacing w:after="0" w:line="240" w:lineRule="auto"/>
        <w:ind w:left="-360" w:right="-270"/>
        <w:rPr>
          <w:rFonts w:ascii="Calibri" w:hAnsi="Calibri" w:cs="Calibri"/>
          <w:b/>
          <w:bCs/>
          <w:sz w:val="20"/>
          <w:szCs w:val="20"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  <w:r w:rsidR="001F537F" w:rsidRPr="004C0B83">
        <w:rPr>
          <w:b/>
          <w:bCs/>
        </w:rPr>
        <w:t>HCA Healthcare</w:t>
      </w:r>
      <w:r w:rsidR="0031366B" w:rsidRPr="003F5152">
        <w:rPr>
          <w:rFonts w:ascii="Calibri" w:eastAsia="Calibri" w:hAnsi="Calibri" w:cs="Calibri"/>
          <w:b/>
          <w:color w:val="000000"/>
          <w:sz w:val="22"/>
          <w:szCs w:val="22"/>
        </w:rPr>
        <w:t xml:space="preserve"> - </w:t>
      </w:r>
      <w:r w:rsidR="001F537F" w:rsidRPr="004C0B83">
        <w:rPr>
          <w:b/>
          <w:bCs/>
        </w:rPr>
        <w:t>Nashville, TN</w:t>
      </w:r>
      <w:r w:rsidR="00057F0B" w:rsidRPr="00057F0B">
        <w:rPr>
          <w:rFonts w:eastAsia="Times New Roman" w:cstheme="minorHAnsi"/>
          <w:b/>
          <w:bCs/>
          <w:sz w:val="22"/>
        </w:rPr>
        <w:t xml:space="preserve">. </w:t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2D745E">
        <w:rPr>
          <w:rFonts w:eastAsia="Times New Roman" w:cstheme="minorHAnsi"/>
          <w:b/>
          <w:bCs/>
          <w:sz w:val="22"/>
        </w:rPr>
        <w:tab/>
      </w:r>
      <w:r w:rsidR="00A80785" w:rsidRPr="00A80785">
        <w:rPr>
          <w:rFonts w:cstheme="minorHAnsi"/>
          <w:b/>
          <w:bCs/>
          <w:sz w:val="22"/>
          <w:szCs w:val="22"/>
        </w:rPr>
        <w:t>Dec 2020 - April 2022</w:t>
      </w:r>
    </w:p>
    <w:p w14:paraId="3263CBE9" w14:textId="77777777" w:rsidR="009A1323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 xml:space="preserve">Role: </w:t>
      </w:r>
      <w:r w:rsidR="009A1323">
        <w:rPr>
          <w:rFonts w:eastAsia="Times New Roman" w:cstheme="minorHAnsi"/>
          <w:b/>
          <w:bCs/>
          <w:sz w:val="22"/>
        </w:rPr>
        <w:t xml:space="preserve">Senior </w:t>
      </w:r>
    </w:p>
    <w:p w14:paraId="28B5ADA4" w14:textId="381FAE05" w:rsidR="002A794B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>Java Developer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>:</w:t>
      </w:r>
    </w:p>
    <w:p w14:paraId="26564EFE" w14:textId="4D44F367" w:rsidR="00FA7442" w:rsidRPr="00FA7442" w:rsidRDefault="00FA7442" w:rsidP="00716E5C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and enhanced healthcare enterprise applications supporting </w:t>
      </w:r>
      <w:r w:rsidRPr="00FA7442">
        <w:rPr>
          <w:rFonts w:eastAsia="Times New Roman" w:cstheme="minorHAnsi"/>
          <w:b/>
          <w:bCs/>
          <w:sz w:val="22"/>
        </w:rPr>
        <w:t>patient onboarding, appointment scheduling, billing workflows, electronic health records (EHR), claims processing, and provider-facing operations</w:t>
      </w:r>
      <w:r w:rsidRPr="00FA7442">
        <w:rPr>
          <w:rFonts w:eastAsia="Times New Roman" w:cstheme="minorHAnsi"/>
          <w:sz w:val="22"/>
        </w:rPr>
        <w:t xml:space="preserve">. </w:t>
      </w:r>
    </w:p>
    <w:p w14:paraId="58212EA7" w14:textId="4822C4B2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Built responsive web interfaces using </w:t>
      </w:r>
      <w:r w:rsidRPr="00FA7442">
        <w:rPr>
          <w:rFonts w:eastAsia="Times New Roman" w:cstheme="minorHAnsi"/>
          <w:b/>
          <w:bCs/>
          <w:sz w:val="22"/>
        </w:rPr>
        <w:t xml:space="preserve">Angular, TypeScript, </w:t>
      </w:r>
      <w:proofErr w:type="spellStart"/>
      <w:r w:rsidRPr="00FA7442">
        <w:rPr>
          <w:rFonts w:eastAsia="Times New Roman" w:cstheme="minorHAnsi"/>
          <w:b/>
          <w:bCs/>
          <w:sz w:val="22"/>
        </w:rPr>
        <w:t>RxJS</w:t>
      </w:r>
      <w:proofErr w:type="spellEnd"/>
      <w:r w:rsidRPr="00FA7442">
        <w:rPr>
          <w:rFonts w:eastAsia="Times New Roman" w:cstheme="minorHAnsi"/>
          <w:b/>
          <w:bCs/>
          <w:sz w:val="22"/>
        </w:rPr>
        <w:t>, jQuery, and Material UI</w:t>
      </w:r>
      <w:r w:rsidRPr="00FA7442">
        <w:rPr>
          <w:rFonts w:eastAsia="Times New Roman" w:cstheme="minorHAnsi"/>
          <w:sz w:val="22"/>
        </w:rPr>
        <w:t xml:space="preserve"> for patient registration screens, scheduling dashboards, billing views, and internal care-team workflows. </w:t>
      </w:r>
    </w:p>
    <w:p w14:paraId="0C07A858" w14:textId="35EBEC10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reusable UI components including data grids, tree views, slide-view panels, form widgets, and search components to standardize patient, billing, and clinical record screens. </w:t>
      </w:r>
    </w:p>
    <w:p w14:paraId="1CD1EC1F" w14:textId="6A31223D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Designed and implemented </w:t>
      </w:r>
      <w:r w:rsidRPr="00FA7442">
        <w:rPr>
          <w:rFonts w:eastAsia="Times New Roman" w:cstheme="minorHAnsi"/>
          <w:b/>
          <w:bCs/>
          <w:sz w:val="22"/>
        </w:rPr>
        <w:t>Spring Boot microservices</w:t>
      </w:r>
      <w:r w:rsidRPr="00FA7442">
        <w:rPr>
          <w:rFonts w:eastAsia="Times New Roman" w:cstheme="minorHAnsi"/>
          <w:sz w:val="22"/>
        </w:rPr>
        <w:t xml:space="preserve"> to support patient profile management, appointment workflows, billing transactions, clinical data access, and operational reporting. </w:t>
      </w:r>
    </w:p>
    <w:p w14:paraId="3C5C24EC" w14:textId="40BEB81C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secure </w:t>
      </w:r>
      <w:r w:rsidRPr="00FA7442">
        <w:rPr>
          <w:rFonts w:eastAsia="Times New Roman" w:cstheme="minorHAnsi"/>
          <w:b/>
          <w:bCs/>
          <w:sz w:val="22"/>
        </w:rPr>
        <w:t>RESTful APIs</w:t>
      </w:r>
      <w:r w:rsidRPr="00FA7442">
        <w:rPr>
          <w:rFonts w:eastAsia="Times New Roman" w:cstheme="minorHAnsi"/>
          <w:sz w:val="22"/>
        </w:rPr>
        <w:t xml:space="preserve"> for patient onboarding, schedule lookup, eligibility checks, billing inquiries, and EHR-related data exchange between frontend systems and backend services. </w:t>
      </w:r>
    </w:p>
    <w:p w14:paraId="36014C66" w14:textId="05CFA45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</w:t>
      </w:r>
      <w:r w:rsidRPr="00FA7442">
        <w:rPr>
          <w:rFonts w:eastAsia="Times New Roman" w:cstheme="minorHAnsi"/>
          <w:b/>
          <w:bCs/>
          <w:sz w:val="22"/>
        </w:rPr>
        <w:t>SOAP web services</w:t>
      </w:r>
      <w:r w:rsidRPr="00FA7442">
        <w:rPr>
          <w:rFonts w:eastAsia="Times New Roman" w:cstheme="minorHAnsi"/>
          <w:sz w:val="22"/>
        </w:rPr>
        <w:t xml:space="preserve"> for legacy healthcare system integrations, supporting structured communication with billing platforms, partner systems, and clinical record applications. </w:t>
      </w:r>
    </w:p>
    <w:p w14:paraId="6ADCB6A6" w14:textId="48C82E7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Supported healthcare interoperability workflows involving </w:t>
      </w:r>
      <w:r w:rsidRPr="00FA7442">
        <w:rPr>
          <w:rFonts w:eastAsia="Times New Roman" w:cstheme="minorHAnsi"/>
          <w:b/>
          <w:bCs/>
          <w:sz w:val="22"/>
        </w:rPr>
        <w:t>HL7-style messaging, EHR data exchange, patient demographics, encounter data, and provider information</w:t>
      </w:r>
      <w:r w:rsidRPr="00FA7442">
        <w:rPr>
          <w:rFonts w:eastAsia="Times New Roman" w:cstheme="minorHAnsi"/>
          <w:sz w:val="22"/>
        </w:rPr>
        <w:t xml:space="preserve">. </w:t>
      </w:r>
    </w:p>
    <w:p w14:paraId="3057F717" w14:textId="48CD5782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Worked on integration flows for exchanging healthcare data across internal systems, including patient records, appointment details, billing status, and claims-related information. </w:t>
      </w:r>
    </w:p>
    <w:p w14:paraId="39AEFFB4" w14:textId="24DD9C1A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</w:t>
      </w:r>
      <w:r w:rsidRPr="00FA7442">
        <w:rPr>
          <w:rFonts w:eastAsia="Times New Roman" w:cstheme="minorHAnsi"/>
          <w:b/>
          <w:bCs/>
          <w:sz w:val="22"/>
        </w:rPr>
        <w:t>OAuth-based authentication and role-based authorization</w:t>
      </w:r>
      <w:r w:rsidRPr="00FA7442">
        <w:rPr>
          <w:rFonts w:eastAsia="Times New Roman" w:cstheme="minorHAnsi"/>
          <w:sz w:val="22"/>
        </w:rPr>
        <w:t xml:space="preserve"> to secure protected healthcare APIs and control access for administrative users, providers, and support teams. </w:t>
      </w:r>
    </w:p>
    <w:p w14:paraId="099467C6" w14:textId="576BC6D5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Designed microservices with clear request validation, error handling, logging, and response contracts to support reliable healthcare application communication. </w:t>
      </w:r>
    </w:p>
    <w:p w14:paraId="1D5DC011" w14:textId="11AD056B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lastRenderedPageBreak/>
        <w:t xml:space="preserve">Used </w:t>
      </w:r>
      <w:r w:rsidRPr="00FA7442">
        <w:rPr>
          <w:rFonts w:eastAsia="Times New Roman" w:cstheme="minorHAnsi"/>
          <w:b/>
          <w:bCs/>
          <w:sz w:val="22"/>
        </w:rPr>
        <w:t>Oracle and Cassandra</w:t>
      </w:r>
      <w:r w:rsidRPr="00FA7442">
        <w:rPr>
          <w:rFonts w:eastAsia="Times New Roman" w:cstheme="minorHAnsi"/>
          <w:sz w:val="22"/>
        </w:rPr>
        <w:t xml:space="preserve"> databases to manage patient-related records, scheduling data, billing transactions, audit details, and high-volume application data. </w:t>
      </w:r>
    </w:p>
    <w:p w14:paraId="309E1B4D" w14:textId="727829D2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Built asynchronous processing using </w:t>
      </w:r>
      <w:r w:rsidRPr="00FA7442">
        <w:rPr>
          <w:rFonts w:eastAsia="Times New Roman" w:cstheme="minorHAnsi"/>
          <w:b/>
          <w:bCs/>
          <w:sz w:val="22"/>
        </w:rPr>
        <w:t>ActiveMQ</w:t>
      </w:r>
      <w:r w:rsidRPr="00FA7442">
        <w:rPr>
          <w:rFonts w:eastAsia="Times New Roman" w:cstheme="minorHAnsi"/>
          <w:sz w:val="22"/>
        </w:rPr>
        <w:t xml:space="preserve"> for background notifications, billing updates, downstream data processing, and decoupled communication between healthcare services. </w:t>
      </w:r>
    </w:p>
    <w:p w14:paraId="3C8A2B9E" w14:textId="2810BB8E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</w:t>
      </w:r>
      <w:r w:rsidRPr="00FA7442">
        <w:rPr>
          <w:rFonts w:eastAsia="Times New Roman" w:cstheme="minorHAnsi"/>
          <w:b/>
          <w:bCs/>
          <w:sz w:val="22"/>
        </w:rPr>
        <w:t>Change Data Capture</w:t>
      </w:r>
      <w:r w:rsidRPr="00FA7442">
        <w:rPr>
          <w:rFonts w:eastAsia="Times New Roman" w:cstheme="minorHAnsi"/>
          <w:sz w:val="22"/>
        </w:rPr>
        <w:t xml:space="preserve"> pipelines using </w:t>
      </w:r>
      <w:r w:rsidRPr="00FA7442">
        <w:rPr>
          <w:rFonts w:eastAsia="Times New Roman" w:cstheme="minorHAnsi"/>
          <w:b/>
          <w:bCs/>
          <w:sz w:val="22"/>
        </w:rPr>
        <w:t>AWS Database Migration Service and AWS Glue streaming</w:t>
      </w:r>
      <w:r w:rsidRPr="00FA7442">
        <w:rPr>
          <w:rFonts w:eastAsia="Times New Roman" w:cstheme="minorHAnsi"/>
          <w:sz w:val="22"/>
        </w:rPr>
        <w:t xml:space="preserve"> to support near real-time data synchronization for reporting and downstream healthcare platforms. </w:t>
      </w:r>
    </w:p>
    <w:p w14:paraId="1BB833A7" w14:textId="450E58E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Leveraged AWS services including </w:t>
      </w:r>
      <w:r w:rsidRPr="00FA7442">
        <w:rPr>
          <w:rFonts w:eastAsia="Times New Roman" w:cstheme="minorHAnsi"/>
          <w:b/>
          <w:bCs/>
          <w:sz w:val="22"/>
        </w:rPr>
        <w:t>EC2, S3, Lambda, RDS, Auto Scaling, and AWS WAF</w:t>
      </w:r>
      <w:r w:rsidRPr="00FA7442">
        <w:rPr>
          <w:rFonts w:eastAsia="Times New Roman" w:cstheme="minorHAnsi"/>
          <w:sz w:val="22"/>
        </w:rPr>
        <w:t xml:space="preserve"> to support scalable, secure, and cost-aware healthcare application deployments. </w:t>
      </w:r>
    </w:p>
    <w:p w14:paraId="04A24CB0" w14:textId="4FA43DE0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Applied cloud security controls using </w:t>
      </w:r>
      <w:r w:rsidRPr="00FA7442">
        <w:rPr>
          <w:rFonts w:eastAsia="Times New Roman" w:cstheme="minorHAnsi"/>
          <w:b/>
          <w:bCs/>
          <w:sz w:val="22"/>
        </w:rPr>
        <w:t>Security Groups, Network ACLs, IAM policies, and AWS WAF</w:t>
      </w:r>
      <w:r w:rsidRPr="00FA7442">
        <w:rPr>
          <w:rFonts w:eastAsia="Times New Roman" w:cstheme="minorHAnsi"/>
          <w:sz w:val="22"/>
        </w:rPr>
        <w:t xml:space="preserve"> to protect application endpoints and reduce exposure of healthcare systems. </w:t>
      </w:r>
    </w:p>
    <w:p w14:paraId="6164A632" w14:textId="5FB98B8A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Maintained AngularJS controllers, services, and views for legacy healthcare modules while supporting modernization into newer Angular-based application components. </w:t>
      </w:r>
    </w:p>
    <w:p w14:paraId="6D48B716" w14:textId="6B331F34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Angular Router features such as route guards, lazy loading, and resolvers to improve navigation, performance, and secure access to patient, billing, and scheduling screens. </w:t>
      </w:r>
    </w:p>
    <w:p w14:paraId="19A4A88D" w14:textId="216B3B9C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Created </w:t>
      </w:r>
      <w:r w:rsidRPr="00FA7442">
        <w:rPr>
          <w:rFonts w:eastAsia="Times New Roman" w:cstheme="minorHAnsi"/>
          <w:b/>
          <w:bCs/>
          <w:sz w:val="22"/>
        </w:rPr>
        <w:t>Tableau dashboards and reports</w:t>
      </w:r>
      <w:r w:rsidRPr="00FA7442">
        <w:rPr>
          <w:rFonts w:eastAsia="Times New Roman" w:cstheme="minorHAnsi"/>
          <w:sz w:val="22"/>
        </w:rPr>
        <w:t xml:space="preserve"> for operational metrics related to appointments, billing activity, application usage, and healthcare workflow performance. </w:t>
      </w:r>
    </w:p>
    <w:p w14:paraId="5CE2EFE1" w14:textId="3FF48855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Used </w:t>
      </w:r>
      <w:r w:rsidRPr="00FA7442">
        <w:rPr>
          <w:rFonts w:eastAsia="Times New Roman" w:cstheme="minorHAnsi"/>
          <w:b/>
          <w:bCs/>
          <w:sz w:val="22"/>
        </w:rPr>
        <w:t>Splunk and New Relic</w:t>
      </w:r>
      <w:r w:rsidRPr="00FA7442">
        <w:rPr>
          <w:rFonts w:eastAsia="Times New Roman" w:cstheme="minorHAnsi"/>
          <w:sz w:val="22"/>
        </w:rPr>
        <w:t xml:space="preserve"> for log monitoring, production issue analysis, API performance tracking, and troubleshooting healthcare application incidents. </w:t>
      </w:r>
    </w:p>
    <w:p w14:paraId="09196F98" w14:textId="61544437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automation scripts using </w:t>
      </w:r>
      <w:r w:rsidRPr="00FA7442">
        <w:rPr>
          <w:rFonts w:eastAsia="Times New Roman" w:cstheme="minorHAnsi"/>
          <w:b/>
          <w:bCs/>
          <w:sz w:val="22"/>
        </w:rPr>
        <w:t>Shell scripting and Python</w:t>
      </w:r>
      <w:r w:rsidRPr="00FA7442">
        <w:rPr>
          <w:rFonts w:eastAsia="Times New Roman" w:cstheme="minorHAnsi"/>
          <w:sz w:val="22"/>
        </w:rPr>
        <w:t xml:space="preserve"> for deployment support, environment validation, log analysis, and operational maintenance. </w:t>
      </w:r>
    </w:p>
    <w:p w14:paraId="2FDAE06E" w14:textId="06F665CB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Strengthened application quality through unit testing and automation using </w:t>
      </w:r>
      <w:r w:rsidRPr="00FA7442">
        <w:rPr>
          <w:rFonts w:eastAsia="Times New Roman" w:cstheme="minorHAnsi"/>
          <w:b/>
          <w:bCs/>
          <w:sz w:val="22"/>
        </w:rPr>
        <w:t>JUnit, Jest, Jasmine, and Karma</w:t>
      </w:r>
      <w:r w:rsidRPr="00FA7442">
        <w:rPr>
          <w:rFonts w:eastAsia="Times New Roman" w:cstheme="minorHAnsi"/>
          <w:sz w:val="22"/>
        </w:rPr>
        <w:t xml:space="preserve"> across backend services and frontend modules. </w:t>
      </w:r>
    </w:p>
    <w:p w14:paraId="7AE09700" w14:textId="340926CE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Participated in </w:t>
      </w:r>
      <w:r w:rsidRPr="00FA7442">
        <w:rPr>
          <w:rFonts w:eastAsia="Times New Roman" w:cstheme="minorHAnsi"/>
          <w:b/>
          <w:bCs/>
          <w:sz w:val="22"/>
        </w:rPr>
        <w:t>Agile/Scrum</w:t>
      </w:r>
      <w:r w:rsidRPr="00FA7442">
        <w:rPr>
          <w:rFonts w:eastAsia="Times New Roman" w:cstheme="minorHAnsi"/>
          <w:sz w:val="22"/>
        </w:rPr>
        <w:t xml:space="preserve"> ceremonies, sprint planning, defect triage, release support, and collaboration with QA, DevOps, business analysts, and healthcare stakeholders. </w:t>
      </w:r>
    </w:p>
    <w:p w14:paraId="150DE04D" w14:textId="6F13909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Used </w:t>
      </w:r>
      <w:r w:rsidRPr="00FA7442">
        <w:rPr>
          <w:rFonts w:eastAsia="Times New Roman" w:cstheme="minorHAnsi"/>
          <w:b/>
          <w:bCs/>
          <w:sz w:val="22"/>
        </w:rPr>
        <w:t>GitHub, Jenkins, Maven, ANT, Docker, Kubernetes, Terraform, Apache HTTP Server, and JBoss</w:t>
      </w:r>
      <w:r w:rsidRPr="00FA7442">
        <w:rPr>
          <w:rFonts w:eastAsia="Times New Roman" w:cstheme="minorHAnsi"/>
          <w:sz w:val="22"/>
        </w:rPr>
        <w:t xml:space="preserve"> for source control, CI/CD, build automation, deployment, and runtime support. </w:t>
      </w:r>
    </w:p>
    <w:p w14:paraId="7DC594D7" w14:textId="76C84BDD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>Documented API specifications, integration flows, deployment steps, and technical guidelines for patient onboarding, scheduling, billing, EHR, and healthcare platform support.</w:t>
      </w:r>
    </w:p>
    <w:p w14:paraId="55560AB6" w14:textId="6B5D71C2" w:rsidR="009B1853" w:rsidRDefault="00346122" w:rsidP="00614F57">
      <w:pPr>
        <w:tabs>
          <w:tab w:val="left" w:pos="1080"/>
        </w:tabs>
        <w:spacing w:after="0" w:line="240" w:lineRule="auto"/>
        <w:ind w:left="180" w:right="-270" w:hanging="540"/>
        <w:jc w:val="both"/>
        <w:rPr>
          <w:rFonts w:eastAsia="Times New Roman" w:cstheme="minorHAnsi"/>
          <w:bCs/>
          <w:sz w:val="22"/>
        </w:rPr>
      </w:pPr>
      <w:r w:rsidRPr="00327E76">
        <w:rPr>
          <w:rFonts w:eastAsia="Times New Roman" w:cstheme="minorHAnsi"/>
          <w:b/>
          <w:bCs/>
          <w:sz w:val="22"/>
        </w:rPr>
        <w:t xml:space="preserve">Environment: </w:t>
      </w:r>
      <w:r w:rsidR="00614F57" w:rsidRPr="00614F57">
        <w:rPr>
          <w:sz w:val="22"/>
          <w:szCs w:val="22"/>
        </w:rPr>
        <w:t>Core Java, EJB, Spring, Spring Boot, RESTful APIs, Microservices, AWS, ActiveMQ, Angular, AngularJS, TypeScript,</w:t>
      </w:r>
      <w:r w:rsidR="00614F57">
        <w:rPr>
          <w:sz w:val="22"/>
          <w:szCs w:val="22"/>
        </w:rPr>
        <w:t xml:space="preserve"> </w:t>
      </w:r>
      <w:proofErr w:type="spellStart"/>
      <w:r w:rsidR="00614F57" w:rsidRPr="00614F57">
        <w:rPr>
          <w:sz w:val="22"/>
          <w:szCs w:val="22"/>
        </w:rPr>
        <w:t>RxJS</w:t>
      </w:r>
      <w:proofErr w:type="spellEnd"/>
      <w:r w:rsidR="00614F57" w:rsidRPr="00614F57">
        <w:rPr>
          <w:sz w:val="22"/>
          <w:szCs w:val="22"/>
        </w:rPr>
        <w:t>, jQuery, Material UI, Oracle, Cassandra, Docker, Kubernetes, SOAP Web Services, HL7-style Integrations, EHR, Patient Onboarding, Appointment Scheduling, Billing, Claims, Apache HTTP Server, Splunk, Jenkins, Maven, ANT, New Relic, JSON, Terraform, JBoss, GitHub, Tableau, JUnit, Jest, Jasmine, Karma, OAuth, Eclipse.</w:t>
      </w:r>
    </w:p>
    <w:p w14:paraId="51B9DB22" w14:textId="60E5CE8B" w:rsidR="00F37E87" w:rsidRPr="00955289" w:rsidRDefault="00F37E87" w:rsidP="00955289">
      <w:pPr>
        <w:tabs>
          <w:tab w:val="left" w:pos="1080"/>
        </w:tabs>
        <w:spacing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</w:p>
    <w:p w14:paraId="4F4BE5E7" w14:textId="29005DC9" w:rsidR="00F6363B" w:rsidRPr="00614F57" w:rsidRDefault="00A512EF" w:rsidP="00614F57">
      <w:pPr>
        <w:spacing w:after="0" w:line="240" w:lineRule="auto"/>
        <w:ind w:left="-360" w:right="-270"/>
        <w:rPr>
          <w:b/>
          <w:bCs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  <w:r w:rsidR="00A317FE" w:rsidRPr="00057F0B">
        <w:rPr>
          <w:rFonts w:eastAsia="Times New Roman" w:cstheme="minorHAnsi"/>
          <w:b/>
          <w:bCs/>
          <w:sz w:val="22"/>
        </w:rPr>
        <w:t xml:space="preserve"> </w:t>
      </w:r>
      <w:r w:rsidR="00BD5356">
        <w:rPr>
          <w:b/>
          <w:bCs/>
        </w:rPr>
        <w:t>Flipkart –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</w:t>
      </w:r>
      <w:r w:rsidR="00321B9D">
        <w:rPr>
          <w:b/>
          <w:bCs/>
        </w:rPr>
        <w:t>India, hyd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.</w:t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321B9D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                           </w:t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2D745E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83180E" w:rsidRPr="0083180E">
        <w:rPr>
          <w:rFonts w:cstheme="minorHAnsi"/>
          <w:b/>
          <w:bCs/>
          <w:w w:val="105"/>
          <w:sz w:val="22"/>
          <w:szCs w:val="22"/>
        </w:rPr>
        <w:t>Aug 2017 - April 2020</w:t>
      </w:r>
      <w:r w:rsidRPr="0083180E">
        <w:rPr>
          <w:rFonts w:eastAsia="Times New Roman" w:cstheme="minorHAnsi"/>
          <w:b/>
          <w:bCs/>
          <w:sz w:val="22"/>
          <w:szCs w:val="22"/>
        </w:rPr>
        <w:br/>
        <w:t>Role: Java Developer</w:t>
      </w:r>
      <w:r w:rsidRPr="0083180E">
        <w:rPr>
          <w:rFonts w:eastAsia="Times New Roman" w:cstheme="minorHAnsi"/>
          <w:b/>
          <w:bCs/>
          <w:sz w:val="22"/>
          <w:szCs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>:</w:t>
      </w:r>
    </w:p>
    <w:p w14:paraId="7978BAD2" w14:textId="0CCBA180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Developed and maintained enterprise e-commerce applications supporting </w:t>
      </w:r>
      <w:r w:rsidRPr="00BD5356">
        <w:rPr>
          <w:rFonts w:eastAsia="Times New Roman" w:cstheme="minorHAnsi"/>
          <w:b/>
          <w:bCs/>
          <w:sz w:val="22"/>
        </w:rPr>
        <w:t>product catalog, customer portal, cart management, checkout, order processing, payments, inventory updates, shipment tracking, returns, and refunds</w:t>
      </w:r>
      <w:r w:rsidRPr="00BD5356">
        <w:rPr>
          <w:rFonts w:eastAsia="Times New Roman" w:cstheme="minorHAnsi"/>
          <w:sz w:val="22"/>
        </w:rPr>
        <w:t xml:space="preserve">. </w:t>
      </w:r>
    </w:p>
    <w:p w14:paraId="27A40D0A" w14:textId="6F6D5E21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Built backend services using </w:t>
      </w:r>
      <w:r w:rsidRPr="00BD5356">
        <w:rPr>
          <w:rFonts w:eastAsia="Times New Roman" w:cstheme="minorHAnsi"/>
          <w:b/>
          <w:bCs/>
          <w:sz w:val="22"/>
        </w:rPr>
        <w:t>Spring MVC</w:t>
      </w:r>
      <w:r w:rsidRPr="00BD5356">
        <w:rPr>
          <w:rFonts w:eastAsia="Times New Roman" w:cstheme="minorHAnsi"/>
          <w:sz w:val="22"/>
        </w:rPr>
        <w:t xml:space="preserve"> with clear controller, service, and DAO-layer separation, applying MVC patterns for maintainable request handling. </w:t>
      </w:r>
    </w:p>
    <w:p w14:paraId="5B95111F" w14:textId="7BF724EF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Developed </w:t>
      </w:r>
      <w:r w:rsidRPr="00BD5356">
        <w:rPr>
          <w:rFonts w:eastAsia="Times New Roman" w:cstheme="minorHAnsi"/>
          <w:b/>
          <w:bCs/>
          <w:sz w:val="22"/>
        </w:rPr>
        <w:t>Spring MVC controllers</w:t>
      </w:r>
      <w:r w:rsidRPr="00BD5356">
        <w:rPr>
          <w:rFonts w:eastAsia="Times New Roman" w:cstheme="minorHAnsi"/>
          <w:sz w:val="22"/>
        </w:rPr>
        <w:t xml:space="preserve"> and annotation-based validation flows to support customer registration, product search, cart updates, order placement, and payment-related workflows. </w:t>
      </w:r>
    </w:p>
    <w:p w14:paraId="00BEBFF6" w14:textId="6D397463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Delivered </w:t>
      </w:r>
      <w:r w:rsidRPr="00BD5356">
        <w:rPr>
          <w:rFonts w:eastAsia="Times New Roman" w:cstheme="minorHAnsi"/>
          <w:b/>
          <w:bCs/>
          <w:sz w:val="22"/>
        </w:rPr>
        <w:t>RESTful APIs using Spring</w:t>
      </w:r>
      <w:r w:rsidRPr="00BD5356">
        <w:rPr>
          <w:rFonts w:eastAsia="Times New Roman" w:cstheme="minorHAnsi"/>
          <w:sz w:val="22"/>
        </w:rPr>
        <w:t xml:space="preserve"> for customer-facing portal features and internal integrations, ensuring consistent response structures and reliable API behavior. </w:t>
      </w:r>
    </w:p>
    <w:p w14:paraId="30D6F0D9" w14:textId="2BC0E666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APIs for </w:t>
      </w:r>
      <w:r w:rsidRPr="00BD5356">
        <w:rPr>
          <w:rFonts w:eastAsia="Times New Roman" w:cstheme="minorHAnsi"/>
          <w:b/>
          <w:bCs/>
          <w:sz w:val="22"/>
        </w:rPr>
        <w:t>product details, pricing, order status, customer account information, seller inventory, delivery updates, and return/refund status tracking</w:t>
      </w:r>
      <w:r w:rsidRPr="00BD5356">
        <w:rPr>
          <w:rFonts w:eastAsia="Times New Roman" w:cstheme="minorHAnsi"/>
          <w:sz w:val="22"/>
        </w:rPr>
        <w:t xml:space="preserve">. </w:t>
      </w:r>
    </w:p>
    <w:p w14:paraId="40E27C51" w14:textId="46E1EA88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lastRenderedPageBreak/>
        <w:t xml:space="preserve">Implemented persistence using </w:t>
      </w:r>
      <w:r w:rsidRPr="00BD5356">
        <w:rPr>
          <w:rFonts w:eastAsia="Times New Roman" w:cstheme="minorHAnsi"/>
          <w:b/>
          <w:bCs/>
          <w:sz w:val="22"/>
        </w:rPr>
        <w:t>Hibernate with Oracle</w:t>
      </w:r>
      <w:r w:rsidRPr="00BD5356">
        <w:rPr>
          <w:rFonts w:eastAsia="Times New Roman" w:cstheme="minorHAnsi"/>
          <w:sz w:val="22"/>
        </w:rPr>
        <w:t xml:space="preserve">, configuring Spring ORM for consistent data access, entity mapping, and transaction management. </w:t>
      </w:r>
    </w:p>
    <w:p w14:paraId="4BC7F958" w14:textId="157A90CE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Worked with database tables and queries related to </w:t>
      </w:r>
      <w:r w:rsidRPr="00BD5356">
        <w:rPr>
          <w:rFonts w:eastAsia="Times New Roman" w:cstheme="minorHAnsi"/>
          <w:b/>
          <w:bCs/>
          <w:sz w:val="22"/>
        </w:rPr>
        <w:t>customers, products, sellers, orders, payments, shipments, invoices, returns, and inventory records</w:t>
      </w:r>
      <w:r w:rsidRPr="00BD5356">
        <w:rPr>
          <w:rFonts w:eastAsia="Times New Roman" w:cstheme="minorHAnsi"/>
          <w:sz w:val="22"/>
        </w:rPr>
        <w:t xml:space="preserve">. </w:t>
      </w:r>
    </w:p>
    <w:p w14:paraId="51B572E5" w14:textId="09D5F2AF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</w:t>
      </w:r>
      <w:r w:rsidRPr="00BD5356">
        <w:rPr>
          <w:rFonts w:eastAsia="Times New Roman" w:cstheme="minorHAnsi"/>
          <w:b/>
          <w:bCs/>
          <w:sz w:val="22"/>
        </w:rPr>
        <w:t>SOAP web services</w:t>
      </w:r>
      <w:r w:rsidRPr="00BD5356">
        <w:rPr>
          <w:rFonts w:eastAsia="Times New Roman" w:cstheme="minorHAnsi"/>
          <w:sz w:val="22"/>
        </w:rPr>
        <w:t xml:space="preserve"> for contract-based integrations with legacy systems, seller platforms, warehouse systems, and payment-related partner services. </w:t>
      </w:r>
    </w:p>
    <w:p w14:paraId="3905916F" w14:textId="416E0568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Tested </w:t>
      </w:r>
      <w:r w:rsidRPr="00BD5356">
        <w:rPr>
          <w:rFonts w:eastAsia="Times New Roman" w:cstheme="minorHAnsi"/>
          <w:b/>
          <w:bCs/>
          <w:sz w:val="22"/>
        </w:rPr>
        <w:t>SOAP and REST endpoints using SoapUI</w:t>
      </w:r>
      <w:r w:rsidRPr="00BD5356">
        <w:rPr>
          <w:rFonts w:eastAsia="Times New Roman" w:cstheme="minorHAnsi"/>
          <w:sz w:val="22"/>
        </w:rPr>
        <w:t xml:space="preserve">, validating request payloads, response codes, error messages, and integration behavior. </w:t>
      </w:r>
    </w:p>
    <w:p w14:paraId="25A92BCA" w14:textId="20EA1C8F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Developed an </w:t>
      </w:r>
      <w:r w:rsidRPr="00BD5356">
        <w:rPr>
          <w:rFonts w:eastAsia="Times New Roman" w:cstheme="minorHAnsi"/>
          <w:b/>
          <w:bCs/>
          <w:sz w:val="22"/>
        </w:rPr>
        <w:t>Angular-based customer portal</w:t>
      </w:r>
      <w:r w:rsidRPr="00BD5356">
        <w:rPr>
          <w:rFonts w:eastAsia="Times New Roman" w:cstheme="minorHAnsi"/>
          <w:sz w:val="22"/>
        </w:rPr>
        <w:t xml:space="preserve"> using component-driven design for product browsing, cart management, order history, checkout screens, and customer support workflows. </w:t>
      </w:r>
    </w:p>
    <w:p w14:paraId="66019D67" w14:textId="4B357A6A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Integrated Angular frontend screens with Spring-based REST services to enable responsive user workflows with minimal UI-side complexity. </w:t>
      </w:r>
    </w:p>
    <w:p w14:paraId="67005B06" w14:textId="2284426A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Built </w:t>
      </w:r>
      <w:r w:rsidRPr="00BD5356">
        <w:rPr>
          <w:rFonts w:eastAsia="Times New Roman" w:cstheme="minorHAnsi"/>
          <w:b/>
          <w:bCs/>
          <w:sz w:val="22"/>
        </w:rPr>
        <w:t>AJAX-driven UI interactions</w:t>
      </w:r>
      <w:r w:rsidRPr="00BD5356">
        <w:rPr>
          <w:rFonts w:eastAsia="Times New Roman" w:cstheme="minorHAnsi"/>
          <w:sz w:val="22"/>
        </w:rPr>
        <w:t xml:space="preserve"> using HTML, CSS, and JavaScript to improve product search, cart updates, order status refresh, and customer experience without full-page reloads. </w:t>
      </w:r>
    </w:p>
    <w:p w14:paraId="13B0D085" w14:textId="31B63555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Supported e-commerce workflows involving </w:t>
      </w:r>
      <w:r w:rsidRPr="00BD5356">
        <w:rPr>
          <w:rFonts w:eastAsia="Times New Roman" w:cstheme="minorHAnsi"/>
          <w:b/>
          <w:bCs/>
          <w:sz w:val="22"/>
        </w:rPr>
        <w:t>order lifecycle management</w:t>
      </w:r>
      <w:r w:rsidRPr="00BD5356">
        <w:rPr>
          <w:rFonts w:eastAsia="Times New Roman" w:cstheme="minorHAnsi"/>
          <w:sz w:val="22"/>
        </w:rPr>
        <w:t xml:space="preserve">, including order creation, payment confirmation, invoice generation, fulfillment updates, cancellation, return initiation, and refund tracking. </w:t>
      </w:r>
    </w:p>
    <w:p w14:paraId="013C41E8" w14:textId="3CAF8EA7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Worked on internal integration flows for </w:t>
      </w:r>
      <w:r w:rsidRPr="00BD5356">
        <w:rPr>
          <w:rFonts w:eastAsia="Times New Roman" w:cstheme="minorHAnsi"/>
          <w:b/>
          <w:bCs/>
          <w:sz w:val="22"/>
        </w:rPr>
        <w:t>seller onboarding, vendor product feeds, inventory synchronization, shipment confirmation, and warehouse coordination</w:t>
      </w:r>
      <w:r w:rsidRPr="00BD5356">
        <w:rPr>
          <w:rFonts w:eastAsia="Times New Roman" w:cstheme="minorHAnsi"/>
          <w:sz w:val="22"/>
        </w:rPr>
        <w:t xml:space="preserve">. </w:t>
      </w:r>
    </w:p>
    <w:p w14:paraId="7FB90E9C" w14:textId="231D5E7A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Applied Java/J2EE design patterns such as </w:t>
      </w:r>
      <w:r w:rsidRPr="00BD5356">
        <w:rPr>
          <w:rFonts w:eastAsia="Times New Roman" w:cstheme="minorHAnsi"/>
          <w:b/>
          <w:bCs/>
          <w:sz w:val="22"/>
        </w:rPr>
        <w:t>Business Delegate, DTO, DAO, Service Locator, MVC, and Service Layer</w:t>
      </w:r>
      <w:r w:rsidRPr="00BD5356">
        <w:rPr>
          <w:rFonts w:eastAsia="Times New Roman" w:cstheme="minorHAnsi"/>
          <w:sz w:val="22"/>
        </w:rPr>
        <w:t xml:space="preserve"> to standardize application structure and reduce coupling. </w:t>
      </w:r>
    </w:p>
    <w:p w14:paraId="797272C0" w14:textId="76FA039B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Deployed and managed applications on </w:t>
      </w:r>
      <w:r w:rsidRPr="00BD5356">
        <w:rPr>
          <w:rFonts w:eastAsia="Times New Roman" w:cstheme="minorHAnsi"/>
          <w:b/>
          <w:bCs/>
          <w:sz w:val="22"/>
        </w:rPr>
        <w:t>WebSphere Application Server</w:t>
      </w:r>
      <w:r w:rsidRPr="00BD5356">
        <w:rPr>
          <w:rFonts w:eastAsia="Times New Roman" w:cstheme="minorHAnsi"/>
          <w:sz w:val="22"/>
        </w:rPr>
        <w:t xml:space="preserve">, aligning packaging, configuration, and runtime setup with enterprise deployment standards. </w:t>
      </w:r>
    </w:p>
    <w:p w14:paraId="36A933B3" w14:textId="634EEB1D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Designed and supported hybrid connectivity using </w:t>
      </w:r>
      <w:r w:rsidRPr="00BD5356">
        <w:rPr>
          <w:rFonts w:eastAsia="Times New Roman" w:cstheme="minorHAnsi"/>
          <w:b/>
          <w:bCs/>
          <w:sz w:val="22"/>
        </w:rPr>
        <w:t>site-to-site VPNs, AWS Direct Connect, and VPC Peering</w:t>
      </w:r>
      <w:r w:rsidRPr="00BD5356">
        <w:rPr>
          <w:rFonts w:eastAsia="Times New Roman" w:cstheme="minorHAnsi"/>
          <w:sz w:val="22"/>
        </w:rPr>
        <w:t xml:space="preserve"> for secure communication between cloud, </w:t>
      </w:r>
      <w:proofErr w:type="gramStart"/>
      <w:r w:rsidRPr="00BD5356">
        <w:rPr>
          <w:rFonts w:eastAsia="Times New Roman" w:cstheme="minorHAnsi"/>
          <w:sz w:val="22"/>
        </w:rPr>
        <w:t>on-premise</w:t>
      </w:r>
      <w:proofErr w:type="gramEnd"/>
      <w:r w:rsidRPr="00BD5356">
        <w:rPr>
          <w:rFonts w:eastAsia="Times New Roman" w:cstheme="minorHAnsi"/>
          <w:sz w:val="22"/>
        </w:rPr>
        <w:t xml:space="preserve">, and partner systems. </w:t>
      </w:r>
    </w:p>
    <w:p w14:paraId="14312EED" w14:textId="32BCF65B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centralized logging using the </w:t>
      </w:r>
      <w:r w:rsidRPr="00BD5356">
        <w:rPr>
          <w:rFonts w:eastAsia="Times New Roman" w:cstheme="minorHAnsi"/>
          <w:b/>
          <w:bCs/>
          <w:sz w:val="22"/>
        </w:rPr>
        <w:t>ELK Stack</w:t>
      </w:r>
      <w:r w:rsidRPr="00BD5356">
        <w:rPr>
          <w:rFonts w:eastAsia="Times New Roman" w:cstheme="minorHAnsi"/>
          <w:sz w:val="22"/>
        </w:rPr>
        <w:t xml:space="preserve"> to improve troubleshooting through searchable and structured application logs across e-commerce services. </w:t>
      </w:r>
    </w:p>
    <w:p w14:paraId="3DE1E5DB" w14:textId="6BEF4767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Monitored and analyzed application logs for order failures, payment errors, inventory mismatches, checkout issues, and API performance problems. </w:t>
      </w:r>
    </w:p>
    <w:p w14:paraId="1E3BDF66" w14:textId="07C9C11C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Supported production issue resolution by debugging backend service flows, reviewing logs, validating database records, and coordinating fixes with QA and infrastructure teams. </w:t>
      </w:r>
    </w:p>
    <w:p w14:paraId="79F6018D" w14:textId="1293754B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Tracked defects and release issues using </w:t>
      </w:r>
      <w:r w:rsidRPr="00BD5356">
        <w:rPr>
          <w:rFonts w:eastAsia="Times New Roman" w:cstheme="minorHAnsi"/>
          <w:b/>
          <w:bCs/>
          <w:sz w:val="22"/>
        </w:rPr>
        <w:t>Bugzilla</w:t>
      </w:r>
      <w:r w:rsidRPr="00BD5356">
        <w:rPr>
          <w:rFonts w:eastAsia="Times New Roman" w:cstheme="minorHAnsi"/>
          <w:sz w:val="22"/>
        </w:rPr>
        <w:t xml:space="preserve">, documenting reproducible steps, prioritizing fixes, and supporting release validation. </w:t>
      </w:r>
    </w:p>
    <w:p w14:paraId="6E753608" w14:textId="2B9C6E24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Managed source control using </w:t>
      </w:r>
      <w:r w:rsidRPr="00BD5356">
        <w:rPr>
          <w:rFonts w:eastAsia="Times New Roman" w:cstheme="minorHAnsi"/>
          <w:b/>
          <w:bCs/>
          <w:sz w:val="22"/>
        </w:rPr>
        <w:t>SVN</w:t>
      </w:r>
      <w:r w:rsidRPr="00BD5356">
        <w:rPr>
          <w:rFonts w:eastAsia="Times New Roman" w:cstheme="minorHAnsi"/>
          <w:sz w:val="22"/>
        </w:rPr>
        <w:t>, supporting controlled branching, code merges, and versioned releases across development and QA cycles.</w:t>
      </w:r>
    </w:p>
    <w:p w14:paraId="03B2868A" w14:textId="78C66748" w:rsidR="009B1853" w:rsidRDefault="00955289" w:rsidP="00BD5356">
      <w:pPr>
        <w:spacing w:after="0" w:line="240" w:lineRule="auto"/>
        <w:ind w:left="180" w:right="-270" w:hanging="540"/>
        <w:rPr>
          <w:rFonts w:cstheme="minorHAnsi"/>
          <w:b/>
          <w:bCs/>
          <w:color w:val="0D0D0D"/>
          <w:sz w:val="22"/>
        </w:rPr>
      </w:pPr>
      <w:r w:rsidRPr="00607725">
        <w:rPr>
          <w:rFonts w:eastAsia="Times New Roman" w:cstheme="minorHAnsi"/>
          <w:b/>
          <w:bCs/>
          <w:sz w:val="22"/>
        </w:rPr>
        <w:t>Environment:</w:t>
      </w:r>
      <w:r w:rsidRPr="00607725">
        <w:rPr>
          <w:rFonts w:eastAsia="Times New Roman" w:cstheme="minorHAnsi"/>
          <w:sz w:val="22"/>
        </w:rPr>
        <w:t xml:space="preserve"> </w:t>
      </w:r>
      <w:r w:rsidR="0031366B" w:rsidRPr="003F5152">
        <w:rPr>
          <w:rFonts w:ascii="Calibri" w:eastAsia="Calibri" w:hAnsi="Calibri" w:cs="Calibri"/>
          <w:color w:val="000000"/>
          <w:sz w:val="22"/>
          <w:szCs w:val="22"/>
        </w:rPr>
        <w:t>Java 8, Spring, Hibernate, Entity Bean, Session Bean, JSP, Servlets, JSTL1.0, CVS, JavaScript, and Oracle9i, SQL, SQL Server, PL/SQL, Triggers, Stored Procedures, UML, Log4j, JBossv3.0, Eclipse 2.1, Ant, SVN, Bugzilla, Junit</w:t>
      </w:r>
      <w:r w:rsidR="009B1853" w:rsidRPr="006D7F0C">
        <w:rPr>
          <w:rFonts w:cstheme="minorHAnsi"/>
          <w:color w:val="0D0D0D"/>
          <w:sz w:val="22"/>
        </w:rPr>
        <w:t>.</w:t>
      </w:r>
    </w:p>
    <w:p w14:paraId="1ADC9F39" w14:textId="72E01766" w:rsidR="00A512EF" w:rsidRDefault="00A512EF" w:rsidP="00955289">
      <w:pPr>
        <w:spacing w:after="0" w:line="240" w:lineRule="auto"/>
        <w:ind w:left="180" w:right="-270" w:hanging="540"/>
        <w:rPr>
          <w:rFonts w:cstheme="minorHAnsi"/>
          <w:b/>
          <w:bCs/>
          <w:color w:val="0D0D0D"/>
          <w:sz w:val="22"/>
        </w:rPr>
      </w:pPr>
    </w:p>
    <w:p w14:paraId="334ED381" w14:textId="77777777" w:rsidR="00955289" w:rsidRPr="00955289" w:rsidRDefault="00955289" w:rsidP="00955289">
      <w:pPr>
        <w:spacing w:after="0" w:line="240" w:lineRule="auto"/>
        <w:ind w:left="180" w:right="-270" w:hanging="540"/>
        <w:rPr>
          <w:rFonts w:cstheme="minorHAnsi"/>
          <w:bCs/>
          <w:color w:val="0D0D0D"/>
          <w:sz w:val="22"/>
        </w:rPr>
      </w:pPr>
    </w:p>
    <w:p w14:paraId="0D0F778E" w14:textId="49EAA532" w:rsidR="00081880" w:rsidRDefault="00A512EF" w:rsidP="00081880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>
        <w:rPr>
          <w:rFonts w:eastAsia="Times New Roman" w:cstheme="minorHAnsi"/>
          <w:b/>
          <w:bCs/>
          <w:sz w:val="22"/>
          <w:u w:val="single"/>
        </w:rPr>
        <w:t>Client</w:t>
      </w:r>
      <w:r w:rsidRPr="00A512EF">
        <w:rPr>
          <w:rFonts w:eastAsia="Times New Roman" w:cstheme="minorHAnsi"/>
          <w:sz w:val="22"/>
        </w:rPr>
        <w:t>:</w:t>
      </w:r>
      <w:r>
        <w:rPr>
          <w:rFonts w:eastAsia="Times New Roman" w:cstheme="minorHAnsi"/>
          <w:sz w:val="22"/>
        </w:rPr>
        <w:t xml:space="preserve"> </w:t>
      </w:r>
      <w:r w:rsidR="00321B9D" w:rsidRPr="00844671">
        <w:rPr>
          <w:b/>
          <w:bCs/>
          <w:sz w:val="22"/>
          <w:szCs w:val="22"/>
        </w:rPr>
        <w:t>Redington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– </w:t>
      </w:r>
      <w:r w:rsidR="00321B9D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Chennai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, India</w:t>
      </w:r>
      <w:r w:rsidR="00D6071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.</w:t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2D745E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83180E" w:rsidRPr="0083180E">
        <w:rPr>
          <w:b/>
          <w:bCs/>
          <w:sz w:val="22"/>
          <w:szCs w:val="22"/>
          <w:lang w:val="en-IN"/>
        </w:rPr>
        <w:t>Jul 2014 – Jul 2017</w:t>
      </w:r>
      <w:r w:rsidRPr="0083180E">
        <w:rPr>
          <w:rFonts w:eastAsia="Times New Roman" w:cstheme="minorHAnsi"/>
          <w:b/>
          <w:bCs/>
          <w:sz w:val="22"/>
          <w:szCs w:val="22"/>
        </w:rPr>
        <w:br/>
      </w:r>
      <w:r>
        <w:rPr>
          <w:rFonts w:eastAsia="Times New Roman" w:cstheme="minorHAnsi"/>
          <w:b/>
          <w:bCs/>
          <w:sz w:val="22"/>
        </w:rPr>
        <w:t>Role: Java Developer</w:t>
      </w:r>
      <w:r>
        <w:rPr>
          <w:rFonts w:eastAsia="Times New Roman" w:cstheme="minorHAnsi"/>
          <w:b/>
          <w:bCs/>
          <w:sz w:val="22"/>
        </w:rPr>
        <w:br/>
      </w:r>
      <w:r w:rsidRPr="00A512EF">
        <w:rPr>
          <w:rFonts w:eastAsia="Times New Roman" w:cstheme="minorHAnsi"/>
          <w:b/>
          <w:bCs/>
          <w:sz w:val="22"/>
          <w:u w:val="single"/>
        </w:rPr>
        <w:t>Responsibilities</w:t>
      </w:r>
      <w:r>
        <w:rPr>
          <w:rFonts w:eastAsia="Times New Roman" w:cstheme="minorHAnsi"/>
          <w:b/>
          <w:bCs/>
          <w:sz w:val="22"/>
        </w:rPr>
        <w:t>:</w:t>
      </w:r>
    </w:p>
    <w:p w14:paraId="110B18B9" w14:textId="27FFB4FE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Developed and maintained enterprise Java applications supporting </w:t>
      </w:r>
      <w:r w:rsidRPr="00614F57">
        <w:rPr>
          <w:rFonts w:eastAsia="Times New Roman" w:cstheme="minorHAnsi"/>
          <w:b/>
          <w:bCs/>
          <w:sz w:val="22"/>
        </w:rPr>
        <w:t>order management, inventory tracking, billing, invoicing, shipment processing, vendor coordination, and customer service workflows</w:t>
      </w:r>
      <w:r w:rsidRPr="00614F57">
        <w:rPr>
          <w:rFonts w:eastAsia="Times New Roman" w:cstheme="minorHAnsi"/>
          <w:sz w:val="22"/>
        </w:rPr>
        <w:t xml:space="preserve">. </w:t>
      </w:r>
    </w:p>
    <w:p w14:paraId="71C02056" w14:textId="00F364E8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Built backend services using </w:t>
      </w:r>
      <w:r w:rsidRPr="00614F57">
        <w:rPr>
          <w:rFonts w:eastAsia="Times New Roman" w:cstheme="minorHAnsi"/>
          <w:b/>
          <w:bCs/>
          <w:sz w:val="22"/>
        </w:rPr>
        <w:t>Spring Framework, Spring MVC, and dependency injection</w:t>
      </w:r>
      <w:r w:rsidRPr="00614F57">
        <w:rPr>
          <w:rFonts w:eastAsia="Times New Roman" w:cstheme="minorHAnsi"/>
          <w:sz w:val="22"/>
        </w:rPr>
        <w:t xml:space="preserve">, keeping controller logic lightweight and business rules centralized in service-layer components. </w:t>
      </w:r>
    </w:p>
    <w:p w14:paraId="72A566BF" w14:textId="213377BB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Designed and implemented </w:t>
      </w:r>
      <w:r w:rsidRPr="00614F57">
        <w:rPr>
          <w:rFonts w:eastAsia="Times New Roman" w:cstheme="minorHAnsi"/>
          <w:b/>
          <w:bCs/>
          <w:sz w:val="22"/>
        </w:rPr>
        <w:t>RESTful web services using JAX-RS</w:t>
      </w:r>
      <w:r w:rsidRPr="00614F57">
        <w:rPr>
          <w:rFonts w:eastAsia="Times New Roman" w:cstheme="minorHAnsi"/>
          <w:sz w:val="22"/>
        </w:rPr>
        <w:t xml:space="preserve"> to support order status lookup, inventory availability, invoice retrieval, customer account details, and internal system integrations. </w:t>
      </w:r>
    </w:p>
    <w:p w14:paraId="4E638F9E" w14:textId="649EC36F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Migrated legacy </w:t>
      </w:r>
      <w:r w:rsidRPr="00614F57">
        <w:rPr>
          <w:rFonts w:eastAsia="Times New Roman" w:cstheme="minorHAnsi"/>
          <w:b/>
          <w:bCs/>
          <w:sz w:val="22"/>
        </w:rPr>
        <w:t>SOAP-based services to REST APIs</w:t>
      </w:r>
      <w:r w:rsidRPr="00614F57">
        <w:rPr>
          <w:rFonts w:eastAsia="Times New Roman" w:cstheme="minorHAnsi"/>
          <w:sz w:val="22"/>
        </w:rPr>
        <w:t xml:space="preserve"> by rewriting key service endpoints and introducing adapter layers to preserve compatibility for existing consumers. </w:t>
      </w:r>
    </w:p>
    <w:p w14:paraId="5C897F55" w14:textId="66B7E259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lastRenderedPageBreak/>
        <w:t xml:space="preserve">Created and consumed </w:t>
      </w:r>
      <w:r w:rsidRPr="00614F57">
        <w:rPr>
          <w:rFonts w:eastAsia="Times New Roman" w:cstheme="minorHAnsi"/>
          <w:b/>
          <w:bCs/>
          <w:sz w:val="22"/>
        </w:rPr>
        <w:t>SOAP web services using WSDL and JAX-WS</w:t>
      </w:r>
      <w:r w:rsidRPr="00614F57">
        <w:rPr>
          <w:rFonts w:eastAsia="Times New Roman" w:cstheme="minorHAnsi"/>
          <w:sz w:val="22"/>
        </w:rPr>
        <w:t xml:space="preserve"> for integration with legacy ERP, billing, warehouse, and partner systems. </w:t>
      </w:r>
    </w:p>
    <w:p w14:paraId="21E6BF0A" w14:textId="2019DBC6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</w:t>
      </w:r>
      <w:r w:rsidRPr="00614F57">
        <w:rPr>
          <w:rFonts w:eastAsia="Times New Roman" w:cstheme="minorHAnsi"/>
          <w:b/>
          <w:bCs/>
          <w:sz w:val="22"/>
        </w:rPr>
        <w:t>XML marshalling and unmarshalling using JAXB</w:t>
      </w:r>
      <w:r w:rsidRPr="00614F57">
        <w:rPr>
          <w:rFonts w:eastAsia="Times New Roman" w:cstheme="minorHAnsi"/>
          <w:sz w:val="22"/>
        </w:rPr>
        <w:t xml:space="preserve"> to process structured SOAP payloads related to orders, invoices, shipment details, and customer records. </w:t>
      </w:r>
    </w:p>
    <w:p w14:paraId="2C3BB056" w14:textId="05E59E9C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Supported integration workflows between internal applications and external partner systems for </w:t>
      </w:r>
      <w:r w:rsidRPr="00614F57">
        <w:rPr>
          <w:rFonts w:eastAsia="Times New Roman" w:cstheme="minorHAnsi"/>
          <w:b/>
          <w:bCs/>
          <w:sz w:val="22"/>
        </w:rPr>
        <w:t>purchase orders, sales orders, inventory updates, invoice generation, and shipment confirmations</w:t>
      </w:r>
      <w:r w:rsidRPr="00614F57">
        <w:rPr>
          <w:rFonts w:eastAsia="Times New Roman" w:cstheme="minorHAnsi"/>
          <w:sz w:val="22"/>
        </w:rPr>
        <w:t xml:space="preserve">. </w:t>
      </w:r>
    </w:p>
    <w:p w14:paraId="08E89495" w14:textId="2270D6E0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application security using </w:t>
      </w:r>
      <w:r w:rsidRPr="00614F57">
        <w:rPr>
          <w:rFonts w:eastAsia="Times New Roman" w:cstheme="minorHAnsi"/>
          <w:b/>
          <w:bCs/>
          <w:sz w:val="22"/>
        </w:rPr>
        <w:t>LDAP and SiteMinder</w:t>
      </w:r>
      <w:r w:rsidRPr="00614F57">
        <w:rPr>
          <w:rFonts w:eastAsia="Times New Roman" w:cstheme="minorHAnsi"/>
          <w:sz w:val="22"/>
        </w:rPr>
        <w:t xml:space="preserve"> for Single Sign-On, authentication, and authorization across protected enterprise workflows. </w:t>
      </w:r>
    </w:p>
    <w:p w14:paraId="5D98DA97" w14:textId="332D343B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Enabled asynchronous processing using </w:t>
      </w:r>
      <w:r w:rsidRPr="00614F57">
        <w:rPr>
          <w:rFonts w:eastAsia="Times New Roman" w:cstheme="minorHAnsi"/>
          <w:b/>
          <w:bCs/>
          <w:sz w:val="22"/>
        </w:rPr>
        <w:t>JMS with ActiveMQ</w:t>
      </w:r>
      <w:r w:rsidRPr="00614F57">
        <w:rPr>
          <w:rFonts w:eastAsia="Times New Roman" w:cstheme="minorHAnsi"/>
          <w:sz w:val="22"/>
        </w:rPr>
        <w:t xml:space="preserve"> for order updates, inventory synchronization, billing events, and downstream notifications. </w:t>
      </w:r>
    </w:p>
    <w:p w14:paraId="4C06B11D" w14:textId="7BF5D7AC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persistence using </w:t>
      </w:r>
      <w:r w:rsidRPr="00614F57">
        <w:rPr>
          <w:rFonts w:eastAsia="Times New Roman" w:cstheme="minorHAnsi"/>
          <w:b/>
          <w:bCs/>
          <w:sz w:val="22"/>
        </w:rPr>
        <w:t>Hibernate with JPA annotations</w:t>
      </w:r>
      <w:r w:rsidRPr="00614F57">
        <w:rPr>
          <w:rFonts w:eastAsia="Times New Roman" w:cstheme="minorHAnsi"/>
          <w:sz w:val="22"/>
        </w:rPr>
        <w:t xml:space="preserve">, mapping Java entities to relational database tables for orders, customers, products, invoices, and transaction records. </w:t>
      </w:r>
    </w:p>
    <w:p w14:paraId="37C592B5" w14:textId="7BB604CF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Built a structured </w:t>
      </w:r>
      <w:r w:rsidRPr="00614F57">
        <w:rPr>
          <w:rFonts w:eastAsia="Times New Roman" w:cstheme="minorHAnsi"/>
          <w:b/>
          <w:bCs/>
          <w:sz w:val="22"/>
        </w:rPr>
        <w:t>DAO layer</w:t>
      </w:r>
      <w:r w:rsidRPr="00614F57">
        <w:rPr>
          <w:rFonts w:eastAsia="Times New Roman" w:cstheme="minorHAnsi"/>
          <w:sz w:val="22"/>
        </w:rPr>
        <w:t xml:space="preserve"> using Hibernate annotations and criteria-based queries to isolate data access logic and improve maintainability. </w:t>
      </w:r>
    </w:p>
    <w:p w14:paraId="3199F62F" w14:textId="76B72CCF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Managed CRUD operations with proper session handling and transaction boundaries to ensure consistent commit and rollback behavior for business-critical workflows. </w:t>
      </w:r>
    </w:p>
    <w:p w14:paraId="7A862709" w14:textId="01C38E2E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Wrote complex </w:t>
      </w:r>
      <w:r w:rsidRPr="00614F57">
        <w:rPr>
          <w:rFonts w:eastAsia="Times New Roman" w:cstheme="minorHAnsi"/>
          <w:b/>
          <w:bCs/>
          <w:sz w:val="22"/>
        </w:rPr>
        <w:t>SQL queries and stored procedures</w:t>
      </w:r>
      <w:r w:rsidRPr="00614F57">
        <w:rPr>
          <w:rFonts w:eastAsia="Times New Roman" w:cstheme="minorHAnsi"/>
          <w:sz w:val="22"/>
        </w:rPr>
        <w:t xml:space="preserve"> to support transactional operations, inventory reports, billing summaries, and business reporting requirements. </w:t>
      </w:r>
    </w:p>
    <w:p w14:paraId="07948CCB" w14:textId="4EF10234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Optimized database performance by tuning frequently executed SQL queries related to order search, customer lookup, invoice details, and inventory availability. </w:t>
      </w:r>
    </w:p>
    <w:p w14:paraId="68E9F96C" w14:textId="0D1526F6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Developed </w:t>
      </w:r>
      <w:r w:rsidRPr="00614F57">
        <w:rPr>
          <w:rFonts w:eastAsia="Times New Roman" w:cstheme="minorHAnsi"/>
          <w:b/>
          <w:bCs/>
          <w:sz w:val="22"/>
        </w:rPr>
        <w:t>AngularJS-based single-page application workflows</w:t>
      </w:r>
      <w:r w:rsidRPr="00614F57">
        <w:rPr>
          <w:rFonts w:eastAsia="Times New Roman" w:cstheme="minorHAnsi"/>
          <w:sz w:val="22"/>
        </w:rPr>
        <w:t xml:space="preserve"> using JavaScript, controllers, and services for order inquiry, inventory screens, billing views, and administrative modules. </w:t>
      </w:r>
    </w:p>
    <w:p w14:paraId="73128E7B" w14:textId="41A69FFB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Integrated AngularJS screens with backend REST APIs, handling client-side validations, API responses, error messages, and user-facing data presentation. </w:t>
      </w:r>
    </w:p>
    <w:p w14:paraId="29F0F441" w14:textId="2D5CFAB9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Built unit tests for AngularJS modules using </w:t>
      </w:r>
      <w:r w:rsidRPr="00614F57">
        <w:rPr>
          <w:rFonts w:eastAsia="Times New Roman" w:cstheme="minorHAnsi"/>
          <w:b/>
          <w:bCs/>
          <w:sz w:val="22"/>
        </w:rPr>
        <w:t>Jasmine and Karma</w:t>
      </w:r>
      <w:r w:rsidRPr="00614F57">
        <w:rPr>
          <w:rFonts w:eastAsia="Times New Roman" w:cstheme="minorHAnsi"/>
          <w:sz w:val="22"/>
        </w:rPr>
        <w:t xml:space="preserve">, validating UI behavior and reducing regressions during enhancement cycles. </w:t>
      </w:r>
    </w:p>
    <w:p w14:paraId="1BD726ED" w14:textId="2639D5A1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Standardized builds using </w:t>
      </w:r>
      <w:r w:rsidRPr="00614F57">
        <w:rPr>
          <w:rFonts w:eastAsia="Times New Roman" w:cstheme="minorHAnsi"/>
          <w:b/>
          <w:bCs/>
          <w:sz w:val="22"/>
        </w:rPr>
        <w:t>Maven</w:t>
      </w:r>
      <w:r w:rsidRPr="00614F57">
        <w:rPr>
          <w:rFonts w:eastAsia="Times New Roman" w:cstheme="minorHAnsi"/>
          <w:sz w:val="22"/>
        </w:rPr>
        <w:t xml:space="preserve"> for dependency management, packaging, and repeatable deployments across development, test, and production environments. </w:t>
      </w:r>
    </w:p>
    <w:p w14:paraId="27FD0640" w14:textId="7CA91C1F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Supported continuous integration and deployment activities using </w:t>
      </w:r>
      <w:r w:rsidRPr="00614F57">
        <w:rPr>
          <w:rFonts w:eastAsia="Times New Roman" w:cstheme="minorHAnsi"/>
          <w:b/>
          <w:bCs/>
          <w:sz w:val="22"/>
        </w:rPr>
        <w:t>Jenkins</w:t>
      </w:r>
      <w:r w:rsidRPr="00614F57">
        <w:rPr>
          <w:rFonts w:eastAsia="Times New Roman" w:cstheme="minorHAnsi"/>
          <w:sz w:val="22"/>
        </w:rPr>
        <w:t xml:space="preserve">, ensuring consistent build validation and release promotion across environments. </w:t>
      </w:r>
    </w:p>
    <w:p w14:paraId="30E588E9" w14:textId="1C9E1EB9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application logging using </w:t>
      </w:r>
      <w:r w:rsidRPr="00614F57">
        <w:rPr>
          <w:rFonts w:eastAsia="Times New Roman" w:cstheme="minorHAnsi"/>
          <w:b/>
          <w:bCs/>
          <w:sz w:val="22"/>
        </w:rPr>
        <w:t>Log4j</w:t>
      </w:r>
      <w:r w:rsidRPr="00614F57">
        <w:rPr>
          <w:rFonts w:eastAsia="Times New Roman" w:cstheme="minorHAnsi"/>
          <w:sz w:val="22"/>
        </w:rPr>
        <w:t xml:space="preserve"> to support production troubleshooting, defect analysis, and monitoring of service-level issues. </w:t>
      </w:r>
    </w:p>
    <w:p w14:paraId="70C22D4E" w14:textId="325C0093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Used </w:t>
      </w:r>
      <w:r w:rsidRPr="00614F57">
        <w:rPr>
          <w:rFonts w:eastAsia="Times New Roman" w:cstheme="minorHAnsi"/>
          <w:b/>
          <w:bCs/>
          <w:sz w:val="22"/>
        </w:rPr>
        <w:t>Eclipse</w:t>
      </w:r>
      <w:r w:rsidRPr="00614F57">
        <w:rPr>
          <w:rFonts w:eastAsia="Times New Roman" w:cstheme="minorHAnsi"/>
          <w:sz w:val="22"/>
        </w:rPr>
        <w:t xml:space="preserve"> for development and debugging, validating service flows, database interactions, and integration behavior while resolving defects. </w:t>
      </w:r>
    </w:p>
    <w:p w14:paraId="6451014B" w14:textId="322B5D36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Managed defects, enhancements, and release coordination through </w:t>
      </w:r>
      <w:r w:rsidRPr="00614F57">
        <w:rPr>
          <w:rFonts w:eastAsia="Times New Roman" w:cstheme="minorHAnsi"/>
          <w:b/>
          <w:bCs/>
          <w:sz w:val="22"/>
        </w:rPr>
        <w:t>JIRA</w:t>
      </w:r>
      <w:r w:rsidRPr="00614F57">
        <w:rPr>
          <w:rFonts w:eastAsia="Times New Roman" w:cstheme="minorHAnsi"/>
          <w:sz w:val="22"/>
        </w:rPr>
        <w:t xml:space="preserve">, documenting issues, tracking fixes, and supporting sprint-based delivery. </w:t>
      </w:r>
    </w:p>
    <w:p w14:paraId="0AC00236" w14:textId="5679B017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Applied </w:t>
      </w:r>
      <w:r w:rsidRPr="00614F57">
        <w:rPr>
          <w:rFonts w:eastAsia="Times New Roman" w:cstheme="minorHAnsi"/>
          <w:b/>
          <w:bCs/>
          <w:sz w:val="22"/>
        </w:rPr>
        <w:t>J2EE design patterns</w:t>
      </w:r>
      <w:r w:rsidRPr="00614F57">
        <w:rPr>
          <w:rFonts w:eastAsia="Times New Roman" w:cstheme="minorHAnsi"/>
          <w:sz w:val="22"/>
        </w:rPr>
        <w:t xml:space="preserve"> such as MVC, DAO, Front Controller, Service Layer, and Singleton to improve application structure, reduce coupling, and improve code readability.</w:t>
      </w:r>
    </w:p>
    <w:p w14:paraId="0A97C9F0" w14:textId="5FB0C04D" w:rsidR="00955289" w:rsidRDefault="00955289" w:rsidP="00614F57">
      <w:pPr>
        <w:spacing w:after="0" w:line="240" w:lineRule="auto"/>
        <w:ind w:left="180" w:right="-270" w:hanging="540"/>
        <w:jc w:val="both"/>
        <w:rPr>
          <w:rFonts w:cstheme="minorHAnsi"/>
          <w:bCs/>
          <w:sz w:val="22"/>
        </w:rPr>
      </w:pPr>
      <w:r w:rsidRPr="00607725">
        <w:rPr>
          <w:rFonts w:eastAsia="Times New Roman" w:cstheme="minorHAnsi"/>
          <w:b/>
          <w:bCs/>
          <w:sz w:val="22"/>
        </w:rPr>
        <w:t>Environment</w:t>
      </w:r>
      <w:r w:rsidR="00230EA3">
        <w:rPr>
          <w:rFonts w:eastAsia="Times New Roman" w:cstheme="minorHAnsi"/>
          <w:b/>
          <w:bCs/>
          <w:sz w:val="22"/>
        </w:rPr>
        <w:t>:</w:t>
      </w:r>
      <w:r w:rsidR="00230EA3" w:rsidRPr="00230EA3">
        <w:t xml:space="preserve"> </w:t>
      </w:r>
      <w:r w:rsidR="00614F57" w:rsidRPr="00614F57">
        <w:rPr>
          <w:sz w:val="22"/>
          <w:szCs w:val="22"/>
        </w:rPr>
        <w:t>Java, J2EE, Spring Framework, Spring MVC, RESTful Web Services, JAX-RS, SOAP Web Services, WSDL, JAX-WS, JAXB, Hibernate, JPA, DAO, SQL, Stored Procedures, Oracle, AngularJS, JavaScript, JMS, ActiveMQ, LDAP, SiteMinder, Maven, Jenkins, Log4j, Eclipse, JIRA, XML, MVC, DAO, Front Controller, Service Layer.</w:t>
      </w:r>
    </w:p>
    <w:p w14:paraId="50922AC7" w14:textId="77777777" w:rsidR="007B767F" w:rsidRDefault="007B767F" w:rsidP="0003681B">
      <w:pPr>
        <w:spacing w:after="0" w:line="240" w:lineRule="auto"/>
        <w:ind w:left="180" w:right="-270" w:hanging="540"/>
        <w:rPr>
          <w:rFonts w:cstheme="minorHAnsi"/>
          <w:sz w:val="22"/>
        </w:rPr>
      </w:pPr>
    </w:p>
    <w:p w14:paraId="0B36DE57" w14:textId="32970A3C" w:rsidR="0003681B" w:rsidRDefault="0003681B" w:rsidP="0003681B">
      <w:pPr>
        <w:spacing w:after="0"/>
        <w:ind w:left="180" w:right="-270" w:hanging="540"/>
        <w:rPr>
          <w:rFonts w:cstheme="minorHAnsi"/>
          <w:bCs/>
          <w:sz w:val="22"/>
        </w:rPr>
      </w:pPr>
      <w:r>
        <w:rPr>
          <w:b/>
          <w:bCs/>
          <w:u w:val="single"/>
        </w:rPr>
        <w:t>Education</w:t>
      </w:r>
      <w:r>
        <w:rPr>
          <w:rFonts w:cstheme="minorHAnsi"/>
          <w:bCs/>
          <w:sz w:val="22"/>
        </w:rPr>
        <w:t>:</w:t>
      </w:r>
    </w:p>
    <w:p w14:paraId="15188A05" w14:textId="3373DE89" w:rsidR="0003681B" w:rsidRPr="0003681B" w:rsidRDefault="0003681B" w:rsidP="008E08EC">
      <w:pPr>
        <w:pStyle w:val="ListParagraph"/>
        <w:numPr>
          <w:ilvl w:val="0"/>
          <w:numId w:val="5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03681B">
        <w:rPr>
          <w:rFonts w:eastAsia="Times New Roman" w:cstheme="minorHAnsi"/>
          <w:sz w:val="22"/>
        </w:rPr>
        <w:t xml:space="preserve">Master of Science in </w:t>
      </w:r>
      <w:r w:rsidR="00321B9D">
        <w:rPr>
          <w:rFonts w:eastAsia="Times New Roman" w:cstheme="minorHAnsi"/>
          <w:sz w:val="22"/>
        </w:rPr>
        <w:t>Information Technology</w:t>
      </w:r>
      <w:r w:rsidRPr="0003681B">
        <w:rPr>
          <w:rFonts w:eastAsia="Times New Roman" w:cstheme="minorHAnsi"/>
          <w:sz w:val="22"/>
        </w:rPr>
        <w:t xml:space="preserve">, </w:t>
      </w:r>
      <w:r w:rsidR="00321B9D">
        <w:rPr>
          <w:rFonts w:eastAsia="Times New Roman" w:cstheme="minorHAnsi"/>
          <w:sz w:val="22"/>
        </w:rPr>
        <w:t xml:space="preserve">Auburn </w:t>
      </w:r>
      <w:r w:rsidRPr="0003681B">
        <w:rPr>
          <w:rFonts w:eastAsia="Times New Roman" w:cstheme="minorHAnsi"/>
          <w:sz w:val="22"/>
        </w:rPr>
        <w:t>University ,2021</w:t>
      </w:r>
    </w:p>
    <w:p w14:paraId="69739750" w14:textId="698F07A0" w:rsidR="0003681B" w:rsidRPr="0003681B" w:rsidRDefault="0003681B" w:rsidP="008E08EC">
      <w:pPr>
        <w:pStyle w:val="ListParagraph"/>
        <w:numPr>
          <w:ilvl w:val="0"/>
          <w:numId w:val="5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03681B">
        <w:rPr>
          <w:rFonts w:eastAsia="Times New Roman" w:cstheme="minorHAnsi"/>
          <w:sz w:val="22"/>
        </w:rPr>
        <w:t>Bachelor of Technology in</w:t>
      </w:r>
      <w:r w:rsidR="00321B9D">
        <w:rPr>
          <w:rFonts w:eastAsia="Times New Roman" w:cstheme="minorHAnsi"/>
          <w:sz w:val="22"/>
        </w:rPr>
        <w:t xml:space="preserve"> Electronic and Communication Engineering</w:t>
      </w:r>
      <w:r w:rsidRPr="0003681B">
        <w:rPr>
          <w:rFonts w:eastAsia="Times New Roman" w:cstheme="minorHAnsi"/>
          <w:sz w:val="22"/>
        </w:rPr>
        <w:t>,</w:t>
      </w:r>
      <w:r w:rsidR="00321B9D">
        <w:rPr>
          <w:rFonts w:eastAsia="Times New Roman" w:cstheme="minorHAnsi"/>
          <w:sz w:val="22"/>
        </w:rPr>
        <w:t xml:space="preserve"> </w:t>
      </w:r>
      <w:proofErr w:type="spellStart"/>
      <w:r w:rsidR="00321B9D">
        <w:rPr>
          <w:rFonts w:eastAsia="Times New Roman" w:cstheme="minorHAnsi"/>
          <w:sz w:val="22"/>
        </w:rPr>
        <w:t>Gitam</w:t>
      </w:r>
      <w:proofErr w:type="spellEnd"/>
      <w:r w:rsidR="00321B9D">
        <w:rPr>
          <w:rFonts w:eastAsia="Times New Roman" w:cstheme="minorHAnsi"/>
          <w:sz w:val="22"/>
        </w:rPr>
        <w:t xml:space="preserve"> </w:t>
      </w:r>
      <w:r w:rsidRPr="0003681B">
        <w:rPr>
          <w:rFonts w:eastAsia="Times New Roman" w:cstheme="minorHAnsi"/>
          <w:sz w:val="22"/>
        </w:rPr>
        <w:t>University, 2014</w:t>
      </w:r>
    </w:p>
    <w:p w14:paraId="600CB910" w14:textId="77777777" w:rsidR="0003681B" w:rsidRPr="0003681B" w:rsidRDefault="0003681B" w:rsidP="0003681B">
      <w:pPr>
        <w:spacing w:after="0" w:line="240" w:lineRule="auto"/>
        <w:ind w:left="180" w:right="-270" w:hanging="540"/>
        <w:rPr>
          <w:rFonts w:cstheme="minorHAnsi"/>
          <w:bCs/>
          <w:sz w:val="22"/>
        </w:rPr>
      </w:pPr>
    </w:p>
    <w:sectPr w:rsidR="0003681B" w:rsidRPr="0003681B" w:rsidSect="008F2033">
      <w:pgSz w:w="12240" w:h="15840" w:code="1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altName w:val="Arial"/>
    <w:panose1 w:val="020B0604020202020204"/>
    <w:charset w:val="00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6535"/>
    <w:multiLevelType w:val="hybridMultilevel"/>
    <w:tmpl w:val="DFF0B84E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E0585"/>
    <w:multiLevelType w:val="hybridMultilevel"/>
    <w:tmpl w:val="F2403B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2B5F09"/>
    <w:multiLevelType w:val="hybridMultilevel"/>
    <w:tmpl w:val="5B6A5A50"/>
    <w:lvl w:ilvl="0" w:tplc="40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DA1712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7500F"/>
    <w:multiLevelType w:val="multilevel"/>
    <w:tmpl w:val="FAD8B6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126FE8"/>
    <w:multiLevelType w:val="hybridMultilevel"/>
    <w:tmpl w:val="ACF6F18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C177285"/>
    <w:multiLevelType w:val="hybridMultilevel"/>
    <w:tmpl w:val="658046A0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9B721E"/>
    <w:multiLevelType w:val="hybridMultilevel"/>
    <w:tmpl w:val="65A0097E"/>
    <w:lvl w:ilvl="0" w:tplc="F3849C8A">
      <w:numFmt w:val="bullet"/>
      <w:lvlText w:val="•"/>
      <w:lvlJc w:val="left"/>
      <w:pPr>
        <w:ind w:left="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7C74FDB"/>
    <w:multiLevelType w:val="hybridMultilevel"/>
    <w:tmpl w:val="9E36EB78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66799D"/>
    <w:multiLevelType w:val="hybridMultilevel"/>
    <w:tmpl w:val="B414DA12"/>
    <w:lvl w:ilvl="0" w:tplc="40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0" w15:restartNumberingAfterBreak="0">
    <w:nsid w:val="1F06605D"/>
    <w:multiLevelType w:val="hybridMultilevel"/>
    <w:tmpl w:val="58D0A032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FBB7731"/>
    <w:multiLevelType w:val="hybridMultilevel"/>
    <w:tmpl w:val="3C3AEEA4"/>
    <w:lvl w:ilvl="0" w:tplc="075482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D03888"/>
    <w:multiLevelType w:val="hybridMultilevel"/>
    <w:tmpl w:val="FE2C6B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0D11EC4"/>
    <w:multiLevelType w:val="hybridMultilevel"/>
    <w:tmpl w:val="D6E6F5D8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8D6196"/>
    <w:multiLevelType w:val="hybridMultilevel"/>
    <w:tmpl w:val="FED60674"/>
    <w:lvl w:ilvl="0" w:tplc="F3849C8A">
      <w:numFmt w:val="bullet"/>
      <w:lvlText w:val="•"/>
      <w:lvlJc w:val="left"/>
      <w:pPr>
        <w:ind w:left="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3B51DE7"/>
    <w:multiLevelType w:val="hybridMultilevel"/>
    <w:tmpl w:val="DCC63F70"/>
    <w:lvl w:ilvl="0" w:tplc="2C82DBAE">
      <w:numFmt w:val="bullet"/>
      <w:lvlText w:val=""/>
      <w:lvlJc w:val="left"/>
      <w:pPr>
        <w:ind w:left="-320" w:hanging="40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BDC43E6"/>
    <w:multiLevelType w:val="hybridMultilevel"/>
    <w:tmpl w:val="1B88A174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F46506F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B02B59"/>
    <w:multiLevelType w:val="hybridMultilevel"/>
    <w:tmpl w:val="068C9D5A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0B547F5"/>
    <w:multiLevelType w:val="hybridMultilevel"/>
    <w:tmpl w:val="1AC69A08"/>
    <w:lvl w:ilvl="0" w:tplc="2C82DBAE">
      <w:numFmt w:val="bullet"/>
      <w:lvlText w:val=""/>
      <w:lvlJc w:val="left"/>
      <w:pPr>
        <w:ind w:left="40" w:hanging="40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0" w15:restartNumberingAfterBreak="0">
    <w:nsid w:val="317E67D4"/>
    <w:multiLevelType w:val="hybridMultilevel"/>
    <w:tmpl w:val="30742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354FC1"/>
    <w:multiLevelType w:val="multilevel"/>
    <w:tmpl w:val="DAAA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D97E1B"/>
    <w:multiLevelType w:val="hybridMultilevel"/>
    <w:tmpl w:val="27F8B32C"/>
    <w:lvl w:ilvl="0" w:tplc="40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3E80F77"/>
    <w:multiLevelType w:val="hybridMultilevel"/>
    <w:tmpl w:val="DB4EC5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5C57414"/>
    <w:multiLevelType w:val="hybridMultilevel"/>
    <w:tmpl w:val="DC568DD4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82A64B2"/>
    <w:multiLevelType w:val="hybridMultilevel"/>
    <w:tmpl w:val="A56A75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CFD6893"/>
    <w:multiLevelType w:val="hybridMultilevel"/>
    <w:tmpl w:val="02189154"/>
    <w:lvl w:ilvl="0" w:tplc="7ADE1DF2">
      <w:numFmt w:val="bullet"/>
      <w:lvlText w:val="•"/>
      <w:lvlJc w:val="left"/>
      <w:pPr>
        <w:ind w:left="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D9B2D36"/>
    <w:multiLevelType w:val="hybridMultilevel"/>
    <w:tmpl w:val="0DB4324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D4348E"/>
    <w:multiLevelType w:val="hybridMultilevel"/>
    <w:tmpl w:val="B5FAB8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17D2BC6"/>
    <w:multiLevelType w:val="hybridMultilevel"/>
    <w:tmpl w:val="00D8C2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2916F8D"/>
    <w:multiLevelType w:val="hybridMultilevel"/>
    <w:tmpl w:val="8E8C0C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9964B47"/>
    <w:multiLevelType w:val="hybridMultilevel"/>
    <w:tmpl w:val="30C42DAC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1403F32"/>
    <w:multiLevelType w:val="hybridMultilevel"/>
    <w:tmpl w:val="343EBF8E"/>
    <w:lvl w:ilvl="0" w:tplc="2C82DBAE">
      <w:numFmt w:val="bullet"/>
      <w:lvlText w:val=""/>
      <w:lvlJc w:val="left"/>
      <w:pPr>
        <w:ind w:left="-680" w:hanging="40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3" w15:restartNumberingAfterBreak="0">
    <w:nsid w:val="52914C10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A24E29"/>
    <w:multiLevelType w:val="hybridMultilevel"/>
    <w:tmpl w:val="900233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8EA4881"/>
    <w:multiLevelType w:val="multilevel"/>
    <w:tmpl w:val="793E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E26A03"/>
    <w:multiLevelType w:val="hybridMultilevel"/>
    <w:tmpl w:val="621E82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B023010"/>
    <w:multiLevelType w:val="hybridMultilevel"/>
    <w:tmpl w:val="14D44816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8" w15:restartNumberingAfterBreak="0">
    <w:nsid w:val="5C1A105D"/>
    <w:multiLevelType w:val="multilevel"/>
    <w:tmpl w:val="D19A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D1709F"/>
    <w:multiLevelType w:val="hybridMultilevel"/>
    <w:tmpl w:val="81343BF6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111250E"/>
    <w:multiLevelType w:val="hybridMultilevel"/>
    <w:tmpl w:val="822074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6" w:hanging="360"/>
      </w:pPr>
      <w:rPr>
        <w:rFonts w:ascii="Wingdings" w:hAnsi="Wingdings" w:hint="default"/>
      </w:rPr>
    </w:lvl>
  </w:abstractNum>
  <w:abstractNum w:abstractNumId="41" w15:restartNumberingAfterBreak="0">
    <w:nsid w:val="62094A99"/>
    <w:multiLevelType w:val="hybridMultilevel"/>
    <w:tmpl w:val="47F63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4A55D28"/>
    <w:multiLevelType w:val="multilevel"/>
    <w:tmpl w:val="FAD8B6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B3209C"/>
    <w:multiLevelType w:val="hybridMultilevel"/>
    <w:tmpl w:val="A6440AF4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5784585"/>
    <w:multiLevelType w:val="hybridMultilevel"/>
    <w:tmpl w:val="80083A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577CCD"/>
    <w:multiLevelType w:val="hybridMultilevel"/>
    <w:tmpl w:val="26FAB3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FAE169A"/>
    <w:multiLevelType w:val="multilevel"/>
    <w:tmpl w:val="69D0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085630">
    <w:abstractNumId w:val="44"/>
  </w:num>
  <w:num w:numId="2" w16cid:durableId="367725476">
    <w:abstractNumId w:val="4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9484">
    <w:abstractNumId w:val="11"/>
  </w:num>
  <w:num w:numId="4" w16cid:durableId="1483736641">
    <w:abstractNumId w:val="9"/>
  </w:num>
  <w:num w:numId="5" w16cid:durableId="928850625">
    <w:abstractNumId w:val="33"/>
  </w:num>
  <w:num w:numId="6" w16cid:durableId="900795927">
    <w:abstractNumId w:val="29"/>
  </w:num>
  <w:num w:numId="7" w16cid:durableId="1846943867">
    <w:abstractNumId w:val="23"/>
  </w:num>
  <w:num w:numId="8" w16cid:durableId="342784160">
    <w:abstractNumId w:val="39"/>
  </w:num>
  <w:num w:numId="9" w16cid:durableId="368533457">
    <w:abstractNumId w:val="10"/>
  </w:num>
  <w:num w:numId="10" w16cid:durableId="1556430244">
    <w:abstractNumId w:val="4"/>
  </w:num>
  <w:num w:numId="11" w16cid:durableId="139351588">
    <w:abstractNumId w:val="36"/>
  </w:num>
  <w:num w:numId="12" w16cid:durableId="2106530141">
    <w:abstractNumId w:val="16"/>
  </w:num>
  <w:num w:numId="13" w16cid:durableId="2135514216">
    <w:abstractNumId w:val="31"/>
  </w:num>
  <w:num w:numId="14" w16cid:durableId="214586440">
    <w:abstractNumId w:val="2"/>
  </w:num>
  <w:num w:numId="15" w16cid:durableId="486288484">
    <w:abstractNumId w:val="22"/>
  </w:num>
  <w:num w:numId="16" w16cid:durableId="223568781">
    <w:abstractNumId w:val="40"/>
  </w:num>
  <w:num w:numId="17" w16cid:durableId="1515609763">
    <w:abstractNumId w:val="34"/>
  </w:num>
  <w:num w:numId="18" w16cid:durableId="2100977847">
    <w:abstractNumId w:val="12"/>
  </w:num>
  <w:num w:numId="19" w16cid:durableId="1979913832">
    <w:abstractNumId w:val="28"/>
  </w:num>
  <w:num w:numId="20" w16cid:durableId="255066702">
    <w:abstractNumId w:val="1"/>
  </w:num>
  <w:num w:numId="21" w16cid:durableId="912742994">
    <w:abstractNumId w:val="43"/>
  </w:num>
  <w:num w:numId="22" w16cid:durableId="76054475">
    <w:abstractNumId w:val="24"/>
  </w:num>
  <w:num w:numId="23" w16cid:durableId="1601448659">
    <w:abstractNumId w:val="6"/>
  </w:num>
  <w:num w:numId="24" w16cid:durableId="1639842238">
    <w:abstractNumId w:val="8"/>
  </w:num>
  <w:num w:numId="25" w16cid:durableId="2056008030">
    <w:abstractNumId w:val="13"/>
  </w:num>
  <w:num w:numId="26" w16cid:durableId="792098817">
    <w:abstractNumId w:val="7"/>
  </w:num>
  <w:num w:numId="27" w16cid:durableId="132992051">
    <w:abstractNumId w:val="0"/>
  </w:num>
  <w:num w:numId="28" w16cid:durableId="222373183">
    <w:abstractNumId w:val="14"/>
  </w:num>
  <w:num w:numId="29" w16cid:durableId="682242686">
    <w:abstractNumId w:val="26"/>
  </w:num>
  <w:num w:numId="30" w16cid:durableId="623460377">
    <w:abstractNumId w:val="25"/>
  </w:num>
  <w:num w:numId="31" w16cid:durableId="502858710">
    <w:abstractNumId w:val="41"/>
  </w:num>
  <w:num w:numId="32" w16cid:durableId="227806167">
    <w:abstractNumId w:val="20"/>
  </w:num>
  <w:num w:numId="33" w16cid:durableId="591476078">
    <w:abstractNumId w:val="35"/>
  </w:num>
  <w:num w:numId="34" w16cid:durableId="2081170237">
    <w:abstractNumId w:val="38"/>
  </w:num>
  <w:num w:numId="35" w16cid:durableId="325087292">
    <w:abstractNumId w:val="46"/>
  </w:num>
  <w:num w:numId="36" w16cid:durableId="783352167">
    <w:abstractNumId w:val="21"/>
  </w:num>
  <w:num w:numId="37" w16cid:durableId="1689288203">
    <w:abstractNumId w:val="17"/>
  </w:num>
  <w:num w:numId="38" w16cid:durableId="122697998">
    <w:abstractNumId w:val="27"/>
  </w:num>
  <w:num w:numId="39" w16cid:durableId="1413430636">
    <w:abstractNumId w:val="3"/>
  </w:num>
  <w:num w:numId="40" w16cid:durableId="53085180">
    <w:abstractNumId w:val="5"/>
  </w:num>
  <w:num w:numId="41" w16cid:durableId="719014143">
    <w:abstractNumId w:val="19"/>
  </w:num>
  <w:num w:numId="42" w16cid:durableId="1959605278">
    <w:abstractNumId w:val="15"/>
  </w:num>
  <w:num w:numId="43" w16cid:durableId="2076049596">
    <w:abstractNumId w:val="32"/>
  </w:num>
  <w:num w:numId="44" w16cid:durableId="1633946172">
    <w:abstractNumId w:val="37"/>
  </w:num>
  <w:num w:numId="45" w16cid:durableId="1314991221">
    <w:abstractNumId w:val="30"/>
  </w:num>
  <w:num w:numId="46" w16cid:durableId="864907594">
    <w:abstractNumId w:val="18"/>
  </w:num>
  <w:num w:numId="47" w16cid:durableId="186451156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2EF"/>
    <w:rsid w:val="000206F5"/>
    <w:rsid w:val="000249A6"/>
    <w:rsid w:val="0003681B"/>
    <w:rsid w:val="00036B4B"/>
    <w:rsid w:val="000557D1"/>
    <w:rsid w:val="00057F0B"/>
    <w:rsid w:val="00081880"/>
    <w:rsid w:val="0009322B"/>
    <w:rsid w:val="000A4639"/>
    <w:rsid w:val="0011268F"/>
    <w:rsid w:val="00116130"/>
    <w:rsid w:val="00130E42"/>
    <w:rsid w:val="001326C2"/>
    <w:rsid w:val="00133FDE"/>
    <w:rsid w:val="001473CB"/>
    <w:rsid w:val="00193FD7"/>
    <w:rsid w:val="001976F9"/>
    <w:rsid w:val="001C59DF"/>
    <w:rsid w:val="001F47BB"/>
    <w:rsid w:val="001F537F"/>
    <w:rsid w:val="00216135"/>
    <w:rsid w:val="002174A5"/>
    <w:rsid w:val="00223781"/>
    <w:rsid w:val="00230EA3"/>
    <w:rsid w:val="0023626A"/>
    <w:rsid w:val="002457BE"/>
    <w:rsid w:val="00287BFC"/>
    <w:rsid w:val="002A23E8"/>
    <w:rsid w:val="002A794B"/>
    <w:rsid w:val="002D745E"/>
    <w:rsid w:val="002E0D7F"/>
    <w:rsid w:val="002F6142"/>
    <w:rsid w:val="00311AA2"/>
    <w:rsid w:val="0031366B"/>
    <w:rsid w:val="00321B9D"/>
    <w:rsid w:val="00346122"/>
    <w:rsid w:val="00397DAC"/>
    <w:rsid w:val="003B32AE"/>
    <w:rsid w:val="003E7A8A"/>
    <w:rsid w:val="003F3C14"/>
    <w:rsid w:val="00421E56"/>
    <w:rsid w:val="00465332"/>
    <w:rsid w:val="0047451B"/>
    <w:rsid w:val="004823E3"/>
    <w:rsid w:val="004B0088"/>
    <w:rsid w:val="004D470A"/>
    <w:rsid w:val="005003DA"/>
    <w:rsid w:val="00540A78"/>
    <w:rsid w:val="0057618A"/>
    <w:rsid w:val="005E2302"/>
    <w:rsid w:val="00606710"/>
    <w:rsid w:val="00610348"/>
    <w:rsid w:val="00613AAE"/>
    <w:rsid w:val="00614F57"/>
    <w:rsid w:val="0065172D"/>
    <w:rsid w:val="00686458"/>
    <w:rsid w:val="00695402"/>
    <w:rsid w:val="006D1344"/>
    <w:rsid w:val="006D7F0C"/>
    <w:rsid w:val="006E5D11"/>
    <w:rsid w:val="007001AB"/>
    <w:rsid w:val="00716E5C"/>
    <w:rsid w:val="007274FB"/>
    <w:rsid w:val="00731E65"/>
    <w:rsid w:val="00754BB5"/>
    <w:rsid w:val="00772421"/>
    <w:rsid w:val="007A2854"/>
    <w:rsid w:val="007B767F"/>
    <w:rsid w:val="0083180E"/>
    <w:rsid w:val="008B07A8"/>
    <w:rsid w:val="008D39B7"/>
    <w:rsid w:val="008E08EC"/>
    <w:rsid w:val="008F2033"/>
    <w:rsid w:val="008F4143"/>
    <w:rsid w:val="0090081F"/>
    <w:rsid w:val="00901A01"/>
    <w:rsid w:val="009169F1"/>
    <w:rsid w:val="00926AE2"/>
    <w:rsid w:val="00932BBD"/>
    <w:rsid w:val="00955289"/>
    <w:rsid w:val="009632D0"/>
    <w:rsid w:val="00981A59"/>
    <w:rsid w:val="009A1323"/>
    <w:rsid w:val="009B1853"/>
    <w:rsid w:val="009D60BF"/>
    <w:rsid w:val="009E2CD2"/>
    <w:rsid w:val="00A317FE"/>
    <w:rsid w:val="00A512EF"/>
    <w:rsid w:val="00A64A5D"/>
    <w:rsid w:val="00A80785"/>
    <w:rsid w:val="00B0285B"/>
    <w:rsid w:val="00B02F31"/>
    <w:rsid w:val="00B1231C"/>
    <w:rsid w:val="00B353DB"/>
    <w:rsid w:val="00B5265C"/>
    <w:rsid w:val="00BB1AAB"/>
    <w:rsid w:val="00BD5356"/>
    <w:rsid w:val="00BF12CC"/>
    <w:rsid w:val="00BF397C"/>
    <w:rsid w:val="00C40AD3"/>
    <w:rsid w:val="00C43F74"/>
    <w:rsid w:val="00C452BC"/>
    <w:rsid w:val="00CB39C4"/>
    <w:rsid w:val="00D11233"/>
    <w:rsid w:val="00D13755"/>
    <w:rsid w:val="00D60712"/>
    <w:rsid w:val="00D97A15"/>
    <w:rsid w:val="00DA3B7E"/>
    <w:rsid w:val="00E13A89"/>
    <w:rsid w:val="00E427F8"/>
    <w:rsid w:val="00E4594B"/>
    <w:rsid w:val="00E60E67"/>
    <w:rsid w:val="00E67FCF"/>
    <w:rsid w:val="00E978A2"/>
    <w:rsid w:val="00EA2750"/>
    <w:rsid w:val="00EA28EB"/>
    <w:rsid w:val="00EA565B"/>
    <w:rsid w:val="00EA7121"/>
    <w:rsid w:val="00EE4CE9"/>
    <w:rsid w:val="00EF724B"/>
    <w:rsid w:val="00F036B9"/>
    <w:rsid w:val="00F21070"/>
    <w:rsid w:val="00F37E87"/>
    <w:rsid w:val="00F50EC9"/>
    <w:rsid w:val="00F6363B"/>
    <w:rsid w:val="00F6749B"/>
    <w:rsid w:val="00F93917"/>
    <w:rsid w:val="00F97230"/>
    <w:rsid w:val="00FA7442"/>
    <w:rsid w:val="00FB1CDA"/>
    <w:rsid w:val="00FB3F7A"/>
    <w:rsid w:val="00FD4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EB169"/>
  <w15:chartTrackingRefBased/>
  <w15:docId w15:val="{87287EB9-B48A-42B5-8888-FBB120347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135"/>
  </w:style>
  <w:style w:type="paragraph" w:styleId="Heading1">
    <w:name w:val="heading 1"/>
    <w:basedOn w:val="Normal"/>
    <w:next w:val="Normal"/>
    <w:link w:val="Heading1Char"/>
    <w:uiPriority w:val="9"/>
    <w:qFormat/>
    <w:rsid w:val="00A51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2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51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2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2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2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2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512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2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2EF"/>
    <w:rPr>
      <w:i/>
      <w:iCs/>
      <w:color w:val="404040" w:themeColor="text1" w:themeTint="BF"/>
    </w:rPr>
  </w:style>
  <w:style w:type="paragraph" w:styleId="ListParagraph">
    <w:name w:val="List Paragraph"/>
    <w:aliases w:val="List Paragraph1,Table Txt,list1,b1,List Paragraph Char Char,Number_1,Normal Sentence,Colorful List - Accent 11,ListPar1,new,SGLText List Paragraph,List Paragraph2,List Paragraph11,List Paragraph21,lp1,Figure_name,Equipment,numbered,B1"/>
    <w:basedOn w:val="Normal"/>
    <w:link w:val="ListParagraphChar"/>
    <w:uiPriority w:val="34"/>
    <w:qFormat/>
    <w:rsid w:val="004823E3"/>
    <w:pPr>
      <w:spacing w:after="0" w:line="240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2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2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2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2EF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aliases w:val="List Paragraph1 Char,Table Txt Char,list1 Char,b1 Char,List Paragraph Char Char Char,Number_1 Char,Normal Sentence Char,Colorful List - Accent 11 Char,ListPar1 Char,new Char,SGLText List Paragraph Char,List Paragraph2 Char,lp1 Char"/>
    <w:link w:val="ListParagraph"/>
    <w:uiPriority w:val="34"/>
    <w:qFormat/>
    <w:rsid w:val="004823E3"/>
  </w:style>
  <w:style w:type="table" w:styleId="TableGrid">
    <w:name w:val="Table Grid"/>
    <w:basedOn w:val="TableNormal"/>
    <w:uiPriority w:val="39"/>
    <w:rsid w:val="00A512EF"/>
    <w:pPr>
      <w:spacing w:after="0" w:line="240" w:lineRule="auto"/>
    </w:pPr>
    <w:rPr>
      <w:kern w:val="0"/>
      <w:sz w:val="22"/>
      <w:szCs w:val="22"/>
      <w:lang w:val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55289"/>
    <w:rPr>
      <w:b/>
      <w:bCs/>
    </w:rPr>
  </w:style>
  <w:style w:type="character" w:styleId="Hyperlink">
    <w:name w:val="Hyperlink"/>
    <w:basedOn w:val="DefaultParagraphFont"/>
    <w:uiPriority w:val="99"/>
    <w:unhideWhenUsed/>
    <w:rsid w:val="00D97A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7A1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B07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B07A8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31366B"/>
    <w:pPr>
      <w:spacing w:after="0" w:line="240" w:lineRule="auto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A23E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A23E8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2A23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A23E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A23E8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1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27B2AB-E1C3-4288-95CC-F71225578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3204</Words>
  <Characters>18266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 IND13</dc:creator>
  <cp:keywords/>
  <dc:description/>
  <cp:lastModifiedBy>skolukuluri</cp:lastModifiedBy>
  <cp:revision>28</cp:revision>
  <dcterms:created xsi:type="dcterms:W3CDTF">2026-05-01T21:33:00Z</dcterms:created>
  <dcterms:modified xsi:type="dcterms:W3CDTF">2026-05-07T15:18:00Z</dcterms:modified>
  <dc:identifier/>
  <dc:language/>
</cp:coreProperties>
</file>