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3B12" w14:textId="48A999A6" w:rsidR="00EF724B" w:rsidRPr="00A512EF" w:rsidRDefault="00EF724B" w:rsidP="00EF724B">
      <w:pPr>
        <w:spacing w:after="0"/>
        <w:ind w:left="180" w:right="-270" w:hanging="540"/>
        <w:jc w:val="center"/>
        <w:rPr>
          <w:b/>
          <w:bCs/>
        </w:rPr>
      </w:pPr>
      <w:r>
        <w:rPr>
          <w:b/>
          <w:bCs/>
          <w:noProof/>
        </w:rPr>
        <mc:AlternateContent>
          <mc:Choice Requires="wps">
            <w:drawing>
              <wp:anchor distT="0" distB="0" distL="114300" distR="114300" simplePos="0" relativeHeight="251658239" behindDoc="0" locked="0" layoutInCell="1" allowOverlap="1" wp14:anchorId="4C7FEB92" wp14:editId="569F0657">
                <wp:simplePos x="0" y="0"/>
                <wp:positionH relativeFrom="column">
                  <wp:posOffset>4486851</wp:posOffset>
                </wp:positionH>
                <wp:positionV relativeFrom="paragraph">
                  <wp:posOffset>158913</wp:posOffset>
                </wp:positionV>
                <wp:extent cx="2052083" cy="685918"/>
                <wp:effectExtent l="0" t="0" r="18415" b="12700"/>
                <wp:wrapNone/>
                <wp:docPr id="1001" name="Text Box 3"/>
                <wp:cNvGraphicFramePr/>
                <a:graphic xmlns:a="http://schemas.openxmlformats.org/drawingml/2006/main">
                  <a:graphicData uri="http://schemas.microsoft.com/office/word/2010/wordprocessingShape">
                    <wps:wsp>
                      <wps:cNvSpPr txBox="1"/>
                      <wps:spPr>
                        <a:xfrm>
                          <a:off x="0" y="0"/>
                          <a:ext cx="2052083" cy="685918"/>
                        </a:xfrm>
                        <a:prstGeom prst="rect">
                          <a:avLst/>
                        </a:prstGeom>
                        <a:solidFill>
                          <a:schemeClr val="lt1"/>
                        </a:solidFill>
                        <a:ln w="6350">
                          <a:solidFill>
                            <a:schemeClr val="bg1"/>
                          </a:solidFill>
                        </a:ln>
                      </wps:spPr>
                      <wps:txbx>
                        <w:txbxContent>
                          <w:p w14:paraId="76B802FD" w14:textId="7636190F" w:rsidR="00EF724B" w:rsidRDefault="00EF724B">
                            <w:r>
                              <w:rPr>
                                <w:noProof/>
                              </w:rPr>
                              <w:drawing>
                                <wp:inline distT="0" distB="0" distL="0" distR="0" wp14:anchorId="0A962199" wp14:editId="3C93A88C">
                                  <wp:extent cx="708025" cy="588010"/>
                                  <wp:effectExtent l="0" t="0" r="0" b="0"/>
                                  <wp:docPr id="1002" name="Picture 1" descr="A blue hexagon with white text&#10;&#10;AI-generated content may be incorrect."/>
                                  <wp:cNvGraphicFramePr>
                                    <a:graphicFrameLocks noChangeAspect="1"/>
                                  </wp:cNvGraphicFramePr>
                                  <a:graphic>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3" name="image1.png" descr="A logo with text on it&#10;&#10;Description automatically generated"/>
                                  <wp:cNvGraphicFramePr/>
                                  <a:graphic>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7"/>
                                          <a:srcRect/>
                                          <a:stretch>
                                            <a:fillRect/>
                                          </a:stretch>
                                        </pic:blipFill>
                                        <pic:spPr>
                                          <a:xfrm>
                                            <a:off x="0" y="0"/>
                                            <a:ext cx="1016635" cy="558800"/>
                                          </a:xfrm>
                                          <a:prstGeom prst="rect">
                                            <a:avLst/>
                                          </a:prstGeom>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7FEB92" id="_x0000_t202" coordsize="21600,21600" o:spt="202" path="m,l,21600r21600,l21600,xe">
                <v:stroke joinstyle="miter"/>
                <v:path gradientshapeok="t" o:connecttype="rect"/>
              </v:shapetype>
              <v:shape id="Text Box 3" o:spid="_x0000_s1026" type="#_x0000_t202" style="position:absolute;left:0;text-align:left;margin-left:353.3pt;margin-top:12.5pt;width:161.6pt;height:5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" fillcolor="white [3201]" strokecolor="white [3212]" strokeweight=".5pt">
                <v:textbox>
                  <w:txbxContent>
                    <w:p w14:paraId="76B802FD" w14:textId="7636190F" w:rsidR="00EF724B" w:rsidRDefault="00EF724B">
                      <w:r>
                        <w:rPr>
                          <w:noProof/>
                        </w:rPr>
                        <w:drawing>
                          <wp:inline distT="0" distB="0" distL="0" distR="0" wp14:anchorId="0A962199" wp14:editId="3C93A88C">
                            <wp:extent cx="708025" cy="588010"/>
                            <wp:effectExtent l="0" t="0" r="0" b="0"/>
                            <wp:docPr id="1004"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5" name="image1.png" descr="A logo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9"/>
                                    <a:srcRect/>
                                    <a:stretch>
                                      <a:fillRect/>
                                    </a:stretch>
                                  </pic:blipFill>
                                  <pic:spPr>
                                    <a:xfrm>
                                      <a:off x="0" y="0"/>
                                      <a:ext cx="1016635" cy="558800"/>
                                    </a:xfrm>
                                    <a:prstGeom prst="rect">
                                      <a:avLst/>
                                    </a:prstGeom>
                                    <a:ln/>
                                  </pic:spPr>
                                </pic:pic>
                              </a:graphicData>
                            </a:graphic>
                          </wp:inline>
                        </w:drawing>
                      </w:r>
                    </w:p>
                  </w:txbxContent>
                </v:textbox>
              </v:shape>
            </w:pict>
          </mc:Fallback>
        </mc:AlternateContent>
      </w:r>
      <w:r>
        <w:rPr>
          <w:b/>
          <w:bCs/>
        </w:rPr>
        <w:t xml:space="preserve">Software Developer</w:t>
      </w:r>
    </w:p>
    <w:p w14:paraId="6C0ED40A" w14:textId="313EEF2A" w:rsidR="00EF724B" w:rsidRDefault="00EF724B" w:rsidP="00EF724B">
      <w:pPr>
        <w:pBdr>
          <w:bottom w:val="single" w:sz="6" w:space="1" w:color="auto"/>
        </w:pBdr>
        <w:spacing w:after="0"/>
        <w:ind w:left="-360" w:right="-270"/>
        <w:rPr>
          <w:b/>
          <w:bCs/>
        </w:rPr>
      </w:pPr>
      <w:r w:rsidRPr="00A512EF">
        <w:rPr>
          <w:b/>
          <w:bCs/>
        </w:rPr>
        <w:t xml:space="preserve">Name: </w:t>
      </w:r>
      <w:r>
        <w:rPr>
          <w:b/>
          <w:bCs/>
        </w:rPr>
        <w:t>S</w:t>
      </w:r>
      <w:r w:rsidR="00321B9D">
        <w:rPr>
          <w:b/>
          <w:bCs/>
        </w:rPr>
        <w:t>ahi</w:t>
      </w:r>
      <w:r>
        <w:rPr>
          <w:b/>
          <w:bCs/>
        </w:rPr>
        <w:t xml:space="preserve"> </w:t>
      </w:r>
      <w:r w:rsidR="00321B9D">
        <w:rPr>
          <w:b/>
          <w:bCs/>
        </w:rPr>
        <w:t>Kolukuluri</w:t>
      </w:r>
    </w:p>
    <w:p w14:paraId="0FE96DCF" w14:textId="21801302" w:rsidR="00EF724B" w:rsidRPr="00321B9D" w:rsidRDefault="00EF724B" w:rsidP="00EF724B">
      <w:pPr>
        <w:pBdr>
          <w:bottom w:val="single" w:sz="6" w:space="1" w:color="auto"/>
        </w:pBdr>
        <w:spacing w:after="0"/>
        <w:ind w:left="-360" w:right="-270"/>
        <w:rPr>
          <w:b/>
          <w:bCs/>
        </w:rPr>
      </w:pPr>
      <w:r w:rsidRPr="00A512EF">
        <w:rPr>
          <w:b/>
          <w:bCs/>
        </w:rPr>
        <w:t xml:space="preserve">Mail Id: </w:t>
      </w:r>
      <w:r w:rsidR="00321B9D">
        <w:rPr>
          <w:b/>
          <w:bCs/>
        </w:rPr>
        <w:t>KolukuluriSahi7</w:t>
      </w:r>
      <w:r>
        <w:rPr>
          <w:b/>
          <w:bCs/>
        </w:rPr>
        <w:t xml:space="preserve">@gmail.com </w:t>
      </w:r>
      <w:r w:rsidRPr="00A512EF">
        <w:rPr>
          <w:b/>
          <w:bCs/>
        </w:rPr>
        <w:br/>
        <w:t>Contact No:</w:t>
      </w:r>
      <w:r w:rsidR="00321B9D">
        <w:rPr>
          <w:b/>
          <w:bCs/>
        </w:rPr>
        <w:t xml:space="preserve"> </w:t>
      </w:r>
      <w:r w:rsidR="00321B9D" w:rsidRPr="00321B9D">
        <w:rPr>
          <w:b/>
          <w:bCs/>
          <w:sz w:val="22"/>
          <w:szCs w:val="22"/>
        </w:rPr>
        <w:t>+1(919)-893-9289</w:t>
      </w:r>
    </w:p>
    <w:p w14:paraId="53CA585F" w14:textId="3AE0786B" w:rsidR="00F6363B" w:rsidRDefault="00A512EF" w:rsidP="00F6363B">
      <w:pPr>
        <w:spacing w:after="0"/>
        <w:ind w:left="180" w:right="-270" w:hanging="540"/>
        <w:rPr>
          <w:b/>
          <w:bCs/>
        </w:rPr>
      </w:pPr>
      <w:r w:rsidRPr="00A512EF">
        <w:rPr>
          <w:b/>
          <w:bCs/>
          <w:u w:val="single"/>
        </w:rPr>
        <w:t>Professional</w:t>
      </w:r>
      <w:r>
        <w:rPr>
          <w:b/>
          <w:bCs/>
        </w:rPr>
        <w:t xml:space="preserve"> </w:t>
      </w:r>
      <w:r w:rsidRPr="00A512EF">
        <w:rPr>
          <w:b/>
          <w:bCs/>
          <w:u w:val="single"/>
        </w:rPr>
        <w:t xml:space="preserve">Summary</w:t>
      </w:r>
      <w:r>
        <w:rPr>
          <w:b/>
          <w:bCs/>
        </w:rPr>
        <w:t xml:space="preserve">: </w:t>
      </w:r>
      <w:r w:rsidR="00397DAC" w:rsidRPr="0047451B">
        <w:rPr>
          <w:rFonts w:eastAsia="Times New Roman" w:cstheme="minorHAnsi"/>
          <w:b/>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Expert-level </w:t>
      </w:r>
      <w:r>
        <w:rPr>
          <w:b/>
        </w:rPr>
        <w:t>Software Developer</w:t>
      </w:r>
      <w:r>
        <w:t xml:space="preserve"> with 11+ years of experience in </w:t>
      </w:r>
      <w:r>
        <w:rPr>
          <w:b/>
        </w:rPr>
        <w:t>Java Software Development</w:t>
      </w:r>
      <w:r>
        <w:t xml:space="preserve">, </w:t>
      </w:r>
      <w:r>
        <w:rPr>
          <w:b/>
        </w:rPr>
        <w:t>J2EE</w:t>
      </w:r>
      <w:r>
        <w:t xml:space="preserve">, </w:t>
      </w:r>
      <w:r>
        <w:rPr>
          <w:b/>
        </w:rPr>
        <w:t>Hibernate ORM</w:t>
      </w:r>
      <w:r>
        <w:t xml:space="preserve">, </w:t>
      </w:r>
      <w:r>
        <w:rPr>
          <w:b/>
        </w:rPr>
        <w:t>Enterprise JavaBeans</w:t>
      </w:r>
      <w:r>
        <w:t xml:space="preserve">, </w:t>
      </w:r>
      <w:r>
        <w:rPr>
          <w:b/>
        </w:rPr>
        <w:t>RESTful services</w:t>
      </w:r>
      <w:r>
        <w:t xml:space="preserve">, </w:t>
      </w:r>
      <w:r>
        <w:rPr>
          <w:b/>
        </w:rPr>
        <w:t>SOAP services</w:t>
      </w:r>
      <w:r>
        <w:t>, database integration, testing, and technical documentation.</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hands-on experience writing </w:t>
      </w:r>
      <w:r>
        <w:rPr>
          <w:b/>
        </w:rPr>
        <w:t>Java</w:t>
      </w:r>
      <w:r>
        <w:t xml:space="preserve"> software for </w:t>
      </w:r>
      <w:r>
        <w:rPr>
          <w:b/>
        </w:rPr>
        <w:t>data access</w:t>
      </w:r>
      <w:r>
        <w:t xml:space="preserve">, </w:t>
      </w:r>
      <w:r>
        <w:rPr>
          <w:b/>
        </w:rPr>
        <w:t>data structures</w:t>
      </w:r>
      <w:r>
        <w:t xml:space="preserve">, </w:t>
      </w:r>
      <w:r>
        <w:rPr>
          <w:b/>
        </w:rPr>
        <w:t>data manipulation</w:t>
      </w:r>
      <w:r>
        <w:t xml:space="preserve">, </w:t>
      </w:r>
      <w:r>
        <w:rPr>
          <w:b/>
        </w:rPr>
        <w:t>database interactions</w:t>
      </w:r>
      <w:r>
        <w:t>, application testing, and enterprise-level technical documentation.</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integrating </w:t>
      </w:r>
      <w:r>
        <w:rPr>
          <w:b/>
        </w:rPr>
        <w:t>Hibernate ORM</w:t>
      </w:r>
      <w:r>
        <w:t xml:space="preserve"> with Java applications using </w:t>
      </w:r>
      <w:r>
        <w:rPr>
          <w:b/>
        </w:rPr>
        <w:t>XML mapping</w:t>
      </w:r>
      <w:r>
        <w:t xml:space="preserve">, </w:t>
      </w:r>
      <w:r>
        <w:rPr>
          <w:b/>
        </w:rPr>
        <w:t>HQL</w:t>
      </w:r>
      <w:r>
        <w:t xml:space="preserve">, </w:t>
      </w:r>
      <w:r>
        <w:rPr>
          <w:b/>
        </w:rPr>
        <w:t>Criteria APIs</w:t>
      </w:r>
      <w:r>
        <w:t xml:space="preserve">, entity relationships, optimized queries, transaction handling, and robust </w:t>
      </w:r>
      <w:r>
        <w:rPr>
          <w:b/>
        </w:rPr>
        <w:t>DAO layers</w:t>
      </w:r>
      <w:r>
        <w: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background designing enterprise solutions using </w:t>
      </w:r>
      <w:r>
        <w:rPr>
          <w:b/>
        </w:rPr>
        <w:t>EJB 3.x</w:t>
      </w:r>
      <w:r>
        <w:t xml:space="preserve">, </w:t>
      </w:r>
      <w:r>
        <w:rPr>
          <w:b/>
        </w:rPr>
        <w:t>Stateless Session Beans</w:t>
      </w:r>
      <w:r>
        <w:t xml:space="preserve">, </w:t>
      </w:r>
      <w:r>
        <w:rPr>
          <w:b/>
        </w:rPr>
        <w:t>Stateful Session Beans</w:t>
      </w:r>
      <w:r>
        <w:t xml:space="preserve">, and </w:t>
      </w:r>
      <w:r>
        <w:rPr>
          <w:b/>
        </w:rPr>
        <w:t>container-managed transactions (CMT)</w:t>
      </w:r>
      <w:r>
        <w:t xml:space="preserve"> for scalable business processing.</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experience with </w:t>
      </w:r>
      <w:r>
        <w:rPr>
          <w:b/>
        </w:rPr>
        <w:t>J2EE design patterns</w:t>
      </w:r>
      <w:r>
        <w:t xml:space="preserve"> including </w:t>
      </w:r>
      <w:r>
        <w:rPr>
          <w:b/>
        </w:rPr>
        <w:t>DAO</w:t>
      </w:r>
      <w:r>
        <w:t xml:space="preserve">, </w:t>
      </w:r>
      <w:r>
        <w:rPr>
          <w:b/>
        </w:rPr>
        <w:t>DTO</w:t>
      </w:r>
      <w:r>
        <w:t xml:space="preserve">, </w:t>
      </w:r>
      <w:r>
        <w:rPr>
          <w:b/>
        </w:rPr>
        <w:t>MVC</w:t>
      </w:r>
      <w:r>
        <w:t xml:space="preserve">, </w:t>
      </w:r>
      <w:r>
        <w:rPr>
          <w:b/>
        </w:rPr>
        <w:t>Service Layer</w:t>
      </w:r>
      <w:r>
        <w:t xml:space="preserve">, </w:t>
      </w:r>
      <w:r>
        <w:rPr>
          <w:b/>
        </w:rPr>
        <w:t>Business Delegate</w:t>
      </w:r>
      <w:r>
        <w:t xml:space="preserve">, </w:t>
      </w:r>
      <w:r>
        <w:rPr>
          <w:b/>
        </w:rPr>
        <w:t>Front Controller</w:t>
      </w:r>
      <w:r>
        <w:t xml:space="preserve">, and </w:t>
      </w:r>
      <w:r>
        <w:rPr>
          <w:b/>
        </w:rPr>
        <w:t>Service Locator</w:t>
      </w:r>
      <w:r>
        <w:t xml:space="preserve"> to improve maintainability and reduce coupling.</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w:t>
      </w:r>
      <w:r>
        <w:rPr>
          <w:b/>
        </w:rPr>
        <w:t>server-side templating</w:t>
      </w:r>
      <w:r>
        <w:t xml:space="preserve">, document generation, reporting workflows, </w:t>
      </w:r>
      <w:r>
        <w:rPr>
          <w:b/>
        </w:rPr>
        <w:t>PDF rendering</w:t>
      </w:r>
      <w:r>
        <w:t xml:space="preserve">, and enterprise reporting support using tools aligned with </w:t>
      </w:r>
      <w:r>
        <w:rPr>
          <w:b/>
        </w:rPr>
        <w:t>Freemarker</w:t>
      </w:r>
      <w:r>
        <w:t xml:space="preserve">, </w:t>
      </w:r>
      <w:r>
        <w:rPr>
          <w:b/>
        </w:rPr>
        <w:t>JasperReports</w:t>
      </w:r>
      <w:r>
        <w:t>, and rendering libraries.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experience integrating Java applications with </w:t>
      </w:r>
      <w:r>
        <w:rPr>
          <w:b/>
        </w:rPr>
        <w:t>legacy systems</w:t>
      </w:r>
      <w:r>
        <w:t>, including mainframe-style interfaces, batch-oriented processing, connector-based integration, and enterprise data exchange workflows.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integrating with external systems using </w:t>
      </w:r>
      <w:r>
        <w:rPr>
          <w:b/>
        </w:rPr>
        <w:t>RESTful services</w:t>
      </w:r>
      <w:r>
        <w:t xml:space="preserve">, </w:t>
      </w:r>
      <w:r>
        <w:rPr>
          <w:b/>
        </w:rPr>
        <w:t>SOAP-based services</w:t>
      </w:r>
      <w:r>
        <w:t>, XML payloads, JSON payloads, service contracts, request validation, and error-handling standards.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experience implementing and maintaining </w:t>
      </w:r>
      <w:r>
        <w:rPr>
          <w:b/>
        </w:rPr>
        <w:t>Maven build configurations</w:t>
      </w:r>
      <w:r>
        <w:t>, dependency management, application packaging, environment-specific profiles, and repeatable build processes.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Skilled in improving code quality using </w:t>
      </w:r>
      <w:r>
        <w:rPr>
          <w:b/>
        </w:rPr>
        <w:t>SonarQube</w:t>
      </w:r>
      <w:r>
        <w:t>, unit testing, integration testing, code reviews, refactoring, technical debt reduction, and secure enterprise coding practices.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writing and maintaining tests using </w:t>
      </w:r>
      <w:r>
        <w:rPr>
          <w:b/>
        </w:rPr>
        <w:t>JUnit</w:t>
      </w:r>
      <w:r>
        <w:t xml:space="preserve">, including modernizing test suites, improving regression coverage, and supporting migration from legacy JUnit versions to </w:t>
      </w:r>
      <w:r>
        <w:rPr>
          <w:b/>
        </w:rPr>
        <w:t>JUnit 5</w:t>
      </w:r>
      <w:r>
        <w:t>.</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background in business workflow analysis, data-file creation, batch processing, operational reporting, and structured support for enterprise processing centers such as </w:t>
      </w:r>
      <w:r>
        <w:rPr>
          <w:b/>
        </w:rPr>
        <w:t>Local Processing Center (LPC)</w:t>
      </w:r>
      <w:r>
        <w:t xml:space="preserve"> workflows.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Experienced working in public-sector, banking, healthcare, telecom, e-commerce, and supply-chain environments with focus on reliable enterprise applications, compliance, production support, and long-term maintainability.</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Proficient in databases and persistence technologies including </w:t>
      </w:r>
      <w:r>
        <w:rPr>
          <w:b/>
        </w:rPr>
        <w:t>Oracle</w:t>
      </w:r>
      <w:r>
        <w:t xml:space="preserve">, </w:t>
      </w:r>
      <w:r>
        <w:rPr>
          <w:b/>
        </w:rPr>
        <w:t>SQL</w:t>
      </w:r>
      <w:r>
        <w:t xml:space="preserve">, </w:t>
      </w:r>
      <w:r>
        <w:rPr>
          <w:b/>
        </w:rPr>
        <w:t>PL/SQL</w:t>
      </w:r>
      <w:r>
        <w:t xml:space="preserve">, </w:t>
      </w:r>
      <w:r>
        <w:rPr>
          <w:b/>
        </w:rPr>
        <w:t>PostgreSQL</w:t>
      </w:r>
      <w:r>
        <w:t xml:space="preserve">, </w:t>
      </w:r>
      <w:r>
        <w:rPr>
          <w:b/>
        </w:rPr>
        <w:t>SQL Server</w:t>
      </w:r>
      <w:r>
        <w:t xml:space="preserve">, </w:t>
      </w:r>
      <w:r>
        <w:rPr>
          <w:b/>
        </w:rPr>
        <w:t>Hibernate</w:t>
      </w:r>
      <w:r>
        <w:t xml:space="preserve">, </w:t>
      </w:r>
      <w:r>
        <w:rPr>
          <w:b/>
        </w:rPr>
        <w:t>JPA</w:t>
      </w:r>
      <w:r>
        <w:t>, stored procedures, triggers, and query optimization.</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Strong experience in Agile/Scrum delivery, requirement analysis, system design, code reviews, defect resolution, release support, documentation, and collaboration with cross-functional teams.</w:t>
      </w:r>
      <w:r w:rsidRPr="00F6363B">
        <w:rPr>
          <w:rFonts w:cstheme="minorHAnsi"/>
          <w:bCs/>
          <w:sz w:val="22"/>
        </w:rPr>
        <w:t xml:space="preserve"/>
      </w:r>
    </w:p>
    <w:p w14:paraId="2FDD4A8E" w14:textId="09908AC0" w:rsidR="00A512EF" w:rsidRPr="001C59DF" w:rsidRDefault="00A512EF" w:rsidP="001C59DF">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Technical</w:t>
      </w:r>
      <w:r w:rsidRPr="00A512EF">
        <w:rPr>
          <w:rFonts w:eastAsia="Times New Roman" w:cstheme="minorHAnsi"/>
          <w:b/>
          <w:bCs/>
          <w:sz w:val="22"/>
        </w:rPr>
        <w:t xml:space="preserve"> </w:t>
      </w:r>
      <w:r w:rsidRPr="00A512EF">
        <w:rPr>
          <w:rFonts w:eastAsia="Times New Roman" w:cstheme="minorHAnsi"/>
          <w:b/>
          <w:bCs/>
          <w:sz w:val="22"/>
          <w:u w:val="single"/>
        </w:rPr>
        <w:t>Skills</w:t>
      </w:r>
      <w:r w:rsidRPr="00A512EF">
        <w:rPr>
          <w:rFonts w:eastAsia="Times New Roman" w:cstheme="minorHAnsi"/>
          <w:b/>
          <w:bCs/>
          <w:sz w:val="22"/>
        </w:rPr>
        <w:t xml:space="preserve">: </w:t>
      </w:r>
    </w:p>
    <w:tbl>
      <w:tblPr>
        <w:tblStyle w:val="TableGrid"/>
        <w:tblW w:w="10743" w:type="dxa"/>
        <w:tblInd w:w="-340" w:type="dxa"/>
        <w:tblLook w:val="04A0" w:firstRow="1" w:lastRow="0" w:firstColumn="1" w:lastColumn="0" w:noHBand="0" w:noVBand="1"/>
      </w:tblPr>
      <w:tblGrid>
        <w:gridCol w:w="2764"/>
        <w:gridCol w:w="7979"/>
      </w:tblGrid>
      <w:tr w:rsidR="00A512EF" w14:paraId="43A8FFBB" w14:textId="77777777" w:rsidTr="00421E56">
        <w:trPr>
          <w:trHeight w:val="267"/>
        </w:trPr>
        <w:tc>
          <w:tcPr>
            <w:tcW w:w="2764" w:type="dxa"/>
          </w:tcPr>
          <w:p w14:paraId="3142D500" w14:textId="77777777" w:rsidR="00A512EF" w:rsidRDefault="00A512EF" w:rsidP="00955289">
            <w:pPr>
              <w:ind w:left="70" w:right="-270"/>
              <w:rPr>
                <w:rFonts w:eastAsia="Times New Roman" w:cstheme="minorHAnsi"/>
              </w:rPr>
            </w:pPr>
            <w:r w:rsidRPr="006D6F84">
              <w:rPr>
                <w:rFonts w:cstheme="minorHAnsi"/>
                <w:b/>
                <w:bCs/>
                <w:color w:val="000000" w:themeColor="text1"/>
              </w:rPr>
              <w:t>Languages</w:t>
            </w:r>
          </w:p>
        </w:tc>
        <w:tc>
          <w:tcPr>
            <w:tcW w:w="7979" w:type="dxa"/>
          </w:tcPr>
          <w:p w14:paraId="6BF22602" w14:textId="020E9184" w:rsidR="00A512EF" w:rsidRDefault="00A512EF" w:rsidP="00955289">
            <w:pPr>
              <w:ind w:left="100" w:right="70"/>
              <w:rPr>
                <w:rFonts w:eastAsia="Times New Roman" w:cstheme="minorHAnsi"/>
              </w:rPr>
            </w:pPr>
            <w:r>
              <w:rPr>
                <w:rFonts w:cstheme="minorHAnsi"/>
                <w:color w:val="000000" w:themeColor="text1"/>
              </w:rPr>
              <w:t>Java</w:t>
            </w:r>
            <w:r w:rsidR="008E08EC">
              <w:rPr>
                <w:rFonts w:cstheme="minorHAnsi"/>
                <w:color w:val="000000" w:themeColor="text1"/>
              </w:rPr>
              <w:t xml:space="preserve"> 8/11/17</w:t>
            </w:r>
            <w:r w:rsidRPr="006D6F84">
              <w:rPr>
                <w:rFonts w:cstheme="minorHAnsi"/>
                <w:color w:val="000000" w:themeColor="text1"/>
              </w:rPr>
              <w:t xml:space="preserve">, J2EE, </w:t>
            </w:r>
            <w:r>
              <w:rPr>
                <w:rFonts w:cstheme="minorHAnsi"/>
                <w:color w:val="000000" w:themeColor="text1"/>
              </w:rPr>
              <w:t xml:space="preserve">Core Java, </w:t>
            </w:r>
            <w:r w:rsidRPr="006D6F84">
              <w:rPr>
                <w:rFonts w:cstheme="minorHAnsi"/>
                <w:color w:val="000000" w:themeColor="text1"/>
              </w:rPr>
              <w:t xml:space="preserve">Python, </w:t>
            </w:r>
            <w:r>
              <w:rPr>
                <w:rFonts w:cstheme="minorHAnsi"/>
                <w:color w:val="000000" w:themeColor="text1"/>
              </w:rPr>
              <w:t>JavaScript, C++, Bash</w:t>
            </w:r>
          </w:p>
        </w:tc>
      </w:tr>
      <w:tr w:rsidR="00A512EF" w14:paraId="7278F8A4" w14:textId="77777777" w:rsidTr="00421E56">
        <w:trPr>
          <w:trHeight w:val="517"/>
        </w:trPr>
        <w:tc>
          <w:tcPr>
            <w:tcW w:w="2764" w:type="dxa"/>
          </w:tcPr>
          <w:p w14:paraId="45677D14" w14:textId="77777777" w:rsidR="00A512EF" w:rsidRDefault="00A512EF" w:rsidP="00955289">
            <w:pPr>
              <w:ind w:left="70" w:right="-270"/>
              <w:rPr>
                <w:rFonts w:eastAsia="Times New Roman" w:cstheme="minorHAnsi"/>
              </w:rPr>
            </w:pPr>
            <w:r w:rsidRPr="006D6F84">
              <w:rPr>
                <w:rFonts w:cstheme="minorHAnsi"/>
                <w:b/>
                <w:color w:val="000000" w:themeColor="text1"/>
              </w:rPr>
              <w:t>Web Development</w:t>
            </w:r>
          </w:p>
        </w:tc>
        <w:tc>
          <w:tcPr>
            <w:tcW w:w="7979" w:type="dxa"/>
          </w:tcPr>
          <w:p w14:paraId="2E36416F" w14:textId="63588ABB" w:rsidR="00A512EF" w:rsidRDefault="00A512EF" w:rsidP="00955289">
            <w:pPr>
              <w:ind w:left="100" w:right="70"/>
              <w:rPr>
                <w:rFonts w:eastAsia="Times New Roman" w:cstheme="minorHAnsi"/>
              </w:rPr>
            </w:pPr>
            <w:r w:rsidRPr="00966BFB">
              <w:rPr>
                <w:rFonts w:cstheme="minorHAnsi"/>
                <w:bCs/>
              </w:rPr>
              <w:t>HTML5, XML, AJAX, CSS3, JavaScript, jQuery, JSON, DOJO, Angular, React JS, Bootstrap, JSF</w:t>
            </w:r>
            <w:r>
              <w:rPr>
                <w:rFonts w:cstheme="minorHAnsi"/>
                <w:bCs/>
              </w:rPr>
              <w:t>, Node JS, JSP, JNDI</w:t>
            </w:r>
          </w:p>
        </w:tc>
      </w:tr>
      <w:tr w:rsidR="00A512EF" w14:paraId="4C71916B" w14:textId="77777777" w:rsidTr="00421E56">
        <w:trPr>
          <w:trHeight w:val="801"/>
        </w:trPr>
        <w:tc>
          <w:tcPr>
            <w:tcW w:w="2764" w:type="dxa"/>
          </w:tcPr>
          <w:p w14:paraId="25E7AA0F" w14:textId="77777777" w:rsidR="00A512EF" w:rsidRDefault="00A512EF" w:rsidP="00955289">
            <w:pPr>
              <w:ind w:left="70" w:right="-270"/>
              <w:rPr>
                <w:rFonts w:eastAsia="Times New Roman" w:cstheme="minorHAnsi"/>
              </w:rPr>
            </w:pPr>
            <w:r w:rsidRPr="006D6F84">
              <w:rPr>
                <w:rFonts w:cstheme="minorHAnsi"/>
                <w:b/>
                <w:color w:val="000000" w:themeColor="text1"/>
              </w:rPr>
              <w:t>Spring Framework</w:t>
            </w:r>
          </w:p>
        </w:tc>
        <w:tc>
          <w:tcPr>
            <w:tcW w:w="7979" w:type="dxa"/>
          </w:tcPr>
          <w:p w14:paraId="4373CC4D" w14:textId="30D95524" w:rsidR="00A512EF" w:rsidRDefault="00A512EF" w:rsidP="00955289">
            <w:pPr>
              <w:ind w:left="100" w:right="70"/>
              <w:rPr>
                <w:rFonts w:eastAsia="Times New Roman" w:cstheme="minorHAnsi"/>
              </w:rPr>
            </w:pPr>
            <w:r w:rsidRPr="006D6F84">
              <w:rPr>
                <w:rFonts w:cstheme="minorHAnsi"/>
                <w:color w:val="000000" w:themeColor="text1"/>
              </w:rPr>
              <w:t>Spring</w:t>
            </w:r>
            <w:r>
              <w:rPr>
                <w:rFonts w:cstheme="minorHAnsi"/>
                <w:color w:val="000000" w:themeColor="text1"/>
              </w:rPr>
              <w:t xml:space="preserve"> 4.x</w:t>
            </w:r>
            <w:r w:rsidRPr="006D6F84">
              <w:rPr>
                <w:rFonts w:cstheme="minorHAnsi"/>
                <w:color w:val="000000" w:themeColor="text1"/>
              </w:rPr>
              <w:t>, Spring Batch, Spring Boot, Spring Security, Spring MVC, Spring JPA, Spring Cloud, Hibernate</w:t>
            </w:r>
            <w:r>
              <w:rPr>
                <w:rFonts w:cstheme="minorHAnsi"/>
                <w:color w:val="000000" w:themeColor="text1"/>
              </w:rPr>
              <w:t>4.x/3.x</w:t>
            </w:r>
            <w:r w:rsidRPr="006D6F84">
              <w:rPr>
                <w:rFonts w:cstheme="minorHAnsi"/>
                <w:color w:val="000000" w:themeColor="text1"/>
              </w:rPr>
              <w:t>, Microservices, Multithreading, Oauth2.0, RESTful API, GraphQL</w:t>
            </w:r>
            <w:r>
              <w:rPr>
                <w:rFonts w:cstheme="minorHAnsi"/>
                <w:color w:val="000000" w:themeColor="text1"/>
              </w:rPr>
              <w:t>, JSF, Struts 1.x/2.x</w:t>
            </w:r>
          </w:p>
        </w:tc>
      </w:tr>
      <w:tr w:rsidR="00A512EF" w14:paraId="1FBCDA51" w14:textId="77777777" w:rsidTr="00421E56">
        <w:trPr>
          <w:trHeight w:val="534"/>
        </w:trPr>
        <w:tc>
          <w:tcPr>
            <w:tcW w:w="2764" w:type="dxa"/>
          </w:tcPr>
          <w:p w14:paraId="3BE4A1D8" w14:textId="77777777" w:rsidR="00A512EF" w:rsidRDefault="00A512EF" w:rsidP="00955289">
            <w:pPr>
              <w:ind w:left="70" w:right="-270"/>
              <w:rPr>
                <w:rFonts w:eastAsia="Times New Roman" w:cstheme="minorHAnsi"/>
              </w:rPr>
            </w:pPr>
            <w:r w:rsidRPr="006D6F84">
              <w:rPr>
                <w:rFonts w:cstheme="minorHAnsi"/>
                <w:b/>
                <w:color w:val="000000" w:themeColor="text1"/>
              </w:rPr>
              <w:t>Cloud Computing</w:t>
            </w:r>
          </w:p>
        </w:tc>
        <w:tc>
          <w:tcPr>
            <w:tcW w:w="7979" w:type="dxa"/>
          </w:tcPr>
          <w:p w14:paraId="4D21AB7E" w14:textId="5C92E348" w:rsidR="00A512EF" w:rsidRDefault="00A512EF" w:rsidP="00955289">
            <w:pPr>
              <w:ind w:left="100" w:right="70"/>
              <w:rPr>
                <w:rFonts w:eastAsia="Times New Roman" w:cstheme="minorHAnsi"/>
              </w:rPr>
            </w:pPr>
            <w:r w:rsidRPr="006D6F84">
              <w:rPr>
                <w:rFonts w:cstheme="minorHAnsi"/>
                <w:color w:val="000000" w:themeColor="text1"/>
              </w:rPr>
              <w:t xml:space="preserve">AWS (EC2, S3, RDS, Lambda, CloudFront, Route53, EBS, EKS, CloudWatch, </w:t>
            </w:r>
            <w:r>
              <w:rPr>
                <w:rFonts w:cstheme="minorHAnsi"/>
                <w:color w:val="000000" w:themeColor="text1"/>
              </w:rPr>
              <w:t>VPC, SNS, SQS,</w:t>
            </w:r>
            <w:r w:rsidRPr="006D6F84">
              <w:rPr>
                <w:rFonts w:cstheme="minorHAnsi"/>
                <w:color w:val="000000" w:themeColor="text1"/>
              </w:rPr>
              <w:t xml:space="preserve"> DynamoDB, Compute)</w:t>
            </w:r>
            <w:r>
              <w:rPr>
                <w:rFonts w:cstheme="minorHAnsi"/>
                <w:color w:val="000000" w:themeColor="text1"/>
              </w:rPr>
              <w:t xml:space="preserve">, Azure, GCP </w:t>
            </w:r>
          </w:p>
        </w:tc>
      </w:tr>
      <w:tr w:rsidR="00A512EF" w14:paraId="7DDDE7DA" w14:textId="77777777" w:rsidTr="00421E56">
        <w:trPr>
          <w:trHeight w:val="250"/>
        </w:trPr>
        <w:tc>
          <w:tcPr>
            <w:tcW w:w="2764" w:type="dxa"/>
          </w:tcPr>
          <w:p w14:paraId="2B100B3A" w14:textId="77777777" w:rsidR="00A512EF" w:rsidRDefault="00A512EF" w:rsidP="00955289">
            <w:pPr>
              <w:ind w:left="70" w:right="-270"/>
              <w:rPr>
                <w:rFonts w:eastAsia="Times New Roman" w:cstheme="minorHAnsi"/>
              </w:rPr>
            </w:pPr>
            <w:r w:rsidRPr="006D6F84">
              <w:rPr>
                <w:rFonts w:cstheme="minorHAnsi"/>
                <w:b/>
                <w:color w:val="000000" w:themeColor="text1"/>
              </w:rPr>
              <w:t>Databases</w:t>
            </w:r>
          </w:p>
        </w:tc>
        <w:tc>
          <w:tcPr>
            <w:tcW w:w="7979" w:type="dxa"/>
          </w:tcPr>
          <w:p w14:paraId="218B7395" w14:textId="3F2842C1" w:rsidR="00A512EF" w:rsidRDefault="00A512EF" w:rsidP="00955289">
            <w:pPr>
              <w:ind w:left="100" w:right="70"/>
              <w:rPr>
                <w:rFonts w:eastAsia="Times New Roman" w:cstheme="minorHAnsi"/>
              </w:rPr>
            </w:pPr>
            <w:r w:rsidRPr="006D6F84">
              <w:rPr>
                <w:rFonts w:cstheme="minorHAnsi"/>
                <w:color w:val="000000" w:themeColor="text1"/>
              </w:rPr>
              <w:t>MS SQL, MongoDB, PostgreSQL, Redis</w:t>
            </w:r>
            <w:r>
              <w:rPr>
                <w:rFonts w:cstheme="minorHAnsi"/>
                <w:color w:val="000000" w:themeColor="text1"/>
              </w:rPr>
              <w:t>, PLSQL</w:t>
            </w:r>
            <w:r w:rsidR="002A23E8">
              <w:rPr>
                <w:rFonts w:cstheme="minorHAnsi"/>
                <w:color w:val="000000" w:themeColor="text1"/>
              </w:rPr>
              <w:t>, Cassandra</w:t>
            </w:r>
          </w:p>
        </w:tc>
      </w:tr>
      <w:tr w:rsidR="00A512EF" w14:paraId="7A24D0D4" w14:textId="77777777" w:rsidTr="00421E56">
        <w:trPr>
          <w:trHeight w:val="267"/>
        </w:trPr>
        <w:tc>
          <w:tcPr>
            <w:tcW w:w="2764" w:type="dxa"/>
          </w:tcPr>
          <w:p w14:paraId="45149666" w14:textId="77777777" w:rsidR="00A512EF" w:rsidRDefault="00A512EF" w:rsidP="00955289">
            <w:pPr>
              <w:ind w:left="70" w:right="-270"/>
              <w:rPr>
                <w:rFonts w:eastAsia="Times New Roman" w:cstheme="minorHAnsi"/>
              </w:rPr>
            </w:pPr>
            <w:r w:rsidRPr="006D6F84">
              <w:rPr>
                <w:rFonts w:cstheme="minorHAnsi"/>
                <w:b/>
                <w:color w:val="000000" w:themeColor="text1"/>
              </w:rPr>
              <w:t>DevOps</w:t>
            </w:r>
          </w:p>
        </w:tc>
        <w:tc>
          <w:tcPr>
            <w:tcW w:w="7979" w:type="dxa"/>
          </w:tcPr>
          <w:p w14:paraId="41DA98CD" w14:textId="77777777" w:rsidR="00A512EF" w:rsidRDefault="00A512EF" w:rsidP="00955289">
            <w:pPr>
              <w:ind w:left="100" w:right="70"/>
              <w:rPr>
                <w:rFonts w:eastAsia="Times New Roman" w:cstheme="minorHAnsi"/>
              </w:rPr>
            </w:pPr>
            <w:r w:rsidRPr="006D6F84">
              <w:rPr>
                <w:rFonts w:cstheme="minorHAnsi"/>
                <w:color w:val="000000" w:themeColor="text1"/>
              </w:rPr>
              <w:t>Jenkins, Gradle, Docker, Kubernetes, Maven, ELK</w:t>
            </w:r>
            <w:r>
              <w:rPr>
                <w:rFonts w:cstheme="minorHAnsi"/>
                <w:color w:val="000000" w:themeColor="text1"/>
              </w:rPr>
              <w:t>, Terraform</w:t>
            </w:r>
          </w:p>
        </w:tc>
      </w:tr>
      <w:tr w:rsidR="00A512EF" w14:paraId="15D5D0C0" w14:textId="77777777" w:rsidTr="00421E56">
        <w:trPr>
          <w:trHeight w:val="267"/>
        </w:trPr>
        <w:tc>
          <w:tcPr>
            <w:tcW w:w="2764" w:type="dxa"/>
          </w:tcPr>
          <w:p w14:paraId="716C457B" w14:textId="77777777" w:rsidR="00A512EF" w:rsidRDefault="00A512EF" w:rsidP="00955289">
            <w:pPr>
              <w:ind w:left="70" w:right="-270"/>
              <w:rPr>
                <w:rFonts w:eastAsia="Times New Roman" w:cstheme="minorHAnsi"/>
              </w:rPr>
            </w:pPr>
            <w:r w:rsidRPr="006D6F84">
              <w:rPr>
                <w:rFonts w:cstheme="minorHAnsi"/>
                <w:b/>
                <w:color w:val="000000" w:themeColor="text1"/>
              </w:rPr>
              <w:t>Message Queues</w:t>
            </w:r>
            <w:r w:rsidRPr="006D6F84">
              <w:rPr>
                <w:rFonts w:cstheme="minorHAnsi"/>
                <w:color w:val="000000" w:themeColor="text1"/>
              </w:rPr>
              <w:t>:</w:t>
            </w:r>
          </w:p>
        </w:tc>
        <w:tc>
          <w:tcPr>
            <w:tcW w:w="7979" w:type="dxa"/>
          </w:tcPr>
          <w:p w14:paraId="61B2723F" w14:textId="77777777" w:rsidR="00A512EF" w:rsidRDefault="00A512EF" w:rsidP="00955289">
            <w:pPr>
              <w:ind w:left="100" w:right="70"/>
              <w:rPr>
                <w:rFonts w:eastAsia="Times New Roman" w:cstheme="minorHAnsi"/>
              </w:rPr>
            </w:pPr>
            <w:r w:rsidRPr="006D6F84">
              <w:rPr>
                <w:rFonts w:cstheme="minorHAnsi"/>
                <w:color w:val="000000" w:themeColor="text1"/>
              </w:rPr>
              <w:t>Apache Kafka, Kafka Streams, RabbitMQ</w:t>
            </w:r>
            <w:r>
              <w:rPr>
                <w:rFonts w:cstheme="minorHAnsi"/>
                <w:color w:val="000000" w:themeColor="text1"/>
              </w:rPr>
              <w:t>, ActiveMQ</w:t>
            </w:r>
          </w:p>
        </w:tc>
      </w:tr>
      <w:tr w:rsidR="00A512EF" w14:paraId="37563F12" w14:textId="77777777" w:rsidTr="00421E56">
        <w:trPr>
          <w:trHeight w:val="250"/>
        </w:trPr>
        <w:tc>
          <w:tcPr>
            <w:tcW w:w="2764" w:type="dxa"/>
          </w:tcPr>
          <w:p w14:paraId="46B624E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Servers</w:t>
            </w:r>
          </w:p>
        </w:tc>
        <w:tc>
          <w:tcPr>
            <w:tcW w:w="7979" w:type="dxa"/>
          </w:tcPr>
          <w:p w14:paraId="54B1780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Apache Tomcat, JBoss, WebSphere</w:t>
            </w:r>
            <w:r>
              <w:rPr>
                <w:rFonts w:cstheme="minorHAnsi"/>
                <w:color w:val="000000" w:themeColor="text1"/>
              </w:rPr>
              <w:t>, Apache Flink</w:t>
            </w:r>
          </w:p>
        </w:tc>
      </w:tr>
      <w:tr w:rsidR="00A512EF" w14:paraId="5D7B882D" w14:textId="77777777" w:rsidTr="00421E56">
        <w:trPr>
          <w:trHeight w:val="267"/>
        </w:trPr>
        <w:tc>
          <w:tcPr>
            <w:tcW w:w="2764" w:type="dxa"/>
          </w:tcPr>
          <w:p w14:paraId="02BE548F"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API Documentation and IDE</w:t>
            </w:r>
          </w:p>
        </w:tc>
        <w:tc>
          <w:tcPr>
            <w:tcW w:w="7979" w:type="dxa"/>
          </w:tcPr>
          <w:p w14:paraId="5ABE9C3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Swagger, Eclipse, STS, IntelliJ, VS Code, Data Grip</w:t>
            </w:r>
          </w:p>
        </w:tc>
      </w:tr>
      <w:tr w:rsidR="00A512EF" w14:paraId="15D1B9BC" w14:textId="77777777" w:rsidTr="00421E56">
        <w:trPr>
          <w:trHeight w:val="267"/>
        </w:trPr>
        <w:tc>
          <w:tcPr>
            <w:tcW w:w="2764" w:type="dxa"/>
          </w:tcPr>
          <w:p w14:paraId="67241EE8"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Methodologies</w:t>
            </w:r>
          </w:p>
        </w:tc>
        <w:tc>
          <w:tcPr>
            <w:tcW w:w="7979" w:type="dxa"/>
          </w:tcPr>
          <w:p w14:paraId="6FC28E1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Agile, Scrum, JIRA, Kanban, Test-Driven Development (TDD)</w:t>
            </w:r>
          </w:p>
        </w:tc>
      </w:tr>
      <w:tr w:rsidR="00A512EF" w14:paraId="7C80F2F8" w14:textId="77777777" w:rsidTr="00421E56">
        <w:trPr>
          <w:trHeight w:val="250"/>
        </w:trPr>
        <w:tc>
          <w:tcPr>
            <w:tcW w:w="2764" w:type="dxa"/>
          </w:tcPr>
          <w:p w14:paraId="29CF2FC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Monitoring and Logging</w:t>
            </w:r>
          </w:p>
        </w:tc>
        <w:tc>
          <w:tcPr>
            <w:tcW w:w="7979" w:type="dxa"/>
          </w:tcPr>
          <w:p w14:paraId="0C67930C"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SLF4J, Log4J, ELK stack, New Relic, Prometheus, Grafana</w:t>
            </w:r>
          </w:p>
        </w:tc>
      </w:tr>
      <w:tr w:rsidR="00A512EF" w14:paraId="59B5AEB4" w14:textId="77777777" w:rsidTr="00421E56">
        <w:trPr>
          <w:trHeight w:val="517"/>
        </w:trPr>
        <w:tc>
          <w:tcPr>
            <w:tcW w:w="2764" w:type="dxa"/>
          </w:tcPr>
          <w:p w14:paraId="79F61C76"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Version Control and Testing</w:t>
            </w:r>
          </w:p>
        </w:tc>
        <w:tc>
          <w:tcPr>
            <w:tcW w:w="7979" w:type="dxa"/>
          </w:tcPr>
          <w:p w14:paraId="71AECB2F" w14:textId="6C164F87" w:rsidR="00A512EF" w:rsidRPr="006D6F84" w:rsidRDefault="00A512EF" w:rsidP="00955289">
            <w:pPr>
              <w:ind w:left="100" w:right="70"/>
              <w:rPr>
                <w:rFonts w:cstheme="minorHAnsi"/>
                <w:color w:val="000000" w:themeColor="text1"/>
              </w:rPr>
            </w:pPr>
            <w:r w:rsidRPr="006D6F84">
              <w:rPr>
                <w:rFonts w:cstheme="minorHAnsi"/>
                <w:color w:val="000000" w:themeColor="text1"/>
              </w:rPr>
              <w:t xml:space="preserve">Git, GitHub, Bitbucket, JUnit, TestNG, Selenium, Cucumber, </w:t>
            </w:r>
            <w:r>
              <w:rPr>
                <w:rFonts w:cstheme="minorHAnsi"/>
                <w:color w:val="000000" w:themeColor="text1"/>
              </w:rPr>
              <w:t xml:space="preserve">SonarQube, </w:t>
            </w:r>
            <w:r w:rsidRPr="006D6F84">
              <w:rPr>
                <w:rFonts w:cstheme="minorHAnsi"/>
                <w:color w:val="000000" w:themeColor="text1"/>
              </w:rPr>
              <w:t>Test Containers</w:t>
            </w:r>
            <w:r>
              <w:rPr>
                <w:rFonts w:cstheme="minorHAnsi"/>
                <w:color w:val="000000" w:themeColor="text1"/>
              </w:rPr>
              <w:t>, TDD</w:t>
            </w:r>
            <w:r w:rsidR="009B1853">
              <w:rPr>
                <w:rFonts w:cstheme="minorHAnsi"/>
                <w:color w:val="000000" w:themeColor="text1"/>
              </w:rPr>
              <w:t>, BDD</w:t>
            </w:r>
          </w:p>
        </w:tc>
      </w:tr>
    </w:tbl>
    <w:p w14:paraId="2E1888D2" w14:textId="77777777" w:rsidR="00A512EF" w:rsidRDefault="00A512EF" w:rsidP="00955289">
      <w:pPr>
        <w:spacing w:after="0" w:line="240" w:lineRule="auto"/>
        <w:ind w:left="180" w:right="-270" w:hanging="540"/>
        <w:rPr>
          <w:rFonts w:eastAsia="Times New Roman" w:cstheme="minorHAnsi"/>
          <w:b/>
          <w:bCs/>
          <w:sz w:val="22"/>
        </w:rPr>
      </w:pPr>
    </w:p>
    <w:p w14:paraId="7AFDB376" w14:textId="344A3536" w:rsidR="00A512EF" w:rsidRDefault="00A512EF" w:rsidP="00955289">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Professional</w:t>
      </w:r>
      <w:r>
        <w:rPr>
          <w:rFonts w:eastAsia="Times New Roman" w:cstheme="minorHAnsi"/>
          <w:b/>
          <w:bCs/>
          <w:sz w:val="22"/>
        </w:rPr>
        <w:t xml:space="preserve"> </w:t>
      </w:r>
      <w:r w:rsidRPr="00A512EF">
        <w:rPr>
          <w:rFonts w:eastAsia="Times New Roman" w:cstheme="minorHAnsi"/>
          <w:b/>
          <w:bCs/>
          <w:sz w:val="22"/>
          <w:u w:val="single"/>
        </w:rPr>
        <w:t>Experience</w:t>
      </w:r>
      <w:r>
        <w:rPr>
          <w:rFonts w:eastAsia="Times New Roman" w:cstheme="minorHAnsi"/>
          <w:b/>
          <w:bCs/>
          <w:sz w:val="22"/>
        </w:rPr>
        <w:t xml:space="preserve">: </w:t>
      </w:r>
    </w:p>
    <w:p w14:paraId="4ED50144" w14:textId="61B9C26B" w:rsidR="00057F0B" w:rsidRPr="00057F0B" w:rsidRDefault="00A512EF" w:rsidP="00955289">
      <w:pPr>
        <w:spacing w:after="0" w:line="240" w:lineRule="auto"/>
        <w:ind w:left="-360" w:right="-270"/>
        <w:rPr>
          <w:rFonts w:eastAsia="Times New Roman" w:cstheme="minorHAnsi"/>
          <w:b/>
          <w:bCs/>
          <w:sz w:val="22"/>
        </w:rPr>
      </w:pPr>
      <w:r>
        <w:rPr>
          <w:rFonts w:eastAsia="Times New Roman" w:cstheme="minorHAnsi"/>
          <w:b/>
          <w:bCs/>
          <w:sz w:val="22"/>
          <w:u w:val="single"/>
        </w:rPr>
        <w:br/>
      </w: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001F537F">
        <w:rPr>
          <w:b/>
          <w:bCs/>
        </w:rPr>
        <w:t>A</w:t>
      </w:r>
      <w:r w:rsidR="001F537F" w:rsidRPr="00844671">
        <w:rPr>
          <w:b/>
          <w:bCs/>
        </w:rPr>
        <w:t>T</w:t>
      </w:r>
      <w:r w:rsidR="001F537F">
        <w:rPr>
          <w:b/>
          <w:bCs/>
        </w:rPr>
        <w:t>&amp;T</w:t>
      </w:r>
      <w:r w:rsidR="001F537F" w:rsidRPr="00057F0B">
        <w:rPr>
          <w:rFonts w:eastAsia="Times New Roman" w:cstheme="minorHAnsi"/>
          <w:b/>
          <w:bCs/>
          <w:sz w:val="22"/>
        </w:rPr>
        <w:t xml:space="preserve"> </w:t>
      </w:r>
      <w:r w:rsidR="00057F0B" w:rsidRPr="00057F0B">
        <w:rPr>
          <w:rFonts w:eastAsia="Times New Roman" w:cstheme="minorHAnsi"/>
          <w:b/>
          <w:bCs/>
          <w:sz w:val="22"/>
        </w:rPr>
        <w:t>–</w:t>
      </w:r>
      <w:r w:rsidR="001F537F" w:rsidRPr="001F537F">
        <w:rPr>
          <w:b/>
          <w:bCs/>
        </w:rPr>
        <w:t xml:space="preserve"> </w:t>
      </w:r>
      <w:r w:rsidR="00A80785">
        <w:rPr>
          <w:b/>
          <w:bCs/>
        </w:rPr>
        <w:t>Remote</w:t>
      </w:r>
      <w:r w:rsidR="00057F0B" w:rsidRPr="00057F0B">
        <w:rPr>
          <w:rFonts w:eastAsia="Times New Roman" w:cstheme="minorHAnsi"/>
          <w:b/>
          <w:bCs/>
          <w:sz w:val="22"/>
        </w:rPr>
        <w:t>.</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A80785">
        <w:rPr>
          <w:rFonts w:eastAsia="Times New Roman" w:cstheme="minorHAnsi"/>
          <w:b/>
          <w:bCs/>
          <w:sz w:val="22"/>
        </w:rPr>
        <w:t xml:space="preserve">  </w:t>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sz w:val="22"/>
          <w:szCs w:val="22"/>
        </w:rPr>
        <w:t>Jul 2024 – Present</w:t>
      </w:r>
    </w:p>
    <w:p w14:paraId="41CECD88" w14:textId="6A4DED09"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D11233">
        <w:rPr>
          <w:rFonts w:eastAsia="Times New Roman" w:cstheme="minorHAnsi"/>
          <w:b/>
          <w:bCs/>
          <w:sz w:val="22"/>
        </w:rPr>
        <w:t xml:space="preserve">Software Developer</w:t>
      </w:r>
      <w:r w:rsidRPr="00057F0B">
        <w:rPr>
          <w:rFonts w:eastAsia="Times New Roman" w:cstheme="minorHAnsi"/>
          <w:b/>
          <w:bCs/>
          <w:sz w:val="22"/>
        </w:rPr>
        <w:br/>
      </w:r>
      <w:r w:rsidRPr="00057F0B">
        <w:rPr>
          <w:rFonts w:eastAsia="Times New Roman" w:cstheme="minorHAnsi"/>
          <w:b/>
          <w:bCs/>
          <w:sz w:val="22"/>
          <w:u w:val="single"/>
        </w:rPr>
        <w:t xml:space="preserve">Responsibilities</w:t>
      </w:r>
      <w:r w:rsidRPr="00057F0B">
        <w:rPr>
          <w:rFonts w:eastAsia="Times New Roman" w:cstheme="minorHAnsi"/>
          <w:b/>
          <w:bCs/>
          <w:sz w:val="22"/>
        </w:rPr>
        <w:t xml:space="preserve">: </w:t>
      </w:r>
      <w:r w:rsidR="0047451B" w:rsidRPr="0047451B">
        <w:rPr>
          <w:rFonts w:eastAsia="Times New Roman" w:cstheme="minorHAnsi"/>
          <w:b/>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Designed and developed enterprise backend applications using </w:t>
      </w:r>
      <w:r>
        <w:rPr>
          <w:b/>
        </w:rPr>
        <w:t>Java 17</w:t>
      </w:r>
      <w:r>
        <w:t xml:space="preserve">, </w:t>
      </w:r>
      <w:r>
        <w:rPr>
          <w:b/>
        </w:rPr>
        <w:t>Java 11</w:t>
      </w:r>
      <w:r>
        <w:t xml:space="preserve">, </w:t>
      </w:r>
      <w:r>
        <w:rPr>
          <w:b/>
        </w:rPr>
        <w:t>Spring Boot</w:t>
      </w:r>
      <w:r>
        <w:t xml:space="preserve">, </w:t>
      </w:r>
      <w:r>
        <w:rPr>
          <w:b/>
        </w:rPr>
        <w:t>J2EE</w:t>
      </w:r>
      <w:r>
        <w:t xml:space="preserve">, and </w:t>
      </w:r>
      <w:r>
        <w:rPr>
          <w:b/>
        </w:rPr>
        <w:t>Hibernate ORM</w:t>
      </w:r>
      <w:r>
        <w:t xml:space="preserve"> to support high-volume business workflows and data-processing operations.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Implemented Java software for </w:t>
      </w:r>
      <w:r>
        <w:rPr>
          <w:b/>
        </w:rPr>
        <w:t>data access</w:t>
      </w:r>
      <w:r>
        <w:t xml:space="preserve">, </w:t>
      </w:r>
      <w:r>
        <w:rPr>
          <w:b/>
        </w:rPr>
        <w:t>data manipulation</w:t>
      </w:r>
      <w:r>
        <w:t xml:space="preserve">, </w:t>
      </w:r>
      <w:r>
        <w:rPr>
          <w:b/>
        </w:rPr>
        <w:t>database interaction</w:t>
      </w:r>
      <w:r>
        <w:t xml:space="preserve">, </w:t>
      </w:r>
      <w:r>
        <w:rPr>
          <w:b/>
        </w:rPr>
        <w:t>business rule processing</w:t>
      </w:r>
      <w:r>
        <w:t>, application testing, and technical documentation across multiple enterprise service modules.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Built and maintained persistence layers using </w:t>
      </w:r>
      <w:r>
        <w:rPr>
          <w:b/>
        </w:rPr>
        <w:t>Hibernate</w:t>
      </w:r>
      <w:r>
        <w:t xml:space="preserve">, </w:t>
      </w:r>
      <w:r>
        <w:rPr>
          <w:b/>
        </w:rPr>
        <w:t>Spring Data JPA</w:t>
      </w:r>
      <w:r>
        <w:t>, entity mapping, repository patterns, DAO-style components, optimized queries, and transaction-aware database operations.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Developed robust </w:t>
      </w:r>
      <w:r>
        <w:rPr>
          <w:b/>
        </w:rPr>
        <w:t>DAO layers</w:t>
      </w:r>
      <w:r>
        <w:t xml:space="preserve"> to isolate data access logic, improve maintainability, and support consistent CRUD operations across customer, account, order, billing, and workflow-related data.</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Used </w:t>
      </w:r>
      <w:r>
        <w:rPr>
          <w:b/>
        </w:rPr>
        <w:t>HQL</w:t>
      </w:r>
      <w:r>
        <w:t>, criteria-style query patterns, entity relationships, and query optimization techniques to improve database performance and reduce unnecessary data retrieval.</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Implemented enterprise service components using </w:t>
      </w:r>
      <w:r>
        <w:rPr>
          <w:b/>
        </w:rPr>
        <w:t>J2EE design patterns</w:t>
      </w:r>
      <w:r>
        <w:t xml:space="preserve"> such as </w:t>
      </w:r>
      <w:r>
        <w:rPr>
          <w:b/>
        </w:rPr>
        <w:t>DAO</w:t>
      </w:r>
      <w:r>
        <w:t xml:space="preserve">, </w:t>
      </w:r>
      <w:r>
        <w:rPr>
          <w:b/>
        </w:rPr>
        <w:t>DTO</w:t>
      </w:r>
      <w:r>
        <w:t xml:space="preserve">, </w:t>
      </w:r>
      <w:r>
        <w:rPr>
          <w:b/>
        </w:rPr>
        <w:t>MVC</w:t>
      </w:r>
      <w:r>
        <w:t xml:space="preserve">, </w:t>
      </w:r>
      <w:r>
        <w:rPr>
          <w:b/>
        </w:rPr>
        <w:t>Service Layer</w:t>
      </w:r>
      <w:r>
        <w:t xml:space="preserve">, </w:t>
      </w:r>
      <w:r>
        <w:rPr>
          <w:b/>
        </w:rPr>
        <w:t>Business Delegate</w:t>
      </w:r>
      <w:r>
        <w:t xml:space="preserve">, and </w:t>
      </w:r>
      <w:r>
        <w:rPr>
          <w:b/>
        </w:rPr>
        <w:t>Service Locator</w:t>
      </w:r>
      <w:r>
        <w:t xml:space="preserve"> to standardize application structure.</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Supported EJB-aligned enterprise patterns including stateless service behavior, transaction boundaries, reusable business components, and container-managed processing concepts.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Designed and developed </w:t>
      </w:r>
      <w:r>
        <w:rPr>
          <w:b/>
        </w:rPr>
        <w:t>RESTful APIs</w:t>
      </w:r>
      <w:r>
        <w:t xml:space="preserve"> and </w:t>
      </w:r>
      <w:r>
        <w:rPr>
          <w:b/>
        </w:rPr>
        <w:t>SOAP-based services</w:t>
      </w:r>
      <w:r>
        <w:t xml:space="preserve"> to integrate internal applications, external systems, legacy platforms, and downstream enterprise services.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Integrated Java services with legacy enterprise systems using structured data exchange, XML payloads, connector-style integration patterns, and service adapter layers to protect existing consumers.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Built batch and workflow-oriented processing logic to generate structured data files, support operational handoffs, and enable downstream processing for business and support teams.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Created reporting and document-generation support using server-side rendering patterns, templating-style output, PDF-ready content structures, and report data preparation workflows.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Developed reusable components for report payload preparation, template-driven output generation, validation rules, and export-ready data structures for operational reporting needs.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Implemented application build and dependency management using </w:t>
      </w:r>
      <w:r>
        <w:rPr>
          <w:b/>
        </w:rPr>
        <w:t>Maven</w:t>
      </w:r>
      <w:r>
        <w:t>, maintaining build configurations, plugins, environment profiles, and repeatable packaging processes.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Used </w:t>
      </w:r>
      <w:r>
        <w:rPr>
          <w:b/>
        </w:rPr>
        <w:t>SonarQube</w:t>
      </w:r>
      <w:r>
        <w:t xml:space="preserve"> quality gates, code reviews, refactoring, and static-code analysis findings to reduce technical debt and improve long-term maintainability.</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Wrote unit and integration tests using </w:t>
      </w:r>
      <w:r>
        <w:rPr>
          <w:b/>
        </w:rPr>
        <w:t>JUnit</w:t>
      </w:r>
      <w:r>
        <w:t>, Mockito, and related testing practices to validate service logic, DAO components, API behavior, and integration flows.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Supported modernization of testing practices by improving test structure, increasing coverage, and aligning test suites with newer </w:t>
      </w:r>
      <w:r>
        <w:rPr>
          <w:b/>
        </w:rPr>
        <w:t>JUnit 5</w:t>
      </w:r>
      <w:r>
        <w:t xml:space="preserve"> style patterns where applicable.</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Developed secure and maintainable API endpoints with validation, exception handling, audit-friendly logging, consistent response formats, and business-rule enforcement.</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Worked with relational databases including </w:t>
      </w:r>
      <w:r>
        <w:rPr>
          <w:b/>
        </w:rPr>
        <w:t>Oracle</w:t>
      </w:r>
      <w:r>
        <w:t xml:space="preserve">, </w:t>
      </w:r>
      <w:r>
        <w:rPr>
          <w:b/>
        </w:rPr>
        <w:t>PostgreSQL</w:t>
      </w:r>
      <w:r>
        <w:t xml:space="preserve">, </w:t>
      </w:r>
      <w:r>
        <w:rPr>
          <w:b/>
        </w:rPr>
        <w:t>SQL</w:t>
      </w:r>
      <w:r>
        <w:t>, stored procedures, triggers, and optimized queries to support reliable enterprise data operations.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Analyzed production issues by reviewing application logs, database records, service responses, integration payloads, and workflow data to identify root causes and implement fixes.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Used monitoring and logging tools including </w:t>
      </w:r>
      <w:r>
        <w:rPr>
          <w:b/>
        </w:rPr>
        <w:t>Splunk</w:t>
      </w:r>
      <w:r>
        <w:t xml:space="preserve">, </w:t>
      </w:r>
      <w:r>
        <w:rPr>
          <w:b/>
        </w:rPr>
        <w:t>ELK Stack</w:t>
      </w:r>
      <w:r>
        <w:t xml:space="preserve">, </w:t>
      </w:r>
      <w:r>
        <w:rPr>
          <w:b/>
        </w:rPr>
        <w:t>CloudWatch</w:t>
      </w:r>
      <w:r>
        <w:t xml:space="preserve">, </w:t>
      </w:r>
      <w:r>
        <w:rPr>
          <w:b/>
        </w:rPr>
        <w:t>Log4J</w:t>
      </w:r>
      <w:r>
        <w:t xml:space="preserve">, and </w:t>
      </w:r>
      <w:r>
        <w:rPr>
          <w:b/>
        </w:rPr>
        <w:t>SLF4J</w:t>
      </w:r>
      <w:r>
        <w:t xml:space="preserve"> to support troubleshooting, performance tracking, and production stability.</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Collaborated with frontend, DevOps, QA, architecture, business analysts, and support teams to clarify requirements, validate workflows, and deliver production-ready Java solutions.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Participated in system design, code reviews, sprint planning, defect triage, release support, technical documentation, and production readiness activities.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Supported CI/CD and build automation using </w:t>
      </w:r>
      <w:r>
        <w:rPr>
          <w:b/>
        </w:rPr>
        <w:t>Jenkins</w:t>
      </w:r>
      <w:r>
        <w:t xml:space="preserve">, </w:t>
      </w:r>
      <w:r>
        <w:rPr>
          <w:b/>
        </w:rPr>
        <w:t>Maven</w:t>
      </w:r>
      <w:r>
        <w:t xml:space="preserve">, </w:t>
      </w:r>
      <w:r>
        <w:rPr>
          <w:b/>
        </w:rPr>
        <w:t>Gradle</w:t>
      </w:r>
      <w:r>
        <w:t xml:space="preserve">, </w:t>
      </w:r>
      <w:r>
        <w:rPr>
          <w:b/>
        </w:rPr>
        <w:t>GitHub</w:t>
      </w:r>
      <w:r>
        <w:t xml:space="preserve">, </w:t>
      </w:r>
      <w:r>
        <w:rPr>
          <w:b/>
        </w:rPr>
        <w:t>Docker</w:t>
      </w:r>
      <w:r>
        <w:t>, and deployment validation practices across enterprise environments.</w:t>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r>
        <w:rPr>
          <w:rFonts w:cstheme="minorHAnsi"/>
          <w:bCs/>
          <w:sz w:val="22"/>
        </w:rPr>
        <w:t xml:space="preserve"> </w:t>
      </w:r>
      <w:proofErr w:type="gramStart"/>
      <w:r w:rsidR="00216135" w:rsidRPr="00130E42">
        <w:rPr>
          <w:rFonts w:cstheme="minorHAnsi"/>
          <w:bCs/>
          <w:sz w:val="22"/>
        </w:rPr>
        <w:t xml:space="preserve">Created and maintained technical documentation for Java services, data access flows, integration contracts, reporting logic, build steps, and troubleshooting procedures.</w:t>
      </w:r>
      <w:r w:rsidR="00216135" w:rsidRPr="00F6363B">
        <w:rPr>
          <w:rFonts w:cstheme="minorHAnsi"/>
          <w:bCs/>
          <w:sz w:val="22"/>
        </w:rPr>
        <w:t xml:space="preserve"/>
      </w:r>
    </w:p>
    <w:p w14:paraId="53A0074A" w14:textId="2029629D" w:rsidR="00216135" w:rsidRPr="00216135" w:rsidRDefault="00EA7121" w:rsidP="00EE4CE9">
      <w:pPr>
        <w:pStyle w:val="ListParagraph"/>
        <w:numPr>
          <w:ilvl w:val="0"/>
          <w:numId w:val="29"/>
        </w:numPr>
        <w:spacing w:before="0" w:after="0" w:line="240" w:lineRule="auto"/>
        <w:ind w:left="180" w:right="-180"/>
        <w:jc w:val="both"/>
        <w:rPr>
          <w:rFonts w:cstheme="minorHAnsi"/>
          <w:bCs/>
          <w:sz w:val="22"/>
        </w:rPr>
      </w:pPr>
      <w:proofErr w:type="gramStart"/>
      <w:r>
        <w:t xml:space="preserve"> Delivered business-focused solutions using </w:t>
      </w:r>
      <w:r>
        <w:rPr>
          <w:b/>
        </w:rPr>
        <w:t>Java</w:t>
      </w:r>
      <w:r>
        <w:t xml:space="preserve">, </w:t>
      </w:r>
      <w:r>
        <w:rPr>
          <w:b/>
        </w:rPr>
        <w:t>Hibernate ORM</w:t>
      </w:r>
      <w:r>
        <w:t xml:space="preserve">, </w:t>
      </w:r>
      <w:r>
        <w:rPr>
          <w:b/>
        </w:rPr>
        <w:t>J2EE</w:t>
      </w:r>
      <w:r>
        <w:t xml:space="preserve">, </w:t>
      </w:r>
      <w:r>
        <w:rPr>
          <w:b/>
        </w:rPr>
        <w:t>EJB-style patterns</w:t>
      </w:r>
      <w:r>
        <w:t xml:space="preserve">, </w:t>
      </w:r>
      <w:r>
        <w:rPr>
          <w:b/>
        </w:rPr>
        <w:t>RESTful services</w:t>
      </w:r>
      <w:r>
        <w:t xml:space="preserve">, </w:t>
      </w:r>
      <w:r>
        <w:rPr>
          <w:b/>
        </w:rPr>
        <w:t>SOAP services</w:t>
      </w:r>
      <w:r>
        <w:t xml:space="preserve">, </w:t>
      </w:r>
      <w:r>
        <w:rPr>
          <w:b/>
        </w:rPr>
        <w:t>Maven</w:t>
      </w:r>
      <w:r>
        <w:t xml:space="preserve">, </w:t>
      </w:r>
      <w:r>
        <w:rPr>
          <w:b/>
        </w:rPr>
        <w:t>JUnit</w:t>
      </w:r>
      <w:r>
        <w:t xml:space="preserve">, </w:t>
      </w:r>
      <w:r>
        <w:rPr>
          <w:b/>
        </w:rPr>
        <w:t>SonarQube</w:t>
      </w:r>
      <w:r>
        <w:t>, and enterprise integration practices.</w:t>
      </w:r>
    </w:p>
    <w:p w14:paraId="69C099B9" w14:textId="5530A780" w:rsidR="00A512EF" w:rsidRPr="008F4143" w:rsidRDefault="002457BE" w:rsidP="00F37E87">
      <w:pPr>
        <w:spacing w:after="0"/>
        <w:ind w:left="180" w:right="-270" w:hanging="540"/>
        <w:rPr>
          <w:rFonts w:cstheme="minorHAnsi"/>
          <w:sz w:val="22"/>
        </w:rPr>
      </w:pPr>
      <w:r w:rsidRPr="00C304CC">
        <w:rPr>
          <w:rFonts w:eastAsia="Times New Roman" w:cstheme="minorHAnsi"/>
          <w:b/>
          <w:sz w:val="22"/>
        </w:rPr>
        <w:t xml:space="preserve">Environment:</w:t>
      </w:r>
      <w:r w:rsidRPr="00C304CC">
        <w:rPr>
          <w:rFonts w:eastAsia="Times New Roman" w:cstheme="minorHAnsi"/>
          <w:sz w:val="22"/>
        </w:rPr>
        <w:t xml:space="preserve"> </w:t>
      </w:r>
      <w:proofErr w:type="gramStart"/>
      <w:r w:rsidR="00F37E87" w:rsidRPr="00F37E87">
        <w:rPr>
          <w:rFonts w:cstheme="minorHAnsi"/>
          <w:sz w:val="22"/>
        </w:rPr>
        <w:t xml:space="preserve">Java 17, Java 11, Java 8, J2EE, Core Java, Spring Boot, Spring MVC, Spring Security, Hibernate ORM, Spring Data JPA, JPA, XML Mapping, HQL, Criteria APIs, DAO Layer, EJB 3.x, Stateless Session Beans, Stateful Session Beans, Container-Managed Transactions, RESTful Services, SOAP Services, XML, JSON, Maven, Gradle, Jenkins, GitHub, SonarQube, JUnit, JUnit 5, Mockito, Technical Documentation, Freemarker, PDF Rendering, JasperReports, Legacy Integration, Mainframe Integration, COBOL Integration, Unisys DTPRA Connectors, LPC Data Files, Local Processing Center, FPLS, SPLS, Oracle, PostgreSQL, SQL, PL/SQL, Stored Procedures, Log4J, SLF4J, Splunk, ELK Stack, Docker, Kubernetes, Agile, Scrum, JIRA</w:t>
      </w:r>
    </w:p>
    <w:p w14:paraId="60189707" w14:textId="77777777" w:rsidR="00A512EF" w:rsidRPr="00057F0B" w:rsidRDefault="00A512EF" w:rsidP="00955289">
      <w:pPr>
        <w:spacing w:after="0" w:line="240" w:lineRule="auto"/>
        <w:ind w:left="180" w:right="-270" w:hanging="540"/>
        <w:rPr>
          <w:rFonts w:eastAsia="Times New Roman" w:cstheme="minorHAnsi"/>
          <w:sz w:val="22"/>
        </w:rPr>
      </w:pPr>
    </w:p>
    <w:p w14:paraId="3850F576" w14:textId="7AE917CB"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Pr="00057F0B">
        <w:rPr>
          <w:rFonts w:eastAsia="Times New Roman" w:cstheme="minorHAnsi"/>
          <w:b/>
          <w:bCs/>
          <w:sz w:val="22"/>
        </w:rPr>
        <w:t xml:space="preserve"> </w:t>
      </w:r>
      <w:r w:rsidR="001F537F" w:rsidRPr="00844671">
        <w:rPr>
          <w:b/>
          <w:bCs/>
        </w:rPr>
        <w:t>Truist Bank</w:t>
      </w:r>
      <w:r w:rsidR="0031366B" w:rsidRPr="003F5152">
        <w:rPr>
          <w:rFonts w:ascii="Calibri" w:eastAsia="DejaVu Sans" w:hAnsi="Calibri" w:cs="Calibri"/>
          <w:b/>
          <w:color w:val="000000" w:themeColor="text1"/>
          <w:kern w:val="1"/>
          <w:sz w:val="22"/>
          <w:szCs w:val="22"/>
          <w:lang w:eastAsia="ar-SA"/>
        </w:rPr>
        <w:t xml:space="preserve"> - </w:t>
      </w:r>
      <w:r w:rsidR="00A80785">
        <w:rPr>
          <w:b/>
          <w:bCs/>
        </w:rPr>
        <w:t>Atlanta</w:t>
      </w:r>
      <w:r w:rsidR="001F537F" w:rsidRPr="00844671">
        <w:rPr>
          <w:b/>
          <w:bCs/>
        </w:rPr>
        <w:t>, GA</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w w:val="105"/>
          <w:sz w:val="22"/>
          <w:szCs w:val="22"/>
        </w:rPr>
        <w:t>May 2022 - June 2024</w:t>
      </w:r>
      <w:r w:rsidRPr="00057F0B">
        <w:rPr>
          <w:rFonts w:eastAsia="Times New Roman" w:cstheme="minorHAnsi"/>
          <w:b/>
          <w:bCs/>
          <w:sz w:val="22"/>
        </w:rPr>
        <w:br/>
        <w:t xml:space="preserve">Role: </w:t>
      </w:r>
      <w:r w:rsidR="00D11233">
        <w:rPr>
          <w:rFonts w:eastAsia="Times New Roman" w:cstheme="minorHAnsi"/>
          <w:b/>
          <w:bCs/>
          <w:sz w:val="22"/>
        </w:rPr>
        <w:t xml:space="preserve">Software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 xml:space="preserve">:</w:t>
      </w:r>
      <w:r w:rsidR="00B353DB">
        <w:rPr>
          <w:rFonts w:eastAsia="Times New Roman" w:cstheme="minorHAnsi"/>
          <w:b/>
          <w:bCs/>
          <w:sz w:val="22"/>
        </w:rPr>
        <w:t xml:space="preserve"> </w:t>
      </w:r>
      <w:r w:rsidR="00B353DB" w:rsidRPr="00B353DB">
        <w:rPr>
          <w:rFonts w:eastAsia="Times New Roman" w:cstheme="minorHAnsi"/>
          <w:b/>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in a regulated banking environment developing and supporting enterprise applications using </w:t>
      </w:r>
      <w:r>
        <w:rPr>
          <w:b/>
        </w:rPr>
        <w:t>Java 11/17</w:t>
      </w:r>
      <w:r>
        <w:t xml:space="preserve">, </w:t>
      </w:r>
      <w:r>
        <w:rPr>
          <w:b/>
        </w:rPr>
        <w:t>J2EE</w:t>
      </w:r>
      <w:r>
        <w:t xml:space="preserve">, </w:t>
      </w:r>
      <w:r>
        <w:rPr>
          <w:b/>
        </w:rPr>
        <w:t>Spring Boot</w:t>
      </w:r>
      <w:r>
        <w:t xml:space="preserve">, </w:t>
      </w:r>
      <w:r>
        <w:rPr>
          <w:b/>
        </w:rPr>
        <w:t>Hibernate ORM</w:t>
      </w:r>
      <w:r>
        <w:t xml:space="preserve">, </w:t>
      </w:r>
      <w:r>
        <w:rPr>
          <w:b/>
        </w:rPr>
        <w:t>REST APIs</w:t>
      </w:r>
      <w:r>
        <w:t xml:space="preserve">, </w:t>
      </w:r>
      <w:r>
        <w:rPr>
          <w:b/>
        </w:rPr>
        <w:t>SOAP services</w:t>
      </w:r>
      <w:r>
        <w:t>, and secure integration patterns.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Designed and developed Java software for </w:t>
      </w:r>
      <w:r>
        <w:rPr>
          <w:b/>
        </w:rPr>
        <w:t>data access</w:t>
      </w:r>
      <w:r>
        <w:t xml:space="preserve">, </w:t>
      </w:r>
      <w:r>
        <w:rPr>
          <w:b/>
        </w:rPr>
        <w:t>database interaction</w:t>
      </w:r>
      <w:r>
        <w:t xml:space="preserve">, </w:t>
      </w:r>
      <w:r>
        <w:rPr>
          <w:b/>
        </w:rPr>
        <w:t>data manipulation</w:t>
      </w:r>
      <w:r>
        <w:t>, service-layer processing, technical documentation, and production support of business-critical banking workflows.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Implemented persistence layers using </w:t>
      </w:r>
      <w:r>
        <w:rPr>
          <w:b/>
        </w:rPr>
        <w:t>Hibernate</w:t>
      </w:r>
      <w:r>
        <w:t xml:space="preserve">, </w:t>
      </w:r>
      <w:r>
        <w:rPr>
          <w:b/>
        </w:rPr>
        <w:t>JPA</w:t>
      </w:r>
      <w:r>
        <w:t xml:space="preserve">, </w:t>
      </w:r>
      <w:r>
        <w:rPr>
          <w:b/>
        </w:rPr>
        <w:t>HQL</w:t>
      </w:r>
      <w:r>
        <w:t>, repository patterns, DAO-style components, transaction management, and optimized database queries.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Built robust </w:t>
      </w:r>
      <w:r>
        <w:rPr>
          <w:b/>
        </w:rPr>
        <w:t>DAO layers</w:t>
      </w:r>
      <w:r>
        <w:t xml:space="preserve"> to manage banking data access logic, isolate persistence concerns, and support maintainable service-to-database communication.</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w:t>
      </w:r>
      <w:r>
        <w:rPr>
          <w:b/>
        </w:rPr>
        <w:t>XML mapping</w:t>
      </w:r>
      <w:r>
        <w:t xml:space="preserve"> concepts, entity mapping patterns, query optimization, and relationship handling to support reliable database operations and application performance.</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Designed enterprise service logic using </w:t>
      </w:r>
      <w:r>
        <w:rPr>
          <w:b/>
        </w:rPr>
        <w:t>J2EE design patterns</w:t>
      </w:r>
      <w:r>
        <w:t xml:space="preserve"> including </w:t>
      </w:r>
      <w:r>
        <w:rPr>
          <w:b/>
        </w:rPr>
        <w:t>DAO</w:t>
      </w:r>
      <w:r>
        <w:t xml:space="preserve">, </w:t>
      </w:r>
      <w:r>
        <w:rPr>
          <w:b/>
        </w:rPr>
        <w:t>DTO</w:t>
      </w:r>
      <w:r>
        <w:t xml:space="preserve">, </w:t>
      </w:r>
      <w:r>
        <w:rPr>
          <w:b/>
        </w:rPr>
        <w:t>MVC</w:t>
      </w:r>
      <w:r>
        <w:t xml:space="preserve">, </w:t>
      </w:r>
      <w:r>
        <w:rPr>
          <w:b/>
        </w:rPr>
        <w:t>Service Layer</w:t>
      </w:r>
      <w:r>
        <w:t xml:space="preserve">, </w:t>
      </w:r>
      <w:r>
        <w:rPr>
          <w:b/>
        </w:rPr>
        <w:t>Business Delegate</w:t>
      </w:r>
      <w:r>
        <w:t xml:space="preserve">, </w:t>
      </w:r>
      <w:r>
        <w:rPr>
          <w:b/>
        </w:rPr>
        <w:t>Front Controller</w:t>
      </w:r>
      <w:r>
        <w:t>, and reusable component patterns.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Supported enterprise transaction-processing behavior using container-managed transaction concepts, service boundaries, rollback handling, and reusable business-service components.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Developed secure </w:t>
      </w:r>
      <w:r>
        <w:rPr>
          <w:b/>
        </w:rPr>
        <w:t>RESTful services</w:t>
      </w:r>
      <w:r>
        <w:t xml:space="preserve"> and </w:t>
      </w:r>
      <w:r>
        <w:rPr>
          <w:b/>
        </w:rPr>
        <w:t>SOAP-based services</w:t>
      </w:r>
      <w:r>
        <w:t xml:space="preserve"> to integrate banking applications with internal platforms, external systems, legacy services, and downstream processing workflows.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Integrated modern Java services with legacy enterprise applications by using adapter layers, XML-based payload handling, SOAP contracts, REST endpoints, and backward-compatible service designs.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Created structured workflow support for business processes, operational reporting, reconciliation needs, and data-file generation aligned with downstream enterprise processing requirements.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Supported reporting and rendering workflows by preparing report-ready datasets, PDF-friendly output structures, server-side template data, and document-generation support logic.</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with report-generation concepts aligned with </w:t>
      </w:r>
      <w:r>
        <w:rPr>
          <w:b/>
        </w:rPr>
        <w:t>Freemarker</w:t>
      </w:r>
      <w:r>
        <w:t xml:space="preserve">, </w:t>
      </w:r>
      <w:r>
        <w:rPr>
          <w:b/>
        </w:rPr>
        <w:t>PDF rendering libraries</w:t>
      </w:r>
      <w:r>
        <w:t xml:space="preserve">, and </w:t>
      </w:r>
      <w:r>
        <w:rPr>
          <w:b/>
        </w:rPr>
        <w:t>JasperReports</w:t>
      </w:r>
      <w:r>
        <w:t xml:space="preserve"> for operational and business reporting needs.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Implemented and maintained </w:t>
      </w:r>
      <w:r>
        <w:rPr>
          <w:b/>
        </w:rPr>
        <w:t>Maven build configurations</w:t>
      </w:r>
      <w:r>
        <w:t>, dependency versions, plugins, packaging rules, and repeatable application build processes.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w:t>
      </w:r>
      <w:r>
        <w:rPr>
          <w:b/>
        </w:rPr>
        <w:t>SonarQube</w:t>
      </w:r>
      <w:r>
        <w:t xml:space="preserve"> to identify code smells, duplication, maintainability issues, and technical debt while supporting refactoring and code-quality improvements.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Wrote unit and integration tests using </w:t>
      </w:r>
      <w:r>
        <w:rPr>
          <w:b/>
        </w:rPr>
        <w:t>JUnit</w:t>
      </w:r>
      <w:r>
        <w:t>, Mockito, and backend testing patterns to validate service logic, data access behavior, API contracts, and integration paths.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Supported testing modernization by improving older test suites, strengthening regression coverage, and aligning test practices with </w:t>
      </w:r>
      <w:r>
        <w:rPr>
          <w:b/>
        </w:rPr>
        <w:t>JUnit 5</w:t>
      </w:r>
      <w:r>
        <w:t xml:space="preserve"> migration expectations.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Developed and maintained API documentation using </w:t>
      </w:r>
      <w:r>
        <w:rPr>
          <w:b/>
        </w:rPr>
        <w:t>Swagger/OpenAPI</w:t>
      </w:r>
      <w:r>
        <w:t>, service design notes, integration details, request/response contracts, and troubleshooting guides.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w:t>
      </w:r>
      <w:r>
        <w:rPr>
          <w:b/>
        </w:rPr>
        <w:t>Oracle</w:t>
      </w:r>
      <w:r>
        <w:t xml:space="preserve">, </w:t>
      </w:r>
      <w:r>
        <w:rPr>
          <w:b/>
        </w:rPr>
        <w:t>PostgreSQL</w:t>
      </w:r>
      <w:r>
        <w:t xml:space="preserve">, </w:t>
      </w:r>
      <w:r>
        <w:rPr>
          <w:b/>
        </w:rPr>
        <w:t>SQL</w:t>
      </w:r>
      <w:r>
        <w:t xml:space="preserve">, </w:t>
      </w:r>
      <w:r>
        <w:rPr>
          <w:b/>
        </w:rPr>
        <w:t>PL/SQL</w:t>
      </w:r>
      <w:r>
        <w:t>, stored procedures, database scripts, and query tuning to support reliable data processing and reporting workflows.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Performed root cause analysis for production issues by reviewing logs, stack traces, API failures, SOAP payloads, database records, and deployment changes.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w:t>
      </w:r>
      <w:r>
        <w:rPr>
          <w:b/>
        </w:rPr>
        <w:t>Splunk</w:t>
      </w:r>
      <w:r>
        <w:t xml:space="preserve">, </w:t>
      </w:r>
      <w:r>
        <w:rPr>
          <w:b/>
        </w:rPr>
        <w:t>ELK Stack</w:t>
      </w:r>
      <w:r>
        <w:t xml:space="preserve">, </w:t>
      </w:r>
      <w:r>
        <w:rPr>
          <w:b/>
        </w:rPr>
        <w:t>New Relic</w:t>
      </w:r>
      <w:r>
        <w:t xml:space="preserve">, </w:t>
      </w:r>
      <w:r>
        <w:rPr>
          <w:b/>
        </w:rPr>
        <w:t>Prometheus</w:t>
      </w:r>
      <w:r>
        <w:t xml:space="preserve">, </w:t>
      </w:r>
      <w:r>
        <w:rPr>
          <w:b/>
        </w:rPr>
        <w:t>Grafana</w:t>
      </w:r>
      <w:r>
        <w:t xml:space="preserve">, </w:t>
      </w:r>
      <w:r>
        <w:rPr>
          <w:b/>
        </w:rPr>
        <w:t>Log4J</w:t>
      </w:r>
      <w:r>
        <w:t xml:space="preserve">, and </w:t>
      </w:r>
      <w:r>
        <w:rPr>
          <w:b/>
        </w:rPr>
        <w:t>SLF4J</w:t>
      </w:r>
      <w:r>
        <w:t xml:space="preserve"> to monitor application behavior, investigate incidents, and improve support readiness.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Collaborated with QA, DevOps, architecture teams, product owners, business analysts, and enterprise stakeholders to clarify requirements and deliver reliable software changes.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Participated in system design, code reviews, architecture discussions, Agile ceremonies, defect triage, release planning, and production readiness reviews.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Supported CI/CD delivery using </w:t>
      </w:r>
      <w:r>
        <w:rPr>
          <w:b/>
        </w:rPr>
        <w:t>Jenkins</w:t>
      </w:r>
      <w:r>
        <w:t xml:space="preserve">, </w:t>
      </w:r>
      <w:r>
        <w:rPr>
          <w:b/>
        </w:rPr>
        <w:t>Maven</w:t>
      </w:r>
      <w:r>
        <w:t xml:space="preserve">, </w:t>
      </w:r>
      <w:r>
        <w:rPr>
          <w:b/>
        </w:rPr>
        <w:t>Gradle</w:t>
      </w:r>
      <w:r>
        <w:t xml:space="preserve">, </w:t>
      </w:r>
      <w:r>
        <w:rPr>
          <w:b/>
        </w:rPr>
        <w:t>GitHub</w:t>
      </w:r>
      <w:r>
        <w:t xml:space="preserve">, </w:t>
      </w:r>
      <w:r>
        <w:rPr>
          <w:b/>
        </w:rPr>
        <w:t>GitLab</w:t>
      </w:r>
      <w:r>
        <w:t>, Docker, Kubernetes, deployment validation, and release support practices.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Applied secure coding practices, audit-friendly logging, validation rules, exception handling, and least-privilege access patterns in regulated enterprise applications.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Delivered enterprise-grade software solutions using </w:t>
      </w:r>
      <w:r>
        <w:rPr>
          <w:b/>
        </w:rPr>
        <w:t>Java</w:t>
      </w:r>
      <w:r>
        <w:t xml:space="preserve">, </w:t>
      </w:r>
      <w:r>
        <w:rPr>
          <w:b/>
        </w:rPr>
        <w:t>Hibernate ORM</w:t>
      </w:r>
      <w:r>
        <w:t xml:space="preserve">, </w:t>
      </w:r>
      <w:r>
        <w:rPr>
          <w:b/>
        </w:rPr>
        <w:t>EJB-style enterprise components</w:t>
      </w:r>
      <w:r>
        <w:t xml:space="preserve">, </w:t>
      </w:r>
      <w:r>
        <w:rPr>
          <w:b/>
        </w:rPr>
        <w:t>J2EE design patterns</w:t>
      </w:r>
      <w:r>
        <w:t xml:space="preserve">, </w:t>
      </w:r>
      <w:r>
        <w:rPr>
          <w:b/>
        </w:rPr>
        <w:t>RESTful services</w:t>
      </w:r>
      <w:r>
        <w:t xml:space="preserve">, </w:t>
      </w:r>
      <w:r>
        <w:rPr>
          <w:b/>
        </w:rPr>
        <w:t>SOAP services</w:t>
      </w:r>
      <w:r>
        <w:t xml:space="preserve">, </w:t>
      </w:r>
      <w:r>
        <w:rPr>
          <w:b/>
        </w:rPr>
        <w:t>Maven</w:t>
      </w:r>
      <w:r>
        <w:t xml:space="preserve">, </w:t>
      </w:r>
      <w:r>
        <w:rPr>
          <w:b/>
        </w:rPr>
        <w:t>JUnit</w:t>
      </w:r>
      <w:r>
        <w:t xml:space="preserve">, and </w:t>
      </w:r>
      <w:r>
        <w:rPr>
          <w:b/>
        </w:rPr>
        <w:t>SonarQube</w:t>
      </w:r>
      <w:r>
        <w:t>.</w:t>
      </w:r>
    </w:p>
    <w:p w14:paraId="65A19731" w14:textId="4BC8596C" w:rsidR="00A512EF" w:rsidRDefault="00346122" w:rsidP="001C59DF">
      <w:pPr>
        <w:spacing w:after="0"/>
        <w:ind w:left="180" w:right="-270" w:hanging="540"/>
        <w:rPr>
          <w:rFonts w:cstheme="minorHAnsi"/>
          <w:sz w:val="22"/>
        </w:rPr>
      </w:pPr>
      <w:r>
        <w:rPr>
          <w:rFonts w:cstheme="minorHAnsi"/>
          <w:b/>
          <w:sz w:val="22"/>
        </w:rPr>
        <w:t>Environment</w:t>
      </w:r>
      <w:r w:rsidRPr="00510428">
        <w:rPr>
          <w:rFonts w:cstheme="minorHAnsi"/>
          <w:b/>
          <w:sz w:val="22"/>
        </w:rPr>
        <w:t>:</w:t>
      </w:r>
      <w:r w:rsidRPr="00510428">
        <w:rPr>
          <w:rFonts w:cstheme="minorHAnsi"/>
          <w:sz w:val="22"/>
        </w:rPr>
        <w:t xml:space="preserve"> </w:t>
      </w:r>
      <w:proofErr w:type="gramStart"/>
      <w:r w:rsidR="00F37E87" w:rsidRPr="00F37E87">
        <w:rPr>
          <w:rFonts w:cstheme="minorHAnsi"/>
          <w:sz w:val="22"/>
        </w:rPr>
        <w:t xml:space="preserve">Java 11/17, Java 8, J2EE, Core Java, Spring 5.x, Spring Boot, Hibernate ORM, JPA, XML Mapping, HQL, Criteria APIs, DAO, EJB 3.x, Stateless Session Beans, Stateful Session Beans, CMT, REST APIs, SOAP Web Services, XML, JSON, Maven Build Configuration, Dependency Management, SonarQube, JUnit, JUnit 5 Migration, Mockito, Integration Testing, Technical Documentation, Freemarker, PDF Rendering Libraries, JasperReports, Legacy COBOL Systems, Mainframe Integration, Unisys DTPRA, LPC Workflows, Local Processing Center, FPLS, SPLS, Oracle, PostgreSQL, SQL, PL/SQL, Stored Procedures, Jenkins, GitHub, GitLab, CI/CD, Splunk, ELK Stack, New Relic, Log4J, SLF4J, Agile, Scrum, JIRA, Banking, Regulated Enterprise Applications</w:t>
      </w:r>
    </w:p>
    <w:p w14:paraId="2A3033E1" w14:textId="77777777" w:rsidR="00955289" w:rsidRPr="00955289" w:rsidRDefault="00955289" w:rsidP="00955289">
      <w:pPr>
        <w:spacing w:after="0"/>
        <w:ind w:left="180" w:right="-270" w:hanging="540"/>
        <w:jc w:val="both"/>
        <w:rPr>
          <w:rFonts w:cstheme="minorHAnsi"/>
          <w:sz w:val="22"/>
        </w:rPr>
      </w:pPr>
    </w:p>
    <w:p w14:paraId="435872F4" w14:textId="77777777" w:rsidR="00A80785" w:rsidRDefault="00A512EF" w:rsidP="002A794B">
      <w:pPr>
        <w:spacing w:after="0" w:line="240" w:lineRule="auto"/>
        <w:ind w:left="-360" w:right="-270"/>
        <w:rPr>
          <w:rFonts w:ascii="Calibri" w:hAnsi="Calibri" w:cs="Calibri"/>
          <w:b/>
          <w:bCs/>
          <w:sz w:val="20"/>
          <w:szCs w:val="20"/>
        </w:rPr>
      </w:pPr>
      <w:r w:rsidRPr="00057F0B">
        <w:rPr>
          <w:rFonts w:eastAsia="Times New Roman" w:cstheme="minorHAnsi"/>
          <w:b/>
          <w:bCs/>
          <w:sz w:val="22"/>
          <w:u w:val="single"/>
        </w:rPr>
        <w:t>Client</w:t>
      </w:r>
      <w:r w:rsidRPr="00057F0B">
        <w:rPr>
          <w:rFonts w:eastAsia="Times New Roman" w:cstheme="minorHAnsi"/>
          <w:b/>
          <w:bCs/>
          <w:sz w:val="22"/>
        </w:rPr>
        <w:t xml:space="preserve">: </w:t>
      </w:r>
      <w:r w:rsidR="001F537F" w:rsidRPr="004C0B83">
        <w:rPr>
          <w:b/>
          <w:bCs/>
        </w:rPr>
        <w:t>HCA Healthcare</w:t>
      </w:r>
      <w:r w:rsidR="0031366B" w:rsidRPr="003F5152">
        <w:rPr>
          <w:rFonts w:ascii="Calibri" w:eastAsia="Calibri" w:hAnsi="Calibri" w:cs="Calibri"/>
          <w:b/>
          <w:color w:val="000000"/>
          <w:sz w:val="22"/>
          <w:szCs w:val="22"/>
        </w:rPr>
        <w:t xml:space="preserve"> - </w:t>
      </w:r>
      <w:r w:rsidR="001F537F" w:rsidRPr="004C0B83">
        <w:rPr>
          <w:b/>
          <w:bCs/>
        </w:rPr>
        <w:t>Nashville, TN</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2D745E">
        <w:rPr>
          <w:rFonts w:eastAsia="Times New Roman" w:cstheme="minorHAnsi"/>
          <w:b/>
          <w:bCs/>
          <w:sz w:val="22"/>
        </w:rPr>
        <w:tab/>
      </w:r>
      <w:r w:rsidR="00A80785" w:rsidRPr="00A80785">
        <w:rPr>
          <w:rFonts w:cstheme="minorHAnsi"/>
          <w:b/>
          <w:bCs/>
          <w:sz w:val="22"/>
          <w:szCs w:val="22"/>
        </w:rPr>
        <w:t>Dec 2020 - April 2022</w:t>
      </w:r>
    </w:p>
    <w:p w14:paraId="3263CBE9" w14:textId="77777777" w:rsidR="009A1323"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9A1323">
        <w:rPr>
          <w:rFonts w:eastAsia="Times New Roman" w:cstheme="minorHAnsi"/>
          <w:b/>
          <w:bCs/>
          <w:sz w:val="22"/>
        </w:rPr>
        <w:t xml:space="preserve">Senior </w:t>
      </w:r>
    </w:p>
    <w:p w14:paraId="28B5ADA4" w14:textId="381FAE05"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26564EFE" w14:textId="4D44F367" w:rsidR="00FA7442" w:rsidRPr="00FA7442" w:rsidRDefault="00FA7442" w:rsidP="00716E5C">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and enhanced healthcare enterprise applications supporting </w:t>
      </w:r>
      <w:r w:rsidRPr="00FA7442">
        <w:rPr>
          <w:rFonts w:eastAsia="Times New Roman" w:cstheme="minorHAnsi"/>
          <w:b/>
          <w:bCs/>
          <w:sz w:val="22"/>
        </w:rPr>
        <w:t>patient onboarding, appointment scheduling, billing workflows, electronic health records (EHR), claims processing, and provider-facing operations</w:t>
      </w:r>
      <w:r w:rsidRPr="00FA7442">
        <w:rPr>
          <w:rFonts w:eastAsia="Times New Roman" w:cstheme="minorHAnsi"/>
          <w:sz w:val="22"/>
        </w:rPr>
        <w:t xml:space="preserve">. </w:t>
      </w:r>
    </w:p>
    <w:p w14:paraId="58212EA7" w14:textId="4822C4B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responsive web interfaces using </w:t>
      </w:r>
      <w:r w:rsidRPr="00FA7442">
        <w:rPr>
          <w:rFonts w:eastAsia="Times New Roman" w:cstheme="minorHAnsi"/>
          <w:b/>
          <w:bCs/>
          <w:sz w:val="22"/>
        </w:rPr>
        <w:t xml:space="preserve">Angular, TypeScript, </w:t>
      </w:r>
      <w:proofErr w:type="spellStart"/>
      <w:r w:rsidRPr="00FA7442">
        <w:rPr>
          <w:rFonts w:eastAsia="Times New Roman" w:cstheme="minorHAnsi"/>
          <w:b/>
          <w:bCs/>
          <w:sz w:val="22"/>
        </w:rPr>
        <w:t>RxJS</w:t>
      </w:r>
      <w:proofErr w:type="spellEnd"/>
      <w:r w:rsidRPr="00FA7442">
        <w:rPr>
          <w:rFonts w:eastAsia="Times New Roman" w:cstheme="minorHAnsi"/>
          <w:b/>
          <w:bCs/>
          <w:sz w:val="22"/>
        </w:rPr>
        <w:t>, jQuery, and Material UI</w:t>
      </w:r>
      <w:r w:rsidRPr="00FA7442">
        <w:rPr>
          <w:rFonts w:eastAsia="Times New Roman" w:cstheme="minorHAnsi"/>
          <w:sz w:val="22"/>
        </w:rPr>
        <w:t xml:space="preserve"> for patient registration screens, scheduling dashboards, billing views, and internal care-team workflows. </w:t>
      </w:r>
    </w:p>
    <w:p w14:paraId="0C07A858" w14:textId="35EBEC1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lastRenderedPageBreak/>
        <w:t xml:space="preserve">Developed reusable UI components including data grids, tree views, slide-view panels, form widgets, and search components to standardize patient, billing, and clinical record screens. </w:t>
      </w:r>
    </w:p>
    <w:p w14:paraId="1CD1EC1F" w14:textId="6A31223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and implemented </w:t>
      </w:r>
      <w:r w:rsidRPr="00FA7442">
        <w:rPr>
          <w:rFonts w:eastAsia="Times New Roman" w:cstheme="minorHAnsi"/>
          <w:b/>
          <w:bCs/>
          <w:sz w:val="22"/>
        </w:rPr>
        <w:t>Spring Boot microservices</w:t>
      </w:r>
      <w:r w:rsidRPr="00FA7442">
        <w:rPr>
          <w:rFonts w:eastAsia="Times New Roman" w:cstheme="minorHAnsi"/>
          <w:sz w:val="22"/>
        </w:rPr>
        <w:t xml:space="preserve"> to support patient profile management, appointment workflows, billing transactions, clinical data access, and operational reporting. </w:t>
      </w:r>
    </w:p>
    <w:p w14:paraId="3C5C24EC" w14:textId="40BEB81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secure </w:t>
      </w:r>
      <w:r w:rsidRPr="00FA7442">
        <w:rPr>
          <w:rFonts w:eastAsia="Times New Roman" w:cstheme="minorHAnsi"/>
          <w:b/>
          <w:bCs/>
          <w:sz w:val="22"/>
        </w:rPr>
        <w:t>RESTful APIs</w:t>
      </w:r>
      <w:r w:rsidRPr="00FA7442">
        <w:rPr>
          <w:rFonts w:eastAsia="Times New Roman" w:cstheme="minorHAnsi"/>
          <w:sz w:val="22"/>
        </w:rPr>
        <w:t xml:space="preserve"> for patient onboarding, schedule lookup, eligibility checks, billing inquiries, and EHR-related data exchange between frontend systems and backend services. </w:t>
      </w:r>
    </w:p>
    <w:p w14:paraId="36014C66" w14:textId="05CFA45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SOAP web services</w:t>
      </w:r>
      <w:r w:rsidRPr="00FA7442">
        <w:rPr>
          <w:rFonts w:eastAsia="Times New Roman" w:cstheme="minorHAnsi"/>
          <w:sz w:val="22"/>
        </w:rPr>
        <w:t xml:space="preserve"> for legacy healthcare system integrations, supporting structured communication with billing platforms, partner systems, and clinical record applications. </w:t>
      </w:r>
    </w:p>
    <w:p w14:paraId="6ADCB6A6" w14:textId="48C82E7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Supported healthcare interoperability workflows involving </w:t>
      </w:r>
      <w:r w:rsidRPr="00FA7442">
        <w:rPr>
          <w:rFonts w:eastAsia="Times New Roman" w:cstheme="minorHAnsi"/>
          <w:b/>
          <w:bCs/>
          <w:sz w:val="22"/>
        </w:rPr>
        <w:t>HL7-style messaging, EHR data exchange, patient demographics, encounter data, and provider information</w:t>
      </w:r>
      <w:r w:rsidRPr="00FA7442">
        <w:rPr>
          <w:rFonts w:eastAsia="Times New Roman" w:cstheme="minorHAnsi"/>
          <w:sz w:val="22"/>
        </w:rPr>
        <w:t xml:space="preserve">. </w:t>
      </w:r>
    </w:p>
    <w:p w14:paraId="3057F717" w14:textId="48CD578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Worked on integration flows for exchanging healthcare data across internal systems, including patient records, appointment details, billing status, and claims-related information. </w:t>
      </w:r>
    </w:p>
    <w:p w14:paraId="39AEFFB4" w14:textId="24DD9C1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OAuth-based authentication and role-based authorization</w:t>
      </w:r>
      <w:r w:rsidRPr="00FA7442">
        <w:rPr>
          <w:rFonts w:eastAsia="Times New Roman" w:cstheme="minorHAnsi"/>
          <w:sz w:val="22"/>
        </w:rPr>
        <w:t xml:space="preserve"> to secure protected healthcare APIs and control access for administrative users, providers, and support teams. </w:t>
      </w:r>
    </w:p>
    <w:p w14:paraId="099467C6" w14:textId="576BC6D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microservices with clear request validation, error handling, logging, and response contracts to support reliable healthcare application communication. </w:t>
      </w:r>
    </w:p>
    <w:p w14:paraId="1D5DC011" w14:textId="11AD056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Oracle and Cassandra</w:t>
      </w:r>
      <w:r w:rsidRPr="00FA7442">
        <w:rPr>
          <w:rFonts w:eastAsia="Times New Roman" w:cstheme="minorHAnsi"/>
          <w:sz w:val="22"/>
        </w:rPr>
        <w:t xml:space="preserve"> databases to manage patient-related records, scheduling data, billing transactions, audit details, and high-volume application data. </w:t>
      </w:r>
    </w:p>
    <w:p w14:paraId="309E1B4D" w14:textId="727829D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asynchronous processing using </w:t>
      </w:r>
      <w:r w:rsidRPr="00FA7442">
        <w:rPr>
          <w:rFonts w:eastAsia="Times New Roman" w:cstheme="minorHAnsi"/>
          <w:b/>
          <w:bCs/>
          <w:sz w:val="22"/>
        </w:rPr>
        <w:t>ActiveMQ</w:t>
      </w:r>
      <w:r w:rsidRPr="00FA7442">
        <w:rPr>
          <w:rFonts w:eastAsia="Times New Roman" w:cstheme="minorHAnsi"/>
          <w:sz w:val="22"/>
        </w:rPr>
        <w:t xml:space="preserve"> for background notifications, billing updates, downstream data processing, and decoupled communication between healthcare services. </w:t>
      </w:r>
    </w:p>
    <w:p w14:paraId="3C8A2B9E" w14:textId="2810BB8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Change Data Capture</w:t>
      </w:r>
      <w:r w:rsidRPr="00FA7442">
        <w:rPr>
          <w:rFonts w:eastAsia="Times New Roman" w:cstheme="minorHAnsi"/>
          <w:sz w:val="22"/>
        </w:rPr>
        <w:t xml:space="preserve"> pipelines using </w:t>
      </w:r>
      <w:r w:rsidRPr="00FA7442">
        <w:rPr>
          <w:rFonts w:eastAsia="Times New Roman" w:cstheme="minorHAnsi"/>
          <w:b/>
          <w:bCs/>
          <w:sz w:val="22"/>
        </w:rPr>
        <w:t>AWS Database Migration Service and AWS Glue streaming</w:t>
      </w:r>
      <w:r w:rsidRPr="00FA7442">
        <w:rPr>
          <w:rFonts w:eastAsia="Times New Roman" w:cstheme="minorHAnsi"/>
          <w:sz w:val="22"/>
        </w:rPr>
        <w:t xml:space="preserve"> to support near real-time data synchronization for reporting and downstream healthcare platforms. </w:t>
      </w:r>
    </w:p>
    <w:p w14:paraId="1BB833A7" w14:textId="450E58E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Leveraged AWS services including </w:t>
      </w:r>
      <w:r w:rsidRPr="00FA7442">
        <w:rPr>
          <w:rFonts w:eastAsia="Times New Roman" w:cstheme="minorHAnsi"/>
          <w:b/>
          <w:bCs/>
          <w:sz w:val="22"/>
        </w:rPr>
        <w:t>EC2, S3, Lambda, RDS, Auto Scaling, and AWS WAF</w:t>
      </w:r>
      <w:r w:rsidRPr="00FA7442">
        <w:rPr>
          <w:rFonts w:eastAsia="Times New Roman" w:cstheme="minorHAnsi"/>
          <w:sz w:val="22"/>
        </w:rPr>
        <w:t xml:space="preserve"> to support scalable, secure, and cost-aware healthcare application deployments. </w:t>
      </w:r>
    </w:p>
    <w:p w14:paraId="04A24CB0" w14:textId="4FA43DE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Applied cloud security controls using </w:t>
      </w:r>
      <w:r w:rsidRPr="00FA7442">
        <w:rPr>
          <w:rFonts w:eastAsia="Times New Roman" w:cstheme="minorHAnsi"/>
          <w:b/>
          <w:bCs/>
          <w:sz w:val="22"/>
        </w:rPr>
        <w:t>Security Groups, Network ACLs, IAM policies, and AWS WAF</w:t>
      </w:r>
      <w:r w:rsidRPr="00FA7442">
        <w:rPr>
          <w:rFonts w:eastAsia="Times New Roman" w:cstheme="minorHAnsi"/>
          <w:sz w:val="22"/>
        </w:rPr>
        <w:t xml:space="preserve"> to protect application endpoints and reduce exposure of healthcare systems. </w:t>
      </w:r>
    </w:p>
    <w:p w14:paraId="6164A632" w14:textId="5FB98B8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Maintained AngularJS controllers, services, and views for legacy healthcare modules while supporting modernization into newer Angular-based application components. </w:t>
      </w:r>
    </w:p>
    <w:p w14:paraId="6D48B716" w14:textId="6B331F34"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Angular Router features such as route guards, lazy loading, and resolvers to improve navigation, performance, and secure access to patient, billing, and scheduling screens. </w:t>
      </w:r>
    </w:p>
    <w:p w14:paraId="19A4A88D" w14:textId="216B3B9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Created </w:t>
      </w:r>
      <w:r w:rsidRPr="00FA7442">
        <w:rPr>
          <w:rFonts w:eastAsia="Times New Roman" w:cstheme="minorHAnsi"/>
          <w:b/>
          <w:bCs/>
          <w:sz w:val="22"/>
        </w:rPr>
        <w:t>Tableau dashboards and reports</w:t>
      </w:r>
      <w:r w:rsidRPr="00FA7442">
        <w:rPr>
          <w:rFonts w:eastAsia="Times New Roman" w:cstheme="minorHAnsi"/>
          <w:sz w:val="22"/>
        </w:rPr>
        <w:t xml:space="preserve"> for operational metrics related to appointments, billing activity, application usage, and healthcare workflow performance. </w:t>
      </w:r>
    </w:p>
    <w:p w14:paraId="5CE2EFE1" w14:textId="3FF4885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Splunk and New Relic</w:t>
      </w:r>
      <w:r w:rsidRPr="00FA7442">
        <w:rPr>
          <w:rFonts w:eastAsia="Times New Roman" w:cstheme="minorHAnsi"/>
          <w:sz w:val="22"/>
        </w:rPr>
        <w:t xml:space="preserve"> for log monitoring, production issue analysis, API performance tracking, and troubleshooting healthcare application incidents. </w:t>
      </w:r>
    </w:p>
    <w:p w14:paraId="09196F98" w14:textId="61544437"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automation scripts using </w:t>
      </w:r>
      <w:r w:rsidRPr="00FA7442">
        <w:rPr>
          <w:rFonts w:eastAsia="Times New Roman" w:cstheme="minorHAnsi"/>
          <w:b/>
          <w:bCs/>
          <w:sz w:val="22"/>
        </w:rPr>
        <w:t>Shell scripting and Python</w:t>
      </w:r>
      <w:r w:rsidRPr="00FA7442">
        <w:rPr>
          <w:rFonts w:eastAsia="Times New Roman" w:cstheme="minorHAnsi"/>
          <w:sz w:val="22"/>
        </w:rPr>
        <w:t xml:space="preserve"> for deployment support, environment validation, log analysis, and operational maintenance. </w:t>
      </w:r>
    </w:p>
    <w:p w14:paraId="2FDAE06E" w14:textId="06F665C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Strengthened application quality through unit testing and automation using </w:t>
      </w:r>
      <w:r w:rsidRPr="00FA7442">
        <w:rPr>
          <w:rFonts w:eastAsia="Times New Roman" w:cstheme="minorHAnsi"/>
          <w:b/>
          <w:bCs/>
          <w:sz w:val="22"/>
        </w:rPr>
        <w:t>JUnit, Jest, Jasmine, and Karma</w:t>
      </w:r>
      <w:r w:rsidRPr="00FA7442">
        <w:rPr>
          <w:rFonts w:eastAsia="Times New Roman" w:cstheme="minorHAnsi"/>
          <w:sz w:val="22"/>
        </w:rPr>
        <w:t xml:space="preserve"> across backend services and frontend modules. </w:t>
      </w:r>
    </w:p>
    <w:p w14:paraId="7AE09700" w14:textId="340926C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Participated in </w:t>
      </w:r>
      <w:r w:rsidRPr="00FA7442">
        <w:rPr>
          <w:rFonts w:eastAsia="Times New Roman" w:cstheme="minorHAnsi"/>
          <w:b/>
          <w:bCs/>
          <w:sz w:val="22"/>
        </w:rPr>
        <w:t>Agile/Scrum</w:t>
      </w:r>
      <w:r w:rsidRPr="00FA7442">
        <w:rPr>
          <w:rFonts w:eastAsia="Times New Roman" w:cstheme="minorHAnsi"/>
          <w:sz w:val="22"/>
        </w:rPr>
        <w:t xml:space="preserve"> ceremonies, sprint planning, defect triage, release support, and collaboration with QA, DevOps, business analysts, and healthcare stakeholders. </w:t>
      </w:r>
    </w:p>
    <w:p w14:paraId="150DE04D" w14:textId="6F13909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GitHub, Jenkins, Maven, ANT, Docker, Kubernetes, Terraform, Apache HTTP Server, and JBoss</w:t>
      </w:r>
      <w:r w:rsidRPr="00FA7442">
        <w:rPr>
          <w:rFonts w:eastAsia="Times New Roman" w:cstheme="minorHAnsi"/>
          <w:sz w:val="22"/>
        </w:rPr>
        <w:t xml:space="preserve"> for source control, CI/CD, build automation, deployment, and runtime support. </w:t>
      </w:r>
    </w:p>
    <w:p w14:paraId="7DC594D7" w14:textId="76C84BD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Documented API specifications, integration flows, deployment steps, and technical guidelines for patient onboarding, scheduling, billing, EHR, and healthcare platform support.</w:t>
      </w:r>
    </w:p>
    <w:p w14:paraId="55560AB6" w14:textId="6B5D71C2" w:rsidR="009B1853" w:rsidRDefault="00346122" w:rsidP="00614F57">
      <w:pPr>
        <w:tabs>
          <w:tab w:val="left" w:pos="1080"/>
        </w:tabs>
        <w:spacing w:after="0" w:line="240" w:lineRule="auto"/>
        <w:ind w:left="180" w:right="-270" w:hanging="540"/>
        <w:jc w:val="both"/>
        <w:rPr>
          <w:rFonts w:eastAsia="Times New Roman" w:cstheme="minorHAnsi"/>
          <w:bCs/>
          <w:sz w:val="22"/>
        </w:rPr>
      </w:pPr>
      <w:r w:rsidRPr="00327E76">
        <w:rPr>
          <w:rFonts w:eastAsia="Times New Roman" w:cstheme="minorHAnsi"/>
          <w:b/>
          <w:bCs/>
          <w:sz w:val="22"/>
        </w:rPr>
        <w:t xml:space="preserve">Environment: </w:t>
      </w:r>
      <w:r w:rsidR="00614F57" w:rsidRPr="00614F57">
        <w:rPr>
          <w:sz w:val="22"/>
          <w:szCs w:val="22"/>
        </w:rPr>
        <w:t>Core Java, EJB, Spring, Spring Boot, RESTful APIs, Microservices, AWS, ActiveMQ, Angular, AngularJS, TypeScript,</w:t>
      </w:r>
      <w:r w:rsidR="00614F57">
        <w:rPr>
          <w:sz w:val="22"/>
          <w:szCs w:val="22"/>
        </w:rPr>
        <w:t xml:space="preserve"> </w:t>
      </w:r>
      <w:proofErr w:type="spellStart"/>
      <w:r w:rsidR="00614F57" w:rsidRPr="00614F57">
        <w:rPr>
          <w:sz w:val="22"/>
          <w:szCs w:val="22"/>
        </w:rPr>
        <w:t>RxJS</w:t>
      </w:r>
      <w:proofErr w:type="spellEnd"/>
      <w:r w:rsidR="00614F57" w:rsidRPr="00614F57">
        <w:rPr>
          <w:sz w:val="22"/>
          <w:szCs w:val="22"/>
        </w:rPr>
        <w:t>, jQuery, Material UI, Oracle, Cassandra, Docker, Kubernetes, SOAP Web Services, HL7-style Integrations, EHR, Patient Onboarding, Appointment Scheduling, Billing, Claims, Apache HTTP Server, Splunk, Jenkins, Maven, ANT, New Relic, JSON, Terraform, JBoss, GitHub, Tableau, JUnit, Jest, Jasmine, Karma, OAuth, Eclipse.</w:t>
      </w:r>
    </w:p>
    <w:p w14:paraId="51B9DB22" w14:textId="60E5CE8B" w:rsidR="00F37E87" w:rsidRPr="00955289" w:rsidRDefault="00F37E87" w:rsidP="00955289">
      <w:pPr>
        <w:tabs>
          <w:tab w:val="left" w:pos="1080"/>
        </w:tabs>
        <w:spacing w:after="0" w:line="240" w:lineRule="auto"/>
        <w:ind w:left="180" w:right="-270" w:hanging="540"/>
        <w:jc w:val="both"/>
        <w:rPr>
          <w:rFonts w:eastAsia="Times New Roman" w:cstheme="minorHAnsi"/>
          <w:sz w:val="22"/>
        </w:rPr>
      </w:pPr>
    </w:p>
    <w:p w14:paraId="4F4BE5E7" w14:textId="29005DC9" w:rsidR="00F6363B" w:rsidRPr="00614F57" w:rsidRDefault="00A512EF" w:rsidP="00614F57">
      <w:pPr>
        <w:spacing w:after="0" w:line="240" w:lineRule="auto"/>
        <w:ind w:left="-360" w:right="-270"/>
        <w:rPr>
          <w:b/>
          <w:bCs/>
        </w:rPr>
      </w:pPr>
      <w:r w:rsidRPr="00057F0B">
        <w:rPr>
          <w:rFonts w:eastAsia="Times New Roman" w:cstheme="minorHAnsi"/>
          <w:b/>
          <w:bCs/>
          <w:sz w:val="22"/>
          <w:u w:val="single"/>
        </w:rPr>
        <w:t>Client</w:t>
      </w:r>
      <w:r w:rsidRPr="00057F0B">
        <w:rPr>
          <w:rFonts w:eastAsia="Times New Roman" w:cstheme="minorHAnsi"/>
          <w:b/>
          <w:bCs/>
          <w:sz w:val="22"/>
        </w:rPr>
        <w:t xml:space="preserve">: </w:t>
      </w:r>
      <w:r w:rsidR="00A317FE" w:rsidRPr="00057F0B">
        <w:rPr>
          <w:rFonts w:eastAsia="Times New Roman" w:cstheme="minorHAnsi"/>
          <w:b/>
          <w:bCs/>
          <w:sz w:val="22"/>
        </w:rPr>
        <w:t xml:space="preserve"> </w:t>
      </w:r>
      <w:r w:rsidR="00BD5356">
        <w:rPr>
          <w:b/>
          <w:bCs/>
        </w:rPr>
        <w:t>Flipkart –</w:t>
      </w:r>
      <w:r w:rsidR="0031366B" w:rsidRPr="003F5152">
        <w:rPr>
          <w:rFonts w:ascii="Calibri" w:eastAsia="DejaVu Sans" w:hAnsi="Calibri" w:cs="Calibri"/>
          <w:b/>
          <w:color w:val="000000" w:themeColor="text1"/>
          <w:kern w:val="1"/>
          <w:sz w:val="22"/>
          <w:szCs w:val="22"/>
          <w:lang w:eastAsia="ar-SA"/>
        </w:rPr>
        <w:t xml:space="preserve"> </w:t>
      </w:r>
      <w:r w:rsidR="00321B9D">
        <w:rPr>
          <w:b/>
          <w:bCs/>
        </w:rPr>
        <w:t>India, hyd</w:t>
      </w:r>
      <w:r w:rsidR="0031366B" w:rsidRPr="003F515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321B9D">
        <w:rPr>
          <w:rFonts w:ascii="Calibri" w:eastAsia="DejaVu Sans" w:hAnsi="Calibri" w:cs="Calibri"/>
          <w:b/>
          <w:color w:val="000000" w:themeColor="text1"/>
          <w:kern w:val="1"/>
          <w:sz w:val="22"/>
          <w:szCs w:val="22"/>
          <w:lang w:eastAsia="ar-SA"/>
        </w:rPr>
        <w:t xml:space="preserve">                            </w:t>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rFonts w:cstheme="minorHAnsi"/>
          <w:b/>
          <w:bCs/>
          <w:w w:val="105"/>
          <w:sz w:val="22"/>
          <w:szCs w:val="22"/>
        </w:rPr>
        <w:t>Aug 2017 - April 2020</w:t>
      </w:r>
      <w:r w:rsidRPr="0083180E">
        <w:rPr>
          <w:rFonts w:eastAsia="Times New Roman" w:cstheme="minorHAnsi"/>
          <w:b/>
          <w:bCs/>
          <w:sz w:val="22"/>
          <w:szCs w:val="22"/>
        </w:rPr>
        <w:br/>
        <w:t>Role: Java Developer</w:t>
      </w:r>
      <w:r w:rsidRPr="0083180E">
        <w:rPr>
          <w:rFonts w:eastAsia="Times New Roman" w:cstheme="minorHAnsi"/>
          <w:b/>
          <w:bCs/>
          <w:sz w:val="22"/>
          <w:szCs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7978BAD2" w14:textId="0CCBA180"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and maintained enterprise e-commerce applications supporting </w:t>
      </w:r>
      <w:r w:rsidRPr="00BD5356">
        <w:rPr>
          <w:rFonts w:eastAsia="Times New Roman" w:cstheme="minorHAnsi"/>
          <w:b/>
          <w:bCs/>
          <w:sz w:val="22"/>
        </w:rPr>
        <w:t>product catalog, customer portal, cart management, checkout, order processing, payments, inventory updates, shipment tracking, returns, and refunds</w:t>
      </w:r>
      <w:r w:rsidRPr="00BD5356">
        <w:rPr>
          <w:rFonts w:eastAsia="Times New Roman" w:cstheme="minorHAnsi"/>
          <w:sz w:val="22"/>
        </w:rPr>
        <w:t xml:space="preserve">. </w:t>
      </w:r>
    </w:p>
    <w:p w14:paraId="27A40D0A" w14:textId="6F6D5E21"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backend services using </w:t>
      </w:r>
      <w:r w:rsidRPr="00BD5356">
        <w:rPr>
          <w:rFonts w:eastAsia="Times New Roman" w:cstheme="minorHAnsi"/>
          <w:b/>
          <w:bCs/>
          <w:sz w:val="22"/>
        </w:rPr>
        <w:t>Spring MVC</w:t>
      </w:r>
      <w:r w:rsidRPr="00BD5356">
        <w:rPr>
          <w:rFonts w:eastAsia="Times New Roman" w:cstheme="minorHAnsi"/>
          <w:sz w:val="22"/>
        </w:rPr>
        <w:t xml:space="preserve"> with clear controller, service, and DAO-layer separation, applying MVC patterns for maintainable request handling. </w:t>
      </w:r>
    </w:p>
    <w:p w14:paraId="5B95111F" w14:textId="7BF724E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w:t>
      </w:r>
      <w:r w:rsidRPr="00BD5356">
        <w:rPr>
          <w:rFonts w:eastAsia="Times New Roman" w:cstheme="minorHAnsi"/>
          <w:b/>
          <w:bCs/>
          <w:sz w:val="22"/>
        </w:rPr>
        <w:t>Spring MVC controllers</w:t>
      </w:r>
      <w:r w:rsidRPr="00BD5356">
        <w:rPr>
          <w:rFonts w:eastAsia="Times New Roman" w:cstheme="minorHAnsi"/>
          <w:sz w:val="22"/>
        </w:rPr>
        <w:t xml:space="preserve"> and annotation-based validation flows to support customer registration, product search, cart updates, order placement, and payment-related workflows. </w:t>
      </w:r>
    </w:p>
    <w:p w14:paraId="00BEBFF6" w14:textId="6D397463"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Delivered </w:t>
      </w:r>
      <w:r w:rsidRPr="00BD5356">
        <w:rPr>
          <w:rFonts w:eastAsia="Times New Roman" w:cstheme="minorHAnsi"/>
          <w:b/>
          <w:bCs/>
          <w:sz w:val="22"/>
        </w:rPr>
        <w:t>RESTful APIs using Spring</w:t>
      </w:r>
      <w:r w:rsidRPr="00BD5356">
        <w:rPr>
          <w:rFonts w:eastAsia="Times New Roman" w:cstheme="minorHAnsi"/>
          <w:sz w:val="22"/>
        </w:rPr>
        <w:t xml:space="preserve"> for customer-facing portal features and internal integrations, ensuring consistent response structures and reliable API behavior. </w:t>
      </w:r>
    </w:p>
    <w:p w14:paraId="30D6F0D9" w14:textId="2BC0E666"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APIs for </w:t>
      </w:r>
      <w:r w:rsidRPr="00BD5356">
        <w:rPr>
          <w:rFonts w:eastAsia="Times New Roman" w:cstheme="minorHAnsi"/>
          <w:b/>
          <w:bCs/>
          <w:sz w:val="22"/>
        </w:rPr>
        <w:t>product details, pricing, order status, customer account information, seller inventory, delivery updates, and return/refund status tracking</w:t>
      </w:r>
      <w:r w:rsidRPr="00BD5356">
        <w:rPr>
          <w:rFonts w:eastAsia="Times New Roman" w:cstheme="minorHAnsi"/>
          <w:sz w:val="22"/>
        </w:rPr>
        <w:t xml:space="preserve">. </w:t>
      </w:r>
    </w:p>
    <w:p w14:paraId="40E27C51" w14:textId="46E1EA8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persistence using </w:t>
      </w:r>
      <w:r w:rsidRPr="00BD5356">
        <w:rPr>
          <w:rFonts w:eastAsia="Times New Roman" w:cstheme="minorHAnsi"/>
          <w:b/>
          <w:bCs/>
          <w:sz w:val="22"/>
        </w:rPr>
        <w:t>Hibernate with Oracle</w:t>
      </w:r>
      <w:r w:rsidRPr="00BD5356">
        <w:rPr>
          <w:rFonts w:eastAsia="Times New Roman" w:cstheme="minorHAnsi"/>
          <w:sz w:val="22"/>
        </w:rPr>
        <w:t xml:space="preserve">, configuring Spring ORM for consistent data access, entity mapping, and transaction management. </w:t>
      </w:r>
    </w:p>
    <w:p w14:paraId="4BC7F958" w14:textId="157A90CE"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with database tables and queries related to </w:t>
      </w:r>
      <w:r w:rsidRPr="00BD5356">
        <w:rPr>
          <w:rFonts w:eastAsia="Times New Roman" w:cstheme="minorHAnsi"/>
          <w:b/>
          <w:bCs/>
          <w:sz w:val="22"/>
        </w:rPr>
        <w:t>customers, products, sellers, orders, payments, shipments, invoices, returns, and inventory records</w:t>
      </w:r>
      <w:r w:rsidRPr="00BD5356">
        <w:rPr>
          <w:rFonts w:eastAsia="Times New Roman" w:cstheme="minorHAnsi"/>
          <w:sz w:val="22"/>
        </w:rPr>
        <w:t xml:space="preserve">. </w:t>
      </w:r>
    </w:p>
    <w:p w14:paraId="51B572E5" w14:textId="09D5F2A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w:t>
      </w:r>
      <w:r w:rsidRPr="00BD5356">
        <w:rPr>
          <w:rFonts w:eastAsia="Times New Roman" w:cstheme="minorHAnsi"/>
          <w:b/>
          <w:bCs/>
          <w:sz w:val="22"/>
        </w:rPr>
        <w:t>SOAP web services</w:t>
      </w:r>
      <w:r w:rsidRPr="00BD5356">
        <w:rPr>
          <w:rFonts w:eastAsia="Times New Roman" w:cstheme="minorHAnsi"/>
          <w:sz w:val="22"/>
        </w:rPr>
        <w:t xml:space="preserve"> for contract-based integrations with legacy systems, seller platforms, warehouse systems, and payment-related partner services. </w:t>
      </w:r>
    </w:p>
    <w:p w14:paraId="3905916F" w14:textId="416E056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Tested </w:t>
      </w:r>
      <w:r w:rsidRPr="00BD5356">
        <w:rPr>
          <w:rFonts w:eastAsia="Times New Roman" w:cstheme="minorHAnsi"/>
          <w:b/>
          <w:bCs/>
          <w:sz w:val="22"/>
        </w:rPr>
        <w:t>SOAP and REST endpoints using SoapUI</w:t>
      </w:r>
      <w:r w:rsidRPr="00BD5356">
        <w:rPr>
          <w:rFonts w:eastAsia="Times New Roman" w:cstheme="minorHAnsi"/>
          <w:sz w:val="22"/>
        </w:rPr>
        <w:t xml:space="preserve">, validating request payloads, response codes, error messages, and integration behavior. </w:t>
      </w:r>
    </w:p>
    <w:p w14:paraId="25A92BCA" w14:textId="20EA1C8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 </w:t>
      </w:r>
      <w:r w:rsidRPr="00BD5356">
        <w:rPr>
          <w:rFonts w:eastAsia="Times New Roman" w:cstheme="minorHAnsi"/>
          <w:b/>
          <w:bCs/>
          <w:sz w:val="22"/>
        </w:rPr>
        <w:t>Angular-based customer portal</w:t>
      </w:r>
      <w:r w:rsidRPr="00BD5356">
        <w:rPr>
          <w:rFonts w:eastAsia="Times New Roman" w:cstheme="minorHAnsi"/>
          <w:sz w:val="22"/>
        </w:rPr>
        <w:t xml:space="preserve"> using component-driven design for product browsing, cart management, order history, checkout screens, and customer support workflows. </w:t>
      </w:r>
    </w:p>
    <w:p w14:paraId="66019D67" w14:textId="4B357A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Integrated Angular frontend screens with Spring-based REST services to enable responsive user workflows with minimal UI-side complexity. </w:t>
      </w:r>
    </w:p>
    <w:p w14:paraId="67005B06" w14:textId="228442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w:t>
      </w:r>
      <w:r w:rsidRPr="00BD5356">
        <w:rPr>
          <w:rFonts w:eastAsia="Times New Roman" w:cstheme="minorHAnsi"/>
          <w:b/>
          <w:bCs/>
          <w:sz w:val="22"/>
        </w:rPr>
        <w:t>AJAX-driven UI interactions</w:t>
      </w:r>
      <w:r w:rsidRPr="00BD5356">
        <w:rPr>
          <w:rFonts w:eastAsia="Times New Roman" w:cstheme="minorHAnsi"/>
          <w:sz w:val="22"/>
        </w:rPr>
        <w:t xml:space="preserve"> using HTML, CSS, and JavaScript to improve product search, cart updates, order status refresh, and customer experience without full-page reloads. </w:t>
      </w:r>
    </w:p>
    <w:p w14:paraId="13B0D085" w14:textId="31B63555"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e-commerce workflows involving </w:t>
      </w:r>
      <w:r w:rsidRPr="00BD5356">
        <w:rPr>
          <w:rFonts w:eastAsia="Times New Roman" w:cstheme="minorHAnsi"/>
          <w:b/>
          <w:bCs/>
          <w:sz w:val="22"/>
        </w:rPr>
        <w:t>order lifecycle management</w:t>
      </w:r>
      <w:r w:rsidRPr="00BD5356">
        <w:rPr>
          <w:rFonts w:eastAsia="Times New Roman" w:cstheme="minorHAnsi"/>
          <w:sz w:val="22"/>
        </w:rPr>
        <w:t xml:space="preserve">, including order creation, payment confirmation, invoice generation, fulfillment updates, cancellation, return initiation, and refund tracking. </w:t>
      </w:r>
    </w:p>
    <w:p w14:paraId="013C41E8" w14:textId="3CAF8EA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on internal integration flows for </w:t>
      </w:r>
      <w:r w:rsidRPr="00BD5356">
        <w:rPr>
          <w:rFonts w:eastAsia="Times New Roman" w:cstheme="minorHAnsi"/>
          <w:b/>
          <w:bCs/>
          <w:sz w:val="22"/>
        </w:rPr>
        <w:t>seller onboarding, vendor product feeds, inventory synchronization, shipment confirmation, and warehouse coordination</w:t>
      </w:r>
      <w:r w:rsidRPr="00BD5356">
        <w:rPr>
          <w:rFonts w:eastAsia="Times New Roman" w:cstheme="minorHAnsi"/>
          <w:sz w:val="22"/>
        </w:rPr>
        <w:t xml:space="preserve">. </w:t>
      </w:r>
    </w:p>
    <w:p w14:paraId="7FB90E9C" w14:textId="231D5E7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Applied Java/J2EE design patterns such as </w:t>
      </w:r>
      <w:r w:rsidRPr="00BD5356">
        <w:rPr>
          <w:rFonts w:eastAsia="Times New Roman" w:cstheme="minorHAnsi"/>
          <w:b/>
          <w:bCs/>
          <w:sz w:val="22"/>
        </w:rPr>
        <w:t>Business Delegate, DTO, DAO, Service Locator, MVC, and Service Layer</w:t>
      </w:r>
      <w:r w:rsidRPr="00BD5356">
        <w:rPr>
          <w:rFonts w:eastAsia="Times New Roman" w:cstheme="minorHAnsi"/>
          <w:sz w:val="22"/>
        </w:rPr>
        <w:t xml:space="preserve"> to standardize application structure and reduce coupling. </w:t>
      </w:r>
    </w:p>
    <w:p w14:paraId="797272C0" w14:textId="76FA039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Deployed and managed applications on </w:t>
      </w:r>
      <w:r w:rsidRPr="00BD5356">
        <w:rPr>
          <w:rFonts w:eastAsia="Times New Roman" w:cstheme="minorHAnsi"/>
          <w:b/>
          <w:bCs/>
          <w:sz w:val="22"/>
        </w:rPr>
        <w:t>WebSphere Application Server</w:t>
      </w:r>
      <w:r w:rsidRPr="00BD5356">
        <w:rPr>
          <w:rFonts w:eastAsia="Times New Roman" w:cstheme="minorHAnsi"/>
          <w:sz w:val="22"/>
        </w:rPr>
        <w:t xml:space="preserve">, aligning packaging, configuration, and runtime setup with enterprise deployment standards. </w:t>
      </w:r>
    </w:p>
    <w:p w14:paraId="36A933B3" w14:textId="634EEB1D"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Designed and supported hybrid connectivity using </w:t>
      </w:r>
      <w:r w:rsidRPr="00BD5356">
        <w:rPr>
          <w:rFonts w:eastAsia="Times New Roman" w:cstheme="minorHAnsi"/>
          <w:b/>
          <w:bCs/>
          <w:sz w:val="22"/>
        </w:rPr>
        <w:t>site-to-site VPNs, AWS Direct Connect, and VPC Peering</w:t>
      </w:r>
      <w:r w:rsidRPr="00BD5356">
        <w:rPr>
          <w:rFonts w:eastAsia="Times New Roman" w:cstheme="minorHAnsi"/>
          <w:sz w:val="22"/>
        </w:rPr>
        <w:t xml:space="preserve"> for secure communication between cloud, </w:t>
      </w:r>
      <w:proofErr w:type="gramStart"/>
      <w:r w:rsidRPr="00BD5356">
        <w:rPr>
          <w:rFonts w:eastAsia="Times New Roman" w:cstheme="minorHAnsi"/>
          <w:sz w:val="22"/>
        </w:rPr>
        <w:t>on-premise</w:t>
      </w:r>
      <w:proofErr w:type="gramEnd"/>
      <w:r w:rsidRPr="00BD5356">
        <w:rPr>
          <w:rFonts w:eastAsia="Times New Roman" w:cstheme="minorHAnsi"/>
          <w:sz w:val="22"/>
        </w:rPr>
        <w:t xml:space="preserve">, and partner systems. </w:t>
      </w:r>
    </w:p>
    <w:p w14:paraId="14312EED" w14:textId="32BCF65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centralized logging using the </w:t>
      </w:r>
      <w:r w:rsidRPr="00BD5356">
        <w:rPr>
          <w:rFonts w:eastAsia="Times New Roman" w:cstheme="minorHAnsi"/>
          <w:b/>
          <w:bCs/>
          <w:sz w:val="22"/>
        </w:rPr>
        <w:t>ELK Stack</w:t>
      </w:r>
      <w:r w:rsidRPr="00BD5356">
        <w:rPr>
          <w:rFonts w:eastAsia="Times New Roman" w:cstheme="minorHAnsi"/>
          <w:sz w:val="22"/>
        </w:rPr>
        <w:t xml:space="preserve"> to improve troubleshooting through searchable and structured application logs across e-commerce services. </w:t>
      </w:r>
    </w:p>
    <w:p w14:paraId="3DE1E5DB" w14:textId="6BEF476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Monitored and analyzed application logs for order failures, payment errors, inventory mismatches, checkout issues, and API performance problems. </w:t>
      </w:r>
    </w:p>
    <w:p w14:paraId="1E3BDF66" w14:textId="07C9C11C"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production issue resolution by debugging backend service flows, reviewing logs, validating database records, and coordinating fixes with QA and infrastructure teams. </w:t>
      </w:r>
    </w:p>
    <w:p w14:paraId="79F6018D" w14:textId="1293754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Tracked defects and release issues using </w:t>
      </w:r>
      <w:r w:rsidRPr="00BD5356">
        <w:rPr>
          <w:rFonts w:eastAsia="Times New Roman" w:cstheme="minorHAnsi"/>
          <w:b/>
          <w:bCs/>
          <w:sz w:val="22"/>
        </w:rPr>
        <w:t>Bugzilla</w:t>
      </w:r>
      <w:r w:rsidRPr="00BD5356">
        <w:rPr>
          <w:rFonts w:eastAsia="Times New Roman" w:cstheme="minorHAnsi"/>
          <w:sz w:val="22"/>
        </w:rPr>
        <w:t xml:space="preserve">, documenting reproducible steps, prioritizing fixes, and supporting release validation. </w:t>
      </w:r>
    </w:p>
    <w:p w14:paraId="6E753608" w14:textId="2B9C6E24"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Managed source control using </w:t>
      </w:r>
      <w:r w:rsidRPr="00BD5356">
        <w:rPr>
          <w:rFonts w:eastAsia="Times New Roman" w:cstheme="minorHAnsi"/>
          <w:b/>
          <w:bCs/>
          <w:sz w:val="22"/>
        </w:rPr>
        <w:t>SVN</w:t>
      </w:r>
      <w:r w:rsidRPr="00BD5356">
        <w:rPr>
          <w:rFonts w:eastAsia="Times New Roman" w:cstheme="minorHAnsi"/>
          <w:sz w:val="22"/>
        </w:rPr>
        <w:t>, supporting controlled branching, code merges, and versioned releases across development and QA cycles.</w:t>
      </w:r>
    </w:p>
    <w:p w14:paraId="03B2868A" w14:textId="78C66748" w:rsidR="009B1853" w:rsidRDefault="00955289" w:rsidP="00BD5356">
      <w:pPr>
        <w:spacing w:after="0" w:line="240" w:lineRule="auto"/>
        <w:ind w:left="180" w:right="-270" w:hanging="540"/>
        <w:rPr>
          <w:rFonts w:cstheme="minorHAnsi"/>
          <w:b/>
          <w:bCs/>
          <w:color w:val="0D0D0D"/>
          <w:sz w:val="22"/>
        </w:rPr>
      </w:pPr>
      <w:r w:rsidRPr="00607725">
        <w:rPr>
          <w:rFonts w:eastAsia="Times New Roman" w:cstheme="minorHAnsi"/>
          <w:b/>
          <w:bCs/>
          <w:sz w:val="22"/>
        </w:rPr>
        <w:lastRenderedPageBreak/>
        <w:t>Environment:</w:t>
      </w:r>
      <w:r w:rsidRPr="00607725">
        <w:rPr>
          <w:rFonts w:eastAsia="Times New Roman" w:cstheme="minorHAnsi"/>
          <w:sz w:val="22"/>
        </w:rPr>
        <w:t xml:space="preserve"> </w:t>
      </w:r>
      <w:r w:rsidR="0031366B" w:rsidRPr="003F5152">
        <w:rPr>
          <w:rFonts w:ascii="Calibri" w:eastAsia="Calibri" w:hAnsi="Calibri" w:cs="Calibri"/>
          <w:color w:val="000000"/>
          <w:sz w:val="22"/>
          <w:szCs w:val="22"/>
        </w:rPr>
        <w:t>Java 8, Spring, Hibernate, Entity Bean, Session Bean, JSP, Servlets, JSTL1.0, CVS, JavaScript, and Oracle9i, SQL, SQL Server, PL/SQL, Triggers, Stored Procedures, UML, Log4j, JBossv3.0, Eclipse 2.1, Ant, SVN, Bugzilla, Junit</w:t>
      </w:r>
      <w:r w:rsidR="009B1853" w:rsidRPr="006D7F0C">
        <w:rPr>
          <w:rFonts w:cstheme="minorHAnsi"/>
          <w:color w:val="0D0D0D"/>
          <w:sz w:val="22"/>
        </w:rPr>
        <w:t>.</w:t>
      </w:r>
    </w:p>
    <w:p w14:paraId="1ADC9F39" w14:textId="72E01766" w:rsidR="00A512EF" w:rsidRDefault="00A512EF" w:rsidP="00955289">
      <w:pPr>
        <w:spacing w:after="0" w:line="240" w:lineRule="auto"/>
        <w:ind w:left="180" w:right="-270" w:hanging="540"/>
        <w:rPr>
          <w:rFonts w:cstheme="minorHAnsi"/>
          <w:b/>
          <w:bCs/>
          <w:color w:val="0D0D0D"/>
          <w:sz w:val="22"/>
        </w:rPr>
      </w:pPr>
    </w:p>
    <w:p w14:paraId="334ED381" w14:textId="77777777" w:rsidR="00955289" w:rsidRPr="00955289" w:rsidRDefault="00955289" w:rsidP="00955289">
      <w:pPr>
        <w:spacing w:after="0" w:line="240" w:lineRule="auto"/>
        <w:ind w:left="180" w:right="-270" w:hanging="540"/>
        <w:rPr>
          <w:rFonts w:cstheme="minorHAnsi"/>
          <w:bCs/>
          <w:color w:val="0D0D0D"/>
          <w:sz w:val="22"/>
        </w:rPr>
      </w:pPr>
    </w:p>
    <w:p w14:paraId="0D0F778E" w14:textId="49EAA532" w:rsidR="00081880" w:rsidRDefault="00A512EF" w:rsidP="00081880">
      <w:pPr>
        <w:spacing w:after="0" w:line="240" w:lineRule="auto"/>
        <w:ind w:left="-360" w:right="-270"/>
        <w:rPr>
          <w:rFonts w:eastAsia="Times New Roman" w:cstheme="minorHAnsi"/>
          <w:b/>
          <w:bCs/>
          <w:sz w:val="22"/>
        </w:rPr>
      </w:pPr>
      <w:r>
        <w:rPr>
          <w:rFonts w:eastAsia="Times New Roman" w:cstheme="minorHAnsi"/>
          <w:b/>
          <w:bCs/>
          <w:sz w:val="22"/>
          <w:u w:val="single"/>
        </w:rPr>
        <w:t>Client</w:t>
      </w:r>
      <w:r w:rsidRPr="00A512EF">
        <w:rPr>
          <w:rFonts w:eastAsia="Times New Roman" w:cstheme="minorHAnsi"/>
          <w:sz w:val="22"/>
        </w:rPr>
        <w:t>:</w:t>
      </w:r>
      <w:r>
        <w:rPr>
          <w:rFonts w:eastAsia="Times New Roman" w:cstheme="minorHAnsi"/>
          <w:sz w:val="22"/>
        </w:rPr>
        <w:t xml:space="preserve"> </w:t>
      </w:r>
      <w:r w:rsidR="00321B9D" w:rsidRPr="00844671">
        <w:rPr>
          <w:b/>
          <w:bCs/>
          <w:sz w:val="22"/>
          <w:szCs w:val="22"/>
        </w:rPr>
        <w:t>Redington</w:t>
      </w:r>
      <w:r w:rsidR="0031366B" w:rsidRPr="003F5152">
        <w:rPr>
          <w:rFonts w:ascii="Calibri" w:eastAsia="DejaVu Sans" w:hAnsi="Calibri" w:cs="Calibri"/>
          <w:b/>
          <w:color w:val="000000" w:themeColor="text1"/>
          <w:kern w:val="1"/>
          <w:sz w:val="22"/>
          <w:szCs w:val="22"/>
          <w:lang w:eastAsia="ar-SA"/>
        </w:rPr>
        <w:t xml:space="preserve"> – </w:t>
      </w:r>
      <w:r w:rsidR="00321B9D">
        <w:rPr>
          <w:rFonts w:ascii="Calibri" w:eastAsia="DejaVu Sans" w:hAnsi="Calibri" w:cs="Calibri"/>
          <w:b/>
          <w:color w:val="000000" w:themeColor="text1"/>
          <w:kern w:val="1"/>
          <w:sz w:val="22"/>
          <w:szCs w:val="22"/>
          <w:lang w:eastAsia="ar-SA"/>
        </w:rPr>
        <w:t>Chennai</w:t>
      </w:r>
      <w:r w:rsidR="0031366B" w:rsidRPr="003F5152">
        <w:rPr>
          <w:rFonts w:ascii="Calibri" w:eastAsia="DejaVu Sans" w:hAnsi="Calibri" w:cs="Calibri"/>
          <w:b/>
          <w:color w:val="000000" w:themeColor="text1"/>
          <w:kern w:val="1"/>
          <w:sz w:val="22"/>
          <w:szCs w:val="22"/>
          <w:lang w:eastAsia="ar-SA"/>
        </w:rPr>
        <w:t>, India</w:t>
      </w:r>
      <w:r w:rsidR="00D6071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b/>
          <w:bCs/>
          <w:sz w:val="22"/>
          <w:szCs w:val="22"/>
          <w:lang w:val="en-IN"/>
        </w:rPr>
        <w:t>Jul 2014 – Jul 2017</w:t>
      </w:r>
      <w:r w:rsidRPr="0083180E">
        <w:rPr>
          <w:rFonts w:eastAsia="Times New Roman" w:cstheme="minorHAnsi"/>
          <w:b/>
          <w:bCs/>
          <w:sz w:val="22"/>
          <w:szCs w:val="22"/>
        </w:rPr>
        <w:br/>
      </w:r>
      <w:r>
        <w:rPr>
          <w:rFonts w:eastAsia="Times New Roman" w:cstheme="minorHAnsi"/>
          <w:b/>
          <w:bCs/>
          <w:sz w:val="22"/>
        </w:rPr>
        <w:t>Role: Java Developer</w:t>
      </w:r>
      <w:r>
        <w:rPr>
          <w:rFonts w:eastAsia="Times New Roman" w:cstheme="minorHAnsi"/>
          <w:b/>
          <w:bCs/>
          <w:sz w:val="22"/>
        </w:rPr>
        <w:br/>
      </w:r>
      <w:r w:rsidRPr="00A512EF">
        <w:rPr>
          <w:rFonts w:eastAsia="Times New Roman" w:cstheme="minorHAnsi"/>
          <w:b/>
          <w:bCs/>
          <w:sz w:val="22"/>
          <w:u w:val="single"/>
        </w:rPr>
        <w:t>Responsibilities</w:t>
      </w:r>
      <w:r>
        <w:rPr>
          <w:rFonts w:eastAsia="Times New Roman" w:cstheme="minorHAnsi"/>
          <w:b/>
          <w:bCs/>
          <w:sz w:val="22"/>
        </w:rPr>
        <w:t>:</w:t>
      </w:r>
    </w:p>
    <w:p w14:paraId="110B18B9" w14:textId="27FFB4F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and maintained enterprise Java applications supporting </w:t>
      </w:r>
      <w:r w:rsidRPr="00614F57">
        <w:rPr>
          <w:rFonts w:eastAsia="Times New Roman" w:cstheme="minorHAnsi"/>
          <w:b/>
          <w:bCs/>
          <w:sz w:val="22"/>
        </w:rPr>
        <w:t>order management, inventory tracking, billing, invoicing, shipment processing, vendor coordination, and customer service workflows</w:t>
      </w:r>
      <w:r w:rsidRPr="00614F57">
        <w:rPr>
          <w:rFonts w:eastAsia="Times New Roman" w:cstheme="minorHAnsi"/>
          <w:sz w:val="22"/>
        </w:rPr>
        <w:t xml:space="preserve">. </w:t>
      </w:r>
    </w:p>
    <w:p w14:paraId="71C02056" w14:textId="00F364E8"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backend services using </w:t>
      </w:r>
      <w:r w:rsidRPr="00614F57">
        <w:rPr>
          <w:rFonts w:eastAsia="Times New Roman" w:cstheme="minorHAnsi"/>
          <w:b/>
          <w:bCs/>
          <w:sz w:val="22"/>
        </w:rPr>
        <w:t>Spring Framework, Spring MVC, and dependency injection</w:t>
      </w:r>
      <w:r w:rsidRPr="00614F57">
        <w:rPr>
          <w:rFonts w:eastAsia="Times New Roman" w:cstheme="minorHAnsi"/>
          <w:sz w:val="22"/>
        </w:rPr>
        <w:t xml:space="preserve">, keeping controller logic lightweight and business rules centralized in service-layer components. </w:t>
      </w:r>
    </w:p>
    <w:p w14:paraId="72A566BF" w14:textId="213377B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Designed and implemented </w:t>
      </w:r>
      <w:r w:rsidRPr="00614F57">
        <w:rPr>
          <w:rFonts w:eastAsia="Times New Roman" w:cstheme="minorHAnsi"/>
          <w:b/>
          <w:bCs/>
          <w:sz w:val="22"/>
        </w:rPr>
        <w:t>RESTful web services using JAX-RS</w:t>
      </w:r>
      <w:r w:rsidRPr="00614F57">
        <w:rPr>
          <w:rFonts w:eastAsia="Times New Roman" w:cstheme="minorHAnsi"/>
          <w:sz w:val="22"/>
        </w:rPr>
        <w:t xml:space="preserve"> to support order status lookup, inventory availability, invoice retrieval, customer account details, and internal system integrations. </w:t>
      </w:r>
    </w:p>
    <w:p w14:paraId="4E638F9E" w14:textId="649EC36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Migrated legacy </w:t>
      </w:r>
      <w:r w:rsidRPr="00614F57">
        <w:rPr>
          <w:rFonts w:eastAsia="Times New Roman" w:cstheme="minorHAnsi"/>
          <w:b/>
          <w:bCs/>
          <w:sz w:val="22"/>
        </w:rPr>
        <w:t>SOAP-based services to REST APIs</w:t>
      </w:r>
      <w:r w:rsidRPr="00614F57">
        <w:rPr>
          <w:rFonts w:eastAsia="Times New Roman" w:cstheme="minorHAnsi"/>
          <w:sz w:val="22"/>
        </w:rPr>
        <w:t xml:space="preserve"> by rewriting key service endpoints and introducing adapter layers to preserve compatibility for existing consumers. </w:t>
      </w:r>
    </w:p>
    <w:p w14:paraId="5C897F55" w14:textId="66B7E25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Created and consumed </w:t>
      </w:r>
      <w:r w:rsidRPr="00614F57">
        <w:rPr>
          <w:rFonts w:eastAsia="Times New Roman" w:cstheme="minorHAnsi"/>
          <w:b/>
          <w:bCs/>
          <w:sz w:val="22"/>
        </w:rPr>
        <w:t>SOAP web services using WSDL and JAX-WS</w:t>
      </w:r>
      <w:r w:rsidRPr="00614F57">
        <w:rPr>
          <w:rFonts w:eastAsia="Times New Roman" w:cstheme="minorHAnsi"/>
          <w:sz w:val="22"/>
        </w:rPr>
        <w:t xml:space="preserve"> for integration with legacy ERP, billing, warehouse, and partner systems. </w:t>
      </w:r>
    </w:p>
    <w:p w14:paraId="21E6BF0A" w14:textId="2019DBC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w:t>
      </w:r>
      <w:r w:rsidRPr="00614F57">
        <w:rPr>
          <w:rFonts w:eastAsia="Times New Roman" w:cstheme="minorHAnsi"/>
          <w:b/>
          <w:bCs/>
          <w:sz w:val="22"/>
        </w:rPr>
        <w:t>XML marshalling and unmarshalling using JAXB</w:t>
      </w:r>
      <w:r w:rsidRPr="00614F57">
        <w:rPr>
          <w:rFonts w:eastAsia="Times New Roman" w:cstheme="minorHAnsi"/>
          <w:sz w:val="22"/>
        </w:rPr>
        <w:t xml:space="preserve"> to process structured SOAP payloads related to orders, invoices, shipment details, and customer records. </w:t>
      </w:r>
    </w:p>
    <w:p w14:paraId="2C3BB056" w14:textId="05E59E9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integration workflows between internal applications and external partner systems for </w:t>
      </w:r>
      <w:r w:rsidRPr="00614F57">
        <w:rPr>
          <w:rFonts w:eastAsia="Times New Roman" w:cstheme="minorHAnsi"/>
          <w:b/>
          <w:bCs/>
          <w:sz w:val="22"/>
        </w:rPr>
        <w:t>purchase orders, sales orders, inventory updates, invoice generation, and shipment confirmations</w:t>
      </w:r>
      <w:r w:rsidRPr="00614F57">
        <w:rPr>
          <w:rFonts w:eastAsia="Times New Roman" w:cstheme="minorHAnsi"/>
          <w:sz w:val="22"/>
        </w:rPr>
        <w:t xml:space="preserve">. </w:t>
      </w:r>
    </w:p>
    <w:p w14:paraId="08E89495" w14:textId="2270D6E0"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security using </w:t>
      </w:r>
      <w:r w:rsidRPr="00614F57">
        <w:rPr>
          <w:rFonts w:eastAsia="Times New Roman" w:cstheme="minorHAnsi"/>
          <w:b/>
          <w:bCs/>
          <w:sz w:val="22"/>
        </w:rPr>
        <w:t>LDAP and SiteMinder</w:t>
      </w:r>
      <w:r w:rsidRPr="00614F57">
        <w:rPr>
          <w:rFonts w:eastAsia="Times New Roman" w:cstheme="minorHAnsi"/>
          <w:sz w:val="22"/>
        </w:rPr>
        <w:t xml:space="preserve"> for Single Sign-On, authentication, and authorization across protected enterprise workflows. </w:t>
      </w:r>
    </w:p>
    <w:p w14:paraId="5D98DA97" w14:textId="332D343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Enabled asynchronous processing using </w:t>
      </w:r>
      <w:r w:rsidRPr="00614F57">
        <w:rPr>
          <w:rFonts w:eastAsia="Times New Roman" w:cstheme="minorHAnsi"/>
          <w:b/>
          <w:bCs/>
          <w:sz w:val="22"/>
        </w:rPr>
        <w:t>JMS with ActiveMQ</w:t>
      </w:r>
      <w:r w:rsidRPr="00614F57">
        <w:rPr>
          <w:rFonts w:eastAsia="Times New Roman" w:cstheme="minorHAnsi"/>
          <w:sz w:val="22"/>
        </w:rPr>
        <w:t xml:space="preserve"> for order updates, inventory synchronization, billing events, and downstream notifications. </w:t>
      </w:r>
    </w:p>
    <w:p w14:paraId="4C06B11D" w14:textId="7BF5D7A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persistence using </w:t>
      </w:r>
      <w:r w:rsidRPr="00614F57">
        <w:rPr>
          <w:rFonts w:eastAsia="Times New Roman" w:cstheme="minorHAnsi"/>
          <w:b/>
          <w:bCs/>
          <w:sz w:val="22"/>
        </w:rPr>
        <w:t>Hibernate with JPA annotations</w:t>
      </w:r>
      <w:r w:rsidRPr="00614F57">
        <w:rPr>
          <w:rFonts w:eastAsia="Times New Roman" w:cstheme="minorHAnsi"/>
          <w:sz w:val="22"/>
        </w:rPr>
        <w:t xml:space="preserve">, mapping Java entities to relational database tables for orders, customers, products, invoices, and transaction records. </w:t>
      </w:r>
    </w:p>
    <w:p w14:paraId="37C592B5" w14:textId="7BB604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a structured </w:t>
      </w:r>
      <w:r w:rsidRPr="00614F57">
        <w:rPr>
          <w:rFonts w:eastAsia="Times New Roman" w:cstheme="minorHAnsi"/>
          <w:b/>
          <w:bCs/>
          <w:sz w:val="22"/>
        </w:rPr>
        <w:t>DAO layer</w:t>
      </w:r>
      <w:r w:rsidRPr="00614F57">
        <w:rPr>
          <w:rFonts w:eastAsia="Times New Roman" w:cstheme="minorHAnsi"/>
          <w:sz w:val="22"/>
        </w:rPr>
        <w:t xml:space="preserve"> using Hibernate annotations and criteria-based queries to isolate data access logic and improve maintainability. </w:t>
      </w:r>
    </w:p>
    <w:p w14:paraId="3199F62F" w14:textId="76B72C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Managed CRUD operations with proper session handling and transaction boundaries to ensure consistent commit and rollback behavior for business-critical workflows. </w:t>
      </w:r>
    </w:p>
    <w:p w14:paraId="7A862709" w14:textId="01C38E2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Wrote complex </w:t>
      </w:r>
      <w:r w:rsidRPr="00614F57">
        <w:rPr>
          <w:rFonts w:eastAsia="Times New Roman" w:cstheme="minorHAnsi"/>
          <w:b/>
          <w:bCs/>
          <w:sz w:val="22"/>
        </w:rPr>
        <w:t>SQL queries and stored procedures</w:t>
      </w:r>
      <w:r w:rsidRPr="00614F57">
        <w:rPr>
          <w:rFonts w:eastAsia="Times New Roman" w:cstheme="minorHAnsi"/>
          <w:sz w:val="22"/>
        </w:rPr>
        <w:t xml:space="preserve"> to support transactional operations, inventory reports, billing summaries, and business reporting requirements. </w:t>
      </w:r>
    </w:p>
    <w:p w14:paraId="07948CCB" w14:textId="4EF10234"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Optimized database performance by tuning frequently executed SQL queries related to order search, customer lookup, invoice details, and inventory availability. </w:t>
      </w:r>
    </w:p>
    <w:p w14:paraId="68E9F96C" w14:textId="0D1526F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w:t>
      </w:r>
      <w:r w:rsidRPr="00614F57">
        <w:rPr>
          <w:rFonts w:eastAsia="Times New Roman" w:cstheme="minorHAnsi"/>
          <w:b/>
          <w:bCs/>
          <w:sz w:val="22"/>
        </w:rPr>
        <w:t>AngularJS-based single-page application workflows</w:t>
      </w:r>
      <w:r w:rsidRPr="00614F57">
        <w:rPr>
          <w:rFonts w:eastAsia="Times New Roman" w:cstheme="minorHAnsi"/>
          <w:sz w:val="22"/>
        </w:rPr>
        <w:t xml:space="preserve"> using JavaScript, controllers, and services for order inquiry, inventory screens, billing views, and administrative modules. </w:t>
      </w:r>
    </w:p>
    <w:p w14:paraId="73128E7B" w14:textId="41A69FF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Integrated AngularJS screens with backend REST APIs, handling client-side validations, API responses, error messages, and user-facing data presentation. </w:t>
      </w:r>
    </w:p>
    <w:p w14:paraId="29F0F441" w14:textId="2D5CFA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unit tests for AngularJS modules using </w:t>
      </w:r>
      <w:r w:rsidRPr="00614F57">
        <w:rPr>
          <w:rFonts w:eastAsia="Times New Roman" w:cstheme="minorHAnsi"/>
          <w:b/>
          <w:bCs/>
          <w:sz w:val="22"/>
        </w:rPr>
        <w:t>Jasmine and Karma</w:t>
      </w:r>
      <w:r w:rsidRPr="00614F57">
        <w:rPr>
          <w:rFonts w:eastAsia="Times New Roman" w:cstheme="minorHAnsi"/>
          <w:sz w:val="22"/>
        </w:rPr>
        <w:t xml:space="preserve">, validating UI behavior and reducing regressions during enhancement cycles. </w:t>
      </w:r>
    </w:p>
    <w:p w14:paraId="1BD726ED" w14:textId="2639D5A1"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Standardized builds using </w:t>
      </w:r>
      <w:r w:rsidRPr="00614F57">
        <w:rPr>
          <w:rFonts w:eastAsia="Times New Roman" w:cstheme="minorHAnsi"/>
          <w:b/>
          <w:bCs/>
          <w:sz w:val="22"/>
        </w:rPr>
        <w:t>Maven</w:t>
      </w:r>
      <w:r w:rsidRPr="00614F57">
        <w:rPr>
          <w:rFonts w:eastAsia="Times New Roman" w:cstheme="minorHAnsi"/>
          <w:sz w:val="22"/>
        </w:rPr>
        <w:t xml:space="preserve"> for dependency management, packaging, and repeatable deployments across development, test, and production environments. </w:t>
      </w:r>
    </w:p>
    <w:p w14:paraId="27FD0640" w14:textId="7CA91C1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continuous integration and deployment activities using </w:t>
      </w:r>
      <w:r w:rsidRPr="00614F57">
        <w:rPr>
          <w:rFonts w:eastAsia="Times New Roman" w:cstheme="minorHAnsi"/>
          <w:b/>
          <w:bCs/>
          <w:sz w:val="22"/>
        </w:rPr>
        <w:t>Jenkins</w:t>
      </w:r>
      <w:r w:rsidRPr="00614F57">
        <w:rPr>
          <w:rFonts w:eastAsia="Times New Roman" w:cstheme="minorHAnsi"/>
          <w:sz w:val="22"/>
        </w:rPr>
        <w:t xml:space="preserve">, ensuring consistent build validation and release promotion across environments. </w:t>
      </w:r>
    </w:p>
    <w:p w14:paraId="30E588E9" w14:textId="1C9E1E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logging using </w:t>
      </w:r>
      <w:r w:rsidRPr="00614F57">
        <w:rPr>
          <w:rFonts w:eastAsia="Times New Roman" w:cstheme="minorHAnsi"/>
          <w:b/>
          <w:bCs/>
          <w:sz w:val="22"/>
        </w:rPr>
        <w:t>Log4j</w:t>
      </w:r>
      <w:r w:rsidRPr="00614F57">
        <w:rPr>
          <w:rFonts w:eastAsia="Times New Roman" w:cstheme="minorHAnsi"/>
          <w:sz w:val="22"/>
        </w:rPr>
        <w:t xml:space="preserve"> to support production troubleshooting, defect analysis, and monitoring of service-level issues. </w:t>
      </w:r>
    </w:p>
    <w:p w14:paraId="70C22D4E" w14:textId="325C0093"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Used </w:t>
      </w:r>
      <w:r w:rsidRPr="00614F57">
        <w:rPr>
          <w:rFonts w:eastAsia="Times New Roman" w:cstheme="minorHAnsi"/>
          <w:b/>
          <w:bCs/>
          <w:sz w:val="22"/>
        </w:rPr>
        <w:t>Eclipse</w:t>
      </w:r>
      <w:r w:rsidRPr="00614F57">
        <w:rPr>
          <w:rFonts w:eastAsia="Times New Roman" w:cstheme="minorHAnsi"/>
          <w:sz w:val="22"/>
        </w:rPr>
        <w:t xml:space="preserve"> for development and debugging, validating service flows, database interactions, and integration behavior while resolving defects. </w:t>
      </w:r>
    </w:p>
    <w:p w14:paraId="6451014B" w14:textId="322B5D3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lastRenderedPageBreak/>
        <w:t xml:space="preserve">Managed defects, enhancements, and release coordination through </w:t>
      </w:r>
      <w:r w:rsidRPr="00614F57">
        <w:rPr>
          <w:rFonts w:eastAsia="Times New Roman" w:cstheme="minorHAnsi"/>
          <w:b/>
          <w:bCs/>
          <w:sz w:val="22"/>
        </w:rPr>
        <w:t>JIRA</w:t>
      </w:r>
      <w:r w:rsidRPr="00614F57">
        <w:rPr>
          <w:rFonts w:eastAsia="Times New Roman" w:cstheme="minorHAnsi"/>
          <w:sz w:val="22"/>
        </w:rPr>
        <w:t xml:space="preserve">, documenting issues, tracking fixes, and supporting sprint-based delivery. </w:t>
      </w:r>
    </w:p>
    <w:p w14:paraId="0AC00236" w14:textId="5679B017"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Applied </w:t>
      </w:r>
      <w:r w:rsidRPr="00614F57">
        <w:rPr>
          <w:rFonts w:eastAsia="Times New Roman" w:cstheme="minorHAnsi"/>
          <w:b/>
          <w:bCs/>
          <w:sz w:val="22"/>
        </w:rPr>
        <w:t>J2EE design patterns</w:t>
      </w:r>
      <w:r w:rsidRPr="00614F57">
        <w:rPr>
          <w:rFonts w:eastAsia="Times New Roman" w:cstheme="minorHAnsi"/>
          <w:sz w:val="22"/>
        </w:rPr>
        <w:t xml:space="preserve"> such as MVC, DAO, Front Controller, Service Layer, and Singleton to improve application structure, reduce coupling, and improve code readability.</w:t>
      </w:r>
    </w:p>
    <w:p w14:paraId="0A97C9F0" w14:textId="5FB0C04D" w:rsidR="00955289" w:rsidRDefault="00955289" w:rsidP="00614F57">
      <w:pPr>
        <w:spacing w:after="0" w:line="240" w:lineRule="auto"/>
        <w:ind w:left="180" w:right="-270" w:hanging="540"/>
        <w:jc w:val="both"/>
        <w:rPr>
          <w:rFonts w:cstheme="minorHAnsi"/>
          <w:bCs/>
          <w:sz w:val="22"/>
        </w:rPr>
      </w:pPr>
      <w:r w:rsidRPr="00607725">
        <w:rPr>
          <w:rFonts w:eastAsia="Times New Roman" w:cstheme="minorHAnsi"/>
          <w:b/>
          <w:bCs/>
          <w:sz w:val="22"/>
        </w:rPr>
        <w:t>Environment</w:t>
      </w:r>
      <w:r w:rsidR="00230EA3">
        <w:rPr>
          <w:rFonts w:eastAsia="Times New Roman" w:cstheme="minorHAnsi"/>
          <w:b/>
          <w:bCs/>
          <w:sz w:val="22"/>
        </w:rPr>
        <w:t>:</w:t>
      </w:r>
      <w:r w:rsidR="00230EA3" w:rsidRPr="00230EA3">
        <w:t xml:space="preserve"> </w:t>
      </w:r>
      <w:r w:rsidR="00614F57" w:rsidRPr="00614F57">
        <w:rPr>
          <w:sz w:val="22"/>
          <w:szCs w:val="22"/>
        </w:rPr>
        <w:t>Java, J2EE, Spring Framework, Spring MVC, RESTful Web Services, JAX-RS, SOAP Web Services, WSDL, JAX-WS, JAXB, Hibernate, JPA, DAO, SQL, Stored Procedures, Oracle, AngularJS, JavaScript, JMS, ActiveMQ, LDAP, SiteMinder, Maven, Jenkins, Log4j, Eclipse, JIRA, XML, MVC, DAO, Front Controller, Service Layer.</w:t>
      </w:r>
    </w:p>
    <w:p w14:paraId="50922AC7" w14:textId="77777777" w:rsidR="007B767F" w:rsidRDefault="007B767F" w:rsidP="0003681B">
      <w:pPr>
        <w:spacing w:after="0" w:line="240" w:lineRule="auto"/>
        <w:ind w:left="180" w:right="-270" w:hanging="540"/>
        <w:rPr>
          <w:rFonts w:cstheme="minorHAnsi"/>
          <w:sz w:val="22"/>
        </w:rPr>
      </w:pPr>
    </w:p>
    <w:p w14:paraId="0B36DE57" w14:textId="32970A3C" w:rsidR="0003681B" w:rsidRDefault="0003681B" w:rsidP="0003681B">
      <w:pPr>
        <w:spacing w:after="0"/>
        <w:ind w:left="180" w:right="-270" w:hanging="540"/>
        <w:rPr>
          <w:rFonts w:cstheme="minorHAnsi"/>
          <w:bCs/>
          <w:sz w:val="22"/>
        </w:rPr>
      </w:pPr>
      <w:r>
        <w:rPr>
          <w:b/>
          <w:bCs/>
          <w:u w:val="single"/>
        </w:rPr>
        <w:t>Education</w:t>
      </w:r>
      <w:r>
        <w:rPr>
          <w:rFonts w:cstheme="minorHAnsi"/>
          <w:bCs/>
          <w:sz w:val="22"/>
        </w:rPr>
        <w:t>:</w:t>
      </w:r>
    </w:p>
    <w:p w14:paraId="15188A05" w14:textId="3373DE89"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 xml:space="preserve">Master of Science in </w:t>
      </w:r>
      <w:r w:rsidR="00321B9D">
        <w:rPr>
          <w:rFonts w:eastAsia="Times New Roman" w:cstheme="minorHAnsi"/>
          <w:sz w:val="22"/>
        </w:rPr>
        <w:t>Information Technology</w:t>
      </w:r>
      <w:r w:rsidRPr="0003681B">
        <w:rPr>
          <w:rFonts w:eastAsia="Times New Roman" w:cstheme="minorHAnsi"/>
          <w:sz w:val="22"/>
        </w:rPr>
        <w:t xml:space="preserve">, </w:t>
      </w:r>
      <w:r w:rsidR="00321B9D">
        <w:rPr>
          <w:rFonts w:eastAsia="Times New Roman" w:cstheme="minorHAnsi"/>
          <w:sz w:val="22"/>
        </w:rPr>
        <w:t xml:space="preserve">Auburn </w:t>
      </w:r>
      <w:r w:rsidRPr="0003681B">
        <w:rPr>
          <w:rFonts w:eastAsia="Times New Roman" w:cstheme="minorHAnsi"/>
          <w:sz w:val="22"/>
        </w:rPr>
        <w:t>University ,2021</w:t>
      </w:r>
    </w:p>
    <w:p w14:paraId="69739750" w14:textId="698F07A0"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Bachelor of Technology in</w:t>
      </w:r>
      <w:r w:rsidR="00321B9D">
        <w:rPr>
          <w:rFonts w:eastAsia="Times New Roman" w:cstheme="minorHAnsi"/>
          <w:sz w:val="22"/>
        </w:rPr>
        <w:t xml:space="preserve"> Electronic and Communication Engineering</w:t>
      </w:r>
      <w:r w:rsidRPr="0003681B">
        <w:rPr>
          <w:rFonts w:eastAsia="Times New Roman" w:cstheme="minorHAnsi"/>
          <w:sz w:val="22"/>
        </w:rPr>
        <w:t>,</w:t>
      </w:r>
      <w:r w:rsidR="00321B9D">
        <w:rPr>
          <w:rFonts w:eastAsia="Times New Roman" w:cstheme="minorHAnsi"/>
          <w:sz w:val="22"/>
        </w:rPr>
        <w:t xml:space="preserve"> </w:t>
      </w:r>
      <w:proofErr w:type="spellStart"/>
      <w:r w:rsidR="00321B9D">
        <w:rPr>
          <w:rFonts w:eastAsia="Times New Roman" w:cstheme="minorHAnsi"/>
          <w:sz w:val="22"/>
        </w:rPr>
        <w:t>Gitam</w:t>
      </w:r>
      <w:proofErr w:type="spellEnd"/>
      <w:r w:rsidR="00321B9D">
        <w:rPr>
          <w:rFonts w:eastAsia="Times New Roman" w:cstheme="minorHAnsi"/>
          <w:sz w:val="22"/>
        </w:rPr>
        <w:t xml:space="preserve"> </w:t>
      </w:r>
      <w:r w:rsidRPr="0003681B">
        <w:rPr>
          <w:rFonts w:eastAsia="Times New Roman" w:cstheme="minorHAnsi"/>
          <w:sz w:val="22"/>
        </w:rPr>
        <w:t>University, 2014</w:t>
      </w:r>
    </w:p>
    <w:p w14:paraId="600CB910" w14:textId="77777777" w:rsidR="0003681B" w:rsidRPr="0003681B" w:rsidRDefault="0003681B" w:rsidP="0003681B">
      <w:pPr>
        <w:spacing w:after="0" w:line="240" w:lineRule="auto"/>
        <w:ind w:left="180" w:right="-270" w:hanging="540"/>
        <w:rPr>
          <w:rFonts w:cstheme="minorHAnsi"/>
          <w:bCs/>
          <w:sz w:val="22"/>
        </w:rPr>
      </w:pPr>
    </w:p>
    <w:sectPr w:rsidR="0003681B" w:rsidRPr="0003681B" w:rsidSect="008F2033">
      <w:pgSz w:w="12240" w:h="15840" w:code="1"/>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jaVu Sans">
    <w:altName w:val="Arial"/>
    <w:panose1 w:val="020B0604020202020204"/>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535"/>
    <w:multiLevelType w:val="hybridMultilevel"/>
    <w:tmpl w:val="DFF0B84E"/>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E0585"/>
    <w:multiLevelType w:val="hybridMultilevel"/>
    <w:tmpl w:val="F2403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B5F09"/>
    <w:multiLevelType w:val="hybridMultilevel"/>
    <w:tmpl w:val="5B6A5A50"/>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DA1712"/>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7500F"/>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B126FE8"/>
    <w:multiLevelType w:val="hybridMultilevel"/>
    <w:tmpl w:val="ACF6F18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177285"/>
    <w:multiLevelType w:val="hybridMultilevel"/>
    <w:tmpl w:val="658046A0"/>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B721E"/>
    <w:multiLevelType w:val="hybridMultilevel"/>
    <w:tmpl w:val="65A0097E"/>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C74FDB"/>
    <w:multiLevelType w:val="hybridMultilevel"/>
    <w:tmpl w:val="9E36EB7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6799D"/>
    <w:multiLevelType w:val="hybridMultilevel"/>
    <w:tmpl w:val="B414DA12"/>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0" w15:restartNumberingAfterBreak="0">
    <w:nsid w:val="1F06605D"/>
    <w:multiLevelType w:val="hybridMultilevel"/>
    <w:tmpl w:val="58D0A032"/>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BB7731"/>
    <w:multiLevelType w:val="hybridMultilevel"/>
    <w:tmpl w:val="3C3AEEA4"/>
    <w:lvl w:ilvl="0" w:tplc="075482D2">
      <w:start w:val="1"/>
      <w:numFmt w:val="bullet"/>
      <w:lvlText w:val=""/>
      <w:lvlJc w:val="left"/>
      <w:pPr>
        <w:ind w:left="720" w:hanging="360"/>
      </w:pPr>
      <w:rPr>
        <w:rFonts w:ascii="Symbol" w:hAnsi="Symbol" w:hint="default"/>
        <w:color w:val="auto"/>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D03888"/>
    <w:multiLevelType w:val="hybridMultilevel"/>
    <w:tmpl w:val="FE2C6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D11EC4"/>
    <w:multiLevelType w:val="hybridMultilevel"/>
    <w:tmpl w:val="D6E6F5D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8D6196"/>
    <w:multiLevelType w:val="hybridMultilevel"/>
    <w:tmpl w:val="FED60674"/>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B51DE7"/>
    <w:multiLevelType w:val="hybridMultilevel"/>
    <w:tmpl w:val="DCC63F70"/>
    <w:lvl w:ilvl="0" w:tplc="2C82DBAE">
      <w:numFmt w:val="bullet"/>
      <w:lvlText w:val=""/>
      <w:lvlJc w:val="left"/>
      <w:pPr>
        <w:ind w:left="-320" w:hanging="40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DC43E6"/>
    <w:multiLevelType w:val="hybridMultilevel"/>
    <w:tmpl w:val="1B88A174"/>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46506F"/>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02B59"/>
    <w:multiLevelType w:val="hybridMultilevel"/>
    <w:tmpl w:val="068C9D5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0B547F5"/>
    <w:multiLevelType w:val="hybridMultilevel"/>
    <w:tmpl w:val="1AC69A08"/>
    <w:lvl w:ilvl="0" w:tplc="2C82DBAE">
      <w:numFmt w:val="bullet"/>
      <w:lvlText w:val=""/>
      <w:lvlJc w:val="left"/>
      <w:pPr>
        <w:ind w:left="4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17E67D4"/>
    <w:multiLevelType w:val="hybridMultilevel"/>
    <w:tmpl w:val="307422FC"/>
    <w:lvl w:ilvl="0" w:tplc="04090001">
      <w:start w:val="1"/>
      <w:numFmt w:val="bullet"/>
      <w:lvlText w:val=""/>
      <w:lvlJc w:val="left"/>
      <w:pPr>
        <w:ind w:left="720" w:hanging="360"/>
      </w:pPr>
      <w:rPr>
        <w:rFonts w:ascii="Symbol" w:hAnsi="Symbol" w:hint="default"/>
        <w:sz w:val="14"/>
        <w:szCs w:val="1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354FC1"/>
    <w:multiLevelType w:val="multilevel"/>
    <w:tmpl w:val="DAA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97E1B"/>
    <w:multiLevelType w:val="hybridMultilevel"/>
    <w:tmpl w:val="27F8B32C"/>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3E80F77"/>
    <w:multiLevelType w:val="hybridMultilevel"/>
    <w:tmpl w:val="DB4EC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5C57414"/>
    <w:multiLevelType w:val="hybridMultilevel"/>
    <w:tmpl w:val="DC568DD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82A64B2"/>
    <w:multiLevelType w:val="hybridMultilevel"/>
    <w:tmpl w:val="A56A7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FD6893"/>
    <w:multiLevelType w:val="hybridMultilevel"/>
    <w:tmpl w:val="02189154"/>
    <w:lvl w:ilvl="0" w:tplc="7ADE1DF2">
      <w:numFmt w:val="bullet"/>
      <w:lvlText w:val="•"/>
      <w:lvlJc w:val="left"/>
      <w:pPr>
        <w:ind w:left="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D9B2D36"/>
    <w:multiLevelType w:val="hybridMultilevel"/>
    <w:tmpl w:val="0DB4324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D4348E"/>
    <w:multiLevelType w:val="hybridMultilevel"/>
    <w:tmpl w:val="B5FAB8D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17D2BC6"/>
    <w:multiLevelType w:val="hybridMultilevel"/>
    <w:tmpl w:val="00D8C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2916F8D"/>
    <w:multiLevelType w:val="hybridMultilevel"/>
    <w:tmpl w:val="8E8C0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9964B47"/>
    <w:multiLevelType w:val="hybridMultilevel"/>
    <w:tmpl w:val="30C42DAC"/>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1403F32"/>
    <w:multiLevelType w:val="hybridMultilevel"/>
    <w:tmpl w:val="343EBF8E"/>
    <w:lvl w:ilvl="0" w:tplc="2C82DBAE">
      <w:numFmt w:val="bullet"/>
      <w:lvlText w:val=""/>
      <w:lvlJc w:val="left"/>
      <w:pPr>
        <w:ind w:left="-68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 w15:restartNumberingAfterBreak="0">
    <w:nsid w:val="52914C10"/>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24E29"/>
    <w:multiLevelType w:val="hybridMultilevel"/>
    <w:tmpl w:val="90023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EA4881"/>
    <w:multiLevelType w:val="multilevel"/>
    <w:tmpl w:val="793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26A03"/>
    <w:multiLevelType w:val="hybridMultilevel"/>
    <w:tmpl w:val="621E8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B023010"/>
    <w:multiLevelType w:val="hybridMultilevel"/>
    <w:tmpl w:val="14D44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8" w15:restartNumberingAfterBreak="0">
    <w:nsid w:val="5C1A105D"/>
    <w:multiLevelType w:val="multilevel"/>
    <w:tmpl w:val="D19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1709F"/>
    <w:multiLevelType w:val="hybridMultilevel"/>
    <w:tmpl w:val="81343BF6"/>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111250E"/>
    <w:multiLevelType w:val="hybridMultilevel"/>
    <w:tmpl w:val="8220745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66" w:hanging="360"/>
      </w:pPr>
      <w:rPr>
        <w:rFonts w:ascii="Courier New" w:hAnsi="Courier New" w:cs="Courier New" w:hint="default"/>
      </w:rPr>
    </w:lvl>
    <w:lvl w:ilvl="2" w:tplc="04090005" w:tentative="1">
      <w:start w:val="1"/>
      <w:numFmt w:val="bullet"/>
      <w:lvlText w:val=""/>
      <w:lvlJc w:val="left"/>
      <w:pPr>
        <w:ind w:left="1786" w:hanging="360"/>
      </w:pPr>
      <w:rPr>
        <w:rFonts w:ascii="Wingdings" w:hAnsi="Wingdings" w:hint="default"/>
      </w:rPr>
    </w:lvl>
    <w:lvl w:ilvl="3" w:tplc="04090001" w:tentative="1">
      <w:start w:val="1"/>
      <w:numFmt w:val="bullet"/>
      <w:lvlText w:val=""/>
      <w:lvlJc w:val="left"/>
      <w:pPr>
        <w:ind w:left="2506" w:hanging="360"/>
      </w:pPr>
      <w:rPr>
        <w:rFonts w:ascii="Symbol" w:hAnsi="Symbol" w:hint="default"/>
      </w:rPr>
    </w:lvl>
    <w:lvl w:ilvl="4" w:tplc="04090003" w:tentative="1">
      <w:start w:val="1"/>
      <w:numFmt w:val="bullet"/>
      <w:lvlText w:val="o"/>
      <w:lvlJc w:val="left"/>
      <w:pPr>
        <w:ind w:left="3226" w:hanging="360"/>
      </w:pPr>
      <w:rPr>
        <w:rFonts w:ascii="Courier New" w:hAnsi="Courier New" w:cs="Courier New" w:hint="default"/>
      </w:rPr>
    </w:lvl>
    <w:lvl w:ilvl="5" w:tplc="04090005" w:tentative="1">
      <w:start w:val="1"/>
      <w:numFmt w:val="bullet"/>
      <w:lvlText w:val=""/>
      <w:lvlJc w:val="left"/>
      <w:pPr>
        <w:ind w:left="3946" w:hanging="360"/>
      </w:pPr>
      <w:rPr>
        <w:rFonts w:ascii="Wingdings" w:hAnsi="Wingdings" w:hint="default"/>
      </w:rPr>
    </w:lvl>
    <w:lvl w:ilvl="6" w:tplc="04090001" w:tentative="1">
      <w:start w:val="1"/>
      <w:numFmt w:val="bullet"/>
      <w:lvlText w:val=""/>
      <w:lvlJc w:val="left"/>
      <w:pPr>
        <w:ind w:left="4666" w:hanging="360"/>
      </w:pPr>
      <w:rPr>
        <w:rFonts w:ascii="Symbol" w:hAnsi="Symbol" w:hint="default"/>
      </w:rPr>
    </w:lvl>
    <w:lvl w:ilvl="7" w:tplc="04090003" w:tentative="1">
      <w:start w:val="1"/>
      <w:numFmt w:val="bullet"/>
      <w:lvlText w:val="o"/>
      <w:lvlJc w:val="left"/>
      <w:pPr>
        <w:ind w:left="5386" w:hanging="360"/>
      </w:pPr>
      <w:rPr>
        <w:rFonts w:ascii="Courier New" w:hAnsi="Courier New" w:cs="Courier New" w:hint="default"/>
      </w:rPr>
    </w:lvl>
    <w:lvl w:ilvl="8" w:tplc="04090005" w:tentative="1">
      <w:start w:val="1"/>
      <w:numFmt w:val="bullet"/>
      <w:lvlText w:val=""/>
      <w:lvlJc w:val="left"/>
      <w:pPr>
        <w:ind w:left="6106" w:hanging="360"/>
      </w:pPr>
      <w:rPr>
        <w:rFonts w:ascii="Wingdings" w:hAnsi="Wingdings" w:hint="default"/>
      </w:rPr>
    </w:lvl>
  </w:abstractNum>
  <w:abstractNum w:abstractNumId="41" w15:restartNumberingAfterBreak="0">
    <w:nsid w:val="62094A99"/>
    <w:multiLevelType w:val="hybridMultilevel"/>
    <w:tmpl w:val="47F6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A55D28"/>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1B3209C"/>
    <w:multiLevelType w:val="hybridMultilevel"/>
    <w:tmpl w:val="A6440AF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5784585"/>
    <w:multiLevelType w:val="hybridMultilevel"/>
    <w:tmpl w:val="80083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577CCD"/>
    <w:multiLevelType w:val="hybridMultilevel"/>
    <w:tmpl w:val="26FAB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AE169A"/>
    <w:multiLevelType w:val="multilevel"/>
    <w:tmpl w:val="69D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085630">
    <w:abstractNumId w:val="44"/>
  </w:num>
  <w:num w:numId="2" w16cid:durableId="367725476">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484">
    <w:abstractNumId w:val="11"/>
  </w:num>
  <w:num w:numId="4" w16cid:durableId="1483736641">
    <w:abstractNumId w:val="9"/>
  </w:num>
  <w:num w:numId="5" w16cid:durableId="928850625">
    <w:abstractNumId w:val="33"/>
  </w:num>
  <w:num w:numId="6" w16cid:durableId="900795927">
    <w:abstractNumId w:val="29"/>
  </w:num>
  <w:num w:numId="7" w16cid:durableId="1846943867">
    <w:abstractNumId w:val="23"/>
  </w:num>
  <w:num w:numId="8" w16cid:durableId="342784160">
    <w:abstractNumId w:val="39"/>
  </w:num>
  <w:num w:numId="9" w16cid:durableId="368533457">
    <w:abstractNumId w:val="10"/>
  </w:num>
  <w:num w:numId="10" w16cid:durableId="1556430244">
    <w:abstractNumId w:val="4"/>
  </w:num>
  <w:num w:numId="11" w16cid:durableId="139351588">
    <w:abstractNumId w:val="36"/>
  </w:num>
  <w:num w:numId="12" w16cid:durableId="2106530141">
    <w:abstractNumId w:val="16"/>
  </w:num>
  <w:num w:numId="13" w16cid:durableId="2135514216">
    <w:abstractNumId w:val="31"/>
  </w:num>
  <w:num w:numId="14" w16cid:durableId="214586440">
    <w:abstractNumId w:val="2"/>
  </w:num>
  <w:num w:numId="15" w16cid:durableId="486288484">
    <w:abstractNumId w:val="22"/>
  </w:num>
  <w:num w:numId="16" w16cid:durableId="223568781">
    <w:abstractNumId w:val="40"/>
  </w:num>
  <w:num w:numId="17" w16cid:durableId="1515609763">
    <w:abstractNumId w:val="34"/>
  </w:num>
  <w:num w:numId="18" w16cid:durableId="2100977847">
    <w:abstractNumId w:val="12"/>
  </w:num>
  <w:num w:numId="19" w16cid:durableId="1979913832">
    <w:abstractNumId w:val="28"/>
  </w:num>
  <w:num w:numId="20" w16cid:durableId="255066702">
    <w:abstractNumId w:val="1"/>
  </w:num>
  <w:num w:numId="21" w16cid:durableId="912742994">
    <w:abstractNumId w:val="43"/>
  </w:num>
  <w:num w:numId="22" w16cid:durableId="76054475">
    <w:abstractNumId w:val="24"/>
  </w:num>
  <w:num w:numId="23" w16cid:durableId="1601448659">
    <w:abstractNumId w:val="6"/>
  </w:num>
  <w:num w:numId="24" w16cid:durableId="1639842238">
    <w:abstractNumId w:val="8"/>
  </w:num>
  <w:num w:numId="25" w16cid:durableId="2056008030">
    <w:abstractNumId w:val="13"/>
  </w:num>
  <w:num w:numId="26" w16cid:durableId="792098817">
    <w:abstractNumId w:val="7"/>
  </w:num>
  <w:num w:numId="27" w16cid:durableId="132992051">
    <w:abstractNumId w:val="0"/>
  </w:num>
  <w:num w:numId="28" w16cid:durableId="222373183">
    <w:abstractNumId w:val="14"/>
  </w:num>
  <w:num w:numId="29" w16cid:durableId="682242686">
    <w:abstractNumId w:val="26"/>
  </w:num>
  <w:num w:numId="30" w16cid:durableId="623460377">
    <w:abstractNumId w:val="25"/>
  </w:num>
  <w:num w:numId="31" w16cid:durableId="502858710">
    <w:abstractNumId w:val="41"/>
  </w:num>
  <w:num w:numId="32" w16cid:durableId="227806167">
    <w:abstractNumId w:val="20"/>
  </w:num>
  <w:num w:numId="33" w16cid:durableId="591476078">
    <w:abstractNumId w:val="35"/>
  </w:num>
  <w:num w:numId="34" w16cid:durableId="2081170237">
    <w:abstractNumId w:val="38"/>
  </w:num>
  <w:num w:numId="35" w16cid:durableId="325087292">
    <w:abstractNumId w:val="46"/>
  </w:num>
  <w:num w:numId="36" w16cid:durableId="783352167">
    <w:abstractNumId w:val="21"/>
  </w:num>
  <w:num w:numId="37" w16cid:durableId="1689288203">
    <w:abstractNumId w:val="17"/>
  </w:num>
  <w:num w:numId="38" w16cid:durableId="122697998">
    <w:abstractNumId w:val="27"/>
  </w:num>
  <w:num w:numId="39" w16cid:durableId="1413430636">
    <w:abstractNumId w:val="3"/>
  </w:num>
  <w:num w:numId="40" w16cid:durableId="53085180">
    <w:abstractNumId w:val="5"/>
  </w:num>
  <w:num w:numId="41" w16cid:durableId="719014143">
    <w:abstractNumId w:val="19"/>
  </w:num>
  <w:num w:numId="42" w16cid:durableId="1959605278">
    <w:abstractNumId w:val="15"/>
  </w:num>
  <w:num w:numId="43" w16cid:durableId="2076049596">
    <w:abstractNumId w:val="32"/>
  </w:num>
  <w:num w:numId="44" w16cid:durableId="1633946172">
    <w:abstractNumId w:val="37"/>
  </w:num>
  <w:num w:numId="45" w16cid:durableId="1314991221">
    <w:abstractNumId w:val="30"/>
  </w:num>
  <w:num w:numId="46" w16cid:durableId="864907594">
    <w:abstractNumId w:val="18"/>
  </w:num>
  <w:num w:numId="47" w16cid:durableId="18645115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EF"/>
    <w:rsid w:val="000206F5"/>
    <w:rsid w:val="000249A6"/>
    <w:rsid w:val="0003681B"/>
    <w:rsid w:val="00036B4B"/>
    <w:rsid w:val="000557D1"/>
    <w:rsid w:val="00057F0B"/>
    <w:rsid w:val="00081880"/>
    <w:rsid w:val="0009322B"/>
    <w:rsid w:val="000A4639"/>
    <w:rsid w:val="0011268F"/>
    <w:rsid w:val="00116130"/>
    <w:rsid w:val="00130E42"/>
    <w:rsid w:val="001326C2"/>
    <w:rsid w:val="00133FDE"/>
    <w:rsid w:val="001473CB"/>
    <w:rsid w:val="00193FD7"/>
    <w:rsid w:val="001976F9"/>
    <w:rsid w:val="001C59DF"/>
    <w:rsid w:val="001F47BB"/>
    <w:rsid w:val="001F537F"/>
    <w:rsid w:val="00216135"/>
    <w:rsid w:val="002174A5"/>
    <w:rsid w:val="00223781"/>
    <w:rsid w:val="00230EA3"/>
    <w:rsid w:val="0023626A"/>
    <w:rsid w:val="002457BE"/>
    <w:rsid w:val="00287BFC"/>
    <w:rsid w:val="002A23E8"/>
    <w:rsid w:val="002A794B"/>
    <w:rsid w:val="002D745E"/>
    <w:rsid w:val="002E0D7F"/>
    <w:rsid w:val="002F6142"/>
    <w:rsid w:val="00311AA2"/>
    <w:rsid w:val="0031366B"/>
    <w:rsid w:val="00321B9D"/>
    <w:rsid w:val="00346122"/>
    <w:rsid w:val="00397DAC"/>
    <w:rsid w:val="003B32AE"/>
    <w:rsid w:val="003E7A8A"/>
    <w:rsid w:val="003F3C14"/>
    <w:rsid w:val="00421E56"/>
    <w:rsid w:val="00465332"/>
    <w:rsid w:val="0047451B"/>
    <w:rsid w:val="004823E3"/>
    <w:rsid w:val="004D470A"/>
    <w:rsid w:val="005003DA"/>
    <w:rsid w:val="00540A78"/>
    <w:rsid w:val="0057618A"/>
    <w:rsid w:val="00606710"/>
    <w:rsid w:val="00610348"/>
    <w:rsid w:val="00613AAE"/>
    <w:rsid w:val="00614F57"/>
    <w:rsid w:val="0065172D"/>
    <w:rsid w:val="00686458"/>
    <w:rsid w:val="00695402"/>
    <w:rsid w:val="006D1344"/>
    <w:rsid w:val="006D7F0C"/>
    <w:rsid w:val="006E5D11"/>
    <w:rsid w:val="007001AB"/>
    <w:rsid w:val="00716E5C"/>
    <w:rsid w:val="007274FB"/>
    <w:rsid w:val="00754BB5"/>
    <w:rsid w:val="007A2854"/>
    <w:rsid w:val="007B767F"/>
    <w:rsid w:val="0083180E"/>
    <w:rsid w:val="008B07A8"/>
    <w:rsid w:val="008D39B7"/>
    <w:rsid w:val="008E08EC"/>
    <w:rsid w:val="008F2033"/>
    <w:rsid w:val="008F4143"/>
    <w:rsid w:val="0090081F"/>
    <w:rsid w:val="00901A01"/>
    <w:rsid w:val="009169F1"/>
    <w:rsid w:val="00926AE2"/>
    <w:rsid w:val="00932BBD"/>
    <w:rsid w:val="00955289"/>
    <w:rsid w:val="009632D0"/>
    <w:rsid w:val="00981A59"/>
    <w:rsid w:val="009A1323"/>
    <w:rsid w:val="009B1853"/>
    <w:rsid w:val="009D60BF"/>
    <w:rsid w:val="009E2CD2"/>
    <w:rsid w:val="00A317FE"/>
    <w:rsid w:val="00A512EF"/>
    <w:rsid w:val="00A64A5D"/>
    <w:rsid w:val="00A80785"/>
    <w:rsid w:val="00B0285B"/>
    <w:rsid w:val="00B02F31"/>
    <w:rsid w:val="00B1231C"/>
    <w:rsid w:val="00B353DB"/>
    <w:rsid w:val="00B5265C"/>
    <w:rsid w:val="00BB1AAB"/>
    <w:rsid w:val="00BD5356"/>
    <w:rsid w:val="00BF12CC"/>
    <w:rsid w:val="00BF397C"/>
    <w:rsid w:val="00C40AD3"/>
    <w:rsid w:val="00C43F74"/>
    <w:rsid w:val="00CB39C4"/>
    <w:rsid w:val="00D11233"/>
    <w:rsid w:val="00D13755"/>
    <w:rsid w:val="00D60712"/>
    <w:rsid w:val="00D97A15"/>
    <w:rsid w:val="00DA3B7E"/>
    <w:rsid w:val="00E13A89"/>
    <w:rsid w:val="00E427F8"/>
    <w:rsid w:val="00E4594B"/>
    <w:rsid w:val="00E60E67"/>
    <w:rsid w:val="00E67FCF"/>
    <w:rsid w:val="00E978A2"/>
    <w:rsid w:val="00EA2750"/>
    <w:rsid w:val="00EA28EB"/>
    <w:rsid w:val="00EA565B"/>
    <w:rsid w:val="00EA7121"/>
    <w:rsid w:val="00EE4CE9"/>
    <w:rsid w:val="00EF724B"/>
    <w:rsid w:val="00F21070"/>
    <w:rsid w:val="00F37E87"/>
    <w:rsid w:val="00F50EC9"/>
    <w:rsid w:val="00F6363B"/>
    <w:rsid w:val="00F6749B"/>
    <w:rsid w:val="00F93917"/>
    <w:rsid w:val="00F97230"/>
    <w:rsid w:val="00FA7442"/>
    <w:rsid w:val="00FB1CDA"/>
    <w:rsid w:val="00FB3F7A"/>
    <w:rsid w:val="00FD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B169"/>
  <w15:chartTrackingRefBased/>
  <w15:docId w15:val="{87287EB9-B48A-42B5-8888-FBB12034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135"/>
  </w:style>
  <w:style w:type="paragraph" w:styleId="Heading1">
    <w:name w:val="heading 1"/>
    <w:basedOn w:val="Normal"/>
    <w:next w:val="Normal"/>
    <w:link w:val="Heading1Char"/>
    <w:uiPriority w:val="9"/>
    <w:qFormat/>
    <w:rsid w:val="00A51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1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51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2EF"/>
    <w:rPr>
      <w:rFonts w:eastAsiaTheme="majorEastAsia" w:cstheme="majorBidi"/>
      <w:color w:val="272727" w:themeColor="text1" w:themeTint="D8"/>
    </w:rPr>
  </w:style>
  <w:style w:type="paragraph" w:styleId="Title">
    <w:name w:val="Title"/>
    <w:basedOn w:val="Normal"/>
    <w:next w:val="Normal"/>
    <w:link w:val="TitleChar"/>
    <w:uiPriority w:val="10"/>
    <w:qFormat/>
    <w:rsid w:val="00A51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2EF"/>
    <w:pPr>
      <w:spacing w:before="160"/>
      <w:jc w:val="center"/>
    </w:pPr>
    <w:rPr>
      <w:i/>
      <w:iCs/>
      <w:color w:val="404040" w:themeColor="text1" w:themeTint="BF"/>
    </w:rPr>
  </w:style>
  <w:style w:type="character" w:customStyle="1" w:styleId="QuoteChar">
    <w:name w:val="Quote Char"/>
    <w:basedOn w:val="DefaultParagraphFont"/>
    <w:link w:val="Quote"/>
    <w:uiPriority w:val="29"/>
    <w:rsid w:val="00A512EF"/>
    <w:rPr>
      <w:i/>
      <w:iCs/>
      <w:color w:val="404040" w:themeColor="text1" w:themeTint="BF"/>
    </w:rPr>
  </w:style>
  <w:style w:type="paragraph" w:styleId="ListParagraph">
    <w:name w:val="List Paragraph"/>
    <w:aliases w:val="List Paragraph1,Table Txt,list1,b1,List Paragraph Char Char,Number_1,Normal Sentence,Colorful List - Accent 11,ListPar1,new,SGLText List Paragraph,List Paragraph2,List Paragraph11,List Paragraph21,lp1,Figure_name,Equipment,numbered,B1"/>
    <w:basedOn w:val="Normal"/>
    <w:link w:val="ListParagraphChar"/>
    <w:uiPriority w:val="34"/>
    <w:qFormat/>
    <w:rsid w:val="004823E3"/>
    <w:pPr>
      <w:spacing w:after="0" w:line="240" w:lineRule="auto"/>
      <w:ind w:left="720"/>
      <w:contextualSpacing/>
    </w:pPr>
  </w:style>
  <w:style w:type="character" w:styleId="IntenseEmphasis">
    <w:name w:val="Intense Emphasis"/>
    <w:basedOn w:val="DefaultParagraphFont"/>
    <w:uiPriority w:val="21"/>
    <w:qFormat/>
    <w:rsid w:val="00A512EF"/>
    <w:rPr>
      <w:i/>
      <w:iCs/>
      <w:color w:val="2F5496" w:themeColor="accent1" w:themeShade="BF"/>
    </w:rPr>
  </w:style>
  <w:style w:type="paragraph" w:styleId="IntenseQuote">
    <w:name w:val="Intense Quote"/>
    <w:basedOn w:val="Normal"/>
    <w:next w:val="Normal"/>
    <w:link w:val="IntenseQuoteChar"/>
    <w:uiPriority w:val="30"/>
    <w:qFormat/>
    <w:rsid w:val="00A51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2EF"/>
    <w:rPr>
      <w:i/>
      <w:iCs/>
      <w:color w:val="2F5496" w:themeColor="accent1" w:themeShade="BF"/>
    </w:rPr>
  </w:style>
  <w:style w:type="character" w:styleId="IntenseReference">
    <w:name w:val="Intense Reference"/>
    <w:basedOn w:val="DefaultParagraphFont"/>
    <w:uiPriority w:val="32"/>
    <w:qFormat/>
    <w:rsid w:val="00A512EF"/>
    <w:rPr>
      <w:b/>
      <w:bCs/>
      <w:smallCaps/>
      <w:color w:val="2F5496" w:themeColor="accent1" w:themeShade="BF"/>
      <w:spacing w:val="5"/>
    </w:rPr>
  </w:style>
  <w:style w:type="character" w:customStyle="1" w:styleId="ListParagraphChar">
    <w:name w:val="List Paragraph Char"/>
    <w:aliases w:val="List Paragraph1 Char,Table Txt Char,list1 Char,b1 Char,List Paragraph Char Char Char,Number_1 Char,Normal Sentence Char,Colorful List - Accent 11 Char,ListPar1 Char,new Char,SGLText List Paragraph Char,List Paragraph2 Char,lp1 Char"/>
    <w:link w:val="ListParagraph"/>
    <w:uiPriority w:val="34"/>
    <w:qFormat/>
    <w:rsid w:val="004823E3"/>
  </w:style>
  <w:style w:type="table" w:styleId="TableGrid">
    <w:name w:val="Table Grid"/>
    <w:basedOn w:val="TableNormal"/>
    <w:uiPriority w:val="39"/>
    <w:rsid w:val="00A512EF"/>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5289"/>
    <w:rPr>
      <w:b/>
      <w:bCs/>
    </w:rPr>
  </w:style>
  <w:style w:type="character" w:styleId="Hyperlink">
    <w:name w:val="Hyperlink"/>
    <w:basedOn w:val="DefaultParagraphFont"/>
    <w:uiPriority w:val="99"/>
    <w:unhideWhenUsed/>
    <w:rsid w:val="00D97A15"/>
    <w:rPr>
      <w:color w:val="0563C1" w:themeColor="hyperlink"/>
      <w:u w:val="single"/>
    </w:rPr>
  </w:style>
  <w:style w:type="character" w:styleId="UnresolvedMention">
    <w:name w:val="Unresolved Mention"/>
    <w:basedOn w:val="DefaultParagraphFont"/>
    <w:uiPriority w:val="99"/>
    <w:semiHidden/>
    <w:unhideWhenUsed/>
    <w:rsid w:val="00D97A15"/>
    <w:rPr>
      <w:color w:val="605E5C"/>
      <w:shd w:val="clear" w:color="auto" w:fill="E1DFDD"/>
    </w:rPr>
  </w:style>
  <w:style w:type="paragraph" w:styleId="NormalWeb">
    <w:name w:val="Normal (Web)"/>
    <w:basedOn w:val="Normal"/>
    <w:uiPriority w:val="99"/>
    <w:unhideWhenUsed/>
    <w:rsid w:val="008B07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B07A8"/>
    <w:rPr>
      <w:rFonts w:ascii="Courier New" w:eastAsia="Times New Roman" w:hAnsi="Courier New" w:cs="Courier New"/>
      <w:sz w:val="20"/>
      <w:szCs w:val="20"/>
    </w:rPr>
  </w:style>
  <w:style w:type="paragraph" w:styleId="NoSpacing">
    <w:name w:val="No Spacing"/>
    <w:uiPriority w:val="1"/>
    <w:qFormat/>
    <w:rsid w:val="0031366B"/>
    <w:pPr>
      <w:spacing w:after="0" w:line="240" w:lineRule="auto"/>
    </w:pPr>
  </w:style>
  <w:style w:type="paragraph" w:styleId="z-TopofForm">
    <w:name w:val="HTML Top of Form"/>
    <w:basedOn w:val="Normal"/>
    <w:next w:val="Normal"/>
    <w:link w:val="z-TopofFormChar"/>
    <w:hidden/>
    <w:uiPriority w:val="99"/>
    <w:semiHidden/>
    <w:unhideWhenUsed/>
    <w:rsid w:val="002A23E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A23E8"/>
    <w:rPr>
      <w:rFonts w:ascii="Arial" w:eastAsia="Times New Roman" w:hAnsi="Arial" w:cs="Arial"/>
      <w:vanish/>
      <w:kern w:val="0"/>
      <w:sz w:val="16"/>
      <w:szCs w:val="16"/>
      <w14:ligatures w14:val="none"/>
    </w:rPr>
  </w:style>
  <w:style w:type="paragraph" w:customStyle="1" w:styleId="placeholder">
    <w:name w:val="placeholder"/>
    <w:basedOn w:val="Normal"/>
    <w:rsid w:val="002A23E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A23E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A23E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7120">
      <w:bodyDiv w:val="1"/>
      <w:marLeft w:val="0"/>
      <w:marRight w:val="0"/>
      <w:marTop w:val="0"/>
      <w:marBottom w:val="0"/>
      <w:divBdr>
        <w:top w:val="none" w:sz="0" w:space="0" w:color="auto"/>
        <w:left w:val="none" w:sz="0" w:space="0" w:color="auto"/>
        <w:bottom w:val="none" w:sz="0" w:space="0" w:color="auto"/>
        <w:right w:val="none" w:sz="0" w:space="0" w:color="auto"/>
      </w:divBdr>
    </w:div>
    <w:div w:id="145170248">
      <w:bodyDiv w:val="1"/>
      <w:marLeft w:val="0"/>
      <w:marRight w:val="0"/>
      <w:marTop w:val="0"/>
      <w:marBottom w:val="0"/>
      <w:divBdr>
        <w:top w:val="none" w:sz="0" w:space="0" w:color="auto"/>
        <w:left w:val="none" w:sz="0" w:space="0" w:color="auto"/>
        <w:bottom w:val="none" w:sz="0" w:space="0" w:color="auto"/>
        <w:right w:val="none" w:sz="0" w:space="0" w:color="auto"/>
      </w:divBdr>
    </w:div>
    <w:div w:id="327634981">
      <w:bodyDiv w:val="1"/>
      <w:marLeft w:val="0"/>
      <w:marRight w:val="0"/>
      <w:marTop w:val="0"/>
      <w:marBottom w:val="0"/>
      <w:divBdr>
        <w:top w:val="none" w:sz="0" w:space="0" w:color="auto"/>
        <w:left w:val="none" w:sz="0" w:space="0" w:color="auto"/>
        <w:bottom w:val="none" w:sz="0" w:space="0" w:color="auto"/>
        <w:right w:val="none" w:sz="0" w:space="0" w:color="auto"/>
      </w:divBdr>
    </w:div>
    <w:div w:id="466704160">
      <w:bodyDiv w:val="1"/>
      <w:marLeft w:val="0"/>
      <w:marRight w:val="0"/>
      <w:marTop w:val="0"/>
      <w:marBottom w:val="0"/>
      <w:divBdr>
        <w:top w:val="none" w:sz="0" w:space="0" w:color="auto"/>
        <w:left w:val="none" w:sz="0" w:space="0" w:color="auto"/>
        <w:bottom w:val="none" w:sz="0" w:space="0" w:color="auto"/>
        <w:right w:val="none" w:sz="0" w:space="0" w:color="auto"/>
      </w:divBdr>
    </w:div>
    <w:div w:id="631911089">
      <w:bodyDiv w:val="1"/>
      <w:marLeft w:val="0"/>
      <w:marRight w:val="0"/>
      <w:marTop w:val="0"/>
      <w:marBottom w:val="0"/>
      <w:divBdr>
        <w:top w:val="none" w:sz="0" w:space="0" w:color="auto"/>
        <w:left w:val="none" w:sz="0" w:space="0" w:color="auto"/>
        <w:bottom w:val="none" w:sz="0" w:space="0" w:color="auto"/>
        <w:right w:val="none" w:sz="0" w:space="0" w:color="auto"/>
      </w:divBdr>
    </w:div>
    <w:div w:id="1075400075">
      <w:bodyDiv w:val="1"/>
      <w:marLeft w:val="0"/>
      <w:marRight w:val="0"/>
      <w:marTop w:val="0"/>
      <w:marBottom w:val="0"/>
      <w:divBdr>
        <w:top w:val="none" w:sz="0" w:space="0" w:color="auto"/>
        <w:left w:val="none" w:sz="0" w:space="0" w:color="auto"/>
        <w:bottom w:val="none" w:sz="0" w:space="0" w:color="auto"/>
        <w:right w:val="none" w:sz="0" w:space="0" w:color="auto"/>
      </w:divBdr>
    </w:div>
    <w:div w:id="1101871736">
      <w:bodyDiv w:val="1"/>
      <w:marLeft w:val="0"/>
      <w:marRight w:val="0"/>
      <w:marTop w:val="0"/>
      <w:marBottom w:val="0"/>
      <w:divBdr>
        <w:top w:val="none" w:sz="0" w:space="0" w:color="auto"/>
        <w:left w:val="none" w:sz="0" w:space="0" w:color="auto"/>
        <w:bottom w:val="none" w:sz="0" w:space="0" w:color="auto"/>
        <w:right w:val="none" w:sz="0" w:space="0" w:color="auto"/>
      </w:divBdr>
    </w:div>
    <w:div w:id="1288778173">
      <w:bodyDiv w:val="1"/>
      <w:marLeft w:val="0"/>
      <w:marRight w:val="0"/>
      <w:marTop w:val="0"/>
      <w:marBottom w:val="0"/>
      <w:divBdr>
        <w:top w:val="none" w:sz="0" w:space="0" w:color="auto"/>
        <w:left w:val="none" w:sz="0" w:space="0" w:color="auto"/>
        <w:bottom w:val="none" w:sz="0" w:space="0" w:color="auto"/>
        <w:right w:val="none" w:sz="0" w:space="0" w:color="auto"/>
      </w:divBdr>
    </w:div>
    <w:div w:id="1645041621">
      <w:bodyDiv w:val="1"/>
      <w:marLeft w:val="0"/>
      <w:marRight w:val="0"/>
      <w:marTop w:val="0"/>
      <w:marBottom w:val="0"/>
      <w:divBdr>
        <w:top w:val="none" w:sz="0" w:space="0" w:color="auto"/>
        <w:left w:val="none" w:sz="0" w:space="0" w:color="auto"/>
        <w:bottom w:val="none" w:sz="0" w:space="0" w:color="auto"/>
        <w:right w:val="none" w:sz="0" w:space="0" w:color="auto"/>
      </w:divBdr>
    </w:div>
    <w:div w:id="1765875648">
      <w:bodyDiv w:val="1"/>
      <w:marLeft w:val="0"/>
      <w:marRight w:val="0"/>
      <w:marTop w:val="0"/>
      <w:marBottom w:val="0"/>
      <w:divBdr>
        <w:top w:val="none" w:sz="0" w:space="0" w:color="auto"/>
        <w:left w:val="none" w:sz="0" w:space="0" w:color="auto"/>
        <w:bottom w:val="none" w:sz="0" w:space="0" w:color="auto"/>
        <w:right w:val="none" w:sz="0" w:space="0" w:color="auto"/>
      </w:divBdr>
    </w:div>
    <w:div w:id="1828085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7B2AB-E1C3-4288-95CC-F71225578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2213</Words>
  <Characters>12615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IND13</dc:creator>
  <cp:keywords/>
  <dc:description/>
  <cp:lastModifiedBy>skolukuluri</cp:lastModifiedBy>
  <cp:revision>14</cp:revision>
  <dcterms:created xsi:type="dcterms:W3CDTF">2026-05-01T21:33:00Z</dcterms:created>
  <dcterms:modified xsi:type="dcterms:W3CDTF">2026-05-01T23:26:00Z</dcterms:modified>
  <dc:identifier/>
  <dc:language/>
</cp:coreProperties>
</file>