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Электростатика и конденсаторы</w:t>
      </w:r>
    </w:p>
    <w:p>
      <w:r>
        <w:t>Текст для самостоятельной озвучки</w:t>
      </w:r>
    </w:p>
    <w:p>
      <w:r>
        <w:t>Названия глав, подписи «Теория»/«Объяснение результата» и время читать не нужно. Между двумя частями каждого эпизода есть пауза для действия. Времена совпадают с визуальным планом; длительности рассчитаны ориентировочно. Читайте естественно — после записи удержания кадров можно подстроить под голос.</w:t>
      </w:r>
    </w:p>
    <w:p>
      <w:pPr>
        <w:pStyle w:val="Heading1"/>
      </w:pPr>
      <w:r>
        <w:t>01. Электрический заряд и взаимодействие</w:t>
      </w:r>
    </w:p>
    <w:p>
      <w:pPr>
        <w:pStyle w:val="Caption"/>
      </w:pPr>
      <w:r>
        <w:t>00:00–02:26. Источник: ЭЛЕКТРОСТАТИКА.pdf, с. 2–3.</w:t>
      </w:r>
    </w:p>
    <w:p>
      <w:pPr>
        <w:pStyle w:val="Heading3"/>
      </w:pPr>
      <w:r>
        <w:t>00:04–00:20 · Теория</w:t>
      </w:r>
    </w:p>
    <w:p>
      <w:r>
        <w:t>Электростатика — раздел электродинамики, изучающий взаимодействие покоящихся заряженных тел. Электрический заряд характеризует способность тела участвовать в электромагнитном взаимодействии. Заряд измеряют в кулонах. В природе различают положительный и отрицательный знаки заряда.</w:t>
      </w:r>
    </w:p>
    <w:p>
      <w:pPr>
        <w:pStyle w:val="Heading3"/>
      </w:pPr>
      <w:r>
        <w:t>00:27–00:45 · Объяснение результата</w:t>
      </w:r>
    </w:p>
    <w:p>
      <w:r>
        <w:t>Сначала рассмотрим два положительно заряженных тела. Они отталкиваются: силы направлены вдоль соединяющей их прямой в противоположные стороны. Название знака условно, но правило взаимодействия однозначно: одноимённые заряды отталкиваются. Это правило относится и к отрицательной паре.</w:t>
      </w:r>
    </w:p>
    <w:p>
      <w:pPr>
        <w:pStyle w:val="Heading3"/>
      </w:pPr>
      <w:r>
        <w:t>00:50–01:09 · Теория</w:t>
      </w:r>
    </w:p>
    <w:p>
      <w:r>
        <w:t>Во втором опыте оба тела заряжены отрицательно. Отрицательный знак не означает отсутствия заряда или особого направления силы сам по себе. Нужно учитывать сочетание знаков двух взаимодействующих тел. Здесь знаки одинаковы, поэтому взаимодействие снова является отталкиванием.</w:t>
      </w:r>
    </w:p>
    <w:p>
      <w:pPr>
        <w:pStyle w:val="Heading3"/>
      </w:pPr>
      <w:r>
        <w:t>01:16–01:34 · Объяснение результата</w:t>
      </w:r>
    </w:p>
    <w:p>
      <w:r>
        <w:t>Силы на тела направлены наружу, как и у положительной пары. Таким образом, общий признак отталкивания — одинаковые знаки, а не обязательная положительность зарядов. Сами силы действуют на разные тела; каждое тело испытывает действие своего соседа.</w:t>
      </w:r>
    </w:p>
    <w:p>
      <w:pPr>
        <w:pStyle w:val="Heading3"/>
      </w:pPr>
      <w:r>
        <w:t>01:39–01:58 · Теория</w:t>
      </w:r>
    </w:p>
    <w:p>
      <w:r>
        <w:t>Теперь возьмём один положительный и один отрицательный заряд. Они разноимённы, поэтому силы направлены друг к другу. На опыте с подвешенными шариками это проявляется в сближении шариков и отклонении нитей внутрь, в отличие от предыдущих случаев.</w:t>
      </w:r>
    </w:p>
    <w:p>
      <w:pPr>
        <w:pStyle w:val="Heading3"/>
      </w:pPr>
      <w:r>
        <w:t>02:05–02:22 · Объяснение результата</w:t>
      </w:r>
    </w:p>
    <w:p>
      <w:r>
        <w:t>Итак, одноимённые заряды отталкиваются, разноимённые притягиваются. Направление определяется совместно знаками обоих зарядов. Пока мы установили качественное правило. Далее рассмотрим величину заряда, способы электризации и закон, позволяющий вычислить силу между точечными зарядами.</w:t>
      </w:r>
    </w:p>
    <w:p>
      <w:pPr>
        <w:pStyle w:val="Heading1"/>
      </w:pPr>
      <w:r>
        <w:t>02. Элементарный заряд и нейтральность</w:t>
      </w:r>
    </w:p>
    <w:p>
      <w:pPr>
        <w:pStyle w:val="Caption"/>
      </w:pPr>
      <w:r>
        <w:t>02:26–04:58. Источник: ЭЛЕКТРОСТАТИКА.pdf, с. 3.</w:t>
      </w:r>
    </w:p>
    <w:p>
      <w:pPr>
        <w:pStyle w:val="Heading3"/>
      </w:pPr>
      <w:r>
        <w:t>02:30–02:48 · Теория</w:t>
      </w:r>
    </w:p>
    <w:p>
      <w:r>
        <w:t>Модуль заряда электрона называют элементарным зарядом и обозначают буквой е. В конспекте используется округлённое значение: одна целая шесть десятых, умноженные на десять в минус девятнадцатой степени кулона. Заряд электрона отрицателен, а протона положителен.</w:t>
      </w:r>
    </w:p>
    <w:p>
      <w:pPr>
        <w:pStyle w:val="Heading3"/>
      </w:pPr>
      <w:r>
        <w:t>02:55–03:12 · Объяснение результата</w:t>
      </w:r>
    </w:p>
    <w:p>
      <w:r>
        <w:t>Следовательно, электрон несёт минус е, протон — плюс е. Заряд обычного изолированного тела кратен элементарному: ку равно эн е, где эн — целое число, положительное, отрицательное или ноль. Эту особенность называют дискретностью электрического заряда.</w:t>
      </w:r>
    </w:p>
    <w:p>
      <w:pPr>
        <w:pStyle w:val="Heading3"/>
      </w:pPr>
      <w:r>
        <w:t>03:17–03:36 · Теория</w:t>
      </w:r>
    </w:p>
    <w:p>
      <w:r>
        <w:t>Проверим приведённый в конспекте заряд: два, умноженные на десять в минус девятнадцатой степени кулона. Чтобы он соответствовал целому числу элементарных зарядов, отношение этого значения к е должно быть целым. Используем округлённое значение е из конспекта.</w:t>
      </w:r>
    </w:p>
    <w:p>
      <w:pPr>
        <w:pStyle w:val="Heading3"/>
      </w:pPr>
      <w:r>
        <w:t>03:43–04:04 · Объяснение результата</w:t>
      </w:r>
    </w:p>
    <w:p>
      <w:r>
        <w:t>Отношение равно одной целой двадцати пяти сотым, а не целому числу. Поэтому такой заряд не соответствует заряду обычного изолированного тела в рассматриваемой модели. Малость числа сама по себе недостаточна: важна кратность элементарному заряду, а знак задаётся избытком или недостатком электронов.</w:t>
      </w:r>
    </w:p>
    <w:p>
      <w:pPr>
        <w:pStyle w:val="Heading3"/>
      </w:pPr>
      <w:r>
        <w:t>04:09–04:28 · Теория</w:t>
      </w:r>
    </w:p>
    <w:p>
      <w:r>
        <w:t>Нейтральное тело содержит заряженные частицы, но их положительный и отрицательный заряды взаимно компенсируются. Заряд обычного тела определяется избытком либо недостатком электронов. Рассмотрим условную модель конспекта: три протона и четыре электрона, без попытки изображать реальное макроскопическое тело.</w:t>
      </w:r>
    </w:p>
    <w:p>
      <w:pPr>
        <w:pStyle w:val="Heading3"/>
      </w:pPr>
      <w:r>
        <w:t>04:35–04:54 · Объяснение результата</w:t>
      </w:r>
    </w:p>
    <w:p>
      <w:r>
        <w:t>Три протона дают плюс три е, четыре электрона — минус четыре е. Их алгебраическая сумма равна минус е. Модель заряжена отрицательно из-за одного лишнего электрона. При равных количествах протонов и электронов суммарный заряд был бы равен нулю.</w:t>
      </w:r>
    </w:p>
    <w:p>
      <w:pPr>
        <w:pStyle w:val="Heading1"/>
      </w:pPr>
      <w:r>
        <w:t>03. Электризация и электроскоп</w:t>
      </w:r>
    </w:p>
    <w:p>
      <w:pPr>
        <w:pStyle w:val="Caption"/>
      </w:pPr>
      <w:r>
        <w:t>04:58–08:19. Источник: ЭЛЕКТРОСТАТИКА.pdf, с. 3–4.</w:t>
      </w:r>
    </w:p>
    <w:p>
      <w:pPr>
        <w:pStyle w:val="Heading3"/>
      </w:pPr>
      <w:r>
        <w:t>05:02–05:21 · Теория</w:t>
      </w:r>
    </w:p>
    <w:p>
      <w:r>
        <w:t>Диэлектриками называют материалы, которые в обычных условиях плохо проводят электрический ток. После электризации они могут удерживать заряд. Для обнаружения заряженности используют электроскоп: его металлические части получают одноимённый заряд и отталкиваются, вызывая отклонение стрелки или листочков.</w:t>
      </w:r>
    </w:p>
    <w:p>
      <w:pPr>
        <w:pStyle w:val="Heading3"/>
      </w:pPr>
      <w:r>
        <w:t>05:28–05:47 · Объяснение результата</w:t>
      </w:r>
    </w:p>
    <w:p>
      <w:r>
        <w:t>Отклонение показывает наличие заряженности. По одному рисунку без калибровки нельзя обещать точное измерение заряда. Сам знак тоже не определяется только фактом отклонения: и положительно, и отрицательно заряженные части прибора способны отталкиваться. Теперь разберём, откуда возникает заряд.</w:t>
      </w:r>
    </w:p>
    <w:p>
      <w:pPr>
        <w:pStyle w:val="Heading3"/>
      </w:pPr>
      <w:r>
        <w:t>05:52–06:12 · Теория</w:t>
      </w:r>
    </w:p>
    <w:p>
      <w:r>
        <w:t>Эбонитовая палочка и шерсть до взаимодействия электрически нейтральны. При трении часть электронов переходит с шерсти на эбонит. Перемещаются именно электроны, а не протоны из ядер. Трение помогает обеспечить взаимодействие поверхностей, но не создаёт электрический заряд из ничего.</w:t>
      </w:r>
    </w:p>
    <w:p>
      <w:pPr>
        <w:pStyle w:val="Heading3"/>
      </w:pPr>
      <w:r>
        <w:t>06:19–06:38 · Объяснение результата</w:t>
      </w:r>
    </w:p>
    <w:p>
      <w:r>
        <w:t>У эбонита возникает избыток электронов и отрицательный заряд. У шерсти появляется недостаток электронов, поэтому её заряд положителен. Полученные заряды противоположны по знаку. Если система не обменивается зарядом с окружающими телами, её общий заряд остаётся прежним.</w:t>
      </w:r>
    </w:p>
    <w:p>
      <w:pPr>
        <w:pStyle w:val="Heading3"/>
      </w:pPr>
      <w:r>
        <w:t>06:43–07:03 · Теория</w:t>
      </w:r>
    </w:p>
    <w:p>
      <w:r>
        <w:t>Другой пример конспекта — стеклянная палочка и шёлк. Они также сначала нейтральны, но направление переноса электронов для этой пары противоположно предыдущему случаю: электроны переходят со стекла на шёлк. Знак электризации определяется свойствами взаимодействующих материалов, а не одним фактом трения.</w:t>
      </w:r>
    </w:p>
    <w:p>
      <w:pPr>
        <w:pStyle w:val="Heading3"/>
      </w:pPr>
      <w:r>
        <w:t>07:10–07:27 · Объяснение результата</w:t>
      </w:r>
    </w:p>
    <w:p>
      <w:r>
        <w:t>Стекло приобретает положительный заряд из-за недостатка электронов, шёлк — отрицательный из-за их избытка. В обоих опытах положительная и отрицательная заряженность возникают вместе. Изменяется распределение электронов между телами; алгебраическая сумма зарядов изолированной системы сохраняется.</w:t>
      </w:r>
    </w:p>
    <w:p>
      <w:pPr>
        <w:pStyle w:val="Heading3"/>
      </w:pPr>
      <w:r>
        <w:t>07:32–07:50 · Теория</w:t>
      </w:r>
    </w:p>
    <w:p>
      <w:r>
        <w:t>Поднесём отрицательно заряженную эбонитовую палочку к нейтральному электроскопу и коснёмся его металлической головки. Часть заряда передаётся прибору. Важно различать саму электризацию палочки трением и последующую передачу заряда при контакте: это разные этапы опыта.</w:t>
      </w:r>
    </w:p>
    <w:p>
      <w:pPr>
        <w:pStyle w:val="Heading3"/>
      </w:pPr>
      <w:r>
        <w:t>07:57–08:15 · Объяснение результата</w:t>
      </w:r>
    </w:p>
    <w:p>
      <w:r>
        <w:t>После контакта части электроскопа заряжены одноимённо и отталкиваются, поэтому стрелка отклоняется. Положительно заряженная стеклянная палочка также могла бы вызвать отклонение нейтрального прибора. Следовательно, наблюдаемое отклонение само по себе не сообщает знак заряда палочки.</w:t>
      </w:r>
    </w:p>
    <w:p>
      <w:pPr>
        <w:pStyle w:val="Heading1"/>
      </w:pPr>
      <w:r>
        <w:t>04. Сохранение заряда и закон Кулона</w:t>
      </w:r>
    </w:p>
    <w:p>
      <w:pPr>
        <w:pStyle w:val="Caption"/>
      </w:pPr>
      <w:r>
        <w:t>08:19–11:44. Источник: ЭЛЕКТРОСТАТИКА.pdf, с. 5–6.</w:t>
      </w:r>
    </w:p>
    <w:p>
      <w:pPr>
        <w:pStyle w:val="Heading3"/>
      </w:pPr>
      <w:r>
        <w:t>08:23–08:42 · Теория</w:t>
      </w:r>
    </w:p>
    <w:p>
      <w:r>
        <w:t>Соединим проводником два электрометра, заряженных равными по модулю противоположными зарядами. До соединения их алгебраическая сумма равна нулю. Предполагаем отсутствие внешних электрических влияний и утечки заряда в окружающую среду. По проводнику отрицательный заряд может перераспределяться между приборами.</w:t>
      </w:r>
    </w:p>
    <w:p>
      <w:pPr>
        <w:pStyle w:val="Heading3"/>
      </w:pPr>
      <w:r>
        <w:t>08:49–09:07 · Объяснение результата</w:t>
      </w:r>
    </w:p>
    <w:p>
      <w:r>
        <w:t>После установления равновесия приборы в этом опыте разряжаются, и стрелки возвращаются к исходным положениям. Противоположные заряды не исчезли как частицы: выровнялось распределение электронов. Общий заряд системы остался нулевым. Это проявление закона сохранения электрического заряда.</w:t>
      </w:r>
    </w:p>
    <w:p>
      <w:pPr>
        <w:pStyle w:val="Heading3"/>
      </w:pPr>
      <w:r>
        <w:t>09:12–09:33 · Теория</w:t>
      </w:r>
    </w:p>
    <w:p>
      <w:r>
        <w:t>В электрически изолированной системе алгебраическая сумма зарядов остаётся постоянной при любых взаимодействиях. Если до контакта заряды двух тел равнялись ку один и ку два, то после контакта и разделения они могут стать другими. Их общая сумма при этом сохраняется.</w:t>
      </w:r>
    </w:p>
    <w:p>
      <w:pPr>
        <w:pStyle w:val="Heading3"/>
      </w:pPr>
      <w:r>
        <w:t>09:40–09:59 · Объяснение результата</w:t>
      </w:r>
    </w:p>
    <w:p>
      <w:r>
        <w:t>Поэтому сумма начальных зарядов равна сумме конечных. Для нескольких тел правило записывается аналогично. При подсчёте обязательно сохранять знаки зарядов. Из одного закона сохранения не следует, что два произвольных тела после контакта обязательно получат одинаковые заряды.</w:t>
      </w:r>
    </w:p>
    <w:p>
      <w:pPr>
        <w:pStyle w:val="Heading3"/>
      </w:pPr>
      <w:r>
        <w:t>10:04–10:23 · Теория</w:t>
      </w:r>
    </w:p>
    <w:p>
      <w:r>
        <w:t>Точечным называют заряженное тело, размерами которого можно пренебречь по сравнению с расстояниями взаимодействия. Это приближение, а не утверждение, что реальное тело совсем не имеет размера. При больших расстояниях описание становится проще: заряд связывают с одной точкой.</w:t>
      </w:r>
    </w:p>
    <w:p>
      <w:pPr>
        <w:pStyle w:val="Heading3"/>
      </w:pPr>
      <w:r>
        <w:t>10:30–10:49 · Объяснение результата</w:t>
      </w:r>
    </w:p>
    <w:p>
      <w:r>
        <w:t>Главное условие — размер тела гораздо меньше характерного расстояния до других тел. Для изображённых сфер расстояние отсчитываем между центрами. В точечной модели используем положение соответствующей точки. Именно к таким зарядам непосредственно применяется изучаемая далее форма закона Кулона.</w:t>
      </w:r>
    </w:p>
    <w:p>
      <w:pPr>
        <w:pStyle w:val="Heading3"/>
      </w:pPr>
      <w:r>
        <w:t>10:54–11:12 · Теория</w:t>
      </w:r>
    </w:p>
    <w:p>
      <w:r>
        <w:t>Для двух неподвижных точечных зарядов в вакууме модуль силы взаимодействия равен коэффициенту ка, умноженному на модуль произведения зарядов и делённому на квадрат расстояния. Заряды измеряются в кулонах, расстояние — в метрах, сила — в ньютонах.</w:t>
      </w:r>
    </w:p>
    <w:p>
      <w:pPr>
        <w:pStyle w:val="Heading3"/>
      </w:pPr>
      <w:r>
        <w:t>11:19–11:40 · Объяснение результата</w:t>
      </w:r>
    </w:p>
    <w:p>
      <w:r>
        <w:t>Коэффициент ка приблизительно равен девяти, умноженным на десять в девятой степени, в единицах ньютон метр в квадрате на кулон в квадрате. Модули обеспечивают положительность величины силы. Притяжение или отталкивание определяется отдельно знаками зарядов и направлением вдоль соединяющей их прямой.</w:t>
      </w:r>
    </w:p>
    <w:p>
      <w:pPr>
        <w:pStyle w:val="Heading1"/>
      </w:pPr>
      <w:r>
        <w:t>05. Направления сил и суперпозиция</w:t>
      </w:r>
    </w:p>
    <w:p>
      <w:pPr>
        <w:pStyle w:val="Caption"/>
      </w:pPr>
      <w:r>
        <w:t>11:44–14:19. Источник: ЭЛЕКТРОСТАТИКА.pdf, с. 6.</w:t>
      </w:r>
    </w:p>
    <w:p>
      <w:pPr>
        <w:pStyle w:val="Heading3"/>
      </w:pPr>
      <w:r>
        <w:t>11:48–12:06 · Теория</w:t>
      </w:r>
    </w:p>
    <w:p>
      <w:r>
        <w:t>Рассмотрим разноимённую пару зарядов. Каждый заряд притягивает другой, поэтому силы направлены навстречу. По третьему закону Ньютона эти силы равны по модулю и противоположны по направлению. Индексы у сил указывают, между какими телами рассматривается действие.</w:t>
      </w:r>
    </w:p>
    <w:p>
      <w:pPr>
        <w:pStyle w:val="Heading3"/>
      </w:pPr>
      <w:r>
        <w:t>12:13–12:32 · Объяснение результата</w:t>
      </w:r>
    </w:p>
    <w:p>
      <w:r>
        <w:t>Равенство с противоположным знаком не означает, что сила на каждом заряде равна нулю. Две силы приложены к разным телам. Для одноимённой пары направления изменились бы на отталкивание, но равенство модулей и противоположность направлений сохранились бы.</w:t>
      </w:r>
    </w:p>
    <w:p>
      <w:pPr>
        <w:pStyle w:val="Heading3"/>
      </w:pPr>
      <w:r>
        <w:t>12:37–12:58 · Теория</w:t>
      </w:r>
    </w:p>
    <w:p>
      <w:r>
        <w:t>В законе Кулона квадрат расстояния находится в знаменателе. Поэтому при неизменных зарядах увеличение расстояния уменьшает модуль силы. Сравним два положения одной и той же пары одноимённых зарядов. Это сравнение состояний, а не расчёт свободного движения тел под действием силы.</w:t>
      </w:r>
    </w:p>
    <w:p>
      <w:pPr>
        <w:pStyle w:val="Heading3"/>
      </w:pPr>
      <w:r>
        <w:t>13:05–13:23 · Объяснение результата</w:t>
      </w:r>
    </w:p>
    <w:p>
      <w:r>
        <w:t>При большем расстоянии сила меньше; при меньшем — больше. Направление отталкивания остаётся прежним, поскольку знаки зарядов не изменились. Важно изменять только расстояние: если одновременно менять заряды, одного вывода о росте или уменьшении силы уже недостаточно.</w:t>
      </w:r>
    </w:p>
    <w:p>
      <w:pPr>
        <w:pStyle w:val="Heading3"/>
      </w:pPr>
      <w:r>
        <w:t>13:28–13:48 · Теория</w:t>
      </w:r>
    </w:p>
    <w:p>
      <w:r>
        <w:t>Если на заряд действуют несколько других зарядов, рассчитывают силу от каждого из них, а затем складывают силы как векторы. У каждой силы есть не только модуль, но и направление. Простое сложение модулей подходит не для любой геометрии.</w:t>
      </w:r>
    </w:p>
    <w:p>
      <w:pPr>
        <w:pStyle w:val="Heading3"/>
      </w:pPr>
      <w:r>
        <w:t>13:55–14:15 · Объяснение результата</w:t>
      </w:r>
    </w:p>
    <w:p>
      <w:r>
        <w:t>Для построения суммы можно перенести копию второго вектора к концу первого, сохранив длину и направление. Вектор из общего начала в полученный конец даёт результирующую. Так выражается принцип суперпозиции сил: все слагаемые относятся к одному и тому же телу.</w:t>
      </w:r>
    </w:p>
    <w:p>
      <w:pPr>
        <w:pStyle w:val="Heading1"/>
      </w:pPr>
      <w:r>
        <w:t>06. Электрическое поле и напряжённость</w:t>
      </w:r>
    </w:p>
    <w:p>
      <w:pPr>
        <w:pStyle w:val="Caption"/>
      </w:pPr>
      <w:r>
        <w:t>14:19–17:47. Источник: ЭЛЕКТРОСТАТИКА.pdf, с. 6–7.</w:t>
      </w:r>
    </w:p>
    <w:p>
      <w:pPr>
        <w:pStyle w:val="Heading3"/>
      </w:pPr>
      <w:r>
        <w:t>14:23–14:43 · Теория</w:t>
      </w:r>
    </w:p>
    <w:p>
      <w:r>
        <w:t>Электрическое поле действует на заряженные тела. Для характеристики поля в точке поместим туда пробный заряд ку нулевое, который практически не изменяет исходное поле. Измерим силу, действующую на него. Источник поля обозначим большим ку, чтобы не путать две роли.</w:t>
      </w:r>
    </w:p>
    <w:p>
      <w:pPr>
        <w:pStyle w:val="Heading3"/>
      </w:pPr>
      <w:r>
        <w:t>14:50–15:10 · Объяснение результата</w:t>
      </w:r>
    </w:p>
    <w:p>
      <w:r>
        <w:t>Вектор напряжённости равен вектору силы, делённому на пробный заряд со знаком. Единица напряжённости — ньютон на кулон. При положительном пробном заряде направление силы совпадает с направлением поля. Эта характеристика относится к точке поля, а не к пробному телу.</w:t>
      </w:r>
    </w:p>
    <w:p>
      <w:pPr>
        <w:pStyle w:val="Heading3"/>
      </w:pPr>
      <w:r>
        <w:t>15:15–15:35 · Теория</w:t>
      </w:r>
    </w:p>
    <w:p>
      <w:r>
        <w:t>Подставим силу Кулона в определение напряжённости. Для положительного пробного заряда сила по модулю пропорциональна величине этого заряда. При делении на него одинаковый множитель сокращается. Поэтому величина напряжённости не зависит от того, какой достаточно малый пробный заряд мы выбрали.</w:t>
      </w:r>
    </w:p>
    <w:p>
      <w:pPr>
        <w:pStyle w:val="Heading3"/>
      </w:pPr>
      <w:r>
        <w:t>15:42–16:01 · Объяснение результата</w:t>
      </w:r>
    </w:p>
    <w:p>
      <w:r>
        <w:t>Получаем: модуль напряжённости равен ка, умноженному на модуль заряда источника и делённому на квадрат расстояния. Формула относится к точечному источнику в вакууме. Поле положительного источника направлено от него, отрицательного — к нему. Модуль поля не бывает отрицательным.</w:t>
      </w:r>
    </w:p>
    <w:p>
      <w:pPr>
        <w:pStyle w:val="Heading3"/>
      </w:pPr>
      <w:r>
        <w:t>16:06–16:25 · Теория</w:t>
      </w:r>
    </w:p>
    <w:p>
      <w:r>
        <w:t>Из определения напряжённости следует: сила равна пробному заряду, умноженному на вектор поля. Сравним два пробных заряда разных знаков в одном и том же неизменном поле. Положительный заряд испытывает силу по направлению напряжённости; отрицательный — в противоположном направлении.</w:t>
      </w:r>
    </w:p>
    <w:p>
      <w:pPr>
        <w:pStyle w:val="Heading3"/>
      </w:pPr>
      <w:r>
        <w:t>16:32–16:52 · Объяснение результата</w:t>
      </w:r>
    </w:p>
    <w:p>
      <w:r>
        <w:t>Замена пробного заряда не означает, что сам источник поменял знак или поле развернулось. Меняется направление действующей на пробное тело силы. Поэтому линии поля задают направление силы именно для положительного пробного заряда; для отрицательного направление силы нужно обратить.</w:t>
      </w:r>
    </w:p>
    <w:p>
      <w:pPr>
        <w:pStyle w:val="Heading3"/>
      </w:pPr>
      <w:r>
        <w:t>16:57–17:15 · Теория</w:t>
      </w:r>
    </w:p>
    <w:p>
      <w:r>
        <w:t>Для электрического поля также выполняется суперпозиция. В точке определяют напряжённость от каждого источника, затем находят их векторную сумму. Сложение проводится в одной точке. Направления составляющих важны так же, как при сложении сил на теле.</w:t>
      </w:r>
    </w:p>
    <w:p>
      <w:pPr>
        <w:pStyle w:val="Heading3"/>
      </w:pPr>
      <w:r>
        <w:t>17:22–17:43 · Объяснение результата</w:t>
      </w:r>
    </w:p>
    <w:p>
      <w:r>
        <w:t>Линию поля проводят так, чтобы её касательная в каждой точке совпадала с направлением напряжённости. Линии выходят из положительных зарядов и входят в отрицательные. Это способ изображать поле, а не материальные нити. Далее рассмотрим, как читать такие рисунки и сравнивать напряжённости.</w:t>
      </w:r>
    </w:p>
    <w:p>
      <w:pPr>
        <w:pStyle w:val="Heading1"/>
      </w:pPr>
      <w:r>
        <w:t>07. Линии поля, пластины и две траектории</w:t>
      </w:r>
    </w:p>
    <w:p>
      <w:pPr>
        <w:pStyle w:val="Caption"/>
      </w:pPr>
      <w:r>
        <w:t>17:47–20:12. Источник: ЭЛЕКТРОСТАТИКА.pdf, с. 8–9.</w:t>
      </w:r>
    </w:p>
    <w:p>
      <w:pPr>
        <w:pStyle w:val="Heading3"/>
      </w:pPr>
      <w:r>
        <w:t>17:51–18:07 · Теория</w:t>
      </w:r>
    </w:p>
    <w:p>
      <w:r>
        <w:t>Рассмотрим поле двух разноимённых зарядов. Линия напряжённости показывает направление поля: в каждой её точке вектор е направлен по касательной. Сами линии не являются материальными нитями или обязательными траекториями движения частиц.</w:t>
      </w:r>
    </w:p>
    <w:p>
      <w:pPr>
        <w:pStyle w:val="Heading3"/>
      </w:pPr>
      <w:r>
        <w:t>18:14–18:32 · Объяснение результата</w:t>
      </w:r>
    </w:p>
    <w:p>
      <w:r>
        <w:t>Линии выходят из положительного заряда и входят в отрицательный. Направление в данной точке задаётся суммарным полем обоих источников. Поэтому кривые изгибаются, но не пересекаются: в одной точке вектор напряжённости имеет одно определённое направление.</w:t>
      </w:r>
    </w:p>
    <w:p>
      <w:pPr>
        <w:pStyle w:val="Heading3"/>
      </w:pPr>
      <w:r>
        <w:t>18:37–18:53 · Теория</w:t>
      </w:r>
    </w:p>
    <w:p>
      <w:r>
        <w:t>Поместим напротив друг друга положительно и отрицательно заряженные пластины. Между ними поле положительной пластины направлено от неё, а поле отрицательной — к ней. В этой области оба вклада имеют одинаковое направление.</w:t>
      </w:r>
    </w:p>
    <w:p>
      <w:pPr>
        <w:pStyle w:val="Heading3"/>
      </w:pPr>
      <w:r>
        <w:t>19:00–19:19 · Объяснение результата</w:t>
      </w:r>
    </w:p>
    <w:p>
      <w:r>
        <w:t>Согласно принципу суперпозиции векторы складываются. В центральной области между большими параллельными пластинами поле приближённо однородно: его направление и модуль одинаковы в разных точках. Краевыми эффектами в этой модели пренебрегаем. Стрелки направлены от положительной пластины к отрицательной.</w:t>
      </w:r>
    </w:p>
    <w:p>
      <w:pPr>
        <w:pStyle w:val="Heading3"/>
      </w:pPr>
      <w:r>
        <w:t>19:24–19:42 · Теория</w:t>
      </w:r>
    </w:p>
    <w:p>
      <w:r>
        <w:t>Перенесём один и тот же положительный пробный заряд между двумя заданными точками однородного поля. Сравним прямой путь и путь с вертикальными участками. Заряд переносится по выбранной траектории; это не обязательно его свободное движение.</w:t>
      </w:r>
    </w:p>
    <w:p>
      <w:pPr>
        <w:pStyle w:val="Heading3"/>
      </w:pPr>
      <w:r>
        <w:t>19:50–20:08 · Объяснение результата</w:t>
      </w:r>
    </w:p>
    <w:p>
      <w:r>
        <w:t>На вертикальных участках сила поля перпендикулярна перемещению и работы не совершает. Горизонтальное перемещение в обоих случаях одинаково. Поэтому работа поля одинакова, хотя длины путей различаются. Существенны начальная и конечная точки, а не пройденное расстояние.</w:t>
      </w:r>
    </w:p>
    <w:p>
      <w:pPr>
        <w:pStyle w:val="Heading1"/>
      </w:pPr>
      <w:r>
        <w:t>08. Работа, потенциал и напряжение</w:t>
      </w:r>
    </w:p>
    <w:p>
      <w:pPr>
        <w:pStyle w:val="Caption"/>
      </w:pPr>
      <w:r>
        <w:t>20:12–23:27. Источник: ЭЛЕКТРОСТАТИКА.pdf, с. 9–11.</w:t>
      </w:r>
    </w:p>
    <w:p>
      <w:pPr>
        <w:pStyle w:val="Heading3"/>
      </w:pPr>
      <w:r>
        <w:t>20:16–20:36 · Теория</w:t>
      </w:r>
    </w:p>
    <w:p>
      <w:r>
        <w:t>Электростатическое поле потенциально: его работа зависит от начальной и конечной точек переноса. Изменение потенциальной энергии обозначим дельта дубль-вэ с индексом пэ. Оно равно конечной энергии минус начальная. Потенциальная энергия относится к взаимодействию пробного заряда с внешним полем.</w:t>
      </w:r>
    </w:p>
    <w:p>
      <w:pPr>
        <w:pStyle w:val="Heading3"/>
      </w:pPr>
      <w:r>
        <w:t>20:43–21:02 · Объяснение результата</w:t>
      </w:r>
    </w:p>
    <w:p>
      <w:r>
        <w:t>Работа сил поля равна минус изменению потенциальной энергии, то есть начальной энергии минус конечная. Если поле совершило положительную работу, потенциальная энергия уменьшилась. Важно сохранять знак минус и не путать работу поля с работой внешнего агента.</w:t>
      </w:r>
    </w:p>
    <w:p>
      <w:pPr>
        <w:pStyle w:val="Heading3"/>
      </w:pPr>
      <w:r>
        <w:t>21:07–21:24 · Теория</w:t>
      </w:r>
    </w:p>
    <w:p>
      <w:r>
        <w:t>Потенциал равен потенциальной энергии пробного заряда, делённой на этот заряд. Напряжение между двумя точками равно работе поля при переносе заряда, делённой на заряд. Для напряжения всегда указывают, откуда и куда происходит перенос.</w:t>
      </w:r>
    </w:p>
    <w:p>
      <w:pPr>
        <w:pStyle w:val="Heading3"/>
      </w:pPr>
      <w:r>
        <w:t>21:31–21:51 · Объяснение результата</w:t>
      </w:r>
    </w:p>
    <w:p>
      <w:r>
        <w:t>Получаем: напряжение от а к бэ равно потенциалу а минус потенциал бэ. Потенциал и напряжение измеряются в вольтах, то есть джоулях на кулон. Значение потенциала зависит от выбранного нуля, а разность потенциалов от этого выбора не меняется.</w:t>
      </w:r>
    </w:p>
    <w:p>
      <w:pPr>
        <w:pStyle w:val="Heading3"/>
      </w:pPr>
      <w:r>
        <w:t>21:56–22:13 · Теория</w:t>
      </w:r>
    </w:p>
    <w:p>
      <w:r>
        <w:t>Возьмём положительный пробный заряд в однородном поле и перенесём его вдоль напряжённости. Электрическая сила направлена так же, как поле. Угол между силой и перемещением равен нулю, поэтому косинус этого угла равен единице.</w:t>
      </w:r>
    </w:p>
    <w:p>
      <w:pPr>
        <w:pStyle w:val="Heading3"/>
      </w:pPr>
      <w:r>
        <w:t>22:20–22:37 · Объяснение результата</w:t>
      </w:r>
    </w:p>
    <w:p>
      <w:r>
        <w:t>Работа поля положительна. Поскольку перемещаемый заряд положителен, напряжение между начальной и конечной точками тоже положительно. Следовательно, начальный потенциал больше конечного. Это вывод о поле; знак пробного заряда не меняет само направление напряжённости.</w:t>
      </w:r>
    </w:p>
    <w:p>
      <w:pPr>
        <w:pStyle w:val="Heading3"/>
      </w:pPr>
      <w:r>
        <w:t>22:42–22:59 · Теория</w:t>
      </w:r>
    </w:p>
    <w:p>
      <w:r>
        <w:t>Из связи напряжения с разностью потенциалов следует важное правило: при продвижении вдоль линии напряжённости потенциал уменьшается. Для однородного поля направление напряжённости постоянно, поэтому последовательные точки вдоль него имеют всё меньший потенциал.</w:t>
      </w:r>
    </w:p>
    <w:p>
      <w:pPr>
        <w:pStyle w:val="Heading3"/>
      </w:pPr>
      <w:r>
        <w:t>23:06–23:23 · Объяснение результата</w:t>
      </w:r>
    </w:p>
    <w:p>
      <w:r>
        <w:t>Это правило справедливо и для неоднородного электростатического поля. Например, при удалении от положительно заряженной сферы потенциал падает. При этом потенциал является скалярной величиной, а напряжённость — векторной. Их определения и единицы нельзя смешивать.</w:t>
      </w:r>
    </w:p>
    <w:p>
      <w:pPr>
        <w:pStyle w:val="Heading1"/>
      </w:pPr>
      <w:r>
        <w:t>09. Проводник и электростатическая индукция</w:t>
      </w:r>
    </w:p>
    <w:p>
      <w:pPr>
        <w:pStyle w:val="Caption"/>
      </w:pPr>
      <w:r>
        <w:t>23:27–25:50. Источник: ЭЛЕКТРОСТАТИКА.pdf, с. 11–12.</w:t>
      </w:r>
    </w:p>
    <w:p>
      <w:pPr>
        <w:pStyle w:val="Heading3"/>
      </w:pPr>
      <w:r>
        <w:t>23:31–23:50 · Теория</w:t>
      </w:r>
    </w:p>
    <w:p>
      <w:r>
        <w:t>Свободные носители способны перемещаться по веществу под действием поля. В металле это электроны, в газе носителями могут быть ионы. Связанными называют заряды, которые входят в состав атомов или молекул и не перемещаются свободно по всему телу.</w:t>
      </w:r>
    </w:p>
    <w:p>
      <w:pPr>
        <w:pStyle w:val="Heading3"/>
      </w:pPr>
      <w:r>
        <w:t>23:57–24:16 · Объяснение результата</w:t>
      </w:r>
    </w:p>
    <w:p>
      <w:r>
        <w:t>В электрическом поле электрон смещается против направления напряжённости. Связанные заряды могут лишь немного сместиться относительно друг друга внутри атома или молекулы. Свободными бывают носители разных знаков; это свойство подвижности, а не название одного определённого знака заряда.</w:t>
      </w:r>
    </w:p>
    <w:p>
      <w:pPr>
        <w:pStyle w:val="Heading3"/>
      </w:pPr>
      <w:r>
        <w:t>24:21–24:37 · Теория</w:t>
      </w:r>
    </w:p>
    <w:p>
      <w:r>
        <w:t>Поместим нейтральный проводник во внешнее поле, направленное вправо. Подвижные электроны перемещаются влево. На ближней к положительному источнику поверхности появляется избыток электронов, а на противоположной поверхности — их недостаток. Это электростатическая индукция.</w:t>
      </w:r>
    </w:p>
    <w:p>
      <w:pPr>
        <w:pStyle w:val="Heading3"/>
      </w:pPr>
      <w:r>
        <w:t>24:44–25:02 · Объяснение результата</w:t>
      </w:r>
    </w:p>
    <w:p>
      <w:r>
        <w:t>Левая поверхность заряжается отрицательно, правая положительно. Положительные ионы кристаллической решётки не пролетают через металл: положительный поверхностный заряд означает недостаток электронов. Полный заряд изолированного проводника остаётся прежним. Разделившиеся заряды создают собственное поле, направленное против внешнего.</w:t>
      </w:r>
    </w:p>
    <w:p>
      <w:pPr>
        <w:pStyle w:val="Heading3"/>
      </w:pPr>
      <w:r>
        <w:t>25:07–25:23 · Теория</w:t>
      </w:r>
    </w:p>
    <w:p>
      <w:r>
        <w:t>Пока внутри проводника сохраняется результирующее электрическое поле, свободные носители продолжают перераспределяться. Поле накопившихся поверхностных зарядов противодействует внешнему. Важно рассматривать сумму этих двух вкладов, а не объявлять исчезнувшим само внешнее поле.</w:t>
      </w:r>
    </w:p>
    <w:p>
      <w:pPr>
        <w:pStyle w:val="Heading3"/>
      </w:pPr>
      <w:r>
        <w:t>25:30–25:46 · Объяснение результата</w:t>
      </w:r>
    </w:p>
    <w:p>
      <w:r>
        <w:t>В электростатическом равновесии вклады внутри проводника полностью компенсируются. Результирующая напряжённость равна нулю, и направленное перераспределение прекращается. Это свойство проводника в равновесии. Для диэлектрика, который рассмотрим дальше, компенсация обычно неполная.</w:t>
      </w:r>
    </w:p>
    <w:p>
      <w:pPr>
        <w:pStyle w:val="Heading1"/>
      </w:pPr>
      <w:r>
        <w:t>10. Диэлектрик, поляризация и ионизация</w:t>
      </w:r>
    </w:p>
    <w:p>
      <w:pPr>
        <w:pStyle w:val="Caption"/>
      </w:pPr>
      <w:r>
        <w:t>25:50–29:06. Источник: ЭЛЕКТРОСТАТИКА.pdf, с. 12–13.</w:t>
      </w:r>
    </w:p>
    <w:p>
      <w:pPr>
        <w:pStyle w:val="Heading3"/>
      </w:pPr>
      <w:r>
        <w:t>25:54–26:12 · Теория</w:t>
      </w:r>
    </w:p>
    <w:p>
      <w:r>
        <w:t>В диэлектрике заряды связаны с атомами и молекулами. Внешнее поле смещает положительно заряженное ядро и отрицательную электронную оболочку в противоположные стороны. Центры положительного и отрицательного зарядов расходятся, хотя атом в целом сохраняет электрическую нейтральность.</w:t>
      </w:r>
    </w:p>
    <w:p>
      <w:pPr>
        <w:pStyle w:val="Heading3"/>
      </w:pPr>
      <w:r>
        <w:t>26:19–26:37 · Объяснение результата</w:t>
      </w:r>
    </w:p>
    <w:p>
      <w:r>
        <w:t>Так возникает наведённый электрический диполь. В простой модели диполь состоит из двух равных по модулю разноимённых точечных зарядов, разделённых расстоянием. Это не означает свободного переноса электронов через весь диэлектрик: происходит ограниченное смещение связанных зарядов.</w:t>
      </w:r>
    </w:p>
    <w:p>
      <w:pPr>
        <w:pStyle w:val="Heading3"/>
      </w:pPr>
      <w:r>
        <w:t>26:42–26:58 · Теория</w:t>
      </w:r>
    </w:p>
    <w:p>
      <w:r>
        <w:t>Некоторые молекулы уже обладают постоянными диполями. Без внешнего поля их направления могут быть разными. Поле стремится ориентировать такие диполи согласованно: положительный конец — по направлению напряжённости, отрицательный — в противоположную сторону.</w:t>
      </w:r>
    </w:p>
    <w:p>
      <w:pPr>
        <w:pStyle w:val="Heading3"/>
      </w:pPr>
      <w:r>
        <w:t>27:05–27:23 · Объяснение результата</w:t>
      </w:r>
    </w:p>
    <w:p>
      <w:r>
        <w:t>Поляризацией называют смещение связанных зарядов или ориентацию диполей под действием внешнего поля. Схема показывает возрастание упорядоченности, а не прекращение теплового движения. Наведение диполя и поворот уже существующего диполя — два разных механизма одного общего явления.</w:t>
      </w:r>
    </w:p>
    <w:p>
      <w:pPr>
        <w:pStyle w:val="Heading3"/>
      </w:pPr>
      <w:r>
        <w:t>27:28–27:44 · Теория</w:t>
      </w:r>
    </w:p>
    <w:p>
      <w:r>
        <w:t>Поляризованный диэлектрик создаёт связанные поверхностные заряды. Их поле направлено против внешнего, поэтому в показанной модели результирующая напряжённость меньше первоначальной. Рассматриваем однородную среду при заданных свободных источниках и выбранной геометрии.</w:t>
      </w:r>
    </w:p>
    <w:p>
      <w:pPr>
        <w:pStyle w:val="Heading3"/>
      </w:pPr>
      <w:r>
        <w:t>27:51–28:12 · Объяснение результата</w:t>
      </w:r>
    </w:p>
    <w:p>
      <w:r>
        <w:t>Отношение первоначальной напряжённости к результирующей называют относительной диэлектрической проницаемостью. Эпсилон безразмерна и в рассматриваемой модели не меньше единицы. Это отношение нельзя без оговорки переносить на любые условия: например, источник напряжения может поддерживать неизменное поле между пластинами при неизменном зазоре.</w:t>
      </w:r>
    </w:p>
    <w:p>
      <w:pPr>
        <w:pStyle w:val="Heading3"/>
      </w:pPr>
      <w:r>
        <w:t>28:17–28:35 · Теория</w:t>
      </w:r>
    </w:p>
    <w:p>
      <w:r>
        <w:t>При достаточном воздействии температуры или излучения электрон может покинуть атом. Тогда образуются положительный ион и свободный отрицательный электрон. Это ионизация. Ядро при этом не распадается, и один химический элемент не превращается в другой.</w:t>
      </w:r>
    </w:p>
    <w:p>
      <w:pPr>
        <w:pStyle w:val="Heading3"/>
      </w:pPr>
      <w:r>
        <w:t>28:42–29:02 · Объяснение результата</w:t>
      </w:r>
    </w:p>
    <w:p>
      <w:r>
        <w:t>Появление свободных носителей позволяет веществу проводить электрический ток. Например, воздух в обычных условиях считают диэлектриком, а в области пламени его проводимость возрастает. Не любое небольшое нагревание немедленно превращает любой диэлектрик в проводник: важны условия и степень ионизации.</w:t>
      </w:r>
    </w:p>
    <w:p>
      <w:pPr>
        <w:pStyle w:val="Heading1"/>
      </w:pPr>
      <w:r>
        <w:t>11. Поле заряженной проводящей сферы</w:t>
      </w:r>
    </w:p>
    <w:p>
      <w:pPr>
        <w:pStyle w:val="Caption"/>
      </w:pPr>
      <w:r>
        <w:t>29:06–31:35. Источник: ЭЛЕКТРОСТАТИКА.pdf, с. 14.</w:t>
      </w:r>
    </w:p>
    <w:p>
      <w:pPr>
        <w:pStyle w:val="Heading3"/>
      </w:pPr>
      <w:r>
        <w:t>29:10–29:28 · Теория</w:t>
      </w:r>
    </w:p>
    <w:p>
      <w:r>
        <w:t>Рассмотрим изолированную проводящую сферу в вакууме, вдали от других источников поля. Её заряд распределён по поверхности. В электростатическом равновесии напряжённость внутри равна нулю. Это условие относится к проводнику, а не к произвольному заряженному шару.</w:t>
      </w:r>
    </w:p>
    <w:p>
      <w:pPr>
        <w:pStyle w:val="Heading3"/>
      </w:pPr>
      <w:r>
        <w:t>29:35–29:55 · Объяснение результата</w:t>
      </w:r>
    </w:p>
    <w:p>
      <w:r>
        <w:t>Снаружи поле сферически симметрично и направлено так, как если бы весь заряд находился в центре. Для положительного заряда стрелки направлены наружу. При отрицательном заряде направление было бы обратным. Модель равномерно заряженного по объёму диэлектрического шара здесь не рассматривается.</w:t>
      </w:r>
    </w:p>
    <w:p>
      <w:pPr>
        <w:pStyle w:val="Heading3"/>
      </w:pPr>
      <w:r>
        <w:t>30:00–30:18 · Теория</w:t>
      </w:r>
    </w:p>
    <w:p>
      <w:r>
        <w:t>Внешнюю напряжённость можно вычислить по формуле точечного источника: ка, умноженное на модуль заряда сферы и делённое на квадрат расстояния. Расстояние эр отсчитывают от центра. Эта формула применяется только снаружи, когда эр больше радиуса сферы.</w:t>
      </w:r>
    </w:p>
    <w:p>
      <w:pPr>
        <w:pStyle w:val="Heading3"/>
      </w:pPr>
      <w:r>
        <w:t>30:25–30:44 · Объяснение результата</w:t>
      </w:r>
    </w:p>
    <w:p>
      <w:r>
        <w:t>При увеличении расстояния поле становится слабее по закону обратных квадратов. Модуль заряда нужен потому, что вычисляется положительная величина напряжённости; знак заряда задаёт направление вектора. Нельзя продолжать внешнюю формулу внутрь проводника: там результирующее поле равно нулю.</w:t>
      </w:r>
    </w:p>
    <w:p>
      <w:pPr>
        <w:pStyle w:val="Heading3"/>
      </w:pPr>
      <w:r>
        <w:t>30:49–31:04 · Теория</w:t>
      </w:r>
    </w:p>
    <w:p>
      <w:r>
        <w:t>Построим зависимость модуля напряжённости от расстояния до центра. До радиуса сферы график лежит на нуле. Сразу снаружи поверхности напряжённость уже ненулевая. Затем она уменьшается по закону обратных квадратов.</w:t>
      </w:r>
    </w:p>
    <w:p>
      <w:pPr>
        <w:pStyle w:val="Heading3"/>
      </w:pPr>
      <w:r>
        <w:t>31:12–31:31 · Объяснение результата</w:t>
      </w:r>
    </w:p>
    <w:p>
      <w:r>
        <w:t>В идеальной поверхностной модели на границе есть скачок: внутреннее и внешнее предельные значения различаются. Пунктир показывает эту границу, а не непрерывный промежуточный участок функции. Поле убывает вдали от сферы и стремится к нулю с ростом расстояния.</w:t>
      </w:r>
    </w:p>
    <w:p>
      <w:pPr>
        <w:pStyle w:val="Heading1"/>
      </w:pPr>
      <w:r>
        <w:t>12. Потенциал сферы и его график</w:t>
      </w:r>
    </w:p>
    <w:p>
      <w:pPr>
        <w:pStyle w:val="Caption"/>
      </w:pPr>
      <w:r>
        <w:t>31:35–34:05. Источник: ЭЛЕКТРОСТАТИКА.pdf, с. 14.</w:t>
      </w:r>
    </w:p>
    <w:p>
      <w:pPr>
        <w:pStyle w:val="Heading3"/>
      </w:pPr>
      <w:r>
        <w:t>31:39–31:56 · Теория</w:t>
      </w:r>
    </w:p>
    <w:p>
      <w:r>
        <w:t>Выберем нуль потенциала на бесконечности. Тогда снаружи сферы потенциал равен ка ку, делённому на расстояние до центра. Здесь ку — заряд источника, то есть самой сферы. Это не пробный заряд, которым исследуют поле.</w:t>
      </w:r>
    </w:p>
    <w:p>
      <w:pPr>
        <w:pStyle w:val="Heading3"/>
      </w:pPr>
      <w:r>
        <w:t>32:03–32:21 · Объяснение результата</w:t>
      </w:r>
    </w:p>
    <w:p>
      <w:r>
        <w:t>При положительном заряде потенциал положителен и уменьшается по мере удаления. Его спад пропорционален обратному расстоянию, а не обратному квадрату, как у напряжённости. Знак потенциала совпадает со знаком заряда сферы при выбранном нуле на бесконечности.</w:t>
      </w:r>
    </w:p>
    <w:p>
      <w:pPr>
        <w:pStyle w:val="Heading3"/>
      </w:pPr>
      <w:r>
        <w:t>32:26–32:45 · Теория</w:t>
      </w:r>
    </w:p>
    <w:p>
      <w:r>
        <w:t>Перенесём пробный заряд между двумя точками внутри проводящей сферы. Напряжённость здесь равна нулю, поэтому силы электрического поля работы не совершают. Из связи работы с изменением потенциальной энергии следует, что эта энергия для данного заряда не меняется.</w:t>
      </w:r>
    </w:p>
    <w:p>
      <w:pPr>
        <w:pStyle w:val="Heading3"/>
      </w:pPr>
      <w:r>
        <w:t>32:52–33:10 · Объяснение результата</w:t>
      </w:r>
    </w:p>
    <w:p>
      <w:r>
        <w:t>Потенциалы обеих внутренних точек одинаковы. Во всём проводнике и на его поверхности потенциал равен ка ку, делённому на радиус сферы. Постоянный потенциал не обязательно нулевой: для положительно заряженной сферы он положителен относительно бесконечности.</w:t>
      </w:r>
    </w:p>
    <w:p>
      <w:pPr>
        <w:pStyle w:val="Heading3"/>
      </w:pPr>
      <w:r>
        <w:t>33:15–33:32 · Теория</w:t>
      </w:r>
    </w:p>
    <w:p>
      <w:r>
        <w:t>Внутри сферы потенциал постоянен, поэтому график горизонтален до радиуса сферы. Снаружи действует зависимость ка ку на эр малое. На поверхности оба выражения дают одинаковое значение, поэтому части графика соединяются без скачка.</w:t>
      </w:r>
    </w:p>
    <w:p>
      <w:pPr>
        <w:pStyle w:val="Heading3"/>
      </w:pPr>
      <w:r>
        <w:t>33:40–34:01 · Объяснение результата</w:t>
      </w:r>
    </w:p>
    <w:p>
      <w:r>
        <w:t>При удалении потенциал положительно заряженной сферы плавно уменьшается и стремится к выбранному нулю на бесконечности. Сравним результаты: напряжённость внутри нулевая и скачком меняется у поверхности, а потенциал внутри постоянен и на поверхности непрерывен. Эти две характеристики поля нельзя отождествлять.</w:t>
      </w:r>
    </w:p>
    <w:p>
      <w:pPr>
        <w:pStyle w:val="Heading1"/>
      </w:pPr>
      <w:r>
        <w:t>13. Конденсатор и электрическая ёмкость</w:t>
      </w:r>
    </w:p>
    <w:p>
      <w:pPr>
        <w:pStyle w:val="Caption"/>
      </w:pPr>
      <w:r>
        <w:t>34:05–36:31. Источник: КОНДЕНСАТОРЫ.pdf, с. 2–3.</w:t>
      </w:r>
    </w:p>
    <w:p>
      <w:pPr>
        <w:pStyle w:val="Heading3"/>
      </w:pPr>
      <w:r>
        <w:t>34:09–34:27 · Теория</w:t>
      </w:r>
    </w:p>
    <w:p>
      <w:r>
        <w:t>Конденсатор состоит из двух проводящих обкладок, разделённых диэлектриком. При зарядке на них разделяются заряды противоположных знаков. В рассматриваемой схеме модули этих зарядов одинаковы. Через идеальный диэлектрик заряд не переносится: перераспределение происходит по внешней цепи.</w:t>
      </w:r>
    </w:p>
    <w:p>
      <w:pPr>
        <w:pStyle w:val="Heading3"/>
      </w:pPr>
      <w:r>
        <w:t>34:34–34:51 · Объяснение результата</w:t>
      </w:r>
    </w:p>
    <w:p>
      <w:r>
        <w:t>Зарядом конденсатора называют модуль заряда одной обкладки. Поэтому запись плюс ку и минус ку совместима с нулевым суммарным зарядом двух обкладок. На электрической схеме устройство обозначают двумя параллельными чертами с выводами.</w:t>
      </w:r>
    </w:p>
    <w:p>
      <w:pPr>
        <w:pStyle w:val="Heading3"/>
      </w:pPr>
      <w:r>
        <w:t>34:56–35:12 · Теория</w:t>
      </w:r>
    </w:p>
    <w:p>
      <w:r>
        <w:t>Ёмкость плоского конденсатора равна произведению относительной диэлектрической проницаемости, электрической постоянной и площади обкладки, делённому на зазор. Обкладки большие, зазор мал по сравнению с их размером; диэлектрик однородный, краевыми эффектами пренебрегаем.</w:t>
      </w:r>
    </w:p>
    <w:p>
      <w:pPr>
        <w:pStyle w:val="Heading3"/>
      </w:pPr>
      <w:r>
        <w:t>35:19–35:37 · Объяснение результата</w:t>
      </w:r>
    </w:p>
    <w:p>
      <w:r>
        <w:t>Большая площадь и большая проницаемость увеличивают ёмкость, больший зазор уменьшает её. Ёмкость измеряется в фарадах. Электрическая постоянная равна восьми целым восьмидесяти пяти сотым, умноженным на десять в минус двенадцатой степени фарада на метр.</w:t>
      </w:r>
    </w:p>
    <w:p>
      <w:pPr>
        <w:pStyle w:val="Heading3"/>
      </w:pPr>
      <w:r>
        <w:t>35:42–36:00 · Теория</w:t>
      </w:r>
    </w:p>
    <w:p>
      <w:r>
        <w:t>Ёмкость равна отношению заряда одной обкладки к напряжению между обкладками. Это отношение характеризует устройство. В рассматриваемой линейной модели при неизменных геометрии и диэлектрике сама ёмкость не зависит от выбранных значений заряда и напряжения.</w:t>
      </w:r>
    </w:p>
    <w:p>
      <w:pPr>
        <w:pStyle w:val="Heading3"/>
      </w:pPr>
      <w:r>
        <w:t>36:07–36:27 · Объяснение результата</w:t>
      </w:r>
    </w:p>
    <w:p>
      <w:r>
        <w:t>Из определения получаем: ку равно цэ у. Если напряжение увеличивается, заряд изменяется пропорционально, а их отношение сохраняется. Один фарад означает один кулон на вольт. Не следует считать, что изменение заряда само по себе меняет ёмкость неизменного конденсатора.</w:t>
      </w:r>
    </w:p>
    <w:p>
      <w:pPr>
        <w:pStyle w:val="Heading1"/>
      </w:pPr>
      <w:r>
        <w:t>14. Два режима конденсатора и поле между обкладками</w:t>
      </w:r>
    </w:p>
    <w:p>
      <w:pPr>
        <w:pStyle w:val="Caption"/>
      </w:pPr>
      <w:r>
        <w:t>36:31–39:04. Источник: КОНДЕНСАТОРЫ.pdf, с. 3.</w:t>
      </w:r>
    </w:p>
    <w:p>
      <w:pPr>
        <w:pStyle w:val="Heading3"/>
      </w:pPr>
      <w:r>
        <w:t>36:35–36:54 · Теория</w:t>
      </w:r>
    </w:p>
    <w:p>
      <w:r>
        <w:t>Если заряженные обкладки изолированы, проводящего пути разряда нет и утечкой можно пренебречь, их заряды сохраняются. Это режим ку равно константе. Отсутствие источника само по себе недостаточно: обкладки не должны быть соединены проводником друг с другом.</w:t>
      </w:r>
    </w:p>
    <w:p>
      <w:pPr>
        <w:pStyle w:val="Heading3"/>
      </w:pPr>
      <w:r>
        <w:t>37:01–37:18 · Объяснение результата</w:t>
      </w:r>
    </w:p>
    <w:p>
      <w:r>
        <w:t>При увеличении зазора ёмкость уменьшается, но заряд изолированных обкладок остаётся прежним. Поэтому напряжение возрастает: оно равно заряду, делённому на ёмкость. В этом опыте постоянен именно заряд, а не напряжение между обкладками конденсатора.</w:t>
      </w:r>
    </w:p>
    <w:p>
      <w:pPr>
        <w:pStyle w:val="Heading3"/>
      </w:pPr>
      <w:r>
        <w:t>37:23–37:43 · Теория</w:t>
      </w:r>
    </w:p>
    <w:p>
      <w:r>
        <w:t>Теперь конденсатор подключён к идеальному источнику постоянного напряжения. Источник поддерживает одно и то же напряжение между обкладками. Заряд при этом может изменяться: он связан с напряжением соотношением ку равно цэ у. Эти условия отличаются от изолированного режима.</w:t>
      </w:r>
    </w:p>
    <w:p>
      <w:pPr>
        <w:pStyle w:val="Heading3"/>
      </w:pPr>
      <w:r>
        <w:t>37:50–38:08 · Объяснение результата</w:t>
      </w:r>
    </w:p>
    <w:p>
      <w:r>
        <w:t>Если при неизменном зазоре промежуток заполнить диэлектриком, ёмкость увеличится. При постоянном напряжении увеличится и модуль заряда каждой обкладки. Дополнительный заряд перераспределяется через внешние провода и источник. Его не нужно изображать проходящим напрямую через диэлектрик.</w:t>
      </w:r>
    </w:p>
    <w:p>
      <w:pPr>
        <w:pStyle w:val="Heading3"/>
      </w:pPr>
      <w:r>
        <w:t>38:13–38:33 · Теория</w:t>
      </w:r>
    </w:p>
    <w:p>
      <w:r>
        <w:t>Между большими параллельными обкладками вдали от краёв поле считаем однородным. Его направление — от положительной обкладки к отрицательной. Переместим положительный пробный заряд ку нулевое вдоль поля на расстояние, равное зазору. Работа поля равна силе, умноженной на это расстояние.</w:t>
      </w:r>
    </w:p>
    <w:p>
      <w:pPr>
        <w:pStyle w:val="Heading3"/>
      </w:pPr>
      <w:r>
        <w:t>38:40–39:00 · Объяснение результата</w:t>
      </w:r>
    </w:p>
    <w:p>
      <w:r>
        <w:t>Подставляя силу е ку нулевое в определение напряжения, сокращаем пробный заряд и получаем: у равно е дэ. Значит, модуль напряжённости равен напряжению, делённому на зазор. Отсюда ещё одна единица напряжённости — вольт на метр, равная ньютону на кулон.</w:t>
      </w:r>
    </w:p>
    <w:p>
      <w:pPr>
        <w:pStyle w:val="Heading1"/>
      </w:pPr>
      <w:r>
        <w:t>15. Энергия поля заряженного конденсатора</w:t>
      </w:r>
    </w:p>
    <w:p>
      <w:pPr>
        <w:pStyle w:val="Caption"/>
      </w:pPr>
      <w:r>
        <w:t>39:04–41:37. Источник: КОНДЕНСАТОРЫ.pdf, с. 3.</w:t>
      </w:r>
    </w:p>
    <w:p>
      <w:pPr>
        <w:pStyle w:val="Heading3"/>
      </w:pPr>
      <w:r>
        <w:t>39:08–39:28 · Теория</w:t>
      </w:r>
    </w:p>
    <w:p>
      <w:r>
        <w:t>Заряженный конденсатор обладает энергией электрического поля. Для идеального линейного конденсатора она равна половине произведения ёмкости на квадрат напряжения. Здесь речь об энергии всего устройства, а не о потенциале одной точки и не о потенциальной энергии отдельного пробного заряда.</w:t>
      </w:r>
    </w:p>
    <w:p>
      <w:pPr>
        <w:pStyle w:val="Heading3"/>
      </w:pPr>
      <w:r>
        <w:t>39:35–39:55 · Объяснение результата</w:t>
      </w:r>
    </w:p>
    <w:p>
      <w:r>
        <w:t>Энергию обозначим дубль-вэ с индексом цэ и измеряем в джоулях. В формуле присутствует квадрат напряжения и множитель одна вторая. Ёмкость относится к данному устройству с его геометрией и диэлектриком. Дальше получим другие записи той же самой энергии.</w:t>
      </w:r>
    </w:p>
    <w:p>
      <w:pPr>
        <w:pStyle w:val="Heading3"/>
      </w:pPr>
      <w:r>
        <w:t>40:00–40:19 · Теория</w:t>
      </w:r>
    </w:p>
    <w:p>
      <w:r>
        <w:t>Если известен заряд обкладки, удобно выразить напряжение через заряд и ёмкость. Из ку равно цэ у следует: у равно ку, делённому на цэ. Подставим это выражение вместо напряжения в уже полученную формулу энергии поля конденсатора.</w:t>
      </w:r>
    </w:p>
    <w:p>
      <w:pPr>
        <w:pStyle w:val="Heading3"/>
      </w:pPr>
      <w:r>
        <w:t>40:26–40:44 · Объяснение результата</w:t>
      </w:r>
    </w:p>
    <w:p>
      <w:r>
        <w:t>После возведения в квадрат один множитель ёмкости сокращается. Получаем квадрат заряда, делённый на удвоенную ёмкость. Это не новый вид энергии: изменился только набор величин, через которые мы её вычисляем. Условия идеального линейного конденсатора сохраняются.</w:t>
      </w:r>
    </w:p>
    <w:p>
      <w:pPr>
        <w:pStyle w:val="Heading3"/>
      </w:pPr>
      <w:r>
        <w:t>40:49–41:07 · Теория</w:t>
      </w:r>
    </w:p>
    <w:p>
      <w:r>
        <w:t>Можно также заменить произведение ёмкости на напряжение зарядом одной обкладки. Тогда энергия выражается через заряд и напряжение одновременно. Важно сохранить множитель одна вторая: произведение ку у без этого множителя не является энергией заряженного конденсатора.</w:t>
      </w:r>
    </w:p>
    <w:p>
      <w:pPr>
        <w:pStyle w:val="Heading3"/>
      </w:pPr>
      <w:r>
        <w:t>41:14–41:33 · Объяснение результата</w:t>
      </w:r>
    </w:p>
    <w:p>
      <w:r>
        <w:t>Итак, половина произведения ёмкости на квадрат напряжения, квадрат заряда на два цэ и половина ку у — три равные записи одной энергии поля. Во всех записях ку означает модуль заряда одной обкладки, а у — напряжение между обкладками.</w:t>
      </w:r>
    </w:p>
    <w:p>
      <w:pPr>
        <w:pStyle w:val="Heading1"/>
      </w:pPr>
      <w:r>
        <w:t>16. Параллельное соединение конденсаторов</w:t>
      </w:r>
    </w:p>
    <w:p>
      <w:pPr>
        <w:pStyle w:val="Caption"/>
      </w:pPr>
      <w:r>
        <w:t>41:37–44:08. Источник: КОНДЕНСАТОРЫ.pdf, с. 4–5.</w:t>
      </w:r>
    </w:p>
    <w:p>
      <w:pPr>
        <w:pStyle w:val="Heading3"/>
      </w:pPr>
      <w:r>
        <w:t>41:41–42:00 · Теория</w:t>
      </w:r>
    </w:p>
    <w:p>
      <w:r>
        <w:t>При параллельном соединении соответствующие выводы двух конденсаторов подключены к одним и тем же двум узлам. Поэтому разность потенциалов между концами каждой ветви одинакова. Это свойство соединения не требует, чтобы сами ёмкости двух конденсаторов были равны.</w:t>
      </w:r>
    </w:p>
    <w:p>
      <w:pPr>
        <w:pStyle w:val="Heading3"/>
      </w:pPr>
      <w:r>
        <w:t>42:07–42:25 · Объяснение результата</w:t>
      </w:r>
    </w:p>
    <w:p>
      <w:r>
        <w:t>Получаем равенство напряжений: у равно у один и у два. Два конденсатора можно заменить одним эквивалентным, если при том же напряжении он получает такой же заряд от внешней цепи. Найдём ёмкость этого эквивалентного конденсатора.</w:t>
      </w:r>
    </w:p>
    <w:p>
      <w:pPr>
        <w:pStyle w:val="Heading3"/>
      </w:pPr>
      <w:r>
        <w:t>42:30–42:48 · Теория</w:t>
      </w:r>
    </w:p>
    <w:p>
      <w:r>
        <w:t>Заряд, поступивший на одну группу соединённых обкладок, распределяется между параллельными ветвями. Поэтому он равен сумме зарядов соответствующих обкладок. Здесь мы не складываем положительный и отрицательный заряды внутри каждого конденсатора: рассматривается одна сторона схемы.</w:t>
      </w:r>
    </w:p>
    <w:p>
      <w:pPr>
        <w:pStyle w:val="Heading3"/>
      </w:pPr>
      <w:r>
        <w:t>42:55–43:16 · Объяснение результата</w:t>
      </w:r>
    </w:p>
    <w:p>
      <w:r>
        <w:t>Записываем: ку равно ку один плюс ку два. У каждого конденсатора заряд равен его ёмкости, умноженной на общее напряжение. Поэтому ку один равно цэ один у, а ку два равно цэ два у. Теперь все заряды выражены через общее напряжение.</w:t>
      </w:r>
    </w:p>
    <w:p>
      <w:pPr>
        <w:pStyle w:val="Heading3"/>
      </w:pPr>
      <w:r>
        <w:t>43:21–43:40 · Теория</w:t>
      </w:r>
    </w:p>
    <w:p>
      <w:r>
        <w:t>Подставим выражения зарядов в закон сохранения заряда. Для эквивалентного конденсатора получаем цэ у, для двух исходных — цэ один у и цэ два у. Во всех слагаемых стоит одно и то же напряжение между общими узлами.</w:t>
      </w:r>
    </w:p>
    <w:p>
      <w:pPr>
        <w:pStyle w:val="Heading3"/>
      </w:pPr>
      <w:r>
        <w:t>43:47–44:04 · Объяснение результата</w:t>
      </w:r>
    </w:p>
    <w:p>
      <w:r>
        <w:t>Сокращая общее ненулевое пробное напряжение, получаем: эквивалентная ёмкость равна сумме ёмкостей двух параллельных конденсаторов. Формула характеризует соединение и сохраняет смысл даже в незаряженном состоянии. Параллельное добавление ветвей увеличивает общую ёмкость системы.</w:t>
      </w:r>
    </w:p>
    <w:p>
      <w:pPr>
        <w:pStyle w:val="Heading1"/>
      </w:pPr>
      <w:r>
        <w:t>17. Последовательное соединение и общие формулы</w:t>
      </w:r>
    </w:p>
    <w:p>
      <w:pPr>
        <w:pStyle w:val="Caption"/>
      </w:pPr>
      <w:r>
        <w:t>44:08–47:35. Источник: КОНДЕНСАТОРЫ.pdf, с. 5–6.</w:t>
      </w:r>
    </w:p>
    <w:p>
      <w:pPr>
        <w:pStyle w:val="Heading3"/>
      </w:pPr>
      <w:r>
        <w:t>44:12–44:30 · Теория</w:t>
      </w:r>
    </w:p>
    <w:p>
      <w:r>
        <w:t>При последовательном соединении конденсаторы включены в одну цепочку без ответвлений. Рассматриваем стандартную исходно незаряженную схему. Внутренний проводящий узел изолирован и остаётся нейтральным: на двух связанных с ним обкладках возникают равные по модулю противоположные заряды.</w:t>
      </w:r>
    </w:p>
    <w:p>
      <w:pPr>
        <w:pStyle w:val="Heading3"/>
      </w:pPr>
      <w:r>
        <w:t>44:37–44:57 · Объяснение результата</w:t>
      </w:r>
    </w:p>
    <w:p>
      <w:r>
        <w:t>Поэтому модули зарядов конденсаторов одинаковы и равны заряду эквивалентного конденсатора: ку равно ку один и ку два. Это равенство не означает равенства напряжений. Ёмкости могут различаться, а при одном и том же заряде напряжения определяются каждой отдельной ёмкостью.</w:t>
      </w:r>
    </w:p>
    <w:p>
      <w:pPr>
        <w:pStyle w:val="Heading3"/>
      </w:pPr>
      <w:r>
        <w:t>45:02–45:21 · Теория</w:t>
      </w:r>
    </w:p>
    <w:p>
      <w:r>
        <w:t>Разность потенциалов между крайними выводами последовательной цепочки равна сумме разностей потенциалов на её участках. Поэтому общее напряжение равно у один плюс у два. У каждого конденсатора напряжение равно общему модулю заряда, делённому на его ёмкость.</w:t>
      </w:r>
    </w:p>
    <w:p>
      <w:pPr>
        <w:pStyle w:val="Heading3"/>
      </w:pPr>
      <w:r>
        <w:t>45:28–45:49 · Объяснение результата</w:t>
      </w:r>
    </w:p>
    <w:p>
      <w:r>
        <w:t>Запишем: у один равно ку на цэ один, у два равно ку на цэ два. При одинаковом заряде меньшая ёмкость соответствует большему напряжению. Для эквивалентного конденсатора также действует у равно ку на цэ. Подставим эти три выражения в сумму напряжений.</w:t>
      </w:r>
    </w:p>
    <w:p>
      <w:pPr>
        <w:pStyle w:val="Heading3"/>
      </w:pPr>
      <w:r>
        <w:t>45:54–46:13 · Теория</w:t>
      </w:r>
    </w:p>
    <w:p>
      <w:r>
        <w:t>После подстановки получаем ку на цэ равно ку на цэ один плюс ку на цэ два. Заряд является общим множителем всех слагаемых. Для вывода возьмём ненулевой пробный заряд и сократим его, сохраняя одинаковые условия соединения.</w:t>
      </w:r>
    </w:p>
    <w:p>
      <w:pPr>
        <w:pStyle w:val="Heading3"/>
      </w:pPr>
      <w:r>
        <w:t>46:20–46:38 · Объяснение результата</w:t>
      </w:r>
    </w:p>
    <w:p>
      <w:r>
        <w:t>Получаем: обратная эквивалентная ёмкость равна сумме обратных ёмкостей исходных конденсаторов. Здесь складываются не сами ёмкости, как в параллельной схеме, а обратные величины. Результат описывает устройство цепочки и остаётся применимым к её незаряженному состоянию.</w:t>
      </w:r>
    </w:p>
    <w:p>
      <w:pPr>
        <w:pStyle w:val="Heading3"/>
      </w:pPr>
      <w:r>
        <w:t>46:43–47:02 · Теория</w:t>
      </w:r>
    </w:p>
    <w:p>
      <w:r>
        <w:t>Рассуждения распространяются на число конденсаторов. Для параллельного соединения сохраняется общее напряжение и складываются заряды соответствующих обкладок. Для стандартной последовательной цепочки сохраняется общий модуль заряда, а напряжения на конденсаторах складываются. Эти признаки позволяют выбрать формулу эквивалентной ёмкости.</w:t>
      </w:r>
    </w:p>
    <w:p>
      <w:pPr>
        <w:pStyle w:val="Heading3"/>
      </w:pPr>
      <w:r>
        <w:t>47:10–47:31 · Объяснение результата</w:t>
      </w:r>
    </w:p>
    <w:p>
      <w:r>
        <w:t>Параллельно складываются ёмкости: цэ один плюс цэ два и так далее. Последовательно складываются обратные ёмкости: единица на цэ один, единица на цэ два и так далее. Вместе с формулой проверяем схему: общие два узла или одна цепочка без ответвлений.</w:t>
      </w:r>
    </w:p>
    <w:sectPr w:rsidR="00FC693F" w:rsidRPr="0006063C" w:rsidSect="00034616">
      <w:pgSz w:w="12240" w:h="15840"/>
      <w:pgMar w:top="1020" w:right="1800" w:bottom="10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