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6B5AC4">
      <w:pPr>
        <w:tabs>
          <w:tab w:val="left" w:pos="7575"/>
        </w:tabs>
        <w:spacing w:after="0" w:line="276" w:lineRule="auto"/>
        <w:jc w:val="center"/>
        <w:rPr>
          <w:rFonts w:hint="default" w:ascii="Times New Roman" w:hAnsi="Times New Roman" w:eastAsia="Times New Roman"/>
          <w:b/>
          <w:bCs/>
          <w:sz w:val="28"/>
        </w:rPr>
      </w:pPr>
      <w:r>
        <w:rPr>
          <w:rFonts w:hint="default" w:ascii="Times New Roman" w:hAnsi="Times New Roman" w:eastAsia="Times New Roman"/>
          <w:b/>
          <w:bCs/>
          <w:sz w:val="28"/>
        </w:rPr>
        <w:t>National Technical University of Ukraine</w:t>
      </w:r>
    </w:p>
    <w:p w14:paraId="133D0B15">
      <w:pPr>
        <w:tabs>
          <w:tab w:val="left" w:pos="7575"/>
        </w:tabs>
        <w:spacing w:after="0" w:line="276" w:lineRule="auto"/>
        <w:jc w:val="center"/>
        <w:rPr>
          <w:rFonts w:hint="default" w:ascii="Times New Roman" w:hAnsi="Times New Roman" w:eastAsia="Times New Roman"/>
          <w:b/>
          <w:bCs/>
          <w:sz w:val="28"/>
        </w:rPr>
      </w:pPr>
      <w:r>
        <w:rPr>
          <w:rFonts w:hint="default" w:ascii="Times New Roman" w:hAnsi="Times New Roman" w:eastAsia="Times New Roman"/>
          <w:b/>
          <w:bCs/>
          <w:sz w:val="28"/>
        </w:rPr>
        <w:t>"Kyiv Polytechnic Institute named after Igor Sikorsky"</w:t>
      </w:r>
    </w:p>
    <w:p w14:paraId="2AB15875">
      <w:pPr>
        <w:tabs>
          <w:tab w:val="left" w:pos="7575"/>
        </w:tabs>
        <w:spacing w:after="0" w:line="276" w:lineRule="auto"/>
        <w:jc w:val="center"/>
        <w:rPr>
          <w:rFonts w:ascii="Times New Roman" w:hAnsi="Times New Roman" w:eastAsia="Times New Roman" w:cs="Times New Roman"/>
          <w:sz w:val="28"/>
        </w:rPr>
      </w:pPr>
      <w:r>
        <w:rPr>
          <w:rFonts w:ascii="Times New Roman" w:hAnsi="Times New Roman" w:eastAsia="Times New Roman" w:cs="Times New Roman"/>
          <w:sz w:val="28"/>
        </w:rPr>
        <w:t>Educational and Scientific Institute of Nuclear and Thermal Energy</w:t>
      </w:r>
    </w:p>
    <w:p w14:paraId="527B7C60">
      <w:pPr>
        <w:tabs>
          <w:tab w:val="left" w:pos="7575"/>
        </w:tabs>
        <w:spacing w:after="0" w:line="276" w:lineRule="auto"/>
        <w:jc w:val="center"/>
        <w:rPr>
          <w:rFonts w:ascii="Times New Roman" w:hAnsi="Times New Roman" w:eastAsia="Times New Roman" w:cs="Times New Roman"/>
          <w:sz w:val="28"/>
        </w:rPr>
      </w:pPr>
      <w:r>
        <w:rPr>
          <w:rFonts w:ascii="Times New Roman" w:hAnsi="Times New Roman" w:eastAsia="Times New Roman" w:cs="Times New Roman"/>
          <w:sz w:val="28"/>
        </w:rPr>
        <w:t>Department of Digital Technologies in Energy</w:t>
      </w:r>
    </w:p>
    <w:p w14:paraId="098023B2">
      <w:pPr>
        <w:tabs>
          <w:tab w:val="left" w:pos="7575"/>
        </w:tabs>
        <w:spacing w:after="0" w:line="276" w:lineRule="auto"/>
        <w:jc w:val="center"/>
        <w:rPr>
          <w:rFonts w:ascii="Times New Roman" w:hAnsi="Times New Roman" w:eastAsia="Times New Roman" w:cs="Times New Roman"/>
          <w:sz w:val="28"/>
        </w:rPr>
      </w:pPr>
    </w:p>
    <w:p w14:paraId="482A6069">
      <w:pPr>
        <w:tabs>
          <w:tab w:val="left" w:pos="7575"/>
        </w:tabs>
        <w:spacing w:after="0" w:line="276" w:lineRule="auto"/>
        <w:jc w:val="center"/>
        <w:rPr>
          <w:rFonts w:ascii="Times New Roman" w:hAnsi="Times New Roman" w:eastAsia="Times New Roman" w:cs="Times New Roman"/>
          <w:sz w:val="28"/>
        </w:rPr>
      </w:pPr>
    </w:p>
    <w:p w14:paraId="264500F0">
      <w:pPr>
        <w:tabs>
          <w:tab w:val="left" w:pos="7575"/>
        </w:tabs>
        <w:spacing w:after="0" w:line="276" w:lineRule="auto"/>
        <w:jc w:val="center"/>
        <w:rPr>
          <w:rFonts w:ascii="Times New Roman" w:hAnsi="Times New Roman" w:eastAsia="Times New Roman" w:cs="Times New Roman"/>
          <w:sz w:val="28"/>
        </w:rPr>
      </w:pPr>
      <w:bookmarkStart w:id="0" w:name="_GoBack"/>
      <w:bookmarkEnd w:id="0"/>
    </w:p>
    <w:p w14:paraId="5D17AD3C">
      <w:pPr>
        <w:tabs>
          <w:tab w:val="left" w:pos="7575"/>
        </w:tabs>
        <w:spacing w:after="0" w:line="276" w:lineRule="auto"/>
        <w:jc w:val="center"/>
        <w:rPr>
          <w:rFonts w:ascii="Times New Roman" w:hAnsi="Times New Roman" w:eastAsia="Times New Roman" w:cs="Times New Roman"/>
          <w:sz w:val="28"/>
        </w:rPr>
      </w:pPr>
    </w:p>
    <w:p w14:paraId="6BD00106">
      <w:pPr>
        <w:tabs>
          <w:tab w:val="left" w:pos="7575"/>
        </w:tabs>
        <w:spacing w:after="0" w:line="276" w:lineRule="auto"/>
        <w:jc w:val="center"/>
        <w:rPr>
          <w:rFonts w:ascii="Times New Roman" w:hAnsi="Times New Roman" w:eastAsia="Times New Roman" w:cs="Times New Roman"/>
          <w:sz w:val="28"/>
        </w:rPr>
      </w:pPr>
    </w:p>
    <w:p w14:paraId="68B3B6BC">
      <w:pPr>
        <w:tabs>
          <w:tab w:val="left" w:pos="7575"/>
        </w:tabs>
        <w:spacing w:after="0" w:line="276" w:lineRule="auto"/>
        <w:jc w:val="center"/>
        <w:rPr>
          <w:rFonts w:ascii="Times New Roman" w:hAnsi="Times New Roman" w:eastAsia="Times New Roman" w:cs="Times New Roman"/>
          <w:sz w:val="28"/>
        </w:rPr>
      </w:pPr>
    </w:p>
    <w:p w14:paraId="2319F966">
      <w:pPr>
        <w:tabs>
          <w:tab w:val="left" w:pos="7575"/>
        </w:tabs>
        <w:spacing w:after="0" w:line="276" w:lineRule="auto"/>
        <w:jc w:val="center"/>
        <w:rPr>
          <w:rFonts w:ascii="Times New Roman" w:hAnsi="Times New Roman" w:eastAsia="Times New Roman" w:cs="Times New Roman"/>
          <w:sz w:val="28"/>
        </w:rPr>
      </w:pPr>
    </w:p>
    <w:p w14:paraId="27D0DA2E">
      <w:pPr>
        <w:spacing w:after="0"/>
        <w:jc w:val="center"/>
        <w:rPr>
          <w:rFonts w:ascii="Times New Roman" w:hAnsi="Times New Roman" w:cs="Times New Roman"/>
          <w:sz w:val="28"/>
          <w:szCs w:val="28"/>
        </w:rPr>
      </w:pPr>
      <w:r>
        <w:rPr>
          <w:rFonts w:ascii="Times New Roman" w:hAnsi="Times New Roman" w:cs="Times New Roman"/>
          <w:sz w:val="28"/>
          <w:szCs w:val="28"/>
        </w:rPr>
        <w:t>Visualization of graphical and geometric information</w:t>
      </w:r>
    </w:p>
    <w:p w14:paraId="7AAA300C">
      <w:pPr>
        <w:spacing w:after="0" w:line="240" w:lineRule="auto"/>
        <w:jc w:val="center"/>
        <w:rPr>
          <w:rFonts w:ascii="Times New Roman" w:hAnsi="Times New Roman" w:eastAsia="Times New Roman" w:cs="Times New Roman"/>
          <w:sz w:val="28"/>
        </w:rPr>
      </w:pPr>
    </w:p>
    <w:p w14:paraId="5047CC0B">
      <w:pPr>
        <w:spacing w:after="0" w:line="240" w:lineRule="auto"/>
        <w:jc w:val="center"/>
        <w:rPr>
          <w:rFonts w:ascii="Times New Roman" w:hAnsi="Times New Roman" w:eastAsia="Times New Roman" w:cs="Times New Roman"/>
          <w:sz w:val="28"/>
        </w:rPr>
      </w:pPr>
    </w:p>
    <w:p w14:paraId="545D38F0">
      <w:pPr>
        <w:spacing w:after="0" w:line="240" w:lineRule="auto"/>
        <w:jc w:val="center"/>
        <w:rPr>
          <w:rFonts w:ascii="Times New Roman" w:hAnsi="Times New Roman" w:eastAsia="Times New Roman" w:cs="Times New Roman"/>
          <w:b/>
          <w:bCs/>
          <w:sz w:val="28"/>
        </w:rPr>
      </w:pPr>
      <w:r>
        <w:rPr>
          <w:rFonts w:ascii="Times New Roman" w:hAnsi="Times New Roman" w:eastAsia="Times New Roman" w:cs="Times New Roman"/>
          <w:b/>
          <w:bCs/>
          <w:sz w:val="28"/>
        </w:rPr>
        <w:t>Calculation and graphics work</w:t>
      </w:r>
    </w:p>
    <w:p w14:paraId="4DEA7005">
      <w:pPr>
        <w:spacing w:after="240"/>
        <w:jc w:val="center"/>
        <w:rPr>
          <w:rFonts w:ascii="Times New Roman" w:hAnsi="Times New Roman" w:eastAsia="Times New Roman" w:cs="Times New Roman"/>
          <w:sz w:val="28"/>
        </w:rPr>
      </w:pPr>
      <w:r>
        <w:rPr>
          <w:rFonts w:ascii="Times New Roman" w:hAnsi="Times New Roman" w:eastAsia="Times New Roman" w:cs="Times New Roman"/>
          <w:sz w:val="28"/>
        </w:rPr>
        <w:t>Topic: «Operations on texture coordinates»</w:t>
      </w:r>
    </w:p>
    <w:p w14:paraId="3187D7B9">
      <w:pPr>
        <w:spacing w:after="240"/>
        <w:jc w:val="center"/>
        <w:rPr>
          <w:rFonts w:ascii="Times New Roman" w:hAnsi="Times New Roman" w:cs="Times New Roman"/>
          <w:sz w:val="28"/>
          <w:szCs w:val="28"/>
        </w:rPr>
      </w:pPr>
    </w:p>
    <w:p w14:paraId="5DF495C7">
      <w:pPr>
        <w:spacing w:after="0" w:line="240" w:lineRule="auto"/>
        <w:jc w:val="center"/>
        <w:rPr>
          <w:rFonts w:hint="default" w:ascii="Times New Roman" w:hAnsi="Times New Roman" w:eastAsia="Times New Roman" w:cs="Times New Roman"/>
          <w:sz w:val="28"/>
          <w:lang w:val="en-US"/>
        </w:rPr>
      </w:pPr>
      <w:r>
        <w:rPr>
          <w:rFonts w:ascii="Times New Roman" w:hAnsi="Times New Roman" w:eastAsia="Times New Roman" w:cs="Times New Roman"/>
          <w:sz w:val="28"/>
        </w:rPr>
        <w:t xml:space="preserve">Variant </w:t>
      </w:r>
      <w:r>
        <w:rPr>
          <w:rFonts w:hint="default" w:ascii="Times New Roman" w:hAnsi="Times New Roman" w:eastAsia="Times New Roman" w:cs="Times New Roman"/>
          <w:sz w:val="28"/>
          <w:lang w:val="en-US"/>
        </w:rPr>
        <w:t>15</w:t>
      </w:r>
    </w:p>
    <w:p w14:paraId="254DA41A">
      <w:pPr>
        <w:spacing w:after="0" w:line="240" w:lineRule="auto"/>
        <w:jc w:val="center"/>
        <w:rPr>
          <w:rFonts w:ascii="Times New Roman" w:hAnsi="Times New Roman" w:eastAsia="Times New Roman" w:cs="Times New Roman"/>
          <w:sz w:val="28"/>
        </w:rPr>
      </w:pPr>
    </w:p>
    <w:p w14:paraId="5C9E81AD">
      <w:pPr>
        <w:spacing w:after="0" w:line="240" w:lineRule="auto"/>
        <w:jc w:val="center"/>
        <w:rPr>
          <w:rFonts w:ascii="Times New Roman" w:hAnsi="Times New Roman" w:eastAsia="Times New Roman" w:cs="Times New Roman"/>
          <w:sz w:val="28"/>
        </w:rPr>
      </w:pPr>
    </w:p>
    <w:p w14:paraId="7C3DB304">
      <w:pPr>
        <w:spacing w:after="0" w:line="276" w:lineRule="auto"/>
        <w:rPr>
          <w:rFonts w:ascii="Times New Roman" w:hAnsi="Times New Roman" w:eastAsia="Times New Roman" w:cs="Times New Roman"/>
          <w:sz w:val="28"/>
        </w:rPr>
      </w:pPr>
    </w:p>
    <w:p w14:paraId="4084A81D">
      <w:pPr>
        <w:spacing w:after="0" w:line="276" w:lineRule="auto"/>
        <w:jc w:val="center"/>
        <w:rPr>
          <w:rFonts w:ascii="Times New Roman" w:hAnsi="Times New Roman" w:eastAsia="Times New Roman" w:cs="Times New Roman"/>
          <w:sz w:val="28"/>
        </w:rPr>
      </w:pPr>
    </w:p>
    <w:p w14:paraId="13E493D0">
      <w:pPr>
        <w:spacing w:after="0" w:line="276" w:lineRule="auto"/>
        <w:jc w:val="center"/>
        <w:rPr>
          <w:rFonts w:ascii="Times New Roman" w:hAnsi="Times New Roman" w:eastAsia="Times New Roman" w:cs="Times New Roman"/>
          <w:sz w:val="28"/>
        </w:rPr>
      </w:pPr>
    </w:p>
    <w:p w14:paraId="03C546C6">
      <w:pPr>
        <w:spacing w:after="0" w:line="240" w:lineRule="auto"/>
        <w:jc w:val="right"/>
        <w:rPr>
          <w:rFonts w:ascii="Times New Roman" w:hAnsi="Times New Roman" w:eastAsia="Times New Roman" w:cs="Times New Roman"/>
          <w:sz w:val="28"/>
        </w:rPr>
      </w:pPr>
      <w:r>
        <w:rPr>
          <w:rFonts w:ascii="Times New Roman" w:hAnsi="Times New Roman" w:eastAsia="Times New Roman" w:cs="Times New Roman"/>
          <w:b/>
          <w:sz w:val="28"/>
          <w:u w:val="single"/>
        </w:rPr>
        <w:t>Performed:</w:t>
      </w:r>
      <w:r>
        <w:rPr>
          <w:rFonts w:ascii="Times New Roman" w:hAnsi="Times New Roman" w:eastAsia="Times New Roman" w:cs="Times New Roman"/>
          <w:sz w:val="28"/>
        </w:rPr>
        <w:br w:type="textWrapping"/>
      </w:r>
      <w:r>
        <w:rPr>
          <w:rFonts w:ascii="Times New Roman" w:hAnsi="Times New Roman" w:eastAsia="Times New Roman" w:cs="Times New Roman"/>
          <w:sz w:val="28"/>
        </w:rPr>
        <w:t>5th year student,</w:t>
      </w:r>
    </w:p>
    <w:p w14:paraId="4FD56AFF">
      <w:pPr>
        <w:spacing w:after="0" w:line="240" w:lineRule="auto"/>
        <w:jc w:val="right"/>
        <w:rPr>
          <w:rFonts w:ascii="Times New Roman" w:hAnsi="Times New Roman" w:eastAsia="Times New Roman" w:cs="Times New Roman"/>
          <w:sz w:val="28"/>
        </w:rPr>
      </w:pPr>
      <w:r>
        <w:rPr>
          <w:rFonts w:ascii="Times New Roman" w:hAnsi="Times New Roman" w:eastAsia="Times New Roman" w:cs="Times New Roman"/>
          <w:sz w:val="28"/>
        </w:rPr>
        <w:t>the TR-</w:t>
      </w:r>
      <w:r>
        <w:rPr>
          <w:rFonts w:hint="default" w:ascii="Times New Roman" w:hAnsi="Times New Roman" w:eastAsia="Times New Roman" w:cs="Times New Roman"/>
          <w:sz w:val="28"/>
          <w:lang w:val="uk-UA"/>
        </w:rPr>
        <w:t>43</w:t>
      </w:r>
      <w:r>
        <w:rPr>
          <w:rFonts w:ascii="Times New Roman" w:hAnsi="Times New Roman" w:eastAsia="Times New Roman" w:cs="Times New Roman"/>
          <w:sz w:val="28"/>
        </w:rPr>
        <w:t>mp group</w:t>
      </w:r>
    </w:p>
    <w:p w14:paraId="66818A38">
      <w:pPr>
        <w:spacing w:after="0" w:line="240" w:lineRule="auto"/>
        <w:jc w:val="right"/>
        <w:rPr>
          <w:rFonts w:ascii="Times New Roman" w:hAnsi="Times New Roman" w:eastAsia="Times New Roman" w:cs="Times New Roman"/>
          <w:sz w:val="28"/>
        </w:rPr>
      </w:pPr>
      <w:r>
        <w:rPr>
          <w:rFonts w:hint="default" w:ascii="Times New Roman" w:hAnsi="Times New Roman" w:eastAsia="Times New Roman" w:cs="Times New Roman"/>
          <w:sz w:val="28"/>
          <w:lang w:val="en-US"/>
        </w:rPr>
        <w:t>Stepanenko M.F</w:t>
      </w:r>
      <w:r>
        <w:rPr>
          <w:rFonts w:ascii="Times New Roman" w:hAnsi="Times New Roman" w:eastAsia="Times New Roman" w:cs="Times New Roman"/>
          <w:sz w:val="28"/>
        </w:rPr>
        <w:t>.</w:t>
      </w:r>
    </w:p>
    <w:p w14:paraId="49BFFD88">
      <w:pPr>
        <w:spacing w:after="0" w:line="240" w:lineRule="auto"/>
        <w:jc w:val="right"/>
        <w:rPr>
          <w:rFonts w:ascii="Times New Roman" w:hAnsi="Times New Roman" w:eastAsia="Times New Roman" w:cs="Times New Roman"/>
          <w:sz w:val="28"/>
        </w:rPr>
      </w:pPr>
      <w:r>
        <w:rPr>
          <w:rFonts w:ascii="Times New Roman" w:hAnsi="Times New Roman" w:eastAsia="Times New Roman" w:cs="Times New Roman"/>
          <w:sz w:val="28"/>
        </w:rPr>
        <w:br w:type="textWrapping"/>
      </w:r>
      <w:r>
        <w:rPr>
          <w:rFonts w:ascii="Times New Roman" w:hAnsi="Times New Roman" w:eastAsia="Times New Roman" w:cs="Times New Roman"/>
          <w:b/>
          <w:sz w:val="28"/>
          <w:u w:val="single"/>
        </w:rPr>
        <w:t>Inspected:</w:t>
      </w:r>
    </w:p>
    <w:p w14:paraId="7A1AABE9">
      <w:pPr>
        <w:spacing w:after="0" w:line="240" w:lineRule="auto"/>
        <w:jc w:val="right"/>
        <w:rPr>
          <w:rFonts w:ascii="Times New Roman" w:hAnsi="Times New Roman" w:eastAsia="Times New Roman" w:cs="Times New Roman"/>
          <w:sz w:val="28"/>
        </w:rPr>
      </w:pPr>
      <w:r>
        <w:rPr>
          <w:rFonts w:hint="default" w:ascii="Times New Roman" w:hAnsi="Times New Roman" w:eastAsia="Times New Roman"/>
          <w:sz w:val="28"/>
        </w:rPr>
        <w:t>PhD</w:t>
      </w:r>
      <w:r>
        <w:rPr>
          <w:rFonts w:hint="default" w:ascii="Times New Roman" w:hAnsi="Times New Roman" w:eastAsia="Times New Roman"/>
          <w:sz w:val="28"/>
          <w:lang w:val="en-US"/>
        </w:rPr>
        <w:t xml:space="preserve"> </w:t>
      </w:r>
      <w:r>
        <w:rPr>
          <w:rFonts w:hint="default" w:ascii="Times New Roman" w:hAnsi="Times New Roman" w:eastAsia="Times New Roman"/>
          <w:sz w:val="28"/>
        </w:rPr>
        <w:t>Kaleniuk O. S.</w:t>
      </w:r>
    </w:p>
    <w:p w14:paraId="1DE4BC8E">
      <w:pPr>
        <w:spacing w:after="0" w:line="240" w:lineRule="auto"/>
        <w:rPr>
          <w:rFonts w:ascii="Times New Roman" w:hAnsi="Times New Roman" w:eastAsia="Times New Roman" w:cs="Times New Roman"/>
          <w:sz w:val="28"/>
        </w:rPr>
      </w:pPr>
    </w:p>
    <w:p w14:paraId="297A7AC1">
      <w:pPr>
        <w:spacing w:after="0" w:line="240" w:lineRule="auto"/>
        <w:rPr>
          <w:rFonts w:ascii="Times New Roman" w:hAnsi="Times New Roman" w:eastAsia="Times New Roman" w:cs="Times New Roman"/>
          <w:sz w:val="28"/>
        </w:rPr>
      </w:pPr>
    </w:p>
    <w:p w14:paraId="1567BFCB">
      <w:pPr>
        <w:spacing w:after="0" w:line="240" w:lineRule="auto"/>
        <w:rPr>
          <w:rFonts w:ascii="Times New Roman" w:hAnsi="Times New Roman" w:eastAsia="Times New Roman" w:cs="Times New Roman"/>
          <w:sz w:val="28"/>
        </w:rPr>
      </w:pPr>
    </w:p>
    <w:p w14:paraId="406494F1">
      <w:pPr>
        <w:spacing w:after="0" w:line="240" w:lineRule="auto"/>
        <w:rPr>
          <w:rFonts w:ascii="Times New Roman" w:hAnsi="Times New Roman" w:eastAsia="Times New Roman" w:cs="Times New Roman"/>
          <w:sz w:val="28"/>
        </w:rPr>
      </w:pPr>
    </w:p>
    <w:p w14:paraId="04B0CFBC">
      <w:pPr>
        <w:spacing w:after="0" w:line="240" w:lineRule="auto"/>
        <w:rPr>
          <w:rFonts w:ascii="Times New Roman" w:hAnsi="Times New Roman" w:eastAsia="Times New Roman" w:cs="Times New Roman"/>
          <w:sz w:val="28"/>
        </w:rPr>
      </w:pPr>
    </w:p>
    <w:p w14:paraId="760742C5">
      <w:pPr>
        <w:spacing w:after="0" w:line="240" w:lineRule="auto"/>
        <w:rPr>
          <w:rFonts w:hint="default" w:ascii="Times New Roman" w:hAnsi="Times New Roman" w:eastAsia="Times New Roman" w:cs="Times New Roman"/>
          <w:sz w:val="28"/>
          <w:lang w:val="en-US"/>
        </w:rPr>
      </w:pPr>
    </w:p>
    <w:p w14:paraId="332CE82D">
      <w:pPr>
        <w:spacing w:after="0" w:line="240" w:lineRule="auto"/>
        <w:jc w:val="center"/>
        <w:rPr>
          <w:rFonts w:ascii="Times New Roman" w:hAnsi="Times New Roman" w:eastAsia="Times New Roman" w:cs="Times New Roman"/>
          <w:sz w:val="28"/>
        </w:rPr>
      </w:pPr>
    </w:p>
    <w:p w14:paraId="22103CA2">
      <w:pPr>
        <w:spacing w:after="0" w:line="240" w:lineRule="auto"/>
        <w:jc w:val="center"/>
        <w:rPr>
          <w:rFonts w:ascii="Times New Roman" w:hAnsi="Times New Roman" w:eastAsia="Times New Roman" w:cs="Times New Roman"/>
          <w:sz w:val="28"/>
        </w:rPr>
      </w:pPr>
      <w:r>
        <w:rPr>
          <w:rFonts w:ascii="Times New Roman" w:hAnsi="Times New Roman" w:eastAsia="Times New Roman" w:cs="Times New Roman"/>
          <w:sz w:val="28"/>
        </w:rPr>
        <w:t>Kyiv-2024</w:t>
      </w:r>
    </w:p>
    <w:p w14:paraId="3AC8D17A">
      <w:pPr>
        <w:spacing w:before="240" w:after="120" w:line="360" w:lineRule="auto"/>
        <w:jc w:val="center"/>
        <w:rPr>
          <w:rFonts w:hint="default" w:ascii="Times New Roman" w:hAnsi="Times New Roman" w:cs="Times New Roman"/>
          <w:sz w:val="28"/>
          <w:lang w:val="en-US"/>
        </w:rPr>
      </w:pPr>
      <w:r>
        <w:rPr>
          <w:rFonts w:hint="default" w:ascii="Times New Roman" w:hAnsi="Times New Roman" w:cs="Times New Roman"/>
          <w:b/>
          <w:color w:val="auto"/>
          <w:sz w:val="32"/>
          <w:szCs w:val="32"/>
          <w:lang w:val="en-US"/>
        </w:rPr>
        <w:t>TASK</w:t>
      </w:r>
    </w:p>
    <w:p w14:paraId="3B8E69D6">
      <w:pPr>
        <w:ind w:firstLine="720" w:firstLineChars="0"/>
        <w:jc w:val="both"/>
        <w:rPr>
          <w:rFonts w:ascii="Times New Roman" w:hAnsi="Times New Roman" w:cs="Times New Roman"/>
          <w:sz w:val="28"/>
        </w:rPr>
      </w:pPr>
      <w:r>
        <w:rPr>
          <w:rFonts w:ascii="Times New Roman" w:hAnsi="Times New Roman" w:cs="Times New Roman"/>
          <w:sz w:val="28"/>
        </w:rPr>
        <w:t>The objective of this assignment is to enhance texture mapping by implementing the scaling of texture coordinates around a user-specified point on a surface. This task builds upon the texture mapping functionality previously developed in the Control assignment, reusing it as a foundation for this work.</w:t>
      </w:r>
    </w:p>
    <w:p w14:paraId="7FACCCC7">
      <w:pPr>
        <w:ind w:firstLine="720" w:firstLineChars="0"/>
        <w:jc w:val="both"/>
        <w:rPr>
          <w:rFonts w:ascii="Times New Roman" w:hAnsi="Times New Roman" w:cs="Times New Roman"/>
          <w:sz w:val="28"/>
        </w:rPr>
      </w:pPr>
      <w:r>
        <w:rPr>
          <w:rFonts w:ascii="Times New Roman" w:hAnsi="Times New Roman" w:cs="Times New Roman"/>
          <w:sz w:val="28"/>
        </w:rPr>
        <w:t>The implementation focuses on scaling the texture coordinates in the “u” and “v” parameter space. The scaling operation is performed relative to a dynamically adjustable center point, which can be moved across the surface. This introduces an interactive element, enabling users to modify the scaling behavior in real time based on the location of the transformation center.</w:t>
      </w:r>
    </w:p>
    <w:p w14:paraId="0825E58A">
      <w:pPr>
        <w:ind w:firstLine="720" w:firstLineChars="0"/>
        <w:jc w:val="both"/>
        <w:rPr>
          <w:rFonts w:ascii="Times New Roman" w:hAnsi="Times New Roman" w:cs="Times New Roman"/>
          <w:sz w:val="28"/>
        </w:rPr>
      </w:pPr>
      <w:r>
        <w:rPr>
          <w:rFonts w:ascii="Times New Roman" w:hAnsi="Times New Roman" w:cs="Times New Roman"/>
          <w:sz w:val="28"/>
        </w:rPr>
        <w:t>To ensure user-friendly interaction, keyboard controls are provided for moving the center point along the surface. The following keys are assigned for this purpose:</w:t>
      </w:r>
    </w:p>
    <w:p w14:paraId="4614E755">
      <w:pPr>
        <w:numPr>
          <w:ilvl w:val="0"/>
          <w:numId w:val="1"/>
        </w:numPr>
        <w:ind w:left="420" w:leftChars="0" w:hanging="420" w:firstLineChars="0"/>
        <w:jc w:val="both"/>
        <w:rPr>
          <w:rFonts w:ascii="Times New Roman" w:hAnsi="Times New Roman" w:cs="Times New Roman"/>
          <w:sz w:val="28"/>
        </w:rPr>
      </w:pPr>
      <w:r>
        <w:rPr>
          <w:rFonts w:ascii="Times New Roman" w:hAnsi="Times New Roman" w:cs="Times New Roman"/>
          <w:sz w:val="28"/>
        </w:rPr>
        <w:t xml:space="preserve">The </w:t>
      </w:r>
      <w:r>
        <w:rPr>
          <w:rFonts w:ascii="Times New Roman" w:hAnsi="Times New Roman" w:cs="Times New Roman"/>
          <w:b/>
          <w:bCs/>
          <w:sz w:val="28"/>
        </w:rPr>
        <w:t>A</w:t>
      </w:r>
      <w:r>
        <w:rPr>
          <w:rFonts w:ascii="Times New Roman" w:hAnsi="Times New Roman" w:cs="Times New Roman"/>
          <w:sz w:val="28"/>
        </w:rPr>
        <w:t xml:space="preserve"> and </w:t>
      </w:r>
      <w:r>
        <w:rPr>
          <w:rFonts w:ascii="Times New Roman" w:hAnsi="Times New Roman" w:cs="Times New Roman"/>
          <w:b/>
          <w:bCs/>
          <w:sz w:val="28"/>
        </w:rPr>
        <w:t xml:space="preserve">D </w:t>
      </w:r>
      <w:r>
        <w:rPr>
          <w:rFonts w:ascii="Times New Roman" w:hAnsi="Times New Roman" w:cs="Times New Roman"/>
          <w:sz w:val="28"/>
        </w:rPr>
        <w:t>keys allow movement along the “u” parameter, corresponding to horizontal adjustments.</w:t>
      </w:r>
    </w:p>
    <w:p w14:paraId="44A07F33">
      <w:pPr>
        <w:numPr>
          <w:ilvl w:val="0"/>
          <w:numId w:val="1"/>
        </w:numPr>
        <w:ind w:left="420" w:leftChars="0" w:hanging="420" w:firstLineChars="0"/>
        <w:jc w:val="both"/>
        <w:rPr>
          <w:rFonts w:ascii="Times New Roman" w:hAnsi="Times New Roman" w:cs="Times New Roman"/>
          <w:sz w:val="28"/>
        </w:rPr>
      </w:pPr>
      <w:r>
        <w:rPr>
          <w:rFonts w:ascii="Times New Roman" w:hAnsi="Times New Roman" w:cs="Times New Roman"/>
          <w:sz w:val="28"/>
        </w:rPr>
        <w:t xml:space="preserve">The </w:t>
      </w:r>
      <w:r>
        <w:rPr>
          <w:rFonts w:ascii="Times New Roman" w:hAnsi="Times New Roman" w:cs="Times New Roman"/>
          <w:b/>
          <w:bCs/>
          <w:sz w:val="28"/>
        </w:rPr>
        <w:t xml:space="preserve">W </w:t>
      </w:r>
      <w:r>
        <w:rPr>
          <w:rFonts w:ascii="Times New Roman" w:hAnsi="Times New Roman" w:cs="Times New Roman"/>
          <w:sz w:val="28"/>
        </w:rPr>
        <w:t xml:space="preserve">and </w:t>
      </w:r>
      <w:r>
        <w:rPr>
          <w:rFonts w:ascii="Times New Roman" w:hAnsi="Times New Roman" w:cs="Times New Roman"/>
          <w:b/>
          <w:bCs/>
          <w:sz w:val="28"/>
        </w:rPr>
        <w:t xml:space="preserve">S </w:t>
      </w:r>
      <w:r>
        <w:rPr>
          <w:rFonts w:ascii="Times New Roman" w:hAnsi="Times New Roman" w:cs="Times New Roman"/>
          <w:sz w:val="28"/>
        </w:rPr>
        <w:t>keys enable movement along the “v” parameter, corresponding to vertical adjustments.</w:t>
      </w:r>
    </w:p>
    <w:p w14:paraId="6884B870">
      <w:pPr>
        <w:jc w:val="both"/>
        <w:rPr>
          <w:rFonts w:ascii="Times New Roman" w:hAnsi="Times New Roman" w:cs="Times New Roman"/>
          <w:sz w:val="28"/>
        </w:rPr>
      </w:pPr>
    </w:p>
    <w:p w14:paraId="60D297A0">
      <w:pPr>
        <w:jc w:val="both"/>
        <w:rPr>
          <w:rFonts w:ascii="Times New Roman" w:hAnsi="Times New Roman" w:cs="Times New Roman"/>
          <w:sz w:val="28"/>
        </w:rPr>
      </w:pPr>
    </w:p>
    <w:p w14:paraId="2DF35B63">
      <w:pPr>
        <w:jc w:val="both"/>
        <w:rPr>
          <w:rFonts w:ascii="Times New Roman" w:hAnsi="Times New Roman" w:cs="Times New Roman"/>
          <w:sz w:val="28"/>
        </w:rPr>
      </w:pPr>
    </w:p>
    <w:p w14:paraId="5C76FD23">
      <w:pPr>
        <w:jc w:val="both"/>
        <w:rPr>
          <w:rFonts w:ascii="Times New Roman" w:hAnsi="Times New Roman" w:cs="Times New Roman"/>
          <w:sz w:val="28"/>
        </w:rPr>
      </w:pPr>
    </w:p>
    <w:p w14:paraId="11916C3D">
      <w:pPr>
        <w:jc w:val="both"/>
        <w:rPr>
          <w:rFonts w:ascii="Times New Roman" w:hAnsi="Times New Roman" w:cs="Times New Roman"/>
          <w:sz w:val="28"/>
        </w:rPr>
      </w:pPr>
    </w:p>
    <w:p w14:paraId="717425AC">
      <w:pPr>
        <w:jc w:val="both"/>
        <w:rPr>
          <w:rFonts w:ascii="Times New Roman" w:hAnsi="Times New Roman" w:cs="Times New Roman"/>
          <w:sz w:val="28"/>
        </w:rPr>
      </w:pPr>
    </w:p>
    <w:p w14:paraId="045B40B6">
      <w:pPr>
        <w:jc w:val="both"/>
        <w:rPr>
          <w:rFonts w:ascii="Times New Roman" w:hAnsi="Times New Roman" w:cs="Times New Roman"/>
          <w:sz w:val="28"/>
        </w:rPr>
      </w:pPr>
    </w:p>
    <w:p w14:paraId="6CDEDF71">
      <w:pPr>
        <w:jc w:val="both"/>
        <w:rPr>
          <w:rFonts w:ascii="Times New Roman" w:hAnsi="Times New Roman" w:cs="Times New Roman"/>
          <w:sz w:val="28"/>
        </w:rPr>
      </w:pPr>
    </w:p>
    <w:p w14:paraId="664242F9">
      <w:pPr>
        <w:jc w:val="both"/>
        <w:rPr>
          <w:rFonts w:ascii="Times New Roman" w:hAnsi="Times New Roman" w:cs="Times New Roman"/>
          <w:sz w:val="28"/>
        </w:rPr>
      </w:pPr>
    </w:p>
    <w:p w14:paraId="08C82927">
      <w:pPr>
        <w:jc w:val="both"/>
        <w:rPr>
          <w:rFonts w:ascii="Times New Roman" w:hAnsi="Times New Roman" w:cs="Times New Roman"/>
          <w:sz w:val="28"/>
        </w:rPr>
      </w:pPr>
    </w:p>
    <w:p w14:paraId="3E671AF1">
      <w:pPr>
        <w:jc w:val="both"/>
        <w:rPr>
          <w:rFonts w:ascii="Times New Roman" w:hAnsi="Times New Roman" w:cs="Times New Roman"/>
          <w:sz w:val="28"/>
        </w:rPr>
      </w:pPr>
    </w:p>
    <w:p w14:paraId="2FDF9744">
      <w:pPr>
        <w:jc w:val="both"/>
        <w:rPr>
          <w:rFonts w:ascii="Times New Roman" w:hAnsi="Times New Roman" w:cs="Times New Roman"/>
          <w:sz w:val="28"/>
        </w:rPr>
      </w:pPr>
    </w:p>
    <w:p w14:paraId="76F72C64">
      <w:pPr>
        <w:jc w:val="both"/>
        <w:rPr>
          <w:rFonts w:ascii="Times New Roman" w:hAnsi="Times New Roman" w:cs="Times New Roman"/>
          <w:sz w:val="28"/>
        </w:rPr>
      </w:pPr>
    </w:p>
    <w:p w14:paraId="2C73F6F7">
      <w:pPr>
        <w:spacing w:before="240" w:after="120" w:line="360" w:lineRule="auto"/>
        <w:jc w:val="center"/>
        <w:rPr>
          <w:rFonts w:hint="default" w:ascii="Times New Roman" w:hAnsi="Times New Roman" w:cs="Times New Roman"/>
          <w:b/>
          <w:color w:val="auto"/>
          <w:sz w:val="32"/>
          <w:szCs w:val="32"/>
          <w:lang w:val="en-US"/>
        </w:rPr>
      </w:pPr>
      <w:r>
        <w:rPr>
          <w:rFonts w:hint="default" w:ascii="Times New Roman" w:hAnsi="Times New Roman" w:cs="Times New Roman"/>
          <w:b/>
          <w:color w:val="auto"/>
          <w:sz w:val="32"/>
          <w:szCs w:val="32"/>
          <w:lang w:val="en-US"/>
        </w:rPr>
        <w:t>THEORETICAL INFORMATION</w:t>
      </w:r>
    </w:p>
    <w:p w14:paraId="3C31BE5F">
      <w:pPr>
        <w:spacing w:after="0" w:line="360" w:lineRule="auto"/>
        <w:ind w:firstLine="720"/>
        <w:jc w:val="both"/>
        <w:rPr>
          <w:rFonts w:ascii="Times New Roman" w:hAnsi="Times New Roman" w:cs="Times New Roman"/>
          <w:sz w:val="28"/>
        </w:rPr>
      </w:pPr>
    </w:p>
    <w:p w14:paraId="6420B96E">
      <w:pPr>
        <w:spacing w:after="0" w:line="360" w:lineRule="auto"/>
        <w:ind w:firstLine="720"/>
        <w:jc w:val="both"/>
        <w:rPr>
          <w:rFonts w:ascii="Times New Roman" w:hAnsi="Times New Roman" w:cs="Times New Roman"/>
          <w:sz w:val="28"/>
        </w:rPr>
      </w:pPr>
      <w:r>
        <w:rPr>
          <w:rFonts w:ascii="Times New Roman" w:hAnsi="Times New Roman" w:cs="Times New Roman"/>
          <w:b/>
          <w:bCs/>
          <w:sz w:val="28"/>
        </w:rPr>
        <w:t xml:space="preserve">WebGL </w:t>
      </w:r>
      <w:r>
        <w:rPr>
          <w:rFonts w:ascii="Times New Roman" w:hAnsi="Times New Roman" w:cs="Times New Roman"/>
          <w:sz w:val="28"/>
        </w:rPr>
        <w:t>(Web Graphics Library) is a JavaScript API for rendering 2D and 3D graphics within web browsers. It is a standard designed to create visually rich and interactive web scenes and to integrate 3D graphics into websites without the need for plugins. WebGL is based on OpenGL ES, a standard for embedded systems primarily used in mobile devices.</w:t>
      </w:r>
    </w:p>
    <w:p w14:paraId="4616862E">
      <w:pPr>
        <w:spacing w:after="0" w:line="360" w:lineRule="auto"/>
        <w:ind w:firstLine="720"/>
        <w:jc w:val="both"/>
        <w:rPr>
          <w:rFonts w:ascii="Times New Roman" w:hAnsi="Times New Roman" w:cs="Times New Roman"/>
          <w:sz w:val="28"/>
        </w:rPr>
      </w:pPr>
      <w:r>
        <w:rPr>
          <w:rFonts w:ascii="Times New Roman" w:hAnsi="Times New Roman" w:cs="Times New Roman"/>
          <w:sz w:val="28"/>
        </w:rPr>
        <w:t>Key features of WebGL include leveraging hardware-accelerated graphics for real-time rendering of 3D graphics, creating complex visual effects such as shadows and reflections, and enabling user interaction through input devices like a mouse and keyboard. WebGL is widely employed in web development to create impressive web interfaces and virtual reality experiences.</w:t>
      </w:r>
    </w:p>
    <w:p w14:paraId="6B55C55B">
      <w:pPr>
        <w:spacing w:after="0" w:line="360" w:lineRule="auto"/>
        <w:ind w:firstLine="720"/>
        <w:jc w:val="both"/>
        <w:rPr>
          <w:rFonts w:ascii="Times New Roman" w:hAnsi="Times New Roman" w:cs="Times New Roman"/>
          <w:sz w:val="28"/>
        </w:rPr>
      </w:pPr>
      <w:r>
        <w:rPr>
          <w:rFonts w:ascii="Times New Roman" w:hAnsi="Times New Roman" w:cs="Times New Roman"/>
          <w:b/>
          <w:bCs/>
          <w:sz w:val="28"/>
        </w:rPr>
        <w:t xml:space="preserve">Shaders </w:t>
      </w:r>
      <w:r>
        <w:rPr>
          <w:rFonts w:ascii="Times New Roman" w:hAnsi="Times New Roman" w:cs="Times New Roman"/>
          <w:sz w:val="28"/>
        </w:rPr>
        <w:t>are programs written in GLSL (OpenGL Shading Language) used to handle computations related to rendering graphical objects in a 3D space. In WebGL, shaders are responsible for determining the positions of object vertices, their colors, and computing lighting effects and other graphical attributes.</w:t>
      </w:r>
    </w:p>
    <w:p w14:paraId="33CF7BF3">
      <w:pPr>
        <w:spacing w:after="0" w:line="360" w:lineRule="auto"/>
        <w:ind w:firstLine="720"/>
        <w:jc w:val="both"/>
        <w:rPr>
          <w:rFonts w:ascii="Times New Roman" w:hAnsi="Times New Roman" w:cs="Times New Roman"/>
          <w:sz w:val="28"/>
        </w:rPr>
      </w:pPr>
      <w:r>
        <w:rPr>
          <w:rFonts w:ascii="Times New Roman" w:hAnsi="Times New Roman" w:cs="Times New Roman"/>
          <w:sz w:val="28"/>
        </w:rPr>
        <w:t>Shaders are divided into two types: vertex shaders and fragment shaders. Vertex shaders process the vertices of objects, determining their positions in space, while fragment shaders compute the color of each pixel in the image, including lighting and other effects. These shaders form a critical part of WebGL’s programmable pipeline, enabling flexible and realistic rendering of graphical objects in a web browser.</w:t>
      </w:r>
    </w:p>
    <w:p w14:paraId="5E0695E5">
      <w:pPr>
        <w:spacing w:after="0" w:line="360" w:lineRule="auto"/>
        <w:ind w:firstLine="720"/>
        <w:jc w:val="both"/>
        <w:rPr>
          <w:rFonts w:ascii="Times New Roman" w:hAnsi="Times New Roman" w:cs="Times New Roman"/>
          <w:sz w:val="28"/>
        </w:rPr>
      </w:pPr>
      <w:r>
        <w:rPr>
          <w:rFonts w:ascii="Times New Roman" w:hAnsi="Times New Roman" w:cs="Times New Roman"/>
          <w:b/>
          <w:bCs/>
          <w:sz w:val="28"/>
        </w:rPr>
        <w:t>Vertex shaders</w:t>
      </w:r>
      <w:r>
        <w:rPr>
          <w:rFonts w:ascii="Times New Roman" w:hAnsi="Times New Roman" w:cs="Times New Roman"/>
          <w:sz w:val="28"/>
        </w:rPr>
        <w:t xml:space="preserve"> perform calculations for each vertex of an object in 3D space. Their primary tasks include transforming vertices from their local space to global space, defining their color and other attributes. These computations involve matrix operations to determine the precise position of vertices in space, considering camera and lighting effects. They also facilitate the transfer of data like normals and texture coordinates between vertices, generating output data used by fragment shaders to compute pixel colors.</w:t>
      </w:r>
    </w:p>
    <w:p w14:paraId="0EC5F17E">
      <w:pPr>
        <w:spacing w:after="0" w:line="360" w:lineRule="auto"/>
        <w:ind w:firstLine="720"/>
        <w:jc w:val="both"/>
        <w:rPr>
          <w:rFonts w:ascii="Times New Roman" w:hAnsi="Times New Roman" w:cs="Times New Roman"/>
          <w:sz w:val="28"/>
        </w:rPr>
      </w:pPr>
      <w:r>
        <w:rPr>
          <w:rFonts w:ascii="Times New Roman" w:hAnsi="Times New Roman" w:cs="Times New Roman"/>
          <w:b/>
          <w:bCs/>
          <w:sz w:val="28"/>
        </w:rPr>
        <w:t>Fragment shaders</w:t>
      </w:r>
      <w:r>
        <w:rPr>
          <w:rFonts w:ascii="Times New Roman" w:hAnsi="Times New Roman" w:cs="Times New Roman"/>
          <w:sz w:val="28"/>
        </w:rPr>
        <w:t xml:space="preserve"> are responsible for determining the color of each pixel in the image. They operate on fragments generated after rasterizing the triangles processed by the vertex shader. The main goal of the fragment shader is to compute the final color for each pixel.</w:t>
      </w:r>
    </w:p>
    <w:p w14:paraId="083DA6DE">
      <w:pPr>
        <w:spacing w:after="0" w:line="360" w:lineRule="auto"/>
        <w:ind w:firstLine="720"/>
        <w:jc w:val="both"/>
        <w:rPr>
          <w:rFonts w:ascii="Times New Roman" w:hAnsi="Times New Roman" w:cs="Times New Roman"/>
          <w:sz w:val="28"/>
        </w:rPr>
      </w:pPr>
      <w:r>
        <w:rPr>
          <w:rFonts w:ascii="Times New Roman" w:hAnsi="Times New Roman" w:cs="Times New Roman"/>
          <w:b/>
          <w:bCs/>
          <w:sz w:val="28"/>
        </w:rPr>
        <w:t>Texture mapping</w:t>
      </w:r>
      <w:r>
        <w:rPr>
          <w:rFonts w:ascii="Times New Roman" w:hAnsi="Times New Roman" w:cs="Times New Roman"/>
          <w:sz w:val="28"/>
        </w:rPr>
        <w:t xml:space="preserve"> is a method of adding surface detail—such as color, texture, glossiness, or matte effects—to 3D objects (polygons). This technique simulates real-world materials like paper, wood, stone, or metal. The quality of a texture surface depends on texels, which refer to the number of pixels in the smallest unit of the texture. Since a texture is essentially an image, its resolution and format play a significant role in the overall visual quality of graphics in a 3D application.</w:t>
      </w:r>
    </w:p>
    <w:p w14:paraId="745D5C46">
      <w:pPr>
        <w:spacing w:after="0" w:line="360" w:lineRule="auto"/>
        <w:ind w:firstLine="720"/>
        <w:jc w:val="both"/>
        <w:rPr>
          <w:rFonts w:ascii="Times New Roman" w:hAnsi="Times New Roman" w:cs="Times New Roman"/>
          <w:sz w:val="28"/>
        </w:rPr>
      </w:pPr>
      <w:r>
        <w:rPr>
          <w:rFonts w:ascii="Times New Roman" w:hAnsi="Times New Roman" w:cs="Times New Roman"/>
          <w:sz w:val="28"/>
        </w:rPr>
        <w:t>Texture maps are applied to create specific visual properties on the surface of a given shape. This process is akin to wrapping patterned paper around a plain box. Each vertex in a 3D model is assigned texture coordinates (known as UV coordinates in 2D). The sampling locations of the image are then interpolated across the model's surface, resulting in the final visual effect.</w:t>
      </w:r>
    </w:p>
    <w:p w14:paraId="051A21D0">
      <w:pPr>
        <w:spacing w:after="0" w:line="360" w:lineRule="auto"/>
        <w:ind w:firstLine="720"/>
        <w:jc w:val="both"/>
        <w:rPr>
          <w:rFonts w:ascii="Times New Roman" w:hAnsi="Times New Roman" w:cs="Times New Roman"/>
          <w:b w:val="0"/>
          <w:bCs w:val="0"/>
          <w:sz w:val="28"/>
        </w:rPr>
      </w:pPr>
      <w:r>
        <w:rPr>
          <w:rFonts w:ascii="Times New Roman" w:hAnsi="Times New Roman" w:cs="Times New Roman"/>
          <w:b/>
          <w:bCs/>
          <w:sz w:val="28"/>
        </w:rPr>
        <w:t>UV mapping</w:t>
      </w:r>
      <w:r>
        <w:rPr>
          <w:rFonts w:ascii="Times New Roman" w:hAnsi="Times New Roman" w:cs="Times New Roman"/>
          <w:b w:val="0"/>
          <w:bCs w:val="0"/>
          <w:sz w:val="28"/>
        </w:rPr>
        <w:t xml:space="preserve"> refers to the process in 3D modeling of projecting a 2D image onto a 3D model. The letters U and V represent the axes of the texture plane, as the letters X, Y, and Z are already used for spatial coordinates. UV mapping establishes the correspondence between coordinates on the surface of a 3D object (X, Y, Z) and coordinates on the texture (U, V). Typically, U and V values are normalized to range between 0 and 1.</w:t>
      </w:r>
    </w:p>
    <w:p w14:paraId="6E1CBC90">
      <w:pPr>
        <w:spacing w:after="0" w:line="360" w:lineRule="auto"/>
        <w:ind w:firstLine="720"/>
        <w:jc w:val="both"/>
        <w:rPr>
          <w:rFonts w:ascii="Times New Roman" w:hAnsi="Times New Roman" w:cs="Times New Roman"/>
          <w:b w:val="0"/>
          <w:bCs w:val="0"/>
          <w:sz w:val="28"/>
        </w:rPr>
      </w:pPr>
      <w:r>
        <w:rPr>
          <w:rFonts w:ascii="Times New Roman" w:hAnsi="Times New Roman" w:cs="Times New Roman"/>
          <w:b w:val="0"/>
          <w:bCs w:val="0"/>
          <w:sz w:val="28"/>
        </w:rPr>
        <w:t>Scaling around any point involves several steps using translation and scaling matrices. The process begins with creating a translation matrix (T) that moves the object from its initial position to the scaling point. Then, a scaling matrix (R) modifies the object’s size relative to this point. To scale around a specific point, the chosen point must first be shifted to the origin using the inverse of the translation matrix (T), denoted as . After scaling the object with matrix , the translation matrix is applied again to return the scaling point to its original position.</w:t>
      </w:r>
    </w:p>
    <w:p w14:paraId="2A3F9F5B">
      <w:pPr>
        <w:spacing w:after="0" w:line="360" w:lineRule="auto"/>
        <w:jc w:val="both"/>
        <w:rPr>
          <w:rFonts w:hint="default" w:ascii="Times New Roman" w:hAnsi="Times New Roman" w:cs="Times New Roman"/>
          <w:sz w:val="28"/>
          <w:lang w:val="en-US"/>
        </w:rPr>
      </w:pPr>
    </w:p>
    <w:p w14:paraId="5712DE72">
      <w:pPr>
        <w:spacing w:before="240" w:after="120" w:line="360" w:lineRule="auto"/>
        <w:jc w:val="center"/>
        <w:rPr>
          <w:rFonts w:hint="default" w:ascii="Times New Roman" w:hAnsi="Times New Roman" w:cs="Times New Roman"/>
          <w:b/>
          <w:color w:val="auto"/>
          <w:sz w:val="32"/>
          <w:szCs w:val="32"/>
          <w:lang w:val="en-US"/>
        </w:rPr>
      </w:pPr>
      <w:r>
        <w:rPr>
          <w:rFonts w:hint="default" w:ascii="Times New Roman" w:hAnsi="Times New Roman" w:cs="Times New Roman"/>
          <w:b/>
          <w:color w:val="auto"/>
          <w:sz w:val="32"/>
          <w:szCs w:val="32"/>
          <w:lang w:val="en-US"/>
        </w:rPr>
        <w:t>IMPLEMENTATION DETAILS</w:t>
      </w:r>
    </w:p>
    <w:p w14:paraId="2EFF1370">
      <w:pPr>
        <w:spacing w:after="0" w:line="360" w:lineRule="auto"/>
        <w:ind w:firstLine="720"/>
        <w:jc w:val="both"/>
        <w:rPr>
          <w:rFonts w:ascii="Times New Roman" w:hAnsi="Times New Roman" w:cs="Times New Roman"/>
          <w:sz w:val="28"/>
        </w:rPr>
      </w:pPr>
    </w:p>
    <w:p w14:paraId="0D82AF3B">
      <w:pPr>
        <w:spacing w:after="0" w:line="360" w:lineRule="auto"/>
        <w:ind w:firstLine="720"/>
        <w:jc w:val="both"/>
        <w:rPr>
          <w:rFonts w:ascii="Times New Roman" w:hAnsi="Times New Roman" w:cs="Times New Roman"/>
          <w:sz w:val="28"/>
        </w:rPr>
      </w:pPr>
      <w:r>
        <w:rPr>
          <w:rFonts w:ascii="Times New Roman" w:hAnsi="Times New Roman" w:cs="Times New Roman"/>
          <w:sz w:val="28"/>
        </w:rPr>
        <w:t>This implementation enhances a previously developed texture mapping solution by introducing scaling of texture coordinates around a user-specified point in the UV parameter space. The goal is to provide an interactive and dynamic scaling mechanism where the user can adjust the scaling behavior in real time.</w:t>
      </w:r>
    </w:p>
    <w:p w14:paraId="3D870AC8">
      <w:pPr>
        <w:spacing w:after="0" w:line="360" w:lineRule="auto"/>
        <w:ind w:firstLine="720"/>
        <w:jc w:val="both"/>
        <w:rPr>
          <w:rFonts w:ascii="Times New Roman" w:hAnsi="Times New Roman" w:cs="Times New Roman"/>
          <w:sz w:val="28"/>
        </w:rPr>
      </w:pPr>
      <w:r>
        <w:rPr>
          <w:rFonts w:ascii="Times New Roman" w:hAnsi="Times New Roman" w:cs="Times New Roman"/>
          <w:sz w:val="28"/>
        </w:rPr>
        <w:t>The application consists of several integrated modules written in WebGL and JavaScript. The primary components are:</w:t>
      </w:r>
    </w:p>
    <w:p w14:paraId="44CA7E34">
      <w:pPr>
        <w:numPr>
          <w:ilvl w:val="0"/>
          <w:numId w:val="2"/>
        </w:numPr>
        <w:spacing w:after="0" w:line="360" w:lineRule="auto"/>
        <w:ind w:left="845" w:leftChars="0" w:hanging="425" w:firstLineChars="0"/>
        <w:jc w:val="both"/>
        <w:rPr>
          <w:rFonts w:ascii="Times New Roman" w:hAnsi="Times New Roman" w:cs="Times New Roman"/>
          <w:sz w:val="28"/>
        </w:rPr>
      </w:pPr>
      <w:r>
        <w:rPr>
          <w:rFonts w:ascii="Times New Roman" w:hAnsi="Times New Roman" w:cs="Times New Roman"/>
          <w:b/>
          <w:bCs/>
          <w:sz w:val="28"/>
        </w:rPr>
        <w:t>HTML Interface</w:t>
      </w:r>
      <w:r>
        <w:rPr>
          <w:rFonts w:ascii="Times New Roman" w:hAnsi="Times New Roman" w:cs="Times New Roman"/>
          <w:sz w:val="28"/>
        </w:rPr>
        <w:t>: Provides the canvas for rendering the 3D surface and controls for user interaction, such as sliders and key bindings.</w:t>
      </w:r>
    </w:p>
    <w:p w14:paraId="162466DF">
      <w:pPr>
        <w:numPr>
          <w:ilvl w:val="0"/>
          <w:numId w:val="2"/>
        </w:numPr>
        <w:spacing w:after="0" w:line="360" w:lineRule="auto"/>
        <w:ind w:left="845" w:leftChars="0" w:hanging="425" w:firstLineChars="0"/>
        <w:jc w:val="both"/>
        <w:rPr>
          <w:rFonts w:ascii="Times New Roman" w:hAnsi="Times New Roman" w:cs="Times New Roman"/>
          <w:sz w:val="28"/>
        </w:rPr>
      </w:pPr>
      <w:r>
        <w:rPr>
          <w:rFonts w:ascii="Times New Roman" w:hAnsi="Times New Roman" w:cs="Times New Roman"/>
          <w:b/>
          <w:bCs/>
          <w:sz w:val="28"/>
        </w:rPr>
        <w:t>JavaScript Logic:</w:t>
      </w:r>
      <w:r>
        <w:rPr>
          <w:rFonts w:ascii="Times New Roman" w:hAnsi="Times New Roman" w:cs="Times New Roman"/>
          <w:sz w:val="28"/>
        </w:rPr>
        <w:t xml:space="preserve"> Manages the rendering pipeline, surface modeling, texture mapping, and user input handling.</w:t>
      </w:r>
    </w:p>
    <w:p w14:paraId="0824E739">
      <w:pPr>
        <w:numPr>
          <w:ilvl w:val="0"/>
          <w:numId w:val="2"/>
        </w:numPr>
        <w:spacing w:after="0" w:line="360" w:lineRule="auto"/>
        <w:ind w:left="845" w:leftChars="0" w:hanging="425" w:firstLineChars="0"/>
        <w:jc w:val="both"/>
        <w:rPr>
          <w:rFonts w:ascii="Times New Roman" w:hAnsi="Times New Roman" w:cs="Times New Roman"/>
          <w:sz w:val="28"/>
        </w:rPr>
      </w:pPr>
      <w:r>
        <w:rPr>
          <w:rFonts w:ascii="Times New Roman" w:hAnsi="Times New Roman" w:cs="Times New Roman"/>
          <w:b/>
          <w:bCs/>
          <w:sz w:val="28"/>
        </w:rPr>
        <w:t>Shaders</w:t>
      </w:r>
      <w:r>
        <w:rPr>
          <w:rFonts w:ascii="Times New Roman" w:hAnsi="Times New Roman" w:cs="Times New Roman"/>
          <w:sz w:val="28"/>
        </w:rPr>
        <w:t>: Custom GLSL vertex and fragment shaders that perform the core computations for vertex transformations and texture manipulation.</w:t>
      </w:r>
    </w:p>
    <w:p w14:paraId="45708AB0">
      <w:pPr>
        <w:pStyle w:val="6"/>
        <w:keepNext w:val="0"/>
        <w:keepLines w:val="0"/>
        <w:widowControl/>
        <w:suppressLineNumbers w:val="0"/>
        <w:spacing w:line="360" w:lineRule="auto"/>
        <w:rPr>
          <w:rFonts w:hint="default" w:ascii="Times New Roman" w:hAnsi="Times New Roman" w:cs="Times New Roman"/>
          <w:sz w:val="28"/>
          <w:lang w:val="en-US"/>
        </w:rPr>
      </w:pPr>
      <w:r>
        <w:rPr>
          <w:rFonts w:hint="default" w:ascii="Times New Roman" w:hAnsi="Times New Roman" w:cs="Times New Roman"/>
          <w:sz w:val="28"/>
          <w:lang w:val="en-US"/>
        </w:rPr>
        <w:t>Key features include:</w:t>
      </w:r>
    </w:p>
    <w:p w14:paraId="27A9F390">
      <w:pPr>
        <w:pStyle w:val="6"/>
        <w:keepNext w:val="0"/>
        <w:keepLines w:val="0"/>
        <w:widowControl/>
        <w:numPr>
          <w:ilvl w:val="0"/>
          <w:numId w:val="3"/>
        </w:numPr>
        <w:suppressLineNumbers w:val="0"/>
        <w:spacing w:line="360" w:lineRule="auto"/>
        <w:ind w:left="845" w:leftChars="0" w:hanging="425" w:firstLineChars="0"/>
        <w:rPr>
          <w:rFonts w:hint="default" w:ascii="Times New Roman" w:hAnsi="Times New Roman" w:cs="Times New Roman"/>
          <w:sz w:val="28"/>
          <w:szCs w:val="28"/>
        </w:rPr>
      </w:pPr>
      <w:r>
        <w:rPr>
          <w:rStyle w:val="7"/>
          <w:rFonts w:hint="default" w:ascii="Times New Roman" w:hAnsi="Times New Roman" w:cs="Times New Roman"/>
          <w:sz w:val="28"/>
          <w:szCs w:val="28"/>
        </w:rPr>
        <w:t>Dynamic Texture Scaling</w:t>
      </w:r>
      <w:r>
        <w:rPr>
          <w:rFonts w:hint="default" w:ascii="Times New Roman" w:hAnsi="Times New Roman" w:cs="Times New Roman"/>
          <w:sz w:val="28"/>
          <w:szCs w:val="28"/>
        </w:rPr>
        <w:t>:</w:t>
      </w:r>
    </w:p>
    <w:p w14:paraId="490A3557">
      <w:pPr>
        <w:keepNext w:val="0"/>
        <w:keepLines w:val="0"/>
        <w:widowControl/>
        <w:numPr>
          <w:ilvl w:val="1"/>
          <w:numId w:val="3"/>
        </w:numPr>
        <w:suppressLineNumbers w:val="0"/>
        <w:spacing w:before="0" w:beforeAutospacing="1" w:after="0" w:afterAutospacing="1" w:line="360" w:lineRule="auto"/>
        <w:ind w:left="126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Scaling is performed by modifying the UV coordinates within the vertex shader.</w:t>
      </w:r>
    </w:p>
    <w:p w14:paraId="2355A741">
      <w:pPr>
        <w:keepNext w:val="0"/>
        <w:keepLines w:val="0"/>
        <w:widowControl/>
        <w:numPr>
          <w:ilvl w:val="1"/>
          <w:numId w:val="3"/>
        </w:numPr>
        <w:suppressLineNumbers w:val="0"/>
        <w:spacing w:before="0" w:beforeAutospacing="1" w:after="0" w:afterAutospacing="1" w:line="360" w:lineRule="auto"/>
        <w:ind w:left="126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The scaling operation is centered around a user-specified pivot point. This pivot point can be dynamically moved using keyboard controls (</w:t>
      </w:r>
      <w:r>
        <w:rPr>
          <w:rStyle w:val="4"/>
          <w:rFonts w:hint="default" w:ascii="Times New Roman" w:hAnsi="Times New Roman" w:cs="Times New Roman"/>
          <w:sz w:val="28"/>
          <w:szCs w:val="28"/>
        </w:rPr>
        <w:t>A/D</w:t>
      </w:r>
      <w:r>
        <w:rPr>
          <w:rFonts w:hint="default" w:ascii="Times New Roman" w:hAnsi="Times New Roman" w:cs="Times New Roman"/>
          <w:sz w:val="28"/>
          <w:szCs w:val="28"/>
        </w:rPr>
        <w:t xml:space="preserve"> for the U direction and </w:t>
      </w:r>
      <w:r>
        <w:rPr>
          <w:rStyle w:val="4"/>
          <w:rFonts w:hint="default" w:ascii="Times New Roman" w:hAnsi="Times New Roman" w:cs="Times New Roman"/>
          <w:sz w:val="28"/>
          <w:szCs w:val="28"/>
        </w:rPr>
        <w:t>W/S</w:t>
      </w:r>
      <w:r>
        <w:rPr>
          <w:rFonts w:hint="default" w:ascii="Times New Roman" w:hAnsi="Times New Roman" w:cs="Times New Roman"/>
          <w:sz w:val="28"/>
          <w:szCs w:val="28"/>
        </w:rPr>
        <w:t xml:space="preserve"> for the V direction).</w:t>
      </w:r>
    </w:p>
    <w:p w14:paraId="3C1C3DED">
      <w:pPr>
        <w:pStyle w:val="6"/>
        <w:keepNext w:val="0"/>
        <w:keepLines w:val="0"/>
        <w:widowControl/>
        <w:numPr>
          <w:ilvl w:val="0"/>
          <w:numId w:val="3"/>
        </w:numPr>
        <w:suppressLineNumbers w:val="0"/>
        <w:spacing w:line="360" w:lineRule="auto"/>
        <w:ind w:left="845" w:leftChars="0" w:hanging="425" w:firstLineChars="0"/>
        <w:rPr>
          <w:rFonts w:hint="default" w:ascii="Times New Roman" w:hAnsi="Times New Roman" w:cs="Times New Roman"/>
          <w:sz w:val="28"/>
          <w:szCs w:val="28"/>
        </w:rPr>
      </w:pPr>
      <w:r>
        <w:rPr>
          <w:rStyle w:val="7"/>
          <w:rFonts w:hint="default" w:ascii="Times New Roman" w:hAnsi="Times New Roman" w:cs="Times New Roman"/>
          <w:sz w:val="28"/>
          <w:szCs w:val="28"/>
        </w:rPr>
        <w:t>Interactive User Input</w:t>
      </w:r>
      <w:r>
        <w:rPr>
          <w:rFonts w:hint="default" w:ascii="Times New Roman" w:hAnsi="Times New Roman" w:cs="Times New Roman"/>
          <w:sz w:val="28"/>
          <w:szCs w:val="28"/>
        </w:rPr>
        <w:t>:</w:t>
      </w:r>
    </w:p>
    <w:p w14:paraId="16E36434">
      <w:pPr>
        <w:keepNext w:val="0"/>
        <w:keepLines w:val="0"/>
        <w:widowControl/>
        <w:numPr>
          <w:ilvl w:val="1"/>
          <w:numId w:val="3"/>
        </w:numPr>
        <w:suppressLineNumbers w:val="0"/>
        <w:spacing w:before="0" w:beforeAutospacing="1" w:after="0" w:afterAutospacing="1" w:line="360" w:lineRule="auto"/>
        <w:ind w:left="126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The application uses keyboard and mouse input for interaction. Users can zoom in/out using the mouse wheel, rotate the surface with a mouse drag, and move the scaling pivot point with specific keys.</w:t>
      </w:r>
    </w:p>
    <w:p w14:paraId="261D9D6D">
      <w:pPr>
        <w:pStyle w:val="6"/>
        <w:keepNext w:val="0"/>
        <w:keepLines w:val="0"/>
        <w:widowControl/>
        <w:numPr>
          <w:ilvl w:val="0"/>
          <w:numId w:val="3"/>
        </w:numPr>
        <w:suppressLineNumbers w:val="0"/>
        <w:spacing w:line="360" w:lineRule="auto"/>
        <w:ind w:left="845" w:leftChars="0" w:hanging="425" w:firstLineChars="0"/>
        <w:rPr>
          <w:rFonts w:hint="default" w:ascii="Times New Roman" w:hAnsi="Times New Roman" w:cs="Times New Roman"/>
          <w:sz w:val="28"/>
          <w:szCs w:val="28"/>
        </w:rPr>
      </w:pPr>
      <w:r>
        <w:rPr>
          <w:rStyle w:val="7"/>
          <w:rFonts w:hint="default" w:ascii="Times New Roman" w:hAnsi="Times New Roman" w:cs="Times New Roman"/>
          <w:sz w:val="28"/>
          <w:szCs w:val="28"/>
        </w:rPr>
        <w:t>Shader Logic</w:t>
      </w:r>
      <w:r>
        <w:rPr>
          <w:rFonts w:hint="default" w:ascii="Times New Roman" w:hAnsi="Times New Roman" w:cs="Times New Roman"/>
          <w:sz w:val="28"/>
          <w:szCs w:val="28"/>
        </w:rPr>
        <w:t>:</w:t>
      </w:r>
    </w:p>
    <w:p w14:paraId="141A0333">
      <w:pPr>
        <w:keepNext w:val="0"/>
        <w:keepLines w:val="0"/>
        <w:widowControl/>
        <w:numPr>
          <w:ilvl w:val="1"/>
          <w:numId w:val="3"/>
        </w:numPr>
        <w:suppressLineNumbers w:val="0"/>
        <w:spacing w:before="0" w:beforeAutospacing="1" w:after="0" w:afterAutospacing="1" w:line="360" w:lineRule="auto"/>
        <w:ind w:left="126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Vertex shaders calculate the scaled texture coordinates and adjust their position in the UV space relative to the pivot.</w:t>
      </w:r>
    </w:p>
    <w:p w14:paraId="2792E5A2">
      <w:pPr>
        <w:keepNext w:val="0"/>
        <w:keepLines w:val="0"/>
        <w:widowControl/>
        <w:numPr>
          <w:ilvl w:val="1"/>
          <w:numId w:val="3"/>
        </w:numPr>
        <w:suppressLineNumbers w:val="0"/>
        <w:spacing w:before="0" w:beforeAutospacing="1" w:after="0" w:afterAutospacing="1" w:line="360" w:lineRule="auto"/>
        <w:ind w:left="1265" w:leftChars="0" w:hanging="425" w:firstLineChars="0"/>
        <w:rPr>
          <w:rFonts w:hint="default" w:ascii="Times New Roman" w:hAnsi="Times New Roman" w:cs="Times New Roman"/>
          <w:sz w:val="28"/>
          <w:szCs w:val="28"/>
          <w:lang w:val="en-US"/>
        </w:rPr>
      </w:pPr>
      <w:r>
        <w:rPr>
          <w:rFonts w:hint="default" w:ascii="Times New Roman" w:hAnsi="Times New Roman" w:cs="Times New Roman"/>
          <w:sz w:val="28"/>
          <w:szCs w:val="28"/>
        </w:rPr>
        <w:t>Fragment shaders apply texture sampling using the modified UV coordinates and handle lighting, shading, and highlighting.</w:t>
      </w:r>
    </w:p>
    <w:p w14:paraId="347DD36C">
      <w:pPr>
        <w:spacing w:after="0" w:line="360" w:lineRule="auto"/>
        <w:ind w:firstLine="720"/>
        <w:jc w:val="both"/>
        <w:rPr>
          <w:rFonts w:ascii="Times New Roman" w:hAnsi="Times New Roman" w:cs="Times New Roman"/>
          <w:sz w:val="28"/>
        </w:rPr>
      </w:pPr>
      <w:r>
        <w:rPr>
          <w:rFonts w:ascii="Times New Roman" w:hAnsi="Times New Roman" w:cs="Times New Roman"/>
          <w:b/>
          <w:bCs/>
          <w:sz w:val="28"/>
        </w:rPr>
        <w:t>Surface Modeling</w:t>
      </w:r>
      <w:r>
        <w:rPr>
          <w:rFonts w:ascii="Times New Roman" w:hAnsi="Times New Roman" w:cs="Times New Roman"/>
          <w:sz w:val="28"/>
        </w:rPr>
        <w:t xml:space="preserve">: The surface is modeled as a conical structure based on Cartesian Folium equations. The </w:t>
      </w:r>
      <w:r>
        <w:rPr>
          <w:rFonts w:ascii="Times New Roman" w:hAnsi="Times New Roman" w:cs="Times New Roman"/>
          <w:b/>
          <w:bCs/>
          <w:sz w:val="28"/>
        </w:rPr>
        <w:t xml:space="preserve">ConicalSurfaceModel </w:t>
      </w:r>
      <w:r>
        <w:rPr>
          <w:rFonts w:ascii="Times New Roman" w:hAnsi="Times New Roman" w:cs="Times New Roman"/>
          <w:sz w:val="28"/>
        </w:rPr>
        <w:t>class generates vertices, normals, tangents, bitangents, and UV coordinates. UV coordinates are normalized between 0 and 1, ensuring they map appropriately to the texture.</w:t>
      </w:r>
    </w:p>
    <w:p w14:paraId="5B59E8CA">
      <w:pPr>
        <w:spacing w:after="0" w:line="360" w:lineRule="auto"/>
        <w:ind w:firstLine="720"/>
        <w:jc w:val="both"/>
        <w:rPr>
          <w:rFonts w:hint="default" w:ascii="Times New Roman" w:hAnsi="Times New Roman" w:cs="Times New Roman"/>
          <w:sz w:val="28"/>
          <w:lang w:val="en-US"/>
        </w:rPr>
      </w:pPr>
      <w:r>
        <w:rPr>
          <w:rFonts w:ascii="Times New Roman" w:hAnsi="Times New Roman" w:cs="Times New Roman"/>
          <w:b/>
          <w:bCs/>
          <w:sz w:val="28"/>
        </w:rPr>
        <w:t>Translation and Scaling Matrices</w:t>
      </w:r>
      <w:r>
        <w:rPr>
          <w:rFonts w:ascii="Times New Roman" w:hAnsi="Times New Roman" w:cs="Times New Roman"/>
          <w:sz w:val="28"/>
        </w:rPr>
        <w:t>: The scaling operation is achieved using translation and scaling matrices. The UV coordinates are first translated to align the pivot point with the origin, scaled, and then translated back to their original position.</w:t>
      </w:r>
      <w:r>
        <w:rPr>
          <w:rFonts w:hint="default" w:ascii="Times New Roman" w:hAnsi="Times New Roman" w:cs="Times New Roman"/>
          <w:sz w:val="28"/>
          <w:lang w:val="en-US"/>
        </w:rPr>
        <w:t xml:space="preserve"> </w:t>
      </w:r>
    </w:p>
    <w:p w14:paraId="1848EA5C">
      <w:pPr>
        <w:spacing w:after="0" w:line="360" w:lineRule="auto"/>
        <w:ind w:firstLine="720"/>
        <w:jc w:val="both"/>
        <w:rPr>
          <w:rFonts w:ascii="Times New Roman" w:hAnsi="Times New Roman" w:cs="Times New Roman"/>
          <w:sz w:val="28"/>
        </w:rPr>
      </w:pPr>
      <w:r>
        <w:rPr>
          <w:rFonts w:ascii="Times New Roman" w:hAnsi="Times New Roman" w:cs="Times New Roman"/>
          <w:b/>
          <w:bCs/>
          <w:sz w:val="28"/>
        </w:rPr>
        <w:t>Highlighting the Pivot Point</w:t>
      </w:r>
      <w:r>
        <w:rPr>
          <w:rFonts w:ascii="Times New Roman" w:hAnsi="Times New Roman" w:cs="Times New Roman"/>
          <w:sz w:val="28"/>
        </w:rPr>
        <w:t>: To enhance user interaction, the pivot point is visually highlighted in red when it is close to the UV coordinates of a rendered pixel. The fragment shader calculates the distance between the current UV and the highlight position and blends the highlight color if within a threshold.</w:t>
      </w:r>
    </w:p>
    <w:p w14:paraId="7E535FE8">
      <w:pPr>
        <w:spacing w:after="0" w:line="360" w:lineRule="auto"/>
        <w:ind w:firstLine="720"/>
        <w:jc w:val="both"/>
        <w:rPr>
          <w:rFonts w:ascii="Times New Roman" w:hAnsi="Times New Roman" w:cs="Times New Roman"/>
          <w:sz w:val="28"/>
        </w:rPr>
      </w:pPr>
      <w:r>
        <w:rPr>
          <w:rFonts w:ascii="Times New Roman" w:hAnsi="Times New Roman" w:cs="Times New Roman"/>
          <w:b/>
          <w:bCs/>
          <w:sz w:val="28"/>
        </w:rPr>
        <w:t>Texture Loading</w:t>
      </w:r>
      <w:r>
        <w:rPr>
          <w:rFonts w:ascii="Times New Roman" w:hAnsi="Times New Roman" w:cs="Times New Roman"/>
          <w:sz w:val="28"/>
        </w:rPr>
        <w:t>: The implementation uses three textures: diffuse, specular, and normal. These textures are loaded asynchronously, and rendering is deferred until all textures are ready.</w:t>
      </w:r>
    </w:p>
    <w:p w14:paraId="5B4F3C4F">
      <w:pPr>
        <w:spacing w:after="0" w:line="360" w:lineRule="auto"/>
        <w:ind w:firstLine="720"/>
        <w:jc w:val="both"/>
        <w:rPr>
          <w:rFonts w:ascii="Times New Roman" w:hAnsi="Times New Roman" w:cs="Times New Roman"/>
          <w:sz w:val="28"/>
        </w:rPr>
      </w:pPr>
      <w:r>
        <w:rPr>
          <w:rFonts w:hint="default" w:ascii="Times New Roman" w:hAnsi="Times New Roman" w:cs="Times New Roman"/>
          <w:b/>
          <w:bCs/>
          <w:sz w:val="28"/>
          <w:lang w:val="en-US"/>
        </w:rPr>
        <w:t>U</w:t>
      </w:r>
      <w:r>
        <w:rPr>
          <w:rFonts w:ascii="Times New Roman" w:hAnsi="Times New Roman" w:cs="Times New Roman"/>
          <w:b/>
          <w:bCs/>
          <w:sz w:val="28"/>
        </w:rPr>
        <w:t>ser Interaction</w:t>
      </w:r>
      <w:r>
        <w:rPr>
          <w:rFonts w:ascii="Times New Roman" w:hAnsi="Times New Roman" w:cs="Times New Roman"/>
          <w:sz w:val="28"/>
        </w:rPr>
        <w:t>: The application includes slider controls to adjust the surface's U and V steps and the scaling factor of the texture. Keyboard controls (A, D, W, S) allow the user to move the scaling pivot point interactively.</w:t>
      </w:r>
    </w:p>
    <w:p w14:paraId="313F11E8">
      <w:pPr>
        <w:spacing w:after="0" w:line="360" w:lineRule="auto"/>
        <w:ind w:firstLine="720"/>
        <w:jc w:val="both"/>
        <w:rPr>
          <w:rFonts w:ascii="Times New Roman" w:hAnsi="Times New Roman" w:cs="Times New Roman"/>
          <w:sz w:val="28"/>
        </w:rPr>
      </w:pPr>
      <w:r>
        <w:rPr>
          <w:rFonts w:ascii="Times New Roman" w:hAnsi="Times New Roman" w:cs="Times New Roman"/>
          <w:b/>
          <w:bCs/>
          <w:sz w:val="28"/>
        </w:rPr>
        <w:t>Rendering Pipeline</w:t>
      </w:r>
      <w:r>
        <w:rPr>
          <w:rFonts w:ascii="Times New Roman" w:hAnsi="Times New Roman" w:cs="Times New Roman"/>
          <w:sz w:val="28"/>
        </w:rPr>
        <w:t>: The rendering process is managed by WebGL. A perspective projection matrix and a model-view matrix are used to position the camera and surface. The rendering loop continuously updates the surface, handling lighting and user interactions.</w:t>
      </w:r>
    </w:p>
    <w:p w14:paraId="650D8520">
      <w:pPr>
        <w:spacing w:after="0" w:line="360" w:lineRule="auto"/>
        <w:ind w:firstLine="720"/>
        <w:jc w:val="both"/>
        <w:rPr>
          <w:rFonts w:ascii="Times New Roman" w:hAnsi="Times New Roman" w:cs="Times New Roman"/>
          <w:sz w:val="28"/>
        </w:rPr>
      </w:pPr>
    </w:p>
    <w:p w14:paraId="395EC15A">
      <w:pPr>
        <w:spacing w:after="0" w:line="360" w:lineRule="auto"/>
        <w:ind w:firstLine="720"/>
        <w:jc w:val="both"/>
        <w:rPr>
          <w:rFonts w:ascii="Times New Roman" w:hAnsi="Times New Roman" w:cs="Times New Roman"/>
          <w:sz w:val="28"/>
        </w:rPr>
      </w:pPr>
    </w:p>
    <w:p w14:paraId="5379E882">
      <w:pPr>
        <w:spacing w:before="240" w:after="120" w:line="360" w:lineRule="auto"/>
        <w:jc w:val="center"/>
        <w:rPr>
          <w:rFonts w:hint="default" w:ascii="Times New Roman" w:hAnsi="Times New Roman" w:cs="Times New Roman"/>
          <w:b/>
          <w:color w:val="auto"/>
          <w:sz w:val="32"/>
          <w:szCs w:val="32"/>
          <w:lang w:val="en-US"/>
        </w:rPr>
      </w:pPr>
      <w:r>
        <w:rPr>
          <w:rFonts w:hint="default" w:ascii="Times New Roman" w:hAnsi="Times New Roman" w:cs="Times New Roman"/>
          <w:b/>
          <w:color w:val="auto"/>
          <w:sz w:val="32"/>
          <w:szCs w:val="32"/>
          <w:lang w:val="en-US"/>
        </w:rPr>
        <w:t>USER`S INSTRUCTION</w:t>
      </w:r>
    </w:p>
    <w:p w14:paraId="5515ABDA">
      <w:pPr>
        <w:spacing w:after="0" w:line="360" w:lineRule="auto"/>
        <w:ind w:firstLine="720"/>
        <w:jc w:val="both"/>
        <w:rPr>
          <w:rFonts w:ascii="Times New Roman" w:hAnsi="Times New Roman" w:cs="Times New Roman"/>
          <w:sz w:val="28"/>
        </w:rPr>
      </w:pPr>
    </w:p>
    <w:p w14:paraId="359629F7">
      <w:pPr>
        <w:spacing w:after="0" w:line="360" w:lineRule="auto"/>
        <w:ind w:firstLine="720"/>
        <w:jc w:val="both"/>
        <w:rPr>
          <w:rFonts w:ascii="Times New Roman" w:hAnsi="Times New Roman" w:cs="Times New Roman"/>
          <w:sz w:val="28"/>
          <w:lang w:val="uk-UA"/>
        </w:rPr>
      </w:pPr>
      <w:r>
        <w:rPr>
          <w:rFonts w:ascii="Times New Roman" w:hAnsi="Times New Roman" w:cs="Times New Roman"/>
          <w:sz w:val="28"/>
          <w:lang w:val="uk-UA"/>
        </w:rPr>
        <w:t>The application provides an interactive environment to explore texture scaling on a 3D surface. Upon launching, you will see the central canvas where the conical surface is rendered. Alongside, there are control elements including sliders to adjust parameters like surface resolution and texture scaling, and instructions for navigating the scene.</w:t>
      </w:r>
    </w:p>
    <w:p w14:paraId="428E2260">
      <w:pPr>
        <w:spacing w:after="0" w:line="360" w:lineRule="auto"/>
        <w:ind w:firstLine="720"/>
        <w:jc w:val="both"/>
        <w:rPr>
          <w:rFonts w:ascii="Times New Roman" w:hAnsi="Times New Roman" w:cs="Times New Roman"/>
          <w:sz w:val="28"/>
          <w:lang w:val="uk-UA"/>
        </w:rPr>
      </w:pPr>
      <w:r>
        <w:rPr>
          <w:rFonts w:ascii="Times New Roman" w:hAnsi="Times New Roman" w:cs="Times New Roman"/>
          <w:sz w:val="28"/>
          <w:lang w:val="uk-UA"/>
        </w:rPr>
        <w:t xml:space="preserve">To begin, open the application in a browser that supports WebGL. The rendered surface will appear in the canvas area, surrounded by control elements. You can manipulate the resolution of the surface using the </w:t>
      </w:r>
      <w:r>
        <w:rPr>
          <w:rFonts w:ascii="Times New Roman" w:hAnsi="Times New Roman" w:cs="Times New Roman"/>
          <w:b/>
          <w:bCs/>
          <w:sz w:val="28"/>
          <w:lang w:val="uk-UA"/>
        </w:rPr>
        <w:t xml:space="preserve">uSteps </w:t>
      </w:r>
      <w:r>
        <w:rPr>
          <w:rFonts w:ascii="Times New Roman" w:hAnsi="Times New Roman" w:cs="Times New Roman"/>
          <w:sz w:val="28"/>
          <w:lang w:val="uk-UA"/>
        </w:rPr>
        <w:t xml:space="preserve">and </w:t>
      </w:r>
      <w:r>
        <w:rPr>
          <w:rFonts w:ascii="Times New Roman" w:hAnsi="Times New Roman" w:cs="Times New Roman"/>
          <w:b/>
          <w:bCs/>
          <w:sz w:val="28"/>
          <w:lang w:val="uk-UA"/>
        </w:rPr>
        <w:t xml:space="preserve">vSteps </w:t>
      </w:r>
      <w:r>
        <w:rPr>
          <w:rFonts w:ascii="Times New Roman" w:hAnsi="Times New Roman" w:cs="Times New Roman"/>
          <w:sz w:val="28"/>
          <w:lang w:val="uk-UA"/>
        </w:rPr>
        <w:t>sliders, which adjust the detail level of the rendered geometry. Moving these sliders alters the smoothness of the surface in real time, providing immediate feedback. Figure 1 demonstrates the application interface with default settings.</w:t>
      </w:r>
    </w:p>
    <w:p w14:paraId="79FDA1AD">
      <w:pPr>
        <w:spacing w:after="0" w:line="360" w:lineRule="auto"/>
        <w:ind w:firstLine="720"/>
        <w:jc w:val="both"/>
        <w:rPr>
          <w:rFonts w:ascii="Times New Roman" w:hAnsi="Times New Roman" w:cs="Times New Roman"/>
          <w:sz w:val="28"/>
          <w:lang w:val="uk-UA"/>
        </w:rPr>
      </w:pPr>
    </w:p>
    <w:p w14:paraId="2CA84797">
      <w:pPr>
        <w:spacing w:after="0" w:line="360" w:lineRule="auto"/>
        <w:ind w:firstLine="720"/>
        <w:jc w:val="both"/>
      </w:pPr>
      <w:r>
        <w:drawing>
          <wp:inline distT="0" distB="0" distL="114300" distR="114300">
            <wp:extent cx="5535295" cy="3969385"/>
            <wp:effectExtent l="0" t="0" r="1905" b="571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6"/>
                    <a:stretch>
                      <a:fillRect/>
                    </a:stretch>
                  </pic:blipFill>
                  <pic:spPr>
                    <a:xfrm>
                      <a:off x="0" y="0"/>
                      <a:ext cx="5535295" cy="3969385"/>
                    </a:xfrm>
                    <a:prstGeom prst="rect">
                      <a:avLst/>
                    </a:prstGeom>
                    <a:noFill/>
                    <a:ln>
                      <a:noFill/>
                    </a:ln>
                  </pic:spPr>
                </pic:pic>
              </a:graphicData>
            </a:graphic>
          </wp:inline>
        </w:drawing>
      </w:r>
    </w:p>
    <w:p w14:paraId="05B114BC">
      <w:pPr>
        <w:spacing w:after="0" w:line="360" w:lineRule="auto"/>
        <w:ind w:firstLine="720"/>
        <w:jc w:val="center"/>
        <w:rPr>
          <w:lang w:val="uk-UA"/>
        </w:rPr>
      </w:pPr>
      <w:r>
        <w:rPr>
          <w:rFonts w:ascii="Times New Roman" w:hAnsi="Times New Roman" w:cs="Times New Roman"/>
          <w:b/>
          <w:sz w:val="28"/>
          <w:lang w:val="uk-UA"/>
        </w:rPr>
        <w:t xml:space="preserve">Figure </w:t>
      </w:r>
      <w:r>
        <w:rPr>
          <w:rFonts w:hint="default" w:ascii="Times New Roman" w:hAnsi="Times New Roman" w:cs="Times New Roman"/>
          <w:b/>
          <w:sz w:val="28"/>
          <w:lang w:val="en-US"/>
        </w:rPr>
        <w:t>1</w:t>
      </w:r>
      <w:r>
        <w:rPr>
          <w:rFonts w:ascii="Times New Roman" w:hAnsi="Times New Roman" w:cs="Times New Roman"/>
          <w:b/>
          <w:sz w:val="28"/>
          <w:lang w:val="uk-UA"/>
        </w:rPr>
        <w:t>.</w:t>
      </w:r>
      <w:r>
        <w:rPr>
          <w:rFonts w:ascii="Times New Roman" w:hAnsi="Times New Roman" w:cs="Times New Roman"/>
          <w:sz w:val="28"/>
          <w:lang w:val="uk-UA"/>
        </w:rPr>
        <w:t xml:space="preserve"> Application Interface</w:t>
      </w:r>
    </w:p>
    <w:p w14:paraId="0A752844">
      <w:pPr>
        <w:spacing w:after="0" w:line="360" w:lineRule="auto"/>
        <w:ind w:firstLine="720"/>
        <w:jc w:val="both"/>
        <w:rPr>
          <w:rFonts w:ascii="Times New Roman" w:hAnsi="Times New Roman" w:cs="Times New Roman"/>
          <w:sz w:val="28"/>
          <w:lang w:val="uk-UA"/>
        </w:rPr>
      </w:pPr>
      <w:r>
        <w:rPr>
          <w:rFonts w:ascii="Times New Roman" w:hAnsi="Times New Roman" w:cs="Times New Roman"/>
          <w:sz w:val="28"/>
          <w:lang w:val="uk-UA"/>
        </w:rPr>
        <w:t xml:space="preserve">Adjusting the texture scaling is straightforward. The </w:t>
      </w:r>
      <w:r>
        <w:rPr>
          <w:rFonts w:ascii="Times New Roman" w:hAnsi="Times New Roman" w:cs="Times New Roman"/>
          <w:b/>
          <w:bCs/>
          <w:sz w:val="28"/>
          <w:lang w:val="uk-UA"/>
        </w:rPr>
        <w:t>Texture Scale</w:t>
      </w:r>
      <w:r>
        <w:rPr>
          <w:rFonts w:ascii="Times New Roman" w:hAnsi="Times New Roman" w:cs="Times New Roman"/>
          <w:sz w:val="28"/>
          <w:lang w:val="uk-UA"/>
        </w:rPr>
        <w:t xml:space="preserve"> slider allows you to increase or decrease the size of the texture applied to the surface. Scaling is centered around a pivot point, which can be dynamically repositioned. Figure 2 illustrates how modifying the texture scale changes the appearance of the surface, showcasing the effect of real-time scaling.</w:t>
      </w:r>
    </w:p>
    <w:p w14:paraId="50C83544">
      <w:pPr>
        <w:spacing w:after="0" w:line="360" w:lineRule="auto"/>
        <w:ind w:firstLine="720"/>
        <w:jc w:val="both"/>
      </w:pPr>
      <w:r>
        <w:drawing>
          <wp:inline distT="0" distB="0" distL="114300" distR="114300">
            <wp:extent cx="5781040" cy="379476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rcRect t="221" b="17192"/>
                    <a:stretch>
                      <a:fillRect/>
                    </a:stretch>
                  </pic:blipFill>
                  <pic:spPr>
                    <a:xfrm>
                      <a:off x="0" y="0"/>
                      <a:ext cx="5781040" cy="3794760"/>
                    </a:xfrm>
                    <a:prstGeom prst="rect">
                      <a:avLst/>
                    </a:prstGeom>
                    <a:noFill/>
                    <a:ln>
                      <a:noFill/>
                    </a:ln>
                  </pic:spPr>
                </pic:pic>
              </a:graphicData>
            </a:graphic>
          </wp:inline>
        </w:drawing>
      </w:r>
    </w:p>
    <w:p w14:paraId="41DADA8D">
      <w:pPr>
        <w:jc w:val="center"/>
        <w:rPr>
          <w:rFonts w:ascii="Times New Roman" w:hAnsi="Times New Roman" w:cs="Times New Roman"/>
          <w:sz w:val="28"/>
          <w:lang w:val="uk-UA"/>
        </w:rPr>
      </w:pPr>
      <w:r>
        <w:rPr>
          <w:rFonts w:ascii="Times New Roman" w:hAnsi="Times New Roman" w:cs="Times New Roman"/>
          <w:b/>
          <w:sz w:val="28"/>
          <w:lang w:val="uk-UA"/>
        </w:rPr>
        <w:t>Figure 2.</w:t>
      </w:r>
      <w:r>
        <w:rPr>
          <w:rFonts w:ascii="Times New Roman" w:hAnsi="Times New Roman" w:cs="Times New Roman"/>
          <w:sz w:val="28"/>
          <w:lang w:val="uk-UA"/>
        </w:rPr>
        <w:t xml:space="preserve"> Adjusting Texture Scale</w:t>
      </w:r>
    </w:p>
    <w:p w14:paraId="4B47B2B1">
      <w:pPr>
        <w:spacing w:after="0" w:line="360" w:lineRule="auto"/>
        <w:ind w:firstLine="720"/>
        <w:jc w:val="both"/>
        <w:rPr>
          <w:lang w:val="uk-UA"/>
        </w:rPr>
      </w:pPr>
    </w:p>
    <w:p w14:paraId="124026A7">
      <w:pPr>
        <w:spacing w:after="0" w:line="360" w:lineRule="auto"/>
        <w:ind w:firstLine="720"/>
        <w:jc w:val="both"/>
        <w:rPr>
          <w:rFonts w:ascii="Times New Roman" w:hAnsi="Times New Roman" w:cs="Times New Roman"/>
          <w:sz w:val="28"/>
          <w:lang w:val="uk-UA"/>
        </w:rPr>
      </w:pPr>
      <w:r>
        <w:rPr>
          <w:rFonts w:ascii="Times New Roman" w:hAnsi="Times New Roman" w:cs="Times New Roman"/>
          <w:sz w:val="28"/>
          <w:lang w:val="uk-UA"/>
        </w:rPr>
        <w:t>Repositioning the pivot point is achieved using the keyboard. Pressing the A or D keys shifts the pivot along the horizontal (U) axis, while W or S moves it vertically along the V axis. Figure 3</w:t>
      </w:r>
      <w:r>
        <w:rPr>
          <w:rFonts w:hint="default" w:ascii="Times New Roman" w:hAnsi="Times New Roman" w:cs="Times New Roman"/>
          <w:sz w:val="28"/>
          <w:lang w:val="en-US"/>
        </w:rPr>
        <w:t xml:space="preserve"> shows figure with the pivot moved to the left using D key</w:t>
      </w:r>
      <w:r>
        <w:rPr>
          <w:rFonts w:ascii="Times New Roman" w:hAnsi="Times New Roman" w:cs="Times New Roman"/>
          <w:sz w:val="28"/>
          <w:lang w:val="uk-UA"/>
        </w:rPr>
        <w:t>. This interactive feature allows precise control over the scaling transformation and makes it easy to experiment with various effects.</w:t>
      </w:r>
    </w:p>
    <w:p w14:paraId="0AF8205C">
      <w:pPr>
        <w:spacing w:after="0" w:line="360" w:lineRule="auto"/>
        <w:ind w:firstLine="720"/>
        <w:jc w:val="both"/>
        <w:rPr>
          <w:rFonts w:ascii="Times New Roman" w:hAnsi="Times New Roman" w:cs="Times New Roman"/>
          <w:sz w:val="28"/>
          <w:lang w:val="uk-UA"/>
        </w:rPr>
      </w:pPr>
    </w:p>
    <w:p w14:paraId="2EA1380C">
      <w:pPr>
        <w:spacing w:after="0" w:line="360" w:lineRule="auto"/>
        <w:jc w:val="center"/>
        <w:rPr>
          <w:rFonts w:ascii="Times New Roman" w:hAnsi="Times New Roman" w:cs="Times New Roman"/>
          <w:sz w:val="28"/>
          <w:lang w:val="uk-UA"/>
        </w:rPr>
      </w:pPr>
      <w:r>
        <w:drawing>
          <wp:inline distT="0" distB="0" distL="114300" distR="114300">
            <wp:extent cx="6499225" cy="4199255"/>
            <wp:effectExtent l="0" t="0" r="3175" b="444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6499225" cy="4199255"/>
                    </a:xfrm>
                    <a:prstGeom prst="rect">
                      <a:avLst/>
                    </a:prstGeom>
                    <a:noFill/>
                    <a:ln>
                      <a:noFill/>
                    </a:ln>
                  </pic:spPr>
                </pic:pic>
              </a:graphicData>
            </a:graphic>
          </wp:inline>
        </w:drawing>
      </w:r>
    </w:p>
    <w:p w14:paraId="0FA2EF78">
      <w:pPr>
        <w:jc w:val="center"/>
        <w:rPr>
          <w:rFonts w:ascii="Times New Roman" w:hAnsi="Times New Roman" w:cs="Times New Roman"/>
          <w:sz w:val="28"/>
          <w:lang w:val="uk-UA"/>
        </w:rPr>
      </w:pPr>
      <w:r>
        <w:rPr>
          <w:rFonts w:ascii="Times New Roman" w:hAnsi="Times New Roman" w:cs="Times New Roman"/>
          <w:b/>
          <w:sz w:val="28"/>
          <w:lang w:val="uk-UA"/>
        </w:rPr>
        <w:t xml:space="preserve">Figure </w:t>
      </w:r>
      <w:r>
        <w:rPr>
          <w:rFonts w:hint="default" w:ascii="Times New Roman" w:hAnsi="Times New Roman" w:cs="Times New Roman"/>
          <w:b/>
          <w:sz w:val="28"/>
          <w:lang w:val="en-US"/>
        </w:rPr>
        <w:t>3</w:t>
      </w:r>
      <w:r>
        <w:rPr>
          <w:rFonts w:ascii="Times New Roman" w:hAnsi="Times New Roman" w:cs="Times New Roman"/>
          <w:b/>
          <w:sz w:val="28"/>
          <w:lang w:val="uk-UA"/>
        </w:rPr>
        <w:t>.</w:t>
      </w:r>
      <w:r>
        <w:rPr>
          <w:rFonts w:ascii="Times New Roman" w:hAnsi="Times New Roman" w:cs="Times New Roman"/>
          <w:sz w:val="28"/>
          <w:lang w:val="uk-UA"/>
        </w:rPr>
        <w:t xml:space="preserve"> Pivot Point Highlighting</w:t>
      </w:r>
    </w:p>
    <w:p w14:paraId="0EC7C524">
      <w:pPr>
        <w:spacing w:after="0" w:line="360" w:lineRule="auto"/>
        <w:jc w:val="center"/>
        <w:rPr>
          <w:rFonts w:ascii="Times New Roman" w:hAnsi="Times New Roman" w:cs="Times New Roman"/>
          <w:sz w:val="28"/>
          <w:lang w:val="uk-UA"/>
        </w:rPr>
      </w:pPr>
    </w:p>
    <w:p w14:paraId="6018AB6A">
      <w:pPr>
        <w:spacing w:after="0" w:line="360" w:lineRule="auto"/>
        <w:ind w:firstLine="720" w:firstLineChars="0"/>
        <w:jc w:val="both"/>
        <w:rPr>
          <w:rFonts w:ascii="Times New Roman" w:hAnsi="Times New Roman" w:cs="Times New Roman"/>
          <w:sz w:val="28"/>
        </w:rPr>
      </w:pPr>
      <w:r>
        <w:rPr>
          <w:rFonts w:ascii="Times New Roman" w:hAnsi="Times New Roman" w:cs="Times New Roman"/>
          <w:sz w:val="28"/>
        </w:rPr>
        <w:t>Through this interface, you can fully explore the dynamic behavior of texture scaling and gain a deeper understanding of how UV coordinates interact with the surface geometry.</w:t>
      </w:r>
    </w:p>
    <w:p w14:paraId="15254174">
      <w:pPr>
        <w:spacing w:after="0" w:line="360" w:lineRule="auto"/>
        <w:jc w:val="center"/>
        <w:rPr>
          <w:rFonts w:ascii="Times New Roman" w:hAnsi="Times New Roman" w:cs="Times New Roman"/>
          <w:b/>
          <w:color w:val="5B9BD5" w:themeColor="accent1"/>
          <w:sz w:val="40"/>
          <w14:textFill>
            <w14:solidFill>
              <w14:schemeClr w14:val="accent1"/>
            </w14:solidFill>
          </w14:textFill>
        </w:rPr>
      </w:pPr>
    </w:p>
    <w:p w14:paraId="1B7429F0">
      <w:pPr>
        <w:spacing w:after="0" w:line="360" w:lineRule="auto"/>
        <w:jc w:val="center"/>
        <w:rPr>
          <w:rFonts w:ascii="Times New Roman" w:hAnsi="Times New Roman" w:cs="Times New Roman"/>
          <w:b/>
          <w:color w:val="5B9BD5" w:themeColor="accent1"/>
          <w:sz w:val="40"/>
          <w14:textFill>
            <w14:solidFill>
              <w14:schemeClr w14:val="accent1"/>
            </w14:solidFill>
          </w14:textFill>
        </w:rPr>
      </w:pPr>
    </w:p>
    <w:p w14:paraId="5420DD38">
      <w:pPr>
        <w:spacing w:after="0" w:line="360" w:lineRule="auto"/>
        <w:jc w:val="center"/>
        <w:rPr>
          <w:rFonts w:ascii="Times New Roman" w:hAnsi="Times New Roman" w:cs="Times New Roman"/>
          <w:b/>
          <w:color w:val="5B9BD5" w:themeColor="accent1"/>
          <w:sz w:val="40"/>
          <w14:textFill>
            <w14:solidFill>
              <w14:schemeClr w14:val="accent1"/>
            </w14:solidFill>
          </w14:textFill>
        </w:rPr>
      </w:pPr>
    </w:p>
    <w:p w14:paraId="259EE8BC">
      <w:pPr>
        <w:spacing w:after="0" w:line="360" w:lineRule="auto"/>
        <w:jc w:val="center"/>
        <w:rPr>
          <w:rFonts w:ascii="Times New Roman" w:hAnsi="Times New Roman" w:cs="Times New Roman"/>
          <w:b/>
          <w:color w:val="5B9BD5" w:themeColor="accent1"/>
          <w:sz w:val="40"/>
          <w14:textFill>
            <w14:solidFill>
              <w14:schemeClr w14:val="accent1"/>
            </w14:solidFill>
          </w14:textFill>
        </w:rPr>
      </w:pPr>
    </w:p>
    <w:p w14:paraId="088C4A8F">
      <w:pPr>
        <w:spacing w:after="0" w:line="360" w:lineRule="auto"/>
        <w:jc w:val="center"/>
        <w:rPr>
          <w:rFonts w:ascii="Times New Roman" w:hAnsi="Times New Roman" w:cs="Times New Roman"/>
          <w:b/>
          <w:color w:val="5B9BD5" w:themeColor="accent1"/>
          <w:sz w:val="40"/>
          <w14:textFill>
            <w14:solidFill>
              <w14:schemeClr w14:val="accent1"/>
            </w14:solidFill>
          </w14:textFill>
        </w:rPr>
      </w:pPr>
    </w:p>
    <w:p w14:paraId="04A58418">
      <w:pPr>
        <w:spacing w:after="0" w:line="360" w:lineRule="auto"/>
        <w:jc w:val="center"/>
        <w:rPr>
          <w:rFonts w:ascii="Times New Roman" w:hAnsi="Times New Roman" w:cs="Times New Roman"/>
          <w:b/>
          <w:color w:val="5B9BD5" w:themeColor="accent1"/>
          <w:sz w:val="40"/>
          <w14:textFill>
            <w14:solidFill>
              <w14:schemeClr w14:val="accent1"/>
            </w14:solidFill>
          </w14:textFill>
        </w:rPr>
      </w:pPr>
    </w:p>
    <w:p w14:paraId="52ACCE06">
      <w:pPr>
        <w:spacing w:after="0" w:line="360" w:lineRule="auto"/>
        <w:jc w:val="center"/>
        <w:rPr>
          <w:rFonts w:ascii="Times New Roman" w:hAnsi="Times New Roman" w:cs="Times New Roman"/>
          <w:b/>
          <w:color w:val="5B9BD5" w:themeColor="accent1"/>
          <w:sz w:val="40"/>
          <w14:textFill>
            <w14:solidFill>
              <w14:schemeClr w14:val="accent1"/>
            </w14:solidFill>
          </w14:textFill>
        </w:rPr>
      </w:pPr>
    </w:p>
    <w:p w14:paraId="1155F032">
      <w:pPr>
        <w:spacing w:before="240" w:after="120" w:line="360" w:lineRule="auto"/>
        <w:jc w:val="center"/>
        <w:rPr>
          <w:rFonts w:hint="default" w:ascii="Times New Roman" w:hAnsi="Times New Roman" w:cs="Times New Roman"/>
          <w:b/>
          <w:color w:val="auto"/>
          <w:sz w:val="32"/>
          <w:szCs w:val="32"/>
          <w:lang w:val="en-US"/>
        </w:rPr>
      </w:pPr>
      <w:r>
        <w:rPr>
          <w:rFonts w:hint="default" w:ascii="Times New Roman" w:hAnsi="Times New Roman" w:cs="Times New Roman"/>
          <w:b/>
          <w:color w:val="auto"/>
          <w:sz w:val="32"/>
          <w:szCs w:val="32"/>
          <w:lang w:val="en-US"/>
        </w:rPr>
        <w:t>SOURCE CODE</w:t>
      </w:r>
    </w:p>
    <w:p w14:paraId="30B985F5">
      <w:pPr>
        <w:spacing w:after="0" w:line="360" w:lineRule="auto"/>
        <w:jc w:val="both"/>
        <w:rPr>
          <w:rFonts w:ascii="Times New Roman" w:hAnsi="Times New Roman" w:cs="Times New Roman"/>
          <w:sz w:val="28"/>
        </w:rPr>
      </w:pPr>
      <w:r>
        <w:rPr>
          <w:rFonts w:ascii="Times New Roman" w:hAnsi="Times New Roman" w:cs="Times New Roman"/>
          <w:sz w:val="28"/>
        </w:rPr>
        <w:t>Function responsible for loading a texture:</w:t>
      </w:r>
    </w:p>
    <w:p w14:paraId="2111B3F4">
      <w:pPr>
        <w:spacing w:after="0" w:line="360" w:lineRule="auto"/>
        <w:jc w:val="both"/>
      </w:pPr>
      <w:r>
        <w:drawing>
          <wp:inline distT="0" distB="0" distL="114300" distR="114300">
            <wp:extent cx="6510655" cy="2386965"/>
            <wp:effectExtent l="0" t="0" r="4445" b="63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9"/>
                    <a:stretch>
                      <a:fillRect/>
                    </a:stretch>
                  </pic:blipFill>
                  <pic:spPr>
                    <a:xfrm>
                      <a:off x="0" y="0"/>
                      <a:ext cx="6510655" cy="2386965"/>
                    </a:xfrm>
                    <a:prstGeom prst="rect">
                      <a:avLst/>
                    </a:prstGeom>
                    <a:noFill/>
                    <a:ln>
                      <a:noFill/>
                    </a:ln>
                  </pic:spPr>
                </pic:pic>
              </a:graphicData>
            </a:graphic>
          </wp:inline>
        </w:drawing>
      </w:r>
    </w:p>
    <w:p w14:paraId="1170DE67">
      <w:pPr>
        <w:spacing w:after="0" w:line="360" w:lineRule="auto"/>
        <w:jc w:val="both"/>
      </w:pPr>
    </w:p>
    <w:p w14:paraId="14C0A8AF">
      <w:pPr>
        <w:spacing w:after="0" w:line="360" w:lineRule="auto"/>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Function responsible for calculating vertex positions on the conical surface:</w:t>
      </w:r>
    </w:p>
    <w:p w14:paraId="3E83C6EF">
      <w:pPr>
        <w:spacing w:after="0" w:line="360" w:lineRule="auto"/>
        <w:jc w:val="both"/>
      </w:pPr>
      <w:r>
        <w:drawing>
          <wp:inline distT="0" distB="0" distL="114300" distR="114300">
            <wp:extent cx="5746750" cy="3073400"/>
            <wp:effectExtent l="0" t="0" r="635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0"/>
                    <a:stretch>
                      <a:fillRect/>
                    </a:stretch>
                  </pic:blipFill>
                  <pic:spPr>
                    <a:xfrm>
                      <a:off x="0" y="0"/>
                      <a:ext cx="5746750" cy="3073400"/>
                    </a:xfrm>
                    <a:prstGeom prst="rect">
                      <a:avLst/>
                    </a:prstGeom>
                    <a:noFill/>
                    <a:ln>
                      <a:noFill/>
                    </a:ln>
                  </pic:spPr>
                </pic:pic>
              </a:graphicData>
            </a:graphic>
          </wp:inline>
        </w:drawing>
      </w:r>
    </w:p>
    <w:p w14:paraId="4813C180">
      <w:pPr>
        <w:spacing w:after="0" w:line="360" w:lineRule="auto"/>
        <w:jc w:val="both"/>
      </w:pPr>
    </w:p>
    <w:p w14:paraId="6BE3268B">
      <w:pPr>
        <w:spacing w:after="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Handling texture scaling around a pivot point in the vertex shader:</w:t>
      </w:r>
    </w:p>
    <w:p w14:paraId="00FD4173">
      <w:pPr>
        <w:spacing w:after="0" w:line="360" w:lineRule="auto"/>
        <w:jc w:val="both"/>
      </w:pPr>
      <w:r>
        <w:drawing>
          <wp:inline distT="0" distB="0" distL="114300" distR="114300">
            <wp:extent cx="6506210" cy="4723765"/>
            <wp:effectExtent l="0" t="0" r="8890" b="63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1"/>
                    <a:stretch>
                      <a:fillRect/>
                    </a:stretch>
                  </pic:blipFill>
                  <pic:spPr>
                    <a:xfrm>
                      <a:off x="0" y="0"/>
                      <a:ext cx="6506210" cy="4723765"/>
                    </a:xfrm>
                    <a:prstGeom prst="rect">
                      <a:avLst/>
                    </a:prstGeom>
                    <a:noFill/>
                    <a:ln>
                      <a:noFill/>
                    </a:ln>
                  </pic:spPr>
                </pic:pic>
              </a:graphicData>
            </a:graphic>
          </wp:inline>
        </w:drawing>
      </w:r>
    </w:p>
    <w:p w14:paraId="02A02663">
      <w:pPr>
        <w:spacing w:after="0" w:line="360" w:lineRule="auto"/>
        <w:jc w:val="both"/>
      </w:pPr>
    </w:p>
    <w:p w14:paraId="000CAFF8">
      <w:pPr>
        <w:spacing w:after="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Highlighting the pivot point in the fragment shader:</w:t>
      </w:r>
    </w:p>
    <w:p w14:paraId="46CA6287">
      <w:pPr>
        <w:spacing w:after="0" w:line="360" w:lineRule="auto"/>
        <w:jc w:val="both"/>
        <w:rPr>
          <w:rFonts w:hint="default"/>
          <w:lang w:val="en-US"/>
        </w:rPr>
      </w:pPr>
      <w:r>
        <w:drawing>
          <wp:inline distT="0" distB="0" distL="114300" distR="114300">
            <wp:extent cx="6506210" cy="3180080"/>
            <wp:effectExtent l="0" t="0" r="8890" b="762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2"/>
                    <a:stretch>
                      <a:fillRect/>
                    </a:stretch>
                  </pic:blipFill>
                  <pic:spPr>
                    <a:xfrm>
                      <a:off x="0" y="0"/>
                      <a:ext cx="6506210" cy="3180080"/>
                    </a:xfrm>
                    <a:prstGeom prst="rect">
                      <a:avLst/>
                    </a:prstGeom>
                    <a:noFill/>
                    <a:ln>
                      <a:noFill/>
                    </a:ln>
                  </pic:spPr>
                </pic:pic>
              </a:graphicData>
            </a:graphic>
          </wp:inline>
        </w:drawing>
      </w:r>
    </w:p>
    <w:sectPr>
      <w:pgSz w:w="12240" w:h="15840"/>
      <w:pgMar w:top="1134" w:right="567" w:bottom="1134" w:left="1418"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CC"/>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ourier New">
    <w:panose1 w:val="02070309020205020404"/>
    <w:charset w:val="CC"/>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onsolas">
    <w:panose1 w:val="020B0609020204030204"/>
    <w:charset w:val="CC"/>
    <w:family w:val="modern"/>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Variable Display Light">
    <w:panose1 w:val="00000000000000000000"/>
    <w:charset w:val="00"/>
    <w:family w:val="auto"/>
    <w:pitch w:val="default"/>
    <w:sig w:usb0="A00002FF" w:usb1="0000000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64A06C"/>
    <w:multiLevelType w:val="multilevel"/>
    <w:tmpl w:val="8364A06C"/>
    <w:lvl w:ilvl="0" w:tentative="0">
      <w:start w:val="1"/>
      <w:numFmt w:val="decimal"/>
      <w:lvlText w:val="%1."/>
      <w:lvlJc w:val="left"/>
      <w:pPr>
        <w:tabs>
          <w:tab w:val="left" w:pos="845"/>
        </w:tabs>
        <w:ind w:left="845" w:leftChars="0" w:hanging="425" w:firstLineChars="0"/>
      </w:pPr>
      <w:rPr>
        <w:rFonts w:hint="default"/>
      </w:r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Roman"/>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decimal"/>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abstractNum w:abstractNumId="1">
    <w:nsid w:val="C0279ED7"/>
    <w:multiLevelType w:val="singleLevel"/>
    <w:tmpl w:val="C0279E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F781E8A"/>
    <w:multiLevelType w:val="multilevel"/>
    <w:tmpl w:val="EF781E8A"/>
    <w:lvl w:ilvl="0" w:tentative="0">
      <w:start w:val="1"/>
      <w:numFmt w:val="decimal"/>
      <w:lvlText w:val="%1."/>
      <w:lvlJc w:val="left"/>
      <w:pPr>
        <w:tabs>
          <w:tab w:val="left" w:pos="845"/>
        </w:tabs>
        <w:ind w:left="845" w:leftChars="0" w:hanging="425" w:firstLineChars="0"/>
      </w:pPr>
      <w:rPr>
        <w:rFonts w:hint="default"/>
      </w:r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Roman"/>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decimal"/>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ABC"/>
    <w:rsid w:val="00201899"/>
    <w:rsid w:val="003C02E7"/>
    <w:rsid w:val="004769C4"/>
    <w:rsid w:val="004C1D25"/>
    <w:rsid w:val="00506D93"/>
    <w:rsid w:val="00596D20"/>
    <w:rsid w:val="005D0F0A"/>
    <w:rsid w:val="005F6E9E"/>
    <w:rsid w:val="00696179"/>
    <w:rsid w:val="00725B25"/>
    <w:rsid w:val="00795ABC"/>
    <w:rsid w:val="007D0B0C"/>
    <w:rsid w:val="00892BEE"/>
    <w:rsid w:val="009B4BDB"/>
    <w:rsid w:val="00A9381C"/>
    <w:rsid w:val="00BA15A4"/>
    <w:rsid w:val="00BF3606"/>
    <w:rsid w:val="00C23A2B"/>
    <w:rsid w:val="00C3455E"/>
    <w:rsid w:val="00D629F7"/>
    <w:rsid w:val="00F3229E"/>
    <w:rsid w:val="15FE436D"/>
    <w:rsid w:val="1C2A5B45"/>
    <w:rsid w:val="292D759C"/>
    <w:rsid w:val="31B8211E"/>
    <w:rsid w:val="49177C78"/>
    <w:rsid w:val="588A1CDB"/>
    <w:rsid w:val="62731352"/>
    <w:rsid w:val="73D57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cs="Courier New"/>
      <w:sz w:val="20"/>
      <w:szCs w:val="20"/>
    </w:rPr>
  </w:style>
  <w:style w:type="paragraph" w:styleId="5">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22"/>
    <w:rPr>
      <w:b/>
      <w:bCs/>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657C2FE0-B63E-43A9-A8AE-ABA7E5CE6CFB}">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1648</Words>
  <Characters>9399</Characters>
  <Lines>78</Lines>
  <Paragraphs>22</Paragraphs>
  <TotalTime>4</TotalTime>
  <ScaleCrop>false</ScaleCrop>
  <LinksUpToDate>false</LinksUpToDate>
  <CharactersWithSpaces>11025</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2024-12-21T17:49:00Z</dcterms:created>
  <dc:creator>User</dc:creator>
  <cp:lastModifiedBy>Степаненко Мико�</cp:lastModifiedBy>
  <dcterms:modified xsi:type="dcterms:W3CDTF">2024-12-22T17:19:49Z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17065B8FA0BE457EB4FE1EF7EF6B6EE1_13</vt:lpwstr>
  </property>
</Properties>
</file>