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5A" w:rsidRDefault="000D7578" w:rsidP="00612BFF">
      <w:pPr>
        <w:tabs>
          <w:tab w:val="left" w:pos="99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</w:t>
      </w:r>
      <w:r w:rsidR="0054365A" w:rsidRPr="00BD268A">
        <w:rPr>
          <w:rFonts w:ascii="Times New Roman" w:hAnsi="Times New Roman" w:cs="Times New Roman"/>
          <w:b/>
          <w:sz w:val="24"/>
          <w:szCs w:val="24"/>
        </w:rPr>
        <w:t>мы рефератов</w:t>
      </w:r>
      <w:r w:rsidR="008139B7" w:rsidRPr="00BD268A">
        <w:rPr>
          <w:rFonts w:ascii="Times New Roman" w:hAnsi="Times New Roman" w:cs="Times New Roman"/>
          <w:b/>
          <w:sz w:val="24"/>
          <w:szCs w:val="24"/>
        </w:rPr>
        <w:t xml:space="preserve"> по дисциплине «Социальные коммуникации. Психология»</w:t>
      </w:r>
    </w:p>
    <w:p w:rsidR="00612BFF" w:rsidRPr="00BD268A" w:rsidRDefault="00612BFF" w:rsidP="00612BFF">
      <w:pPr>
        <w:tabs>
          <w:tab w:val="left" w:pos="99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65A" w:rsidRPr="008139B7" w:rsidRDefault="0054365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8139B7">
        <w:rPr>
          <w:rFonts w:ascii="Times New Roman" w:hAnsi="Times New Roman" w:cs="Times New Roman"/>
          <w:color w:val="000000"/>
          <w:sz w:val="24"/>
          <w:szCs w:val="24"/>
        </w:rPr>
        <w:t>Формирование личности молодого специалиста-строителя.</w:t>
      </w:r>
    </w:p>
    <w:p w:rsidR="0054365A" w:rsidRPr="008139B7" w:rsidRDefault="0054365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8139B7">
        <w:rPr>
          <w:rFonts w:ascii="Times New Roman" w:hAnsi="Times New Roman" w:cs="Times New Roman"/>
          <w:color w:val="000000"/>
          <w:sz w:val="24"/>
          <w:szCs w:val="24"/>
        </w:rPr>
        <w:t>Нелегальные трудовые отношения в строительных организациях.</w:t>
      </w:r>
    </w:p>
    <w:p w:rsidR="0054365A" w:rsidRPr="008139B7" w:rsidRDefault="0054365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8139B7">
        <w:rPr>
          <w:rFonts w:ascii="Times New Roman" w:hAnsi="Times New Roman" w:cs="Times New Roman"/>
          <w:color w:val="000000"/>
          <w:sz w:val="24"/>
          <w:szCs w:val="24"/>
        </w:rPr>
        <w:t>Влияние социальных коммуникаций на развитие строительной сферы.</w:t>
      </w:r>
    </w:p>
    <w:p w:rsidR="00745E91" w:rsidRPr="008139B7" w:rsidRDefault="00745E91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Социальные коммуникации в профессиональной деятельности в условиях межкультурного взаимодействия.</w:t>
      </w:r>
    </w:p>
    <w:p w:rsidR="0054365A" w:rsidRPr="008139B7" w:rsidRDefault="0054365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Онтологический, гносеологический, методологический аспекты социальной коммуникации.</w:t>
      </w:r>
    </w:p>
    <w:p w:rsidR="0054365A" w:rsidRPr="008139B7" w:rsidRDefault="004F537C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Социологические доминанты</w:t>
      </w:r>
      <w:r w:rsidR="008139B7">
        <w:rPr>
          <w:rFonts w:ascii="Times New Roman" w:hAnsi="Times New Roman" w:cs="Times New Roman"/>
          <w:sz w:val="24"/>
          <w:szCs w:val="24"/>
        </w:rPr>
        <w:t xml:space="preserve"> </w:t>
      </w:r>
      <w:r w:rsidRPr="008139B7">
        <w:rPr>
          <w:rFonts w:ascii="Times New Roman" w:hAnsi="Times New Roman" w:cs="Times New Roman"/>
          <w:sz w:val="24"/>
          <w:szCs w:val="24"/>
        </w:rPr>
        <w:t xml:space="preserve"> коммуникации: стратификационная, ситуативная, оценочная и функциональная группы.</w:t>
      </w:r>
    </w:p>
    <w:p w:rsidR="004F537C" w:rsidRPr="008139B7" w:rsidRDefault="0009331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F537C" w:rsidRPr="008139B7">
        <w:rPr>
          <w:rFonts w:ascii="Times New Roman" w:hAnsi="Times New Roman" w:cs="Times New Roman"/>
          <w:sz w:val="24"/>
          <w:szCs w:val="24"/>
        </w:rPr>
        <w:t>иды коммуникативных систем, их функции и эффективность.</w:t>
      </w:r>
    </w:p>
    <w:p w:rsidR="004F537C" w:rsidRPr="008139B7" w:rsidRDefault="004F537C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Уровни коммуникации. Характеристика коммуникативных уровней.</w:t>
      </w:r>
    </w:p>
    <w:p w:rsidR="00EA5DE9" w:rsidRDefault="00EA5DE9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Коммуникативная личность.</w:t>
      </w:r>
    </w:p>
    <w:p w:rsidR="004A1B65" w:rsidRPr="008139B7" w:rsidRDefault="004A1B65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Этика и этикет в деловой коммуникации.</w:t>
      </w:r>
    </w:p>
    <w:p w:rsidR="0099259B" w:rsidRPr="008139B7" w:rsidRDefault="0099259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Место социальной коммуникации в системе научного знания.</w:t>
      </w:r>
    </w:p>
    <w:p w:rsidR="0099259B" w:rsidRPr="008139B7" w:rsidRDefault="0099259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Специализированные функции социальной коммуникации.</w:t>
      </w:r>
    </w:p>
    <w:p w:rsidR="0099259B" w:rsidRPr="008139B7" w:rsidRDefault="0099259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Научные направления и школы в теории коммуникации.</w:t>
      </w:r>
    </w:p>
    <w:p w:rsidR="00EA5DE9" w:rsidRPr="008139B7" w:rsidRDefault="00EA5DE9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Типы коммуникации и их характеристика.</w:t>
      </w:r>
    </w:p>
    <w:p w:rsidR="000E56E1" w:rsidRPr="008139B7" w:rsidRDefault="000E56E1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Массовая коммуникация в сфере общественных связей и отношений.</w:t>
      </w:r>
    </w:p>
    <w:p w:rsidR="002D3228" w:rsidRPr="008139B7" w:rsidRDefault="00D5769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Общенаучные принципы исследования социальной коммуникации.</w:t>
      </w:r>
    </w:p>
    <w:p w:rsidR="00D5769A" w:rsidRPr="008139B7" w:rsidRDefault="00D5769A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Методология и методы исследования социальной коммуникации.</w:t>
      </w:r>
    </w:p>
    <w:p w:rsidR="0099259B" w:rsidRPr="008139B7" w:rsidRDefault="0099259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Проблемы семиотики: социальная обусловленность знаков; типы знаков в коммуникации.</w:t>
      </w:r>
    </w:p>
    <w:p w:rsidR="0099259B" w:rsidRPr="008139B7" w:rsidRDefault="0099259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 xml:space="preserve">Природа невербальной </w:t>
      </w:r>
      <w:r w:rsidR="00DB5815">
        <w:rPr>
          <w:rFonts w:ascii="Times New Roman" w:hAnsi="Times New Roman" w:cs="Times New Roman"/>
          <w:sz w:val="24"/>
          <w:szCs w:val="24"/>
        </w:rPr>
        <w:t>коммуникации</w:t>
      </w:r>
      <w:r w:rsidRPr="008139B7">
        <w:rPr>
          <w:rFonts w:ascii="Times New Roman" w:hAnsi="Times New Roman" w:cs="Times New Roman"/>
          <w:sz w:val="24"/>
          <w:szCs w:val="24"/>
        </w:rPr>
        <w:t xml:space="preserve">. Биологические и социальные источники </w:t>
      </w:r>
      <w:r w:rsidR="00DB5815" w:rsidRPr="008139B7">
        <w:rPr>
          <w:rFonts w:ascii="Times New Roman" w:hAnsi="Times New Roman" w:cs="Times New Roman"/>
          <w:sz w:val="24"/>
          <w:szCs w:val="24"/>
        </w:rPr>
        <w:t xml:space="preserve">невербальной </w:t>
      </w:r>
      <w:r w:rsidR="00DB5815">
        <w:rPr>
          <w:rFonts w:ascii="Times New Roman" w:hAnsi="Times New Roman" w:cs="Times New Roman"/>
          <w:sz w:val="24"/>
          <w:szCs w:val="24"/>
        </w:rPr>
        <w:t>коммуникации</w:t>
      </w:r>
      <w:r w:rsidRPr="008139B7">
        <w:rPr>
          <w:rFonts w:ascii="Times New Roman" w:hAnsi="Times New Roman" w:cs="Times New Roman"/>
          <w:sz w:val="24"/>
          <w:szCs w:val="24"/>
        </w:rPr>
        <w:t>.</w:t>
      </w:r>
    </w:p>
    <w:p w:rsidR="005D3D6B" w:rsidRDefault="005D3D6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Профессиональные стрессы в деловых коммуникациях.</w:t>
      </w:r>
    </w:p>
    <w:p w:rsidR="0099259B" w:rsidRPr="008139B7" w:rsidRDefault="0099259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Убеждение как метод воздействия в межличностной коммуникации</w:t>
      </w:r>
      <w:r w:rsidR="0009331A">
        <w:rPr>
          <w:rFonts w:ascii="Times New Roman" w:hAnsi="Times New Roman" w:cs="Times New Roman"/>
          <w:sz w:val="24"/>
          <w:szCs w:val="24"/>
        </w:rPr>
        <w:t>.</w:t>
      </w:r>
    </w:p>
    <w:p w:rsidR="0099259B" w:rsidRPr="008139B7" w:rsidRDefault="00141A8F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Особенности межличностной коммуникации в малых группах.</w:t>
      </w:r>
    </w:p>
    <w:p w:rsidR="00141A8F" w:rsidRPr="008139B7" w:rsidRDefault="00D7243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Особенности корпоративной культуры в условиях поликультурной производственной среды.</w:t>
      </w:r>
    </w:p>
    <w:p w:rsidR="00D7243B" w:rsidRPr="008139B7" w:rsidRDefault="00D7243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Формирование и организация работы команды для решения профессиональных задач.</w:t>
      </w:r>
    </w:p>
    <w:p w:rsidR="00D7243B" w:rsidRPr="008139B7" w:rsidRDefault="00D7243B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Мотивации членов команды с учетом организационных возможностей и личностных особенностей членов команды, в том числе лиц с ограниченными возможностями</w:t>
      </w:r>
    </w:p>
    <w:p w:rsidR="00056D54" w:rsidRPr="008139B7" w:rsidRDefault="00056D54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Психология социально-ролевого и командного  взаимодействия.</w:t>
      </w:r>
    </w:p>
    <w:p w:rsidR="00056D54" w:rsidRPr="008139B7" w:rsidRDefault="00056D54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Психология межличностного и культурного взаимодействия.</w:t>
      </w:r>
    </w:p>
    <w:p w:rsidR="00056D54" w:rsidRPr="008139B7" w:rsidRDefault="00A2323E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 xml:space="preserve">Организационный </w:t>
      </w:r>
      <w:r w:rsidR="00047F08">
        <w:rPr>
          <w:rFonts w:ascii="Times New Roman" w:hAnsi="Times New Roman" w:cs="Times New Roman"/>
          <w:sz w:val="24"/>
          <w:szCs w:val="24"/>
        </w:rPr>
        <w:t xml:space="preserve">и психологический </w:t>
      </w:r>
      <w:r w:rsidRPr="008139B7">
        <w:rPr>
          <w:rFonts w:ascii="Times New Roman" w:hAnsi="Times New Roman" w:cs="Times New Roman"/>
          <w:sz w:val="24"/>
          <w:szCs w:val="24"/>
        </w:rPr>
        <w:t>климат в организации.</w:t>
      </w:r>
    </w:p>
    <w:p w:rsidR="00A2323E" w:rsidRPr="008139B7" w:rsidRDefault="00A2323E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Единство корпоративной культуры организации и стратегии развития организации.</w:t>
      </w:r>
    </w:p>
    <w:p w:rsidR="00A2323E" w:rsidRPr="008139B7" w:rsidRDefault="00A2323E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Организационное поведение как фактор социального взаимодействия.</w:t>
      </w:r>
    </w:p>
    <w:p w:rsidR="00A2323E" w:rsidRPr="008139B7" w:rsidRDefault="00A2323E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Конфликты в организации.</w:t>
      </w:r>
    </w:p>
    <w:p w:rsidR="00A2323E" w:rsidRPr="008139B7" w:rsidRDefault="00A2323E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F92DF4">
        <w:rPr>
          <w:rFonts w:ascii="Times New Roman" w:hAnsi="Times New Roman" w:cs="Times New Roman"/>
          <w:sz w:val="24"/>
          <w:szCs w:val="24"/>
        </w:rPr>
        <w:t xml:space="preserve"> </w:t>
      </w:r>
      <w:r w:rsidR="004A1B65">
        <w:rPr>
          <w:rFonts w:ascii="Times New Roman" w:hAnsi="Times New Roman" w:cs="Times New Roman"/>
          <w:sz w:val="24"/>
          <w:szCs w:val="24"/>
        </w:rPr>
        <w:t>социальными</w:t>
      </w:r>
      <w:r w:rsidR="00F92DF4">
        <w:rPr>
          <w:rFonts w:ascii="Times New Roman" w:hAnsi="Times New Roman" w:cs="Times New Roman"/>
          <w:sz w:val="24"/>
          <w:szCs w:val="24"/>
        </w:rPr>
        <w:t xml:space="preserve"> </w:t>
      </w:r>
      <w:r w:rsidRPr="008139B7">
        <w:rPr>
          <w:rFonts w:ascii="Times New Roman" w:hAnsi="Times New Roman" w:cs="Times New Roman"/>
          <w:sz w:val="24"/>
          <w:szCs w:val="24"/>
        </w:rPr>
        <w:t xml:space="preserve"> конфликтами. </w:t>
      </w:r>
    </w:p>
    <w:p w:rsidR="00A2323E" w:rsidRPr="008139B7" w:rsidRDefault="00A2323E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Психология мыслительной деятельности и самообучения.</w:t>
      </w:r>
    </w:p>
    <w:p w:rsidR="00E74451" w:rsidRDefault="00E74451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8139B7">
        <w:rPr>
          <w:rFonts w:ascii="Times New Roman" w:hAnsi="Times New Roman" w:cs="Times New Roman"/>
          <w:sz w:val="24"/>
          <w:szCs w:val="24"/>
        </w:rPr>
        <w:t>Психология индивидуально-личностных различий.</w:t>
      </w:r>
    </w:p>
    <w:p w:rsidR="00911E45" w:rsidRPr="00911E45" w:rsidRDefault="00911E45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911E45">
        <w:rPr>
          <w:rFonts w:ascii="Times New Roman" w:hAnsi="Times New Roman" w:cs="Times New Roman"/>
          <w:sz w:val="24"/>
          <w:szCs w:val="24"/>
        </w:rPr>
        <w:t>Психологические ресурсы, способы преодоления личностных ограничений на пути достижения целей достижении целей.</w:t>
      </w:r>
    </w:p>
    <w:p w:rsidR="00911E45" w:rsidRPr="004B5D82" w:rsidRDefault="00911E45" w:rsidP="00612BFF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911E45">
        <w:rPr>
          <w:rFonts w:ascii="Times New Roman" w:hAnsi="Times New Roman" w:cs="Times New Roman"/>
          <w:sz w:val="24"/>
          <w:szCs w:val="24"/>
        </w:rPr>
        <w:t>Технологии целеполагания и целедостижения.</w:t>
      </w:r>
    </w:p>
    <w:p w:rsidR="00612BFF" w:rsidRDefault="00612BFF" w:rsidP="00CE32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BFF" w:rsidRDefault="00612BFF" w:rsidP="00CE32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BFF" w:rsidRDefault="00612BFF" w:rsidP="00CE32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B45" w:rsidRDefault="00BB4B45" w:rsidP="00CE32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B45" w:rsidRDefault="00BB4B45" w:rsidP="00CE32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D82" w:rsidRPr="00701F51" w:rsidRDefault="00CE3255" w:rsidP="00CE32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Список </w:t>
      </w:r>
      <w:r w:rsidR="001C49CA" w:rsidRPr="00701F51">
        <w:rPr>
          <w:rFonts w:ascii="Times New Roman" w:hAnsi="Times New Roman" w:cs="Times New Roman"/>
          <w:b/>
          <w:sz w:val="24"/>
          <w:szCs w:val="24"/>
        </w:rPr>
        <w:t xml:space="preserve">рекомендованной </w:t>
      </w:r>
      <w:r w:rsidRPr="00701F51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612BFF" w:rsidRPr="001C49CA" w:rsidRDefault="00612BFF" w:rsidP="00CE32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9CA">
        <w:rPr>
          <w:rFonts w:ascii="Times New Roman" w:hAnsi="Times New Roman" w:cs="Times New Roman"/>
          <w:b/>
          <w:sz w:val="24"/>
          <w:szCs w:val="24"/>
        </w:rPr>
        <w:t>Основная литература</w:t>
      </w:r>
    </w:p>
    <w:p w:rsidR="001C6B26" w:rsidRPr="00701F51" w:rsidRDefault="001C6B26" w:rsidP="00701F51">
      <w:pPr>
        <w:pStyle w:val="a4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Болотова, А. К.</w:t>
      </w:r>
      <w:r w:rsidRPr="00701F5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Социальные коммуникации. Психология общения: учебник и практикум для вузов / А. К. Болотова, Ю. М. Жуков, Л. А. Петровская. 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2-е изд., перераб. и доп. 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Москва: Издательство Юрайт, 2020. 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272 с. 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(Высшее образование). 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 978-5-534-08188-6.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ЭБС Юрайт [сайт].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 </w:t>
      </w:r>
      <w:hyperlink r:id="rId6" w:tgtFrame="_blank" w:history="1">
        <w:r w:rsidRPr="00701F51">
          <w:rPr>
            <w:rFonts w:ascii="Times New Roman" w:hAnsi="Times New Roman" w:cs="Times New Roman"/>
            <w:color w:val="486C97"/>
            <w:sz w:val="24"/>
            <w:szCs w:val="24"/>
            <w:shd w:val="clear" w:color="auto" w:fill="FFFFFF"/>
          </w:rPr>
          <w:t>https://urait.ru/bcode/450074</w:t>
        </w:r>
      </w:hyperlink>
    </w:p>
    <w:p w:rsidR="001C49CA" w:rsidRPr="00701F51" w:rsidRDefault="001C49CA" w:rsidP="00701F51">
      <w:pPr>
        <w:pStyle w:val="a4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Булатова, Е. А. Психология социального взаимодействия: учебное пособие / Е. А. Булатова, Н. А. Зимина, С. М. Зинина.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Нижний Новгород: Нижегородский государственный архитектурно-строительный университет, ЭБС АСВ, 2017.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215 c.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978-5-528-00199-9.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7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http://www.iprbookshop.ru/80827.html</w:t>
        </w:r>
      </w:hyperlink>
    </w:p>
    <w:p w:rsidR="001C49CA" w:rsidRPr="00701F51" w:rsidRDefault="001C49CA" w:rsidP="00701F51">
      <w:pPr>
        <w:pStyle w:val="a4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Голуб, О. Ю. Теория коммуникации: учебник / О. Ю. Голуб, С. В. Тихонова.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Москва: Дашков и</w:t>
      </w:r>
      <w:r w:rsidR="0038591C"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К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Ай Пи Эр Медиа, 2016.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338 c.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978-5-394-01262-4.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8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http://www.iprbookshop.ru/57124.html</w:t>
        </w:r>
      </w:hyperlink>
    </w:p>
    <w:p w:rsidR="001C49CA" w:rsidRPr="00701F51" w:rsidRDefault="001C49CA" w:rsidP="00701F51">
      <w:pPr>
        <w:pStyle w:val="a4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Логунова, И. В. Социальные коммуникации: учебно-методическое пособие / И. В. Логунова.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Воронеж: Воронежский государственный архитектурно-строительный университет, ЭБС АСВ, 2019.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170 c.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978-5-7731-0757-6.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9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http://www.iprbookshop.ru/93293.html</w:t>
        </w:r>
      </w:hyperlink>
    </w:p>
    <w:p w:rsidR="00701F51" w:rsidRDefault="00701F51" w:rsidP="00701F5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612BFF" w:rsidRPr="00701F51" w:rsidRDefault="001C49CA" w:rsidP="001C49C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Дополнительная литература</w:t>
      </w:r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Абдурахманов, Р. А. Социальная психология личности, общения, группы и межгрупповых отношений: учебник / Р. А. Абдурахманов.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Саратов: Ай Пи Эр Медиа, 2018.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368 c.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978-5-4486-0173-6.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301FD3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0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http://www.iprbookshop.ru/72456.html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Дзялошинский, И. М. Социальные институты и социальная коммуникация. Введение в теорию коммуникационных матриц: учебное пособие / И. М. Дзялошинский. </w:t>
      </w:r>
      <w:r w:rsidR="00701F51" w:rsidRPr="00701F51">
        <w:rPr>
          <w:rFonts w:ascii="Times New Roman" w:hAnsi="Times New Roman" w:cs="Times New Roman"/>
          <w:sz w:val="24"/>
          <w:szCs w:val="24"/>
        </w:rPr>
        <w:t xml:space="preserve">– 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Саратов: Ай Пи Ар Медиа, 2020.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905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978-5-4497-0419-1.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1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http://www.iprbookshop.ru/90574.html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Захарова, И. В. Социальная психология: учебное пособие / И. В. Захарова.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Саратов: Ай Пи Ар Медиа, 2019.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154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978-5-4497-0212-8.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2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http://www.iprbookshop.ru/86473.html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Короткий, С. В. Деловые коммуникации: учебное пособие / С. В. Короткий.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Саратов: Вузовское образование, 2019.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90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978-5-4487-0472-7.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3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http://www.iprbookshop.ru/80614.html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Скибицкая, И. Ю. Деловые коммуникации: учебное пособие / И. Ю. Скибицкая, </w:t>
      </w:r>
      <w:r w:rsidR="00701F51"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Э. Г. 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Скибицкий</w:t>
      </w:r>
      <w:r w:rsidR="00701F51"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Новосибирск: Новосибирский государственный архитектурно-строительный университет (Сибстрин), ЭБС АСВ, 2017.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57 c. </w:t>
      </w:r>
      <w:r w:rsidR="00701F51" w:rsidRPr="00701F51">
        <w:rPr>
          <w:rFonts w:ascii="Times New Roman" w:hAnsi="Times New Roman" w:cs="Times New Roman"/>
          <w:sz w:val="24"/>
          <w:szCs w:val="24"/>
        </w:rPr>
        <w:t xml:space="preserve">– 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ISBN 978-5-7795-0829-2.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4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http://www.iprbookshop.ru/85883.html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Смольникова, Л. В. Психология: учебное пособие для студентов всех направлений / Л. В. Смольникова. </w:t>
      </w:r>
      <w:r w:rsidR="00701F51" w:rsidRPr="00701F51">
        <w:rPr>
          <w:rFonts w:ascii="Times New Roman" w:hAnsi="Times New Roman" w:cs="Times New Roman"/>
          <w:sz w:val="24"/>
          <w:szCs w:val="24"/>
        </w:rPr>
        <w:t xml:space="preserve">– 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Томск: Томский государственный университет систем управления и радиоэлектроники, 2016. </w:t>
      </w:r>
      <w:r w:rsidR="00701F51" w:rsidRPr="00701F51">
        <w:rPr>
          <w:rFonts w:ascii="Times New Roman" w:hAnsi="Times New Roman" w:cs="Times New Roman"/>
          <w:sz w:val="24"/>
          <w:szCs w:val="24"/>
        </w:rPr>
        <w:t xml:space="preserve">– 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337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2227-8397.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5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http://www.iprbookshop.ru/72361.html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Социология коммуникации: практикум / составители С. С. Асатрян.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Ставрополь: Северо-Кавказский федеральный университет, 2017.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98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2227-8397.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6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http://www.iprbookshop.ru/75598.html</w:t>
        </w:r>
      </w:hyperlink>
    </w:p>
    <w:p w:rsidR="001C49CA" w:rsidRPr="00701F51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Шаповалова, Н. Г. Основы теории коммуникации: начальный курс: учебно-методическое пособие / Н. Г. Шаповалова, Е. В. Старостина.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Саратов: Вузовское образование, 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2018.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81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978-5-4487-0210-5.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7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http://www.iprbookshop.ru/74286.html</w:t>
        </w:r>
      </w:hyperlink>
    </w:p>
    <w:p w:rsidR="001C49CA" w:rsidRDefault="001C49CA" w:rsidP="00701F51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Эффективные коммуникации / Уильямс Гэри, Миллер Роберт, Чалдини Роберт [и др.].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Москва: Альпина Паблишер, 2018.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199 c.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ISBN 978-5-9614-6593-8.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Текст: электронный // Электронно-библиотечная система IPR BOOKS: [сайт]. </w:t>
      </w:r>
      <w:r w:rsidR="00701F51" w:rsidRPr="00701F51">
        <w:rPr>
          <w:rFonts w:ascii="Times New Roman" w:hAnsi="Times New Roman" w:cs="Times New Roman"/>
          <w:sz w:val="24"/>
          <w:szCs w:val="24"/>
        </w:rPr>
        <w:t>–</w:t>
      </w:r>
      <w:r w:rsidRPr="00701F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URL: </w:t>
      </w:r>
      <w:hyperlink r:id="rId18" w:history="1">
        <w:r w:rsidRPr="00701F51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http://www.iprbookshop.ru/82660.html</w:t>
        </w:r>
      </w:hyperlink>
    </w:p>
    <w:p w:rsidR="00107F3B" w:rsidRDefault="00107F3B" w:rsidP="00107F3B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66B98" w:rsidRDefault="00A66B98" w:rsidP="00107F3B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66B98" w:rsidRPr="00A66B98" w:rsidRDefault="00A66B98" w:rsidP="00A66B98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A66B98">
        <w:rPr>
          <w:rFonts w:ascii="Times New Roman" w:eastAsia="Calibri" w:hAnsi="Times New Roman" w:cs="Times New Roman"/>
          <w:i/>
          <w:sz w:val="28"/>
          <w:szCs w:val="28"/>
        </w:rPr>
        <w:t xml:space="preserve">Пример </w:t>
      </w:r>
      <w:r w:rsidR="00B50B27">
        <w:rPr>
          <w:rFonts w:ascii="Times New Roman" w:eastAsia="Calibri" w:hAnsi="Times New Roman" w:cs="Times New Roman"/>
          <w:i/>
          <w:sz w:val="28"/>
          <w:szCs w:val="28"/>
        </w:rPr>
        <w:t xml:space="preserve">оформления </w:t>
      </w:r>
      <w:r w:rsidRPr="00A66B98">
        <w:rPr>
          <w:rFonts w:ascii="Times New Roman" w:eastAsia="Calibri" w:hAnsi="Times New Roman" w:cs="Times New Roman"/>
          <w:i/>
          <w:sz w:val="28"/>
          <w:szCs w:val="28"/>
        </w:rPr>
        <w:t>титульного листа реферата</w:t>
      </w:r>
    </w:p>
    <w:p w:rsidR="00A66B98" w:rsidRDefault="00A66B98" w:rsidP="00A66B98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66B98" w:rsidRPr="00A66B98" w:rsidRDefault="00A66B98" w:rsidP="00A66B98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A66B98" w:rsidRPr="00A66B98" w:rsidRDefault="00A66B98" w:rsidP="00A66B98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«Пензенский государственный университет архитектуры и строительства»</w:t>
      </w: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Кафедра «История и философия»</w:t>
      </w: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66B98">
        <w:rPr>
          <w:rFonts w:ascii="Times New Roman" w:eastAsia="Calibri" w:hAnsi="Times New Roman" w:cs="Times New Roman"/>
          <w:b/>
          <w:sz w:val="36"/>
          <w:szCs w:val="36"/>
        </w:rPr>
        <w:t>РЕФЕРАТ</w:t>
      </w: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A66B98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Pr="00A66B98">
        <w:rPr>
          <w:rFonts w:ascii="Times New Roman" w:eastAsia="Calibri" w:hAnsi="Times New Roman" w:cs="Times New Roman"/>
          <w:sz w:val="28"/>
          <w:szCs w:val="28"/>
        </w:rPr>
        <w:t>Социальные коммуникации. Психология»</w:t>
      </w: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«_____________________________________________»</w:t>
      </w:r>
    </w:p>
    <w:p w:rsidR="00A66B98" w:rsidRPr="00A66B98" w:rsidRDefault="00A66B98" w:rsidP="00A66B98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66B98" w:rsidRPr="00A66B98" w:rsidRDefault="00A66B98" w:rsidP="00A66B9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="005614E9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1A7D57">
        <w:rPr>
          <w:rFonts w:ascii="Times New Roman" w:eastAsia="Calibri" w:hAnsi="Times New Roman" w:cs="Times New Roman"/>
          <w:sz w:val="28"/>
          <w:szCs w:val="28"/>
        </w:rPr>
        <w:t>21</w:t>
      </w:r>
      <w:r w:rsidR="005614E9">
        <w:rPr>
          <w:rFonts w:ascii="Times New Roman" w:eastAsia="Calibri" w:hAnsi="Times New Roman" w:cs="Times New Roman"/>
          <w:sz w:val="28"/>
          <w:szCs w:val="28"/>
        </w:rPr>
        <w:t>СТ1м</w:t>
      </w: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  Иванов И.И.</w:t>
      </w:r>
    </w:p>
    <w:p w:rsidR="00A66B98" w:rsidRPr="00A66B98" w:rsidRDefault="00A66B98" w:rsidP="00A66B9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подготовки: 08.04.01 «Строительство»   </w:t>
      </w:r>
    </w:p>
    <w:p w:rsidR="00A66B98" w:rsidRPr="005614E9" w:rsidRDefault="00A66B98" w:rsidP="00A66B9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="001A7D57">
        <w:rPr>
          <w:rFonts w:ascii="Times New Roman" w:eastAsia="Calibri" w:hAnsi="Times New Roman" w:cs="Times New Roman"/>
          <w:sz w:val="28"/>
          <w:szCs w:val="28"/>
        </w:rPr>
        <w:t>к</w:t>
      </w:r>
      <w:r w:rsidR="005614E9">
        <w:rPr>
          <w:rFonts w:ascii="Times New Roman" w:eastAsia="Calibri" w:hAnsi="Times New Roman" w:cs="Times New Roman"/>
          <w:sz w:val="28"/>
          <w:szCs w:val="28"/>
        </w:rPr>
        <w:t xml:space="preserve">.и.н., </w:t>
      </w:r>
      <w:r w:rsidR="001A7D57">
        <w:rPr>
          <w:rFonts w:ascii="Times New Roman" w:eastAsia="Calibri" w:hAnsi="Times New Roman" w:cs="Times New Roman"/>
          <w:sz w:val="28"/>
          <w:szCs w:val="28"/>
        </w:rPr>
        <w:t>доцент Артемова С.Ф</w:t>
      </w:r>
      <w:r w:rsidR="005614E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66B98" w:rsidRPr="00A66B98" w:rsidRDefault="00A66B98" w:rsidP="00A66B9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Работа защищена:__________________________</w:t>
      </w:r>
      <w:r w:rsidRPr="00A66B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</w:t>
      </w:r>
    </w:p>
    <w:p w:rsidR="00A66B98" w:rsidRPr="00A66B98" w:rsidRDefault="00A66B98" w:rsidP="00A66B9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66B98" w:rsidRPr="00A66B98" w:rsidRDefault="00A66B98" w:rsidP="00A66B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1A7D57">
        <w:rPr>
          <w:rFonts w:ascii="Times New Roman" w:eastAsia="Calibri" w:hAnsi="Times New Roman" w:cs="Times New Roman"/>
          <w:sz w:val="28"/>
          <w:szCs w:val="28"/>
        </w:rPr>
        <w:t>2</w:t>
      </w:r>
    </w:p>
    <w:p w:rsidR="00A66B98" w:rsidRPr="00A66B98" w:rsidRDefault="00A66B98" w:rsidP="00A66B9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66B9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реферату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Объем реферата обычно составляет 25-30 страниц текста, выполненного на компьютере. </w:t>
      </w:r>
      <w:r w:rsidRPr="00A66B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Работа печатается на стандартном листе бумаги формата А4. Поля: левое поле – 2,0 см, правое – 1,5 см, верхнее и нижнее – не менее 1,5 см. Шрифт Times New Roman, размер 14, межстрочный интервал 1,5. Выравнивание текста по ширине. Первая строка отступ 1,25 см. Страницы должны иметь сквозную нумерацию: положение внизу страницы по центру. Первой страницей является титульный лист, на котором номер страницы не проставляется. </w:t>
      </w:r>
      <w:r w:rsidRPr="00A66B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 список литературы обязательно должна включаться литература (2-3 статьи, 2 монографии, учебники и т.п.) не старше 2015 года выпуска! Ссылки на литературу в тексте обязательны (лучше постраничные)!!! Используйте научные статьи, монографии из:</w:t>
      </w:r>
    </w:p>
    <w:p w:rsidR="00A66B98" w:rsidRPr="00A66B98" w:rsidRDefault="001A7D57" w:rsidP="00436A5D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hyperlink r:id="rId19" w:history="1"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elibrary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defaultx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asp</w:t>
        </w:r>
      </w:hyperlink>
      <w:r w:rsidR="00A66B98" w:rsidRPr="00A66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Научная электронная библиотека </w:t>
      </w:r>
      <w:r w:rsidR="00A66B98" w:rsidRPr="00A66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eLIBRARY</w:t>
      </w:r>
      <w:r w:rsidR="00A66B98" w:rsidRPr="00A66B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66B98" w:rsidRPr="00A66B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</w:p>
    <w:p w:rsidR="00A66B98" w:rsidRPr="00A66B98" w:rsidRDefault="001A7D57" w:rsidP="00436A5D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hyperlink r:id="rId20" w:history="1">
        <w:r w:rsidR="00A66B98" w:rsidRPr="00A66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EFEFE"/>
            <w:lang w:eastAsia="ru-RU"/>
          </w:rPr>
          <w:t>http://cyberleninka.ru/about</w:t>
        </w:r>
      </w:hyperlink>
      <w:r w:rsidR="00A66B98" w:rsidRPr="00A66B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EFE"/>
          <w:lang w:eastAsia="ru-RU"/>
        </w:rPr>
        <w:t xml:space="preserve"> –</w:t>
      </w:r>
      <w:r w:rsidR="00A66B98" w:rsidRPr="00A66B98">
        <w:rPr>
          <w:rFonts w:ascii="Times New Roman" w:eastAsia="TimesNewRomanPSMT" w:hAnsi="Times New Roman" w:cs="Times New Roman"/>
          <w:sz w:val="24"/>
          <w:szCs w:val="24"/>
          <w:lang w:eastAsia="ru-RU"/>
        </w:rPr>
        <w:t xml:space="preserve"> </w:t>
      </w:r>
      <w:r w:rsidR="00A66B98" w:rsidRPr="00A66B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EFEFE"/>
          <w:lang w:eastAsia="ru-RU"/>
        </w:rPr>
        <w:t>Научная библиотека открытого доступа «Кибер Ленинка»</w:t>
      </w:r>
    </w:p>
    <w:p w:rsidR="00A66B98" w:rsidRPr="00A66B98" w:rsidRDefault="00A66B98" w:rsidP="00436A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4"/>
          <w:lang w:eastAsia="zh-CN"/>
        </w:rPr>
      </w:pP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b/>
          <w:i/>
          <w:color w:val="000000"/>
          <w:spacing w:val="-6"/>
          <w:sz w:val="28"/>
          <w:szCs w:val="28"/>
          <w:lang w:eastAsia="zh-CN"/>
        </w:rPr>
        <w:t>Структура реферата включает следующие части</w:t>
      </w: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 xml:space="preserve">: введение, основную часть и заключение, список источников и литературы. 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b/>
          <w:color w:val="000000"/>
          <w:spacing w:val="-6"/>
          <w:sz w:val="28"/>
          <w:szCs w:val="28"/>
          <w:lang w:eastAsia="zh-CN"/>
        </w:rPr>
        <w:t>В реферате должен быть сложный план: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Введение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1.__________</w:t>
      </w:r>
      <w:r w:rsidRPr="00A66B98">
        <w:rPr>
          <w:rFonts w:ascii="Times New Roman" w:eastAsia="Calibri" w:hAnsi="Times New Roman" w:cs="Times New Roman"/>
          <w:b/>
          <w:color w:val="000000"/>
          <w:spacing w:val="-6"/>
          <w:sz w:val="28"/>
          <w:szCs w:val="28"/>
          <w:lang w:eastAsia="zh-CN"/>
        </w:rPr>
        <w:t>___________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1.1.____________________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1.2.____________________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2._____________________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2.1.____________________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2.2.____________________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Заключение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Список источников и литературы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</w:pP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eastAsia="zh-CN"/>
        </w:rPr>
        <w:t>Рассмотрим особенности написания каждой из этих частей.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 xml:space="preserve">Во введении 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обычно:</w:t>
      </w:r>
    </w:p>
    <w:p w:rsidR="00A66B98" w:rsidRPr="00A66B98" w:rsidRDefault="00A66B98" w:rsidP="00A66B98">
      <w:pPr>
        <w:widowControl w:val="0"/>
        <w:numPr>
          <w:ilvl w:val="0"/>
          <w:numId w:val="4"/>
        </w:numPr>
        <w:tabs>
          <w:tab w:val="left" w:pos="720"/>
          <w:tab w:val="left" w:pos="1080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отражается обоснование выбора темы, определение </w:t>
      </w: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ее актуальности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 и значимости для науки и практики;</w:t>
      </w:r>
    </w:p>
    <w:p w:rsidR="00A66B98" w:rsidRPr="00A66B98" w:rsidRDefault="00A66B98" w:rsidP="00A66B98">
      <w:pPr>
        <w:widowControl w:val="0"/>
        <w:numPr>
          <w:ilvl w:val="0"/>
          <w:numId w:val="4"/>
        </w:numPr>
        <w:tabs>
          <w:tab w:val="left" w:pos="720"/>
          <w:tab w:val="left" w:pos="1080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показывается место данной проблемы в основной тематике, то есть обозначается общий фон и определяется специфика обсуждаемой в работе более узкой темы;</w:t>
      </w:r>
    </w:p>
    <w:p w:rsidR="00A66B98" w:rsidRPr="00A66B98" w:rsidRDefault="00A66B98" w:rsidP="00A66B98">
      <w:pPr>
        <w:widowControl w:val="0"/>
        <w:numPr>
          <w:ilvl w:val="0"/>
          <w:numId w:val="4"/>
        </w:numPr>
        <w:tabs>
          <w:tab w:val="left" w:pos="720"/>
          <w:tab w:val="left" w:pos="1080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раскрывается история вопроса, проводится краткий обзор литературы по рассматриваемой проблеме;</w:t>
      </w:r>
    </w:p>
    <w:p w:rsidR="00A66B98" w:rsidRPr="00A66B98" w:rsidRDefault="00A66B98" w:rsidP="00A66B98">
      <w:pPr>
        <w:widowControl w:val="0"/>
        <w:numPr>
          <w:ilvl w:val="0"/>
          <w:numId w:val="4"/>
        </w:numPr>
        <w:tabs>
          <w:tab w:val="left" w:pos="720"/>
          <w:tab w:val="left" w:pos="1080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отмечаются еще не решенные современной наукой проблемы;</w:t>
      </w:r>
    </w:p>
    <w:p w:rsidR="00A66B98" w:rsidRPr="00A66B98" w:rsidRDefault="00A66B98" w:rsidP="00A66B98">
      <w:pPr>
        <w:widowControl w:val="0"/>
        <w:numPr>
          <w:ilvl w:val="0"/>
          <w:numId w:val="4"/>
        </w:numPr>
        <w:tabs>
          <w:tab w:val="left" w:pos="720"/>
          <w:tab w:val="left" w:pos="1080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во введении необходимо сформулировать </w:t>
      </w: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цель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 научного исследования, указать на конкретные </w:t>
      </w: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задачи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, которые предстоит решить в соответствии с этой целью. Для написания хорошего введения очень важно умение поставить и сформулировать задачу, обосновать необходимость написания реферата и свои подходы к проблеме!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В основной части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 реферата раскрывается содержание реферативной работы, которая может включать как теоретический, так и практический аспекты исследуемой проблемы. В реферате, как правило, дается обзор литературы по рассматриваемой теме, проводится критический анализ позиций различных авторов, раскрывается методология, история обозначенной проблемы, направления исследований.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eastAsia="zh-CN"/>
        </w:rPr>
        <w:lastRenderedPageBreak/>
        <w:t>Изучая литературу, необходимо делать выписки и пометки, группируя материал в соответствии с планом работы. Для иллюстраций, теоретических положений необходим подбор примеров. Поскольку реферативная работа носит, в основном, описательно-обобщающий характер, то ее подготовительная часть заключается, главным образом, в переработке, анализе и выборке из источников той информации, которая поможет построить основу темы и покажет способы реализации поставленной проблемы.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eastAsia="zh-CN"/>
        </w:rPr>
        <w:t>Основная часть работы делится на главы (разделы), пункты и подпункты в соответствии с логической структурой изложения. Главы (разделы), пункты следует озаглавить так, чтобы заголовки точно соответствовали содержанию относящихся к ним текстов. В заголовках нужно по возможности избегать узкоспециальных терминов, сокращений, аббревиатур. Информация в заголовках (подзаголовках) рубрик низшего порядка (например, подпунктов) не должна повторять информацию, содержащуюся в заголовках рубрик высшего порядка, например, пунктов.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eastAsia="zh-CN"/>
        </w:rPr>
        <w:t>Важное значение, при написании работы, уделяется систематизации и классификации собранного материала. Излагать материал в тексте необходимо в хронологической последовательности, пытаясь раскрыть главную идею того или иного вопроса.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В реферате, как и в любой научной работе, не допускается использование цитат без ссылок на автора и его работу. 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После подготовки реферата его необходимо тщательно проверить в соответствии с требованиями лексики и грамматики. Ошибки по тексту, а также опечатки снижают общее впечатление от выполненной работы, что сказывается на оценке.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При написании реферата нельзя забывать о выводах: 3-5 строчек в конце каждого вопроса, резюмирующих суть вышесказанного, должны стать логической выжимкой рассмотренного материала и дадут возможность перейти к следующему вопросу. 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Очень важна заключительная часть работы. Здесь формулируются общие выводы из всего сказанного, показывается, какие вопросы удалось рассмотреть более-менее полно, какие рассмотрены лишь частично. Намечается область дальнейших исследований. 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</w:pP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Заключение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 должно содержать выводы, отвечающие тем целям и задачам, которые были сформулированы во введении. </w:t>
      </w:r>
    </w:p>
    <w:p w:rsidR="00A66B98" w:rsidRPr="00A66B98" w:rsidRDefault="00A66B98" w:rsidP="00A66B9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 xml:space="preserve">Список литературы и источников </w:t>
      </w:r>
      <w:r w:rsidRPr="00A66B98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охватывает все документы, использованные при </w:t>
      </w:r>
      <w:r w:rsidRPr="00A66B98">
        <w:rPr>
          <w:rFonts w:ascii="Times New Roman" w:eastAsia="Calibri" w:hAnsi="Times New Roman" w:cs="Times New Roman"/>
          <w:i/>
          <w:iCs/>
          <w:sz w:val="26"/>
          <w:szCs w:val="26"/>
          <w:lang w:eastAsia="ru-RU"/>
        </w:rPr>
        <w:t>выполнении</w:t>
      </w:r>
      <w:r w:rsidRPr="00A66B98">
        <w:rPr>
          <w:rFonts w:ascii="Times New Roman" w:eastAsia="Calibri" w:hAnsi="Times New Roman" w:cs="Times New Roman"/>
          <w:i/>
          <w:sz w:val="26"/>
          <w:szCs w:val="26"/>
          <w:lang w:eastAsia="ru-RU"/>
        </w:rPr>
        <w:t xml:space="preserve"> </w:t>
      </w:r>
      <w:r w:rsidRPr="00A66B98">
        <w:rPr>
          <w:rFonts w:ascii="Times New Roman" w:eastAsia="Calibri" w:hAnsi="Times New Roman" w:cs="Times New Roman"/>
          <w:sz w:val="26"/>
          <w:szCs w:val="26"/>
          <w:lang w:eastAsia="ru-RU"/>
        </w:rPr>
        <w:t>реферата и оформляется</w:t>
      </w:r>
      <w:r w:rsidRPr="00A66B98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 xml:space="preserve"> в соответствии с требованиями ГОСТ. </w:t>
      </w: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В список литературы обязательно должна включаться литература не старше 201</w:t>
      </w:r>
      <w:r w:rsidR="001A7D57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>7</w:t>
      </w:r>
      <w:r w:rsidRPr="00A66B98">
        <w:rPr>
          <w:rFonts w:ascii="Times New Roman" w:eastAsia="Calibri" w:hAnsi="Times New Roman" w:cs="Times New Roman"/>
          <w:b/>
          <w:color w:val="000000"/>
          <w:sz w:val="26"/>
          <w:szCs w:val="26"/>
          <w:lang w:eastAsia="zh-CN"/>
        </w:rPr>
        <w:t xml:space="preserve"> года выпуска!</w:t>
      </w:r>
    </w:p>
    <w:p w:rsidR="00A66B98" w:rsidRPr="00152EE6" w:rsidRDefault="00A66B98" w:rsidP="00A66B98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52EE6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Реферат также может содержать приложения (например, психологические тесты, статистику) и перечень ключевых слов (глоссарий). Ключевыми словами называют слова или словосочетания, выражающие отдельные понятия, существенные для раскрытия содержания текста. Ключевые слова в совокупности должны вне текста работы давать достаточно полное представление о ее содер</w:t>
      </w:r>
      <w:bookmarkStart w:id="0" w:name="_GoBack"/>
      <w:bookmarkEnd w:id="0"/>
      <w:r w:rsidRPr="00152EE6">
        <w:rPr>
          <w:rFonts w:ascii="Times New Roman" w:eastAsia="Calibri" w:hAnsi="Times New Roman" w:cs="Times New Roman"/>
          <w:color w:val="000000"/>
          <w:sz w:val="26"/>
          <w:szCs w:val="26"/>
          <w:lang w:eastAsia="zh-CN"/>
        </w:rPr>
        <w:t>жании.</w:t>
      </w:r>
    </w:p>
    <w:sectPr w:rsidR="00A66B98" w:rsidRPr="00152EE6" w:rsidSect="00667D0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BF6"/>
    <w:multiLevelType w:val="hybridMultilevel"/>
    <w:tmpl w:val="A13AC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696E"/>
    <w:multiLevelType w:val="hybridMultilevel"/>
    <w:tmpl w:val="8E389BC6"/>
    <w:lvl w:ilvl="0" w:tplc="07E6728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6F76A7D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  <w:vertAlign w:val="baseline"/>
      </w:rPr>
    </w:lvl>
  </w:abstractNum>
  <w:abstractNum w:abstractNumId="3">
    <w:nsid w:val="70900C73"/>
    <w:multiLevelType w:val="hybridMultilevel"/>
    <w:tmpl w:val="B56C9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97164"/>
    <w:multiLevelType w:val="hybridMultilevel"/>
    <w:tmpl w:val="9B56DE08"/>
    <w:lvl w:ilvl="0" w:tplc="57281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EB"/>
    <w:rsid w:val="00047F08"/>
    <w:rsid w:val="00056D54"/>
    <w:rsid w:val="00065B3C"/>
    <w:rsid w:val="0009331A"/>
    <w:rsid w:val="000D7578"/>
    <w:rsid w:val="000E56E1"/>
    <w:rsid w:val="00107F3B"/>
    <w:rsid w:val="001103ED"/>
    <w:rsid w:val="00141A8F"/>
    <w:rsid w:val="00152EE6"/>
    <w:rsid w:val="00182972"/>
    <w:rsid w:val="001A7D57"/>
    <w:rsid w:val="001C49CA"/>
    <w:rsid w:val="001C6B26"/>
    <w:rsid w:val="00230B4A"/>
    <w:rsid w:val="00254791"/>
    <w:rsid w:val="00275E8E"/>
    <w:rsid w:val="002A5FD8"/>
    <w:rsid w:val="002D3228"/>
    <w:rsid w:val="00301FD3"/>
    <w:rsid w:val="003114FD"/>
    <w:rsid w:val="003202A2"/>
    <w:rsid w:val="003503F6"/>
    <w:rsid w:val="00353EDC"/>
    <w:rsid w:val="0038591C"/>
    <w:rsid w:val="003D7C85"/>
    <w:rsid w:val="003F6F42"/>
    <w:rsid w:val="00436A5D"/>
    <w:rsid w:val="00457205"/>
    <w:rsid w:val="004A1B65"/>
    <w:rsid w:val="004B5D82"/>
    <w:rsid w:val="004F537C"/>
    <w:rsid w:val="004F6F37"/>
    <w:rsid w:val="00521D7E"/>
    <w:rsid w:val="005302A5"/>
    <w:rsid w:val="0054365A"/>
    <w:rsid w:val="005614E9"/>
    <w:rsid w:val="00566CEC"/>
    <w:rsid w:val="005715FC"/>
    <w:rsid w:val="00574D03"/>
    <w:rsid w:val="005D3D6B"/>
    <w:rsid w:val="00604E00"/>
    <w:rsid w:val="00612BFF"/>
    <w:rsid w:val="00660CA3"/>
    <w:rsid w:val="00667D02"/>
    <w:rsid w:val="00691012"/>
    <w:rsid w:val="00692DEE"/>
    <w:rsid w:val="00696909"/>
    <w:rsid w:val="006A5B07"/>
    <w:rsid w:val="006C1A7C"/>
    <w:rsid w:val="00701F51"/>
    <w:rsid w:val="00745E91"/>
    <w:rsid w:val="00771C13"/>
    <w:rsid w:val="007B7C24"/>
    <w:rsid w:val="008139B7"/>
    <w:rsid w:val="008740FD"/>
    <w:rsid w:val="00911E45"/>
    <w:rsid w:val="00927911"/>
    <w:rsid w:val="009561D8"/>
    <w:rsid w:val="009617BA"/>
    <w:rsid w:val="0099259B"/>
    <w:rsid w:val="00A2323E"/>
    <w:rsid w:val="00A66B98"/>
    <w:rsid w:val="00B206AD"/>
    <w:rsid w:val="00B50B27"/>
    <w:rsid w:val="00B65A2D"/>
    <w:rsid w:val="00BA5F05"/>
    <w:rsid w:val="00BB2F1F"/>
    <w:rsid w:val="00BB3A62"/>
    <w:rsid w:val="00BB4B45"/>
    <w:rsid w:val="00BD268A"/>
    <w:rsid w:val="00BF027B"/>
    <w:rsid w:val="00CE3255"/>
    <w:rsid w:val="00D565E5"/>
    <w:rsid w:val="00D5769A"/>
    <w:rsid w:val="00D6378C"/>
    <w:rsid w:val="00D71BA4"/>
    <w:rsid w:val="00D7243B"/>
    <w:rsid w:val="00DB5815"/>
    <w:rsid w:val="00DF2848"/>
    <w:rsid w:val="00E17DEB"/>
    <w:rsid w:val="00E31AF3"/>
    <w:rsid w:val="00E74451"/>
    <w:rsid w:val="00E915FC"/>
    <w:rsid w:val="00EA5DE9"/>
    <w:rsid w:val="00EF5A02"/>
    <w:rsid w:val="00F36608"/>
    <w:rsid w:val="00F92DF4"/>
    <w:rsid w:val="00FC7F36"/>
    <w:rsid w:val="00FE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39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14F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2BFF"/>
    <w:rPr>
      <w:color w:val="800080" w:themeColor="followedHyperlink"/>
      <w:u w:val="single"/>
    </w:rPr>
  </w:style>
  <w:style w:type="character" w:styleId="a7">
    <w:name w:val="annotation reference"/>
    <w:uiPriority w:val="99"/>
    <w:semiHidden/>
    <w:unhideWhenUsed/>
    <w:rsid w:val="00A66B9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39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14F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2BFF"/>
    <w:rPr>
      <w:color w:val="800080" w:themeColor="followedHyperlink"/>
      <w:u w:val="single"/>
    </w:rPr>
  </w:style>
  <w:style w:type="character" w:styleId="a7">
    <w:name w:val="annotation reference"/>
    <w:uiPriority w:val="99"/>
    <w:semiHidden/>
    <w:unhideWhenUsed/>
    <w:rsid w:val="00A66B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57124.html" TargetMode="External"/><Relationship Id="rId13" Type="http://schemas.openxmlformats.org/officeDocument/2006/relationships/hyperlink" Target="http://www.iprbookshop.ru/80614.html" TargetMode="External"/><Relationship Id="rId18" Type="http://schemas.openxmlformats.org/officeDocument/2006/relationships/hyperlink" Target="http://www.iprbookshop.ru/82660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iprbookshop.ru/80827.html" TargetMode="External"/><Relationship Id="rId12" Type="http://schemas.openxmlformats.org/officeDocument/2006/relationships/hyperlink" Target="http://www.iprbookshop.ru/86473.html" TargetMode="External"/><Relationship Id="rId17" Type="http://schemas.openxmlformats.org/officeDocument/2006/relationships/hyperlink" Target="http://www.iprbookshop.ru/742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75598.html" TargetMode="External"/><Relationship Id="rId20" Type="http://schemas.openxmlformats.org/officeDocument/2006/relationships/hyperlink" Target="http://cyberleninka.ru/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ait.ru/bcode/450074" TargetMode="External"/><Relationship Id="rId11" Type="http://schemas.openxmlformats.org/officeDocument/2006/relationships/hyperlink" Target="http://www.iprbookshop.ru/9057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72361.html" TargetMode="External"/><Relationship Id="rId10" Type="http://schemas.openxmlformats.org/officeDocument/2006/relationships/hyperlink" Target="http://www.iprbookshop.ru/72456.html" TargetMode="External"/><Relationship Id="rId19" Type="http://schemas.openxmlformats.org/officeDocument/2006/relationships/hyperlink" Target="https://elibrary.ru/default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93293.html" TargetMode="External"/><Relationship Id="rId14" Type="http://schemas.openxmlformats.org/officeDocument/2006/relationships/hyperlink" Target="http://www.iprbookshop.ru/85883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</dc:creator>
  <cp:lastModifiedBy>Univer</cp:lastModifiedBy>
  <cp:revision>85</cp:revision>
  <dcterms:created xsi:type="dcterms:W3CDTF">2020-02-05T19:48:00Z</dcterms:created>
  <dcterms:modified xsi:type="dcterms:W3CDTF">2022-02-17T22:03:00Z</dcterms:modified>
</cp:coreProperties>
</file>