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bookmarkStart w:id="0" w:name="_GoBack"/>
      <w:bookmarkEnd w:id="0"/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b/>
          <w:sz w:val="54"/>
        </w:rPr>
      </w:pPr>
      <w:r>
        <w:rPr>
          <w:b/>
          <w:sz w:val="54"/>
        </w:rPr>
        <w:t>Результаты расчета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>Выполнил: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>Проверил: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>Утвердил: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br w:type="page"/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/>
          <w:sz w:val="20"/>
        </w:rPr>
      </w:pPr>
      <w:r>
        <w:rPr>
          <w:b/>
          <w:sz w:val="20"/>
        </w:rPr>
        <w:t>Жёсткости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 xml:space="preserve">Единицы измерения: 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 xml:space="preserve">   - Линейные размеры: м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 xml:space="preserve">   - Размеры сечений: мм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 xml:space="preserve">   - Силы: Т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>Толщина пластин представлена в единицах измерения линейных размеров.</w:t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7"/>
        <w:gridCol w:w="5833"/>
        <w:gridCol w:w="259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</w:rPr>
            </w:pPr>
            <w:r>
              <w:rPr>
                <w:b/>
              </w:rPr>
              <w:t>Жёсткости</w:t>
            </w:r>
          </w:p>
        </w:tc>
      </w:tr>
      <w:tr w:rsidR="00000000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Тип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Жесткость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Изображен</w:t>
            </w:r>
            <w:r>
              <w:rPr>
                <w:sz w:val="20"/>
              </w:rPr>
              <w:t>ие</w:t>
            </w:r>
          </w:p>
        </w:tc>
      </w:tr>
      <w:tr w:rsidR="00000000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</w:tcPr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833" w:type="dxa"/>
          </w:tcPr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RUS_IBAC20-93#@§@#I18B2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нормальный (Б) по СТО АСЧМ 20-93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18Б2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</w:t>
            </w:r>
            <w:r>
              <w:rPr>
                <w:sz w:val="20"/>
              </w:rPr>
              <w:t xml:space="preserve">n = 0,25 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1,e-005 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50295 Т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276,57 Т*м</w:t>
            </w:r>
            <w:r>
              <w:rPr>
                <w:position w:val="5"/>
                <w:sz w:val="20"/>
              </w:rPr>
              <w:t>2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21,17 Т*м</w:t>
            </w:r>
            <w:r>
              <w:rPr>
                <w:position w:val="5"/>
                <w:sz w:val="20"/>
              </w:rPr>
              <w:t>2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11302,68 Т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16094,4 Т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r>
              <w:rPr>
                <w:position w:val="-4"/>
                <w:sz w:val="20"/>
              </w:rPr>
              <w:t>kp</w:t>
            </w:r>
            <w:r>
              <w:rPr>
                <w:sz w:val="20"/>
              </w:rPr>
              <w:t xml:space="preserve"> = 0,32 Т*м</w:t>
            </w:r>
            <w:r>
              <w:rPr>
                <w:position w:val="5"/>
                <w:sz w:val="20"/>
              </w:rPr>
              <w:t>2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0,93 см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0,93 см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</w:t>
            </w:r>
            <w:r>
              <w:rPr>
                <w:sz w:val="20"/>
              </w:rPr>
              <w:t xml:space="preserve">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6,11 см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6,11 см</w:t>
            </w:r>
          </w:p>
        </w:tc>
        <w:tc>
          <w:tcPr>
            <w:tcW w:w="2592" w:type="dxa"/>
          </w:tcPr>
          <w:p w:rsidR="00000000" w:rsidRDefault="004868BF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752600" cy="17526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</w:tcPr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833" w:type="dxa"/>
          </w:tcPr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RUS_IKAC20-93#@§@#I20K1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</w:t>
            </w:r>
            <w:r>
              <w:rPr>
                <w:sz w:val="20"/>
              </w:rPr>
              <w:t>емейство: Двутавр колонный (К) по СТО АСЧМ 20-93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20К1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1,e-005 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110649 Т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</w:t>
            </w:r>
            <w:r>
              <w:rPr>
                <w:sz w:val="20"/>
              </w:rPr>
              <w:t>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807,66 Т*м</w:t>
            </w:r>
            <w:r>
              <w:rPr>
                <w:position w:val="5"/>
                <w:sz w:val="20"/>
              </w:rPr>
              <w:t>2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281,69 Т*м</w:t>
            </w:r>
            <w:r>
              <w:rPr>
                <w:position w:val="5"/>
                <w:sz w:val="20"/>
              </w:rPr>
              <w:t>2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18957,06 Т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35407,68 Т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r>
              <w:rPr>
                <w:position w:val="-4"/>
                <w:sz w:val="20"/>
              </w:rPr>
              <w:t>kp</w:t>
            </w:r>
            <w:r>
              <w:rPr>
                <w:sz w:val="20"/>
              </w:rPr>
              <w:t xml:space="preserve"> = 1,24 Т*м</w:t>
            </w:r>
            <w:r>
              <w:rPr>
                <w:position w:val="5"/>
                <w:sz w:val="20"/>
              </w:rPr>
              <w:t>2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</w:t>
            </w:r>
            <w:r>
              <w:rPr>
                <w:sz w:val="20"/>
              </w:rPr>
              <w:t>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2,56 см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Ядровое расстояние вдоль отрицательного направления оси </w:t>
            </w:r>
            <w:r>
              <w:rPr>
                <w:sz w:val="20"/>
              </w:rPr>
              <w:lastRenderedPageBreak/>
              <w:t>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2,56 см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7,45 см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7,45 см</w:t>
            </w:r>
          </w:p>
        </w:tc>
        <w:tc>
          <w:tcPr>
            <w:tcW w:w="2592" w:type="dxa"/>
          </w:tcPr>
          <w:p w:rsidR="00000000" w:rsidRDefault="004868BF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>
                  <wp:extent cx="1752600" cy="17526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</w:tcPr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833" w:type="dxa"/>
          </w:tcPr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RUS_IKAC20-93#@§@#I30K1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30К2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Коэффициент Пуассона n = 0,3</w:t>
            </w:r>
            <w:r>
              <w:rPr>
                <w:sz w:val="20"/>
              </w:rPr>
              <w:t xml:space="preserve"> 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1,e-005 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251538 Т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4286,31 Т*м</w:t>
            </w:r>
            <w:r>
              <w:rPr>
                <w:position w:val="5"/>
                <w:sz w:val="20"/>
              </w:rPr>
              <w:t>2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1418,45 Т*м</w:t>
            </w:r>
            <w:r>
              <w:rPr>
                <w:position w:val="5"/>
                <w:sz w:val="20"/>
              </w:rPr>
              <w:t>2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50166,05 Т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</w:t>
            </w:r>
            <w:r>
              <w:rPr>
                <w:sz w:val="20"/>
              </w:rPr>
              <w:t>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22194,7 Т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r>
              <w:rPr>
                <w:position w:val="-4"/>
                <w:sz w:val="20"/>
              </w:rPr>
              <w:t>kp</w:t>
            </w:r>
            <w:r>
              <w:rPr>
                <w:sz w:val="20"/>
              </w:rPr>
              <w:t xml:space="preserve"> = 7,19 Т*м</w:t>
            </w:r>
            <w:r>
              <w:rPr>
                <w:position w:val="5"/>
                <w:sz w:val="20"/>
              </w:rPr>
              <w:t>2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3,76 см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3,76 см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</w:t>
            </w:r>
            <w:r>
              <w:rPr>
                <w:sz w:val="20"/>
              </w:rPr>
              <w:t>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11,36 см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11,36 см</w:t>
            </w:r>
          </w:p>
        </w:tc>
        <w:tc>
          <w:tcPr>
            <w:tcW w:w="2592" w:type="dxa"/>
          </w:tcPr>
          <w:p w:rsidR="00000000" w:rsidRDefault="004868BF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752600" cy="17526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</w:tcPr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833" w:type="dxa"/>
          </w:tcPr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RUS_ISAC20-93#@§@#I30W1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</w:t>
            </w:r>
            <w:r>
              <w:rPr>
                <w:sz w:val="20"/>
              </w:rPr>
              <w:t>ейство: Двутавр широкополочный по СТО АСЧМ 20-93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20Ш1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1,e-005 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81921 Т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</w:t>
            </w:r>
            <w:r>
              <w:rPr>
                <w:sz w:val="20"/>
              </w:rPr>
              <w:t>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564,9 Т*м</w:t>
            </w:r>
            <w:r>
              <w:rPr>
                <w:position w:val="5"/>
                <w:sz w:val="20"/>
              </w:rPr>
              <w:t>2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106,49 Т*м</w:t>
            </w:r>
            <w:r>
              <w:rPr>
                <w:position w:val="5"/>
                <w:sz w:val="20"/>
              </w:rPr>
              <w:t>2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15776,45 Т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9005,75 Т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r>
              <w:rPr>
                <w:position w:val="-4"/>
                <w:sz w:val="20"/>
              </w:rPr>
              <w:t>kp</w:t>
            </w:r>
            <w:r>
              <w:rPr>
                <w:sz w:val="20"/>
              </w:rPr>
              <w:t xml:space="preserve"> = 0,93 Т*м</w:t>
            </w:r>
            <w:r>
              <w:rPr>
                <w:position w:val="5"/>
                <w:sz w:val="20"/>
              </w:rPr>
              <w:t>2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</w:t>
            </w:r>
            <w:r>
              <w:rPr>
                <w:sz w:val="20"/>
              </w:rPr>
              <w:t xml:space="preserve">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1,73 см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1,73 см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7,11 см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7,11 см</w:t>
            </w:r>
          </w:p>
        </w:tc>
        <w:tc>
          <w:tcPr>
            <w:tcW w:w="2592" w:type="dxa"/>
          </w:tcPr>
          <w:p w:rsidR="00000000" w:rsidRDefault="004868BF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>
                  <wp:extent cx="1752600" cy="17526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</w:tcPr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833" w:type="dxa"/>
          </w:tcPr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</w:t>
            </w:r>
            <w:r>
              <w:rPr>
                <w:sz w:val="20"/>
              </w:rPr>
              <w:t>я типа жесткости: RUS_S30245-3#@§@#SHS100x5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Полный каталог профилей ГОСТ..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160x4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Модуль упругости </w:t>
            </w:r>
            <w:r>
              <w:rPr>
                <w:sz w:val="20"/>
              </w:rPr>
              <w:t>E = 21000000,77 Т/м</w:t>
            </w:r>
            <w:r>
              <w:rPr>
                <w:position w:val="5"/>
                <w:sz w:val="20"/>
              </w:rPr>
              <w:t>2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1,e-005 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51555 Т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207,27 Т*м</w:t>
            </w:r>
            <w:r>
              <w:rPr>
                <w:position w:val="5"/>
                <w:sz w:val="20"/>
              </w:rPr>
              <w:t>2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207,27 Т*м</w:t>
            </w:r>
            <w:r>
              <w:rPr>
                <w:position w:val="5"/>
                <w:sz w:val="20"/>
              </w:rPr>
              <w:t>2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</w:t>
            </w:r>
            <w:r>
              <w:rPr>
                <w:sz w:val="20"/>
              </w:rPr>
              <w:t>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9082,82 Т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9082,82 Т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r>
              <w:rPr>
                <w:position w:val="-4"/>
                <w:sz w:val="20"/>
              </w:rPr>
              <w:t>kp</w:t>
            </w:r>
            <w:r>
              <w:rPr>
                <w:sz w:val="20"/>
              </w:rPr>
              <w:t xml:space="preserve"> = 127,56 Т*м</w:t>
            </w:r>
            <w:r>
              <w:rPr>
                <w:position w:val="5"/>
                <w:sz w:val="20"/>
              </w:rPr>
              <w:t>2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5,03 см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</w:t>
            </w:r>
            <w:r>
              <w:rPr>
                <w:sz w:val="20"/>
              </w:rPr>
              <w:t xml:space="preserve">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5,03 см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5,03 см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5,03 см</w:t>
            </w:r>
          </w:p>
        </w:tc>
        <w:tc>
          <w:tcPr>
            <w:tcW w:w="2592" w:type="dxa"/>
          </w:tcPr>
          <w:p w:rsidR="00000000" w:rsidRDefault="004868BF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752600" cy="17526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</w:tcPr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833" w:type="dxa"/>
          </w:tcPr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RUS_S30245-3#@§@#SHS80x5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</w:t>
            </w:r>
            <w:r>
              <w:rPr>
                <w:sz w:val="20"/>
              </w:rPr>
              <w:t>филь металлопроката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Полный каталог профилей ГОСТ..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140x4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</w:t>
            </w:r>
            <w:r>
              <w:rPr>
                <w:sz w:val="20"/>
              </w:rPr>
              <w:t xml:space="preserve">оэффициент температурного расширения a = 1,e-005 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44835 Т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136,82 Т*м</w:t>
            </w:r>
            <w:r>
              <w:rPr>
                <w:position w:val="5"/>
                <w:sz w:val="20"/>
              </w:rPr>
              <w:t>2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136,82 Т*м</w:t>
            </w:r>
            <w:r>
              <w:rPr>
                <w:position w:val="5"/>
                <w:sz w:val="20"/>
              </w:rPr>
              <w:t>2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7887,86 Т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7887</w:t>
            </w:r>
            <w:r>
              <w:rPr>
                <w:sz w:val="20"/>
              </w:rPr>
              <w:t>,86 Т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r>
              <w:rPr>
                <w:position w:val="-4"/>
                <w:sz w:val="20"/>
              </w:rPr>
              <w:t>kp</w:t>
            </w:r>
            <w:r>
              <w:rPr>
                <w:sz w:val="20"/>
              </w:rPr>
              <w:t xml:space="preserve"> = 84,52 Т*м</w:t>
            </w:r>
            <w:r>
              <w:rPr>
                <w:position w:val="5"/>
                <w:sz w:val="20"/>
              </w:rPr>
              <w:t>2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4,36 см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4,36 см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Ядровое расстояние вдоль положительного направления оси Z(V) </w:t>
            </w:r>
            <w:r>
              <w:rPr>
                <w:sz w:val="20"/>
              </w:rPr>
              <w:t>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4,36 см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Ядровое расстояние вдоль отрицательного направления оси </w:t>
            </w:r>
            <w:r>
              <w:rPr>
                <w:sz w:val="20"/>
              </w:rPr>
              <w:lastRenderedPageBreak/>
              <w:t>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4,36 см</w:t>
            </w:r>
          </w:p>
        </w:tc>
        <w:tc>
          <w:tcPr>
            <w:tcW w:w="2592" w:type="dxa"/>
          </w:tcPr>
          <w:p w:rsidR="00000000" w:rsidRDefault="004868BF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>
                  <wp:extent cx="1752600" cy="17526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</w:tcPr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833" w:type="dxa"/>
          </w:tcPr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RUS_U8240-97P#@§@#U20P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Полный каталог профилей ГОСТ..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Швеллер с па</w:t>
            </w:r>
            <w:r>
              <w:rPr>
                <w:sz w:val="20"/>
              </w:rPr>
              <w:t>pаллельными гpанями полок по ГОСТ 8240-97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27П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1,e-005 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73920 Т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Изгибная жесткость </w:t>
            </w:r>
            <w:r>
              <w:rPr>
                <w:sz w:val="20"/>
              </w:rPr>
              <w:t>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877,8 Т*м</w:t>
            </w:r>
            <w:r>
              <w:rPr>
                <w:position w:val="5"/>
                <w:sz w:val="20"/>
              </w:rPr>
              <w:t>2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65,94 Т*м</w:t>
            </w:r>
            <w:r>
              <w:rPr>
                <w:position w:val="5"/>
                <w:sz w:val="20"/>
              </w:rPr>
              <w:t>2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11681,55 Т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11975,01 Т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r>
              <w:rPr>
                <w:position w:val="-4"/>
                <w:sz w:val="20"/>
              </w:rPr>
              <w:t>kp</w:t>
            </w:r>
            <w:r>
              <w:rPr>
                <w:sz w:val="20"/>
              </w:rPr>
              <w:t xml:space="preserve"> = 0,78 Т*м</w:t>
            </w:r>
            <w:r>
              <w:rPr>
                <w:position w:val="5"/>
                <w:sz w:val="20"/>
              </w:rPr>
              <w:t>2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</w:t>
            </w:r>
            <w:r>
              <w:rPr>
                <w:sz w:val="20"/>
              </w:rPr>
              <w:t>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1,33 см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3,21 см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8,8 см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8,8 см</w:t>
            </w:r>
          </w:p>
        </w:tc>
        <w:tc>
          <w:tcPr>
            <w:tcW w:w="2592" w:type="dxa"/>
          </w:tcPr>
          <w:p w:rsidR="00000000" w:rsidRDefault="004868BF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752600" cy="17526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</w:t>
            </w:r>
            <w:r>
              <w:rPr>
                <w:sz w:val="20"/>
              </w:rPr>
              <w:t>ткости: RUS_S30245-3#@§@#SHS100x5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Полный каталог профилей ГОСТ..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80x5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</w:t>
            </w:r>
            <w:r>
              <w:rPr>
                <w:sz w:val="20"/>
              </w:rPr>
              <w:t>0,77 Т/м</w:t>
            </w:r>
            <w:r>
              <w:rPr>
                <w:position w:val="5"/>
                <w:sz w:val="20"/>
              </w:rPr>
              <w:t>2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1,e-005 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30156 Т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27,57 Т*м</w:t>
            </w:r>
            <w:r>
              <w:rPr>
                <w:position w:val="5"/>
                <w:sz w:val="20"/>
              </w:rPr>
              <w:t>2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27,57 Т*м</w:t>
            </w:r>
            <w:r>
              <w:rPr>
                <w:position w:val="5"/>
                <w:sz w:val="20"/>
              </w:rPr>
              <w:t>2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</w:t>
            </w:r>
            <w:r>
              <w:rPr>
                <w:sz w:val="20"/>
              </w:rPr>
              <w:t>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5220,92 Т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5220,92 Т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r>
              <w:rPr>
                <w:position w:val="-4"/>
                <w:sz w:val="20"/>
              </w:rPr>
              <w:t>kp</w:t>
            </w:r>
            <w:r>
              <w:rPr>
                <w:sz w:val="20"/>
              </w:rPr>
              <w:t xml:space="preserve"> = 17,72 Т*м</w:t>
            </w:r>
            <w:r>
              <w:rPr>
                <w:position w:val="5"/>
                <w:sz w:val="20"/>
              </w:rPr>
              <w:t>2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2,29 см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2,</w:t>
            </w:r>
            <w:r>
              <w:rPr>
                <w:sz w:val="20"/>
              </w:rPr>
              <w:t>29 см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2,29 см</w:t>
            </w:r>
          </w:p>
          <w:p w:rsidR="00000000" w:rsidRDefault="005051A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2,29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68BF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752600" cy="17526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br w:type="page"/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b/>
        </w:rPr>
      </w:pPr>
      <w:r>
        <w:rPr>
          <w:b/>
        </w:rPr>
        <w:t>Расчёт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П Р О Т О К О Л   В Ы П О Л Н Е Н И Я   Р А С Ч Е Т А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Полный pасчет.  Версия 21.1</w:t>
      </w:r>
      <w:r>
        <w:rPr>
          <w:sz w:val="20"/>
        </w:rPr>
        <w:t>.9.9. Сборка: Apr 16 2021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файл - "H:folder's files0th term'23, projectsfoundations of the work of metal and  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wooden structuressteelprojects_pjsдвенс сечения новые.SPR",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шифр - "NONAME".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18:21:25   Автоматическое определение числа потоков. Испол</w:t>
      </w:r>
      <w:r>
        <w:rPr>
          <w:sz w:val="20"/>
        </w:rPr>
        <w:t>ьзуется : 9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18:21:25   Вычисляются расчетные значения перемещений и усилий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18:21:25   Ввод исходных данных схемы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18:21:25   Формирование графа смежности узлов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18:21:25   Формирование диагонали и профиля матрицы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18:21:25   Подготовка данных многофронтальног</w:t>
      </w:r>
      <w:r>
        <w:rPr>
          <w:sz w:val="20"/>
        </w:rPr>
        <w:t>о метода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18:21:25   Автоматический выбор метода оптимизации.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18:21:25   Использование оперативной памяти:  70 процентов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18:21:25   Высокопроизводительный режим факторизации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18:21:25   Упорядочение матрицы алгоритмом минимальной степени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18:21:25   Информаци</w:t>
      </w:r>
      <w:r>
        <w:rPr>
          <w:sz w:val="20"/>
        </w:rPr>
        <w:t>я о расчетной схеме: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шифp схемы                             NONAME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поpядок системы уpавнений              864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шиpина ленты                           852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элементов                   385, удаленых 56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у</w:t>
      </w:r>
      <w:r>
        <w:rPr>
          <w:sz w:val="20"/>
        </w:rPr>
        <w:t>злов                       164, удаленых 0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загpужений                  6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плотность матpицы                      63%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18:21:25   Необходимая для выполнения pасчета дисковая память: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матpица жесткости  -      0.331 Mb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динамик</w:t>
      </w:r>
      <w:r>
        <w:rPr>
          <w:sz w:val="20"/>
        </w:rPr>
        <w:t>а           -      0.000 Mb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пеpемещения        -      0.047 Mb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усилия             -      0.381 Mb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рабочие файлы      -      0.046 Mb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----------------------------------------------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всего              -                    0.917 Mb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</w:t>
      </w:r>
      <w:r>
        <w:rPr>
          <w:sz w:val="20"/>
        </w:rPr>
        <w:t>:21:25   На диске свободно 133525.172 Mb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18:21:25   Разложение матрицы жесткости многофронтальным методом.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18:21:26   Геометрически изменяемая система по направлению 4 в узлах : 155-164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18:21:26   Геометрически изменяемая система по направлению 6 в узлах :</w:t>
      </w:r>
      <w:r>
        <w:rPr>
          <w:sz w:val="20"/>
        </w:rPr>
        <w:t xml:space="preserve"> 155-164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18:21:26   Нулевая строка матрицы жесткости по направлению 4 в узлах : 155-164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18:21:26   Нулевая строка матрицы жесткости по направлению 6 в узлах : 155-164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18:21:26   Накопление нагрузок.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Суммарные внешние  нагрузки (Т, Тм)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18:21:26        </w:t>
      </w:r>
      <w:r>
        <w:rPr>
          <w:sz w:val="20"/>
        </w:rPr>
        <w:t xml:space="preserve">     X         Y          Z         UX        UY         UZ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1-                   0         0   33.3565         0 -0.111679         0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2-                   0         0   90.0142         0  -2.07032         0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3-                   0         0   157.52</w:t>
      </w:r>
      <w:r>
        <w:rPr>
          <w:sz w:val="20"/>
        </w:rPr>
        <w:t>5         0  -3.62307         0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4-                   0         0    30.006         0   1.36527         0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5-                   0         0   13.5027         0  0.614374         0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6-                   0        39         0      24.5         0       </w:t>
      </w:r>
      <w:r>
        <w:rPr>
          <w:sz w:val="20"/>
        </w:rPr>
        <w:t xml:space="preserve">  0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18:21:26   ВНИМАНИЕ: Дана сумма внешних нагрузок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без учета приложенных непосредственно на связи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18:21:26      ВНИМАНИЕ: Не учитывается нагрузка на жесткие вставки при задании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 равномерно-распределенных нагрузок на стержневые элементы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18:21:26</w:t>
      </w:r>
      <w:r>
        <w:rPr>
          <w:sz w:val="20"/>
        </w:rPr>
        <w:t xml:space="preserve">   Вычисление перемещений.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18:21:26   Потенциальная энергия (Тм)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lastRenderedPageBreak/>
        <w:t>18:21:26     1 -         0.0342409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18:21:26     2 -         0.707828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18:21:26     3 -         2.16772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18:21:26     4 -         0.0947739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18:21:26     5 -         0.0191917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18:21:26     6 -   </w:t>
      </w:r>
      <w:r>
        <w:rPr>
          <w:sz w:val="20"/>
        </w:rPr>
        <w:t xml:space="preserve">      0.174104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18:21:26   Сортировка перемещений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18:21:26   Контроль решения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18:21:26   Вычисление усилий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18:21:26   Сортировка усилий и напряжений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18:21:27   Вычисление сочетаний нагpужений.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18:21:27   Вычисление усилий от комбинаций загpужений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18:21:27  </w:t>
      </w:r>
      <w:r>
        <w:rPr>
          <w:sz w:val="20"/>
        </w:rPr>
        <w:t xml:space="preserve"> Сортировка усилий и напряжений от комбинаций загpужений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18:21:27   Вычисление пеpемещений от комбинаций загружений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18:21:27   Выбор расчетных сочетаний усилий по СП 20.13330.2016, изменение 1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18:21:27   В расчетных сочетаниях  не учитываются комбинации за</w:t>
      </w:r>
      <w:r>
        <w:rPr>
          <w:sz w:val="20"/>
        </w:rPr>
        <w:t>гружений: 1 2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18:21:27   Выбор расчетных сочетаний перемещений по СП 20.13330.2016, изменение 1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18:21:27   В расчетных сочетаниях  не учитываются комбинации загружений: 1 2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18:21:27   Выбор расчетных сочетаний прогибов в стержнях по СП 20.13330.2016, измен</w:t>
      </w:r>
      <w:r>
        <w:rPr>
          <w:sz w:val="20"/>
        </w:rPr>
        <w:t>ение 1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18:21:27   В расчетных сочетаниях  не учитываются комбинации загружений: 1 2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18:21:27   З А Д А Н И Е   В Ы П О Л Н Е Н О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Затраченное время : 0:00:02 ( 1 min )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br w:type="page"/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b/>
        </w:rPr>
      </w:pPr>
      <w:r>
        <w:rPr>
          <w:b/>
        </w:rPr>
        <w:t xml:space="preserve">Оглавление </w:t>
      </w:r>
    </w:p>
    <w:p w:rsidR="00000000" w:rsidRDefault="005051A8">
      <w:pPr>
        <w:pStyle w:val="Normal"/>
        <w:tabs>
          <w:tab w:val="left" w:pos="8164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rPr>
          <w:sz w:val="20"/>
        </w:rPr>
      </w:pPr>
      <w:r>
        <w:rPr>
          <w:sz w:val="20"/>
        </w:rPr>
        <w:t xml:space="preserve">1. Жёсткости </w:t>
      </w:r>
      <w:r>
        <w:rPr>
          <w:sz w:val="20"/>
        </w:rPr>
        <w:tab/>
        <w:t xml:space="preserve"> </w:t>
      </w:r>
    </w:p>
    <w:p w:rsidR="00000000" w:rsidRDefault="005051A8">
      <w:pPr>
        <w:pStyle w:val="Normal"/>
        <w:tabs>
          <w:tab w:val="left" w:pos="8164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rPr>
          <w:sz w:val="20"/>
        </w:rPr>
      </w:pPr>
      <w:r>
        <w:rPr>
          <w:sz w:val="20"/>
        </w:rPr>
        <w:t xml:space="preserve">2. Расчёт </w:t>
      </w:r>
      <w:r>
        <w:rPr>
          <w:sz w:val="20"/>
        </w:rPr>
        <w:tab/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 xml:space="preserve">Файл: H:\My folder\University's files\10th </w:t>
      </w:r>
      <w:r>
        <w:rPr>
          <w:sz w:val="20"/>
        </w:rPr>
        <w:t>term'23\Textbooks, projects\Theoretical foundations of the work of metal and wooden structures\advance steel\study projects\un_pjs\kazitsin\Адвенс сечения новые.SPR</w:t>
      </w:r>
    </w:p>
    <w:p w:rsidR="00000000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</w:p>
    <w:p w:rsidR="005051A8" w:rsidRDefault="005051A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/>
          <w:sz w:val="16"/>
        </w:rPr>
      </w:pPr>
      <w:r>
        <w:rPr>
          <w:sz w:val="16"/>
        </w:rPr>
        <w:t xml:space="preserve">Отчет сформирован </w:t>
      </w:r>
      <w:r>
        <w:rPr>
          <w:b/>
          <w:sz w:val="16"/>
        </w:rPr>
        <w:t>2023.05.28 20:36:11 (UTC+03:00)</w:t>
      </w:r>
      <w:r>
        <w:rPr>
          <w:sz w:val="16"/>
        </w:rPr>
        <w:t xml:space="preserve"> программой </w:t>
      </w:r>
      <w:r>
        <w:rPr>
          <w:b/>
          <w:sz w:val="16"/>
        </w:rPr>
        <w:t>SCAD++ (64-бит)</w:t>
      </w:r>
      <w:r>
        <w:rPr>
          <w:sz w:val="16"/>
        </w:rPr>
        <w:t xml:space="preserve">, версия: </w:t>
      </w:r>
      <w:r>
        <w:rPr>
          <w:b/>
          <w:sz w:val="16"/>
        </w:rPr>
        <w:t>21.1</w:t>
      </w:r>
      <w:r>
        <w:rPr>
          <w:b/>
          <w:sz w:val="16"/>
        </w:rPr>
        <w:t>.9.9</w:t>
      </w:r>
      <w:r>
        <w:rPr>
          <w:sz w:val="16"/>
        </w:rPr>
        <w:t xml:space="preserve"> от </w:t>
      </w:r>
      <w:r>
        <w:rPr>
          <w:b/>
          <w:sz w:val="16"/>
        </w:rPr>
        <w:t>16.04.2021</w:t>
      </w:r>
    </w:p>
    <w:sectPr w:rsidR="005051A8">
      <w:pgSz w:w="11905" w:h="16837"/>
      <w:pgMar w:top="1699" w:right="1133" w:bottom="1983" w:left="1700" w:header="-1" w:footer="-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134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8BF"/>
    <w:rsid w:val="004868BF"/>
    <w:rsid w:val="0050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,"/>
  <w:listSeparator w:val=";"/>
  <w15:chartTrackingRefBased/>
  <w15:docId w15:val="{D9330C4A-FCE8-41EE-979F-CC5DF7B51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[Normal]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wmf"/><Relationship Id="rId5" Type="http://schemas.openxmlformats.org/officeDocument/2006/relationships/image" Target="media/image2.wmf"/><Relationship Id="rId10" Type="http://schemas.openxmlformats.org/officeDocument/2006/relationships/image" Target="media/image7.wmf"/><Relationship Id="rId4" Type="http://schemas.openxmlformats.org/officeDocument/2006/relationships/image" Target="media/image1.wmf"/><Relationship Id="rId9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1798</Words>
  <Characters>10253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 Nikolay</dc:creator>
  <cp:keywords/>
  <cp:lastModifiedBy>Ravich Nikolay</cp:lastModifiedBy>
  <cp:revision>2</cp:revision>
  <dcterms:created xsi:type="dcterms:W3CDTF">2023-05-28T17:36:00Z</dcterms:created>
  <dcterms:modified xsi:type="dcterms:W3CDTF">2023-05-28T17:36:00Z</dcterms:modified>
</cp:coreProperties>
</file>