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0000" w:rsidRDefault="0027788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000000" w:rsidRDefault="0027788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40"/>
          <w:szCs w:val="40"/>
        </w:rPr>
      </w:pPr>
      <w:r>
        <w:rPr>
          <w:rFonts w:ascii="Arial" w:hAnsi="Arial" w:cs="Arial"/>
          <w:b/>
          <w:bCs/>
          <w:sz w:val="40"/>
          <w:szCs w:val="40"/>
        </w:rPr>
        <w:t>Сопряжение ригеля с колонной</w:t>
      </w:r>
    </w:p>
    <w:p w:rsidR="00000000" w:rsidRDefault="0027788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40"/>
          <w:szCs w:val="40"/>
        </w:rPr>
      </w:pPr>
    </w:p>
    <w:p w:rsidR="00000000" w:rsidRDefault="0027788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Расчет выполнен по СП 16.13330.2017 с изменениями №1,2</w:t>
      </w:r>
    </w:p>
    <w:p w:rsidR="00000000" w:rsidRDefault="0027788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:rsidR="00000000" w:rsidRDefault="0027788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Коэффициент надежности по ответственности  </w:t>
      </w:r>
      <w:r>
        <w:rPr>
          <w:rFonts w:ascii="Symbol" w:hAnsi="Symbol" w:cs="Symbol"/>
          <w:sz w:val="20"/>
          <w:szCs w:val="20"/>
        </w:rPr>
        <w:t></w:t>
      </w:r>
      <w:r>
        <w:rPr>
          <w:rFonts w:ascii="Arial" w:hAnsi="Arial" w:cs="Arial"/>
          <w:sz w:val="20"/>
          <w:szCs w:val="20"/>
          <w:vertAlign w:val="subscript"/>
        </w:rPr>
        <w:t>n</w:t>
      </w:r>
      <w:r>
        <w:rPr>
          <w:rFonts w:ascii="Arial" w:hAnsi="Arial" w:cs="Arial"/>
          <w:sz w:val="20"/>
          <w:szCs w:val="20"/>
        </w:rPr>
        <w:t xml:space="preserve"> = 1</w:t>
      </w:r>
    </w:p>
    <w:p w:rsidR="00000000" w:rsidRDefault="0027788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00000" w:rsidRDefault="0027788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Коэффициент условий работы колонны 1</w:t>
      </w:r>
    </w:p>
    <w:p w:rsidR="00000000" w:rsidRDefault="0027788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Коэффициент условий работы ригелей 1</w:t>
      </w:r>
    </w:p>
    <w:p w:rsidR="00000000" w:rsidRDefault="0027788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Колонна</w:t>
      </w:r>
    </w:p>
    <w:p w:rsidR="00000000" w:rsidRDefault="0027788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Сталь колонны  C255</w:t>
      </w:r>
    </w:p>
    <w:p w:rsidR="00000000" w:rsidRDefault="0027788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Профиль</w:t>
      </w:r>
    </w:p>
    <w:tbl>
      <w:tblPr>
        <w:tblW w:w="0" w:type="auto"/>
        <w:tblInd w:w="20" w:type="dxa"/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4536"/>
        <w:gridCol w:w="4537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7788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000000" w:rsidRDefault="0027788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30К1 (Двутавр колонный (К) по СТО АСЧМ 20-93)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3063E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>
                  <wp:extent cx="2876550" cy="287655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6550" cy="2876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00000" w:rsidRDefault="0027788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00000" w:rsidRDefault="0027788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Схема ребер</w:t>
      </w:r>
    </w:p>
    <w:tbl>
      <w:tblPr>
        <w:tblW w:w="0" w:type="auto"/>
        <w:tblInd w:w="20" w:type="dxa"/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2721"/>
        <w:gridCol w:w="2722"/>
        <w:gridCol w:w="2722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3063E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noProof/>
                <w:sz w:val="20"/>
                <w:szCs w:val="20"/>
              </w:rPr>
              <w:drawing>
                <wp:inline distT="0" distB="0" distL="0" distR="0">
                  <wp:extent cx="457200" cy="381000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cs="Arial"/>
                <w:b/>
                <w:bCs/>
                <w:noProof/>
                <w:sz w:val="20"/>
                <w:szCs w:val="20"/>
              </w:rPr>
              <w:drawing>
                <wp:inline distT="0" distB="0" distL="0" distR="0">
                  <wp:extent cx="457200" cy="381000"/>
                  <wp:effectExtent l="0" t="0" r="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00000" w:rsidRDefault="0027788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3063E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noProof/>
                <w:sz w:val="20"/>
                <w:szCs w:val="20"/>
              </w:rPr>
              <w:drawing>
                <wp:inline distT="0" distB="0" distL="0" distR="0">
                  <wp:extent cx="952500" cy="952500"/>
                  <wp:effectExtent l="0" t="0" r="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7788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000000" w:rsidRDefault="0027788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r</w:t>
            </w:r>
            <w:r>
              <w:rPr>
                <w:rFonts w:ascii="Arial" w:hAnsi="Arial" w:cs="Arial"/>
                <w:sz w:val="20"/>
                <w:szCs w:val="20"/>
              </w:rPr>
              <w:t xml:space="preserve"> = 140 мм</w:t>
            </w:r>
          </w:p>
          <w:p w:rsidR="00000000" w:rsidRDefault="0027788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r</w:t>
            </w:r>
            <w:r>
              <w:rPr>
                <w:rFonts w:ascii="Arial" w:hAnsi="Arial" w:cs="Arial"/>
                <w:sz w:val="20"/>
                <w:szCs w:val="20"/>
              </w:rPr>
              <w:t xml:space="preserve"> = 14 мм</w:t>
            </w:r>
          </w:p>
        </w:tc>
      </w:tr>
    </w:tbl>
    <w:p w:rsidR="00000000" w:rsidRDefault="0027788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00000" w:rsidRDefault="0027788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00000" w:rsidRDefault="0027788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Положение ригеля - верхнее</w:t>
      </w:r>
    </w:p>
    <w:p w:rsidR="00000000" w:rsidRDefault="0027788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Ригель 1 (жесткое сопряжение)</w:t>
      </w:r>
    </w:p>
    <w:p w:rsidR="00000000" w:rsidRDefault="0027788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Сталь ригеля  C255</w:t>
      </w:r>
    </w:p>
    <w:p w:rsidR="00000000" w:rsidRDefault="0027788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Сталь фланца  C255</w:t>
      </w:r>
    </w:p>
    <w:p w:rsidR="00000000" w:rsidRDefault="0027788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Сталь ребра  C245</w:t>
      </w:r>
    </w:p>
    <w:p w:rsidR="00000000" w:rsidRDefault="0027788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Профил</w:t>
      </w:r>
      <w:r>
        <w:rPr>
          <w:rFonts w:ascii="Arial" w:hAnsi="Arial" w:cs="Arial"/>
          <w:b/>
          <w:bCs/>
          <w:sz w:val="20"/>
          <w:szCs w:val="20"/>
        </w:rPr>
        <w:t>ь</w:t>
      </w:r>
    </w:p>
    <w:tbl>
      <w:tblPr>
        <w:tblW w:w="0" w:type="auto"/>
        <w:tblInd w:w="20" w:type="dxa"/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4536"/>
        <w:gridCol w:w="4537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7788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000000" w:rsidRDefault="0027788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20Ш1 (Двутавр широкополочный по СТО АСЧМ 20-93)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3063E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>
                  <wp:extent cx="2876550" cy="2876550"/>
                  <wp:effectExtent l="0" t="0" r="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6550" cy="2876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00000" w:rsidRDefault="0027788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00000" w:rsidRDefault="0027788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Конструкция</w:t>
      </w:r>
    </w:p>
    <w:p w:rsidR="00000000" w:rsidRDefault="0027788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:rsidR="00000000" w:rsidRDefault="0027788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Ригель 1</w:t>
      </w:r>
    </w:p>
    <w:tbl>
      <w:tblPr>
        <w:tblW w:w="0" w:type="auto"/>
        <w:tblInd w:w="20" w:type="dxa"/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5443"/>
        <w:gridCol w:w="3630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3063E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noProof/>
                <w:sz w:val="20"/>
                <w:szCs w:val="20"/>
              </w:rPr>
              <w:drawing>
                <wp:inline distT="0" distB="0" distL="0" distR="0">
                  <wp:extent cx="2990850" cy="2152650"/>
                  <wp:effectExtent l="0" t="0" r="0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90850" cy="2152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7788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000000" w:rsidRDefault="0027788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Болты высокопрочные M16 из стали 40Х "селект", чернота 2.0</w:t>
            </w:r>
          </w:p>
          <w:p w:rsidR="00000000" w:rsidRDefault="0027788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Способ обработки (очистки) соединяемых поверхностей - Дробеметный или дробеструйный двух поверхностей без консервации</w:t>
            </w:r>
          </w:p>
          <w:p w:rsidR="00000000" w:rsidRDefault="0027788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000000" w:rsidRDefault="0027788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 xml:space="preserve"> = 2</w:t>
            </w:r>
          </w:p>
          <w:p w:rsidR="00000000" w:rsidRDefault="0027788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 xml:space="preserve"> = 1</w:t>
            </w:r>
          </w:p>
          <w:p w:rsidR="00000000" w:rsidRDefault="0027788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p</w:t>
            </w:r>
            <w:r>
              <w:rPr>
                <w:rFonts w:ascii="Arial" w:hAnsi="Arial" w:cs="Arial"/>
                <w:sz w:val="20"/>
                <w:szCs w:val="20"/>
              </w:rPr>
              <w:t xml:space="preserve"> = 12 мм</w:t>
            </w:r>
          </w:p>
          <w:p w:rsidR="00000000" w:rsidRDefault="0027788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p</w:t>
            </w:r>
            <w:r>
              <w:rPr>
                <w:rFonts w:ascii="Arial" w:hAnsi="Arial" w:cs="Arial"/>
                <w:sz w:val="20"/>
                <w:szCs w:val="20"/>
              </w:rPr>
              <w:t xml:space="preserve"> = 150 мм</w:t>
            </w:r>
          </w:p>
          <w:p w:rsidR="00000000" w:rsidRDefault="0027788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p</w:t>
            </w:r>
            <w:r>
              <w:rPr>
                <w:rFonts w:ascii="Arial" w:hAnsi="Arial" w:cs="Arial"/>
                <w:sz w:val="20"/>
                <w:szCs w:val="20"/>
              </w:rPr>
              <w:t xml:space="preserve"> = 20 мм</w:t>
            </w:r>
          </w:p>
          <w:p w:rsidR="00000000" w:rsidRDefault="0027788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 = 65 мм</w:t>
            </w:r>
          </w:p>
          <w:p w:rsidR="00000000" w:rsidRDefault="0027788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 = 37 мм</w:t>
            </w:r>
          </w:p>
          <w:p w:rsidR="00000000" w:rsidRDefault="0027788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v</w:t>
            </w:r>
            <w:r>
              <w:rPr>
                <w:rFonts w:ascii="Arial" w:hAnsi="Arial" w:cs="Arial"/>
                <w:sz w:val="20"/>
                <w:szCs w:val="20"/>
              </w:rPr>
              <w:t xml:space="preserve"> = 115 мм</w:t>
            </w:r>
          </w:p>
          <w:p w:rsidR="00000000" w:rsidRDefault="0027788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v</w:t>
            </w:r>
            <w:r>
              <w:rPr>
                <w:rFonts w:ascii="Arial" w:hAnsi="Arial" w:cs="Arial"/>
                <w:sz w:val="20"/>
                <w:szCs w:val="20"/>
              </w:rPr>
              <w:t xml:space="preserve"> = 57 мм</w:t>
            </w:r>
          </w:p>
          <w:p w:rsidR="00000000" w:rsidRDefault="0027788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 xml:space="preserve"> = 4 мм</w:t>
            </w:r>
          </w:p>
          <w:p w:rsidR="00000000" w:rsidRDefault="0027788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 xml:space="preserve"> = 4 мм</w:t>
            </w:r>
          </w:p>
          <w:p w:rsidR="00000000" w:rsidRDefault="0027788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000000" w:rsidRDefault="0027788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443"/>
        <w:gridCol w:w="3630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90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27788A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Свойства материалов сварки</w:t>
            </w: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7788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Нормативное сопротивление металла шва по временному сопротивлению, R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wun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7788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49949,032 Т/м</w:t>
            </w:r>
            <w:r>
              <w:rPr>
                <w:rFonts w:ascii="Arial" w:hAnsi="Arial" w:cs="Arial"/>
                <w:sz w:val="20"/>
                <w:szCs w:val="20"/>
                <w:vertAlign w:val="superscript"/>
              </w:rPr>
              <w:t>2</w:t>
            </w: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7788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Расчетное сопротивление угловых швов срезу по металлу шва, R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wf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7788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21916,412 Т/м</w:t>
            </w:r>
            <w:r>
              <w:rPr>
                <w:rFonts w:ascii="Arial" w:hAnsi="Arial" w:cs="Arial"/>
                <w:sz w:val="20"/>
                <w:szCs w:val="20"/>
                <w:vertAlign w:val="superscript"/>
              </w:rPr>
              <w:t>2</w:t>
            </w: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7788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Вид сварки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7788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Ручная</w:t>
            </w: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7788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Положение шва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7788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Нижнее</w:t>
            </w:r>
          </w:p>
        </w:tc>
      </w:tr>
    </w:tbl>
    <w:p w:rsidR="00000000" w:rsidRDefault="0027788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00000" w:rsidRDefault="0027788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00000" w:rsidRDefault="0027788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Знаки усилий</w:t>
      </w:r>
    </w:p>
    <w:p w:rsidR="00000000" w:rsidRDefault="003063E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noProof/>
          <w:sz w:val="20"/>
          <w:szCs w:val="20"/>
        </w:rPr>
        <w:lastRenderedPageBreak/>
        <w:drawing>
          <wp:inline distT="0" distB="0" distL="0" distR="0">
            <wp:extent cx="1619250" cy="11430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27788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:rsidR="00000000" w:rsidRDefault="0027788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:rsidR="00000000" w:rsidRDefault="0027788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Результаты расчета по комбинациям загружений</w:t>
      </w:r>
    </w:p>
    <w:p w:rsidR="00000000" w:rsidRDefault="0027788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tbl>
      <w:tblPr>
        <w:tblW w:w="0" w:type="auto"/>
        <w:tblInd w:w="20" w:type="dxa"/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907"/>
        <w:gridCol w:w="907"/>
        <w:gridCol w:w="907"/>
        <w:gridCol w:w="908"/>
        <w:gridCol w:w="907"/>
        <w:gridCol w:w="907"/>
        <w:gridCol w:w="908"/>
        <w:gridCol w:w="907"/>
        <w:gridCol w:w="907"/>
        <w:gridCol w:w="908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7788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7788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Ригель 1</w:t>
            </w:r>
          </w:p>
        </w:tc>
        <w:tc>
          <w:tcPr>
            <w:tcW w:w="27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7788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Верх колонны</w:t>
            </w:r>
          </w:p>
        </w:tc>
        <w:tc>
          <w:tcPr>
            <w:tcW w:w="27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7788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Низ колонны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7788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7788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BL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7788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BL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7788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Q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BL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7788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CT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7788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CT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7788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Q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CT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7788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CB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7788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CB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7788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Q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CB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7788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7788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7788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Т*м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7788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7788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7788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Т*м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7788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7788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7788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Т*м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7788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7788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7788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1,52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7788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1,9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7788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0,02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7788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7,75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7788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1,66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7788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1,38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7788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9,15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7788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0,12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7788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1,54</w:t>
            </w:r>
          </w:p>
        </w:tc>
      </w:tr>
    </w:tbl>
    <w:p w:rsidR="00000000" w:rsidRDefault="0027788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21"/>
        <w:gridCol w:w="2722"/>
        <w:gridCol w:w="3630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27788A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Проверено по СНиП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27788A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Проверка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27788A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Коэффициент использования</w:t>
            </w: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7788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 8.2.1, (41)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7788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фланца при изгибе с учетом ослабления отверстиями  (ригель 1)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7788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0,538</w:t>
            </w: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7788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п.14.1.16, (176), (177), п.14.1.17, (178), (179), п.14.1.19, (182), (183)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7788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сварного соединения ригеля с фланцем (ригель 1)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7788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0,506</w:t>
            </w: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7788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п.14.3.3, (191), п.14.3.4, (192)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7788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болтового соединения фланца с полкой колонны (ригель 1)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7788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0,074</w:t>
            </w: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7788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п.9.1.1, (1</w:t>
            </w:r>
            <w:r>
              <w:rPr>
                <w:rFonts w:ascii="Arial" w:hAnsi="Arial" w:cs="Arial"/>
                <w:sz w:val="20"/>
                <w:szCs w:val="20"/>
              </w:rPr>
              <w:t>06)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7788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стенки колонны по нормальным напряжениям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7788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0,077</w:t>
            </w: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7788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п.8.2.1, (42)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7788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стенки колонны по касательным напряжениям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7788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0,319</w:t>
            </w: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7788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п.8.2.1, (44)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7788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стенки колонны по приведенным напряжениям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7788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0,28</w:t>
            </w: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7788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п.9.4.2, (125), (126), п.9.4.3, (131)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7788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Местная устойчивость стенки колонны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7788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0,008</w:t>
            </w: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7788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п.14.3.3, (191), п.14.3.4, (192)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7788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болтового соединения фланца ригеля с полкой колонны на срез (ригель 1)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7788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0,002</w:t>
            </w: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7788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 9.1.1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7788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Несущая способность сечения балки (ригель 1)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7788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0,284</w:t>
            </w: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7788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 9.1.1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7788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Несущая способность сечения колонны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7788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0,082</w:t>
            </w:r>
          </w:p>
        </w:tc>
      </w:tr>
    </w:tbl>
    <w:p w:rsidR="00000000" w:rsidRDefault="0027788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00000" w:rsidRDefault="0027788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00000" w:rsidRDefault="0027788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Коэффициент использования 0,538 - Прочность фланца при изгибе с учетом ослабления отверстиями  (ригель 1)</w:t>
      </w:r>
    </w:p>
    <w:p w:rsidR="00000000" w:rsidRDefault="0027788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:rsidR="00000000" w:rsidRDefault="0027788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:rsidR="00000000" w:rsidRDefault="0027788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:rsidR="00000000" w:rsidRDefault="0027788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:rsidR="00000000" w:rsidRDefault="0027788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:rsidR="00000000" w:rsidRDefault="0027788A">
      <w:pPr>
        <w:pageBreakBefore/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lastRenderedPageBreak/>
        <w:t>Коэффициент использования по всему пакету комбинаций 0,538 - Прочность фланца при изгибе с учетом ослабления отверстиями  (ригель 1)</w:t>
      </w:r>
    </w:p>
    <w:p w:rsidR="00000000" w:rsidRDefault="0027788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:rsidR="00000000" w:rsidRDefault="0027788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Кривые взаимодействия</w:t>
      </w:r>
    </w:p>
    <w:p w:rsidR="00000000" w:rsidRDefault="0027788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:rsidR="00000000" w:rsidRDefault="0027788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536"/>
        <w:gridCol w:w="4537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27788A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Фиксированные значения усилий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27788A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Q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CB</w:t>
            </w:r>
            <w:r>
              <w:rPr>
                <w:rFonts w:ascii="Arial" w:hAnsi="Arial" w:cs="Arial"/>
                <w:sz w:val="20"/>
                <w:szCs w:val="20"/>
              </w:rPr>
              <w:t xml:space="preserve">  = 0 Т</w:t>
            </w:r>
          </w:p>
          <w:p w:rsidR="00000000" w:rsidRDefault="0027788A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CT</w:t>
            </w:r>
            <w:r>
              <w:rPr>
                <w:rFonts w:ascii="Arial" w:hAnsi="Arial" w:cs="Arial"/>
                <w:sz w:val="20"/>
                <w:szCs w:val="20"/>
              </w:rPr>
              <w:t xml:space="preserve">  = 0 Т</w:t>
            </w:r>
          </w:p>
          <w:p w:rsidR="00000000" w:rsidRDefault="0027788A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CT</w:t>
            </w:r>
            <w:r>
              <w:rPr>
                <w:rFonts w:ascii="Arial" w:hAnsi="Arial" w:cs="Arial"/>
                <w:sz w:val="20"/>
                <w:szCs w:val="20"/>
              </w:rPr>
              <w:t xml:space="preserve">  = 0 Т*м</w:t>
            </w:r>
          </w:p>
          <w:p w:rsidR="00000000" w:rsidRDefault="0027788A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Q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CT</w:t>
            </w:r>
            <w:r>
              <w:rPr>
                <w:rFonts w:ascii="Arial" w:hAnsi="Arial" w:cs="Arial"/>
                <w:sz w:val="20"/>
                <w:szCs w:val="20"/>
              </w:rPr>
              <w:t xml:space="preserve">  = 0 Т</w:t>
            </w:r>
          </w:p>
          <w:p w:rsidR="00000000" w:rsidRDefault="0027788A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BL</w:t>
            </w:r>
            <w:r>
              <w:rPr>
                <w:rFonts w:ascii="Arial" w:hAnsi="Arial" w:cs="Arial"/>
                <w:sz w:val="20"/>
                <w:szCs w:val="20"/>
              </w:rPr>
              <w:t xml:space="preserve">  = 0 Т</w:t>
            </w:r>
          </w:p>
          <w:p w:rsidR="00000000" w:rsidRDefault="0027788A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BL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 = 0 Т*м</w:t>
            </w:r>
          </w:p>
          <w:p w:rsidR="00000000" w:rsidRDefault="0027788A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Q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BL</w:t>
            </w:r>
            <w:r>
              <w:rPr>
                <w:rFonts w:ascii="Arial" w:hAnsi="Arial" w:cs="Arial"/>
                <w:sz w:val="20"/>
                <w:szCs w:val="20"/>
              </w:rPr>
              <w:t xml:space="preserve">  = 0 Т</w:t>
            </w:r>
          </w:p>
          <w:p w:rsidR="00000000" w:rsidRDefault="0027788A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90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3063E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>
                  <wp:extent cx="2876550" cy="2876550"/>
                  <wp:effectExtent l="0" t="0" r="0" b="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6550" cy="2876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7788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Область изменения усилий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7788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-270,905 Т &lt;  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CB</w:t>
            </w:r>
            <w:r>
              <w:rPr>
                <w:rFonts w:ascii="Arial" w:hAnsi="Arial" w:cs="Arial"/>
                <w:sz w:val="20"/>
                <w:szCs w:val="20"/>
              </w:rPr>
              <w:t xml:space="preserve">  &lt; 271,07 Т</w:t>
            </w:r>
          </w:p>
          <w:p w:rsidR="00000000" w:rsidRDefault="0027788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-30,946 Т*м &lt;  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CB</w:t>
            </w:r>
            <w:r>
              <w:rPr>
                <w:rFonts w:ascii="Arial" w:hAnsi="Arial" w:cs="Arial"/>
                <w:sz w:val="20"/>
                <w:szCs w:val="20"/>
              </w:rPr>
              <w:t xml:space="preserve">  &lt; 30,946 Т*м</w:t>
            </w:r>
          </w:p>
        </w:tc>
      </w:tr>
    </w:tbl>
    <w:p w:rsidR="00000000" w:rsidRDefault="0027788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00000" w:rsidRDefault="0027788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27788A" w:rsidRDefault="0027788A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rFonts w:ascii="Arial" w:hAnsi="Arial" w:cs="Arial"/>
          <w:sz w:val="16"/>
          <w:szCs w:val="16"/>
        </w:rPr>
        <w:t xml:space="preserve">Отчет сформирован </w:t>
      </w:r>
      <w:r>
        <w:rPr>
          <w:rFonts w:ascii="Arial" w:hAnsi="Arial" w:cs="Arial"/>
          <w:b/>
          <w:bCs/>
          <w:sz w:val="16"/>
          <w:szCs w:val="16"/>
        </w:rPr>
        <w:t>2023.05.22 18:48:51 (UTC+03:00)</w:t>
      </w:r>
      <w:r>
        <w:rPr>
          <w:rFonts w:ascii="Arial" w:hAnsi="Arial" w:cs="Arial"/>
          <w:sz w:val="16"/>
          <w:szCs w:val="16"/>
        </w:rPr>
        <w:t xml:space="preserve"> программой </w:t>
      </w:r>
      <w:r>
        <w:rPr>
          <w:rFonts w:ascii="Arial" w:hAnsi="Arial" w:cs="Arial"/>
          <w:b/>
          <w:bCs/>
          <w:sz w:val="16"/>
          <w:szCs w:val="16"/>
        </w:rPr>
        <w:t>КОМЕТА (64-бит)</w:t>
      </w:r>
      <w:r>
        <w:rPr>
          <w:rFonts w:ascii="Arial" w:hAnsi="Arial" w:cs="Arial"/>
          <w:sz w:val="16"/>
          <w:szCs w:val="16"/>
        </w:rPr>
        <w:t xml:space="preserve">, версия: </w:t>
      </w:r>
      <w:r>
        <w:rPr>
          <w:rFonts w:ascii="Arial" w:hAnsi="Arial" w:cs="Arial"/>
          <w:b/>
          <w:bCs/>
          <w:sz w:val="16"/>
          <w:szCs w:val="16"/>
        </w:rPr>
        <w:t>21.1.9.9</w:t>
      </w:r>
      <w:r>
        <w:rPr>
          <w:rFonts w:ascii="Arial" w:hAnsi="Arial" w:cs="Arial"/>
          <w:sz w:val="16"/>
          <w:szCs w:val="16"/>
        </w:rPr>
        <w:t xml:space="preserve"> от </w:t>
      </w:r>
      <w:r>
        <w:rPr>
          <w:rFonts w:ascii="Arial" w:hAnsi="Arial" w:cs="Arial"/>
          <w:b/>
          <w:bCs/>
          <w:sz w:val="16"/>
          <w:szCs w:val="16"/>
        </w:rPr>
        <w:t>16.04.2021</w:t>
      </w:r>
    </w:p>
    <w:sectPr w:rsidR="0027788A">
      <w:pgSz w:w="11906" w:h="16838"/>
      <w:pgMar w:top="1983" w:right="1133" w:bottom="1699" w:left="1700" w:header="1133" w:footer="1133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3E7"/>
    <w:rsid w:val="0027788A"/>
    <w:rsid w:val="00306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FC72D72A-8EDF-48F2-B282-2C6028D12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wmf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wmf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wmf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418</Words>
  <Characters>2387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Ravich Nikolay</dc:creator>
  <cp:keywords/>
  <dc:description/>
  <cp:lastModifiedBy>Ravich Nikolay</cp:lastModifiedBy>
  <cp:revision>2</cp:revision>
  <dcterms:created xsi:type="dcterms:W3CDTF">2023-05-22T15:49:00Z</dcterms:created>
  <dcterms:modified xsi:type="dcterms:W3CDTF">2023-05-22T15:49:00Z</dcterms:modified>
</cp:coreProperties>
</file>