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6C3" w:rsidRDefault="007176C3" w:rsidP="007176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02BA">
        <w:rPr>
          <w:rFonts w:ascii="Times New Roman" w:hAnsi="Times New Roman" w:cs="Times New Roman"/>
          <w:sz w:val="24"/>
          <w:szCs w:val="24"/>
        </w:rPr>
        <w:t>МИН</w:t>
      </w:r>
      <w:r w:rsidR="001B5E29">
        <w:rPr>
          <w:rFonts w:ascii="Times New Roman" w:hAnsi="Times New Roman" w:cs="Times New Roman"/>
          <w:sz w:val="24"/>
          <w:szCs w:val="24"/>
        </w:rPr>
        <w:t>И</w:t>
      </w:r>
      <w:r w:rsidRPr="004D02BA">
        <w:rPr>
          <w:rFonts w:ascii="Times New Roman" w:hAnsi="Times New Roman" w:cs="Times New Roman"/>
          <w:sz w:val="24"/>
          <w:szCs w:val="24"/>
        </w:rPr>
        <w:t xml:space="preserve">СТЕРСТВО НАУКИ И ВЫСШЕГО </w:t>
      </w:r>
      <w:r>
        <w:rPr>
          <w:rFonts w:ascii="Times New Roman" w:hAnsi="Times New Roman" w:cs="Times New Roman"/>
          <w:sz w:val="24"/>
          <w:szCs w:val="24"/>
        </w:rPr>
        <w:t>ОБРАЗОВАНИЯ РФ</w:t>
      </w:r>
    </w:p>
    <w:p w:rsidR="007176C3" w:rsidRDefault="007176C3" w:rsidP="007176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176C3" w:rsidRDefault="007176C3" w:rsidP="007176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7176C3" w:rsidRDefault="007176C3" w:rsidP="007176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7176C3" w:rsidRDefault="00187164" w:rsidP="007176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</w:t>
      </w:r>
      <w:r w:rsidR="007176C3">
        <w:rPr>
          <w:rFonts w:ascii="Times New Roman" w:hAnsi="Times New Roman" w:cs="Times New Roman"/>
          <w:sz w:val="24"/>
          <w:szCs w:val="24"/>
        </w:rPr>
        <w:t>»</w:t>
      </w:r>
    </w:p>
    <w:p w:rsidR="007176C3" w:rsidRDefault="007176C3" w:rsidP="007176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76C3" w:rsidRPr="00C37F09" w:rsidRDefault="00E944FC" w:rsidP="00957DDD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140749321"/>
      <w:r>
        <w:rPr>
          <w:rFonts w:ascii="Times New Roman" w:hAnsi="Times New Roman" w:cs="Times New Roman"/>
          <w:b/>
          <w:sz w:val="36"/>
          <w:szCs w:val="36"/>
        </w:rPr>
        <w:t>РЕФЕРАТ</w:t>
      </w:r>
    </w:p>
    <w:p w:rsidR="007176C3" w:rsidRDefault="00006C73" w:rsidP="007176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</w:t>
      </w:r>
      <w:r w:rsidRPr="00006C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«Производство </w:t>
      </w:r>
      <w:r w:rsidR="00B448CF">
        <w:rPr>
          <w:rFonts w:ascii="Times New Roman" w:hAnsi="Times New Roman" w:cs="Times New Roman"/>
          <w:sz w:val="24"/>
          <w:szCs w:val="24"/>
        </w:rPr>
        <w:t>сэндвич-панелей</w:t>
      </w:r>
      <w:r w:rsidR="007176C3">
        <w:rPr>
          <w:rFonts w:ascii="Times New Roman" w:hAnsi="Times New Roman" w:cs="Times New Roman"/>
          <w:sz w:val="24"/>
          <w:szCs w:val="24"/>
        </w:rPr>
        <w:t>»</w:t>
      </w: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76C3" w:rsidRPr="0008718D" w:rsidRDefault="007176C3" w:rsidP="007176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rPr>
          <w:rFonts w:ascii="Times New Roman" w:hAnsi="Times New Roman" w:cs="Times New Roman"/>
          <w:sz w:val="24"/>
          <w:szCs w:val="24"/>
        </w:rPr>
      </w:pPr>
    </w:p>
    <w:p w:rsidR="007176C3" w:rsidRDefault="00006C73" w:rsidP="007176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176C3">
        <w:rPr>
          <w:rFonts w:ascii="Times New Roman" w:hAnsi="Times New Roman" w:cs="Times New Roman"/>
          <w:sz w:val="28"/>
          <w:szCs w:val="28"/>
        </w:rPr>
        <w:t>ыполнил</w:t>
      </w:r>
      <w:r w:rsidR="007176C3" w:rsidRPr="0019778D">
        <w:rPr>
          <w:rFonts w:ascii="Times New Roman" w:hAnsi="Times New Roman" w:cs="Times New Roman"/>
          <w:sz w:val="28"/>
          <w:szCs w:val="28"/>
        </w:rPr>
        <w:t>:</w:t>
      </w:r>
      <w:r w:rsidR="007176C3">
        <w:rPr>
          <w:rFonts w:ascii="Times New Roman" w:hAnsi="Times New Roman" w:cs="Times New Roman"/>
          <w:sz w:val="28"/>
          <w:szCs w:val="28"/>
        </w:rPr>
        <w:t xml:space="preserve"> Возов Н.А.</w:t>
      </w:r>
      <w:r w:rsidR="007176C3" w:rsidRPr="001977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6C3" w:rsidRPr="00322299" w:rsidRDefault="007176C3" w:rsidP="007176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18СТ11</w:t>
      </w:r>
    </w:p>
    <w:p w:rsidR="007176C3" w:rsidRPr="00322299" w:rsidRDefault="007176C3" w:rsidP="007176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22299">
        <w:rPr>
          <w:rFonts w:ascii="Times New Roman" w:hAnsi="Times New Roman" w:cs="Times New Roman"/>
          <w:sz w:val="28"/>
          <w:szCs w:val="28"/>
        </w:rPr>
        <w:t>Направление: 08.03.01 «Строительство»</w:t>
      </w:r>
    </w:p>
    <w:p w:rsidR="007176C3" w:rsidRDefault="00006C73" w:rsidP="007176C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176C3" w:rsidRPr="00322299">
        <w:rPr>
          <w:rFonts w:ascii="Times New Roman" w:hAnsi="Times New Roman" w:cs="Times New Roman"/>
          <w:sz w:val="28"/>
          <w:szCs w:val="28"/>
        </w:rPr>
        <w:t>:</w:t>
      </w:r>
      <w:r w:rsidR="000A5E4C">
        <w:rPr>
          <w:rFonts w:ascii="Times New Roman" w:hAnsi="Times New Roman" w:cs="Times New Roman"/>
          <w:sz w:val="28"/>
          <w:szCs w:val="28"/>
        </w:rPr>
        <w:t xml:space="preserve"> к.т.н. доц.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Арискин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7176C3">
        <w:rPr>
          <w:rFonts w:ascii="Times New Roman" w:hAnsi="Times New Roman" w:cs="Times New Roman"/>
          <w:sz w:val="28"/>
          <w:szCs w:val="28"/>
        </w:rPr>
        <w:t>.В.</w:t>
      </w:r>
    </w:p>
    <w:bookmarkEnd w:id="0"/>
    <w:p w:rsidR="007176C3" w:rsidRDefault="007176C3" w:rsidP="007176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76C3" w:rsidRDefault="007176C3" w:rsidP="007176C3">
      <w:pPr>
        <w:tabs>
          <w:tab w:val="left" w:pos="825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76C3" w:rsidRDefault="007176C3" w:rsidP="007176C3">
      <w:pPr>
        <w:tabs>
          <w:tab w:val="left" w:pos="825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6ACE" w:rsidRDefault="00766ACE" w:rsidP="0095741F">
      <w:pPr>
        <w:tabs>
          <w:tab w:val="left" w:pos="24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76C3" w:rsidRDefault="007176C3" w:rsidP="0095741F">
      <w:pPr>
        <w:tabs>
          <w:tab w:val="left" w:pos="24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FD3DD3" w:rsidRPr="001F1C3F">
        <w:rPr>
          <w:rFonts w:ascii="Times New Roman" w:hAnsi="Times New Roman" w:cs="Times New Roman"/>
          <w:sz w:val="28"/>
          <w:szCs w:val="28"/>
        </w:rPr>
        <w:t>1</w:t>
      </w:r>
    </w:p>
    <w:p w:rsidR="00943319" w:rsidRPr="007176C3" w:rsidRDefault="00943319" w:rsidP="007176C3">
      <w:pPr>
        <w:rPr>
          <w:rFonts w:ascii="Times New Roman" w:hAnsi="Times New Roman" w:cs="Times New Roman"/>
          <w:sz w:val="28"/>
          <w:szCs w:val="28"/>
        </w:rPr>
        <w:sectPr w:rsidR="00943319" w:rsidRPr="007176C3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5958CE" w:rsidRDefault="005958CE" w:rsidP="005958CE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Содержание</w:t>
      </w:r>
    </w:p>
    <w:p w:rsidR="005958CE" w:rsidRDefault="005958CE" w:rsidP="005958C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6CCD">
        <w:rPr>
          <w:rFonts w:ascii="Times New Roman" w:hAnsi="Times New Roman" w:cs="Times New Roman"/>
          <w:sz w:val="28"/>
          <w:szCs w:val="28"/>
        </w:rPr>
        <w:t xml:space="preserve">   </w:t>
      </w:r>
      <w:r w:rsidR="008E7805">
        <w:rPr>
          <w:rFonts w:ascii="Times New Roman" w:hAnsi="Times New Roman" w:cs="Times New Roman"/>
          <w:sz w:val="28"/>
          <w:szCs w:val="28"/>
        </w:rPr>
        <w:t>Введение……………………</w:t>
      </w:r>
      <w:proofErr w:type="gramStart"/>
      <w:r w:rsidR="008E780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……………………………………………….3</w:t>
      </w:r>
    </w:p>
    <w:p w:rsidR="005958CE" w:rsidRPr="00426CCD" w:rsidRDefault="00E636F7" w:rsidP="005958CE">
      <w:pPr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1. Номенклатура продукции………………………</w:t>
      </w:r>
      <w:r w:rsidR="002137E1">
        <w:rPr>
          <w:rFonts w:ascii="Times New Roman" w:eastAsiaTheme="minorEastAsia" w:hAnsi="Times New Roman" w:cs="Times New Roman"/>
          <w:sz w:val="28"/>
          <w:szCs w:val="28"/>
        </w:rPr>
        <w:t>………………………</w:t>
      </w:r>
      <w:proofErr w:type="gramStart"/>
      <w:r w:rsidR="002137E1"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 w:rsidR="002137E1">
        <w:rPr>
          <w:rFonts w:ascii="Times New Roman" w:eastAsiaTheme="minorEastAsia" w:hAnsi="Times New Roman" w:cs="Times New Roman"/>
          <w:sz w:val="28"/>
          <w:szCs w:val="28"/>
        </w:rPr>
        <w:t>.5</w:t>
      </w:r>
    </w:p>
    <w:p w:rsidR="00F8197E" w:rsidRDefault="005958CE" w:rsidP="00F8197E">
      <w:pPr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F8197E">
        <w:rPr>
          <w:rFonts w:ascii="Times New Roman" w:eastAsiaTheme="minorEastAsia" w:hAnsi="Times New Roman" w:cs="Times New Roman"/>
          <w:sz w:val="28"/>
          <w:szCs w:val="28"/>
        </w:rPr>
        <w:t>2. Технологическая часть………………………………………………………...9</w:t>
      </w:r>
    </w:p>
    <w:p w:rsidR="00F832E8" w:rsidRDefault="00F832E8" w:rsidP="00F8197E">
      <w:pPr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покрытия…………...……………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……………………………………….10</w:t>
      </w:r>
    </w:p>
    <w:p w:rsidR="00D811DF" w:rsidRDefault="00D811DF" w:rsidP="00F8197E">
      <w:pPr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утеплители…………………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.……………………………………………10</w:t>
      </w:r>
    </w:p>
    <w:p w:rsidR="00D811DF" w:rsidRPr="00F8197E" w:rsidRDefault="00D811DF" w:rsidP="00F8197E">
      <w:pPr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доборные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элементы……………………………………………………………12</w:t>
      </w:r>
    </w:p>
    <w:p w:rsidR="00F23EC2" w:rsidRDefault="0049676A" w:rsidP="005958CE">
      <w:pPr>
        <w:tabs>
          <w:tab w:val="left" w:pos="795"/>
          <w:tab w:val="center" w:pos="4762"/>
        </w:tabs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3. Технологическая схема производства………………………………………13</w:t>
      </w:r>
    </w:p>
    <w:p w:rsidR="00B435F1" w:rsidRDefault="00F23EC2" w:rsidP="005958CE">
      <w:pPr>
        <w:tabs>
          <w:tab w:val="left" w:pos="795"/>
          <w:tab w:val="center" w:pos="4762"/>
        </w:tabs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4. Выбор основного технологического и транспортного оборудования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14</w:t>
      </w:r>
    </w:p>
    <w:p w:rsidR="00081D60" w:rsidRDefault="00B435F1" w:rsidP="005958CE">
      <w:pPr>
        <w:tabs>
          <w:tab w:val="left" w:pos="795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5. Новое в технологии производства сэндвич-панелей…………………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15</w:t>
      </w:r>
      <w:r w:rsidR="005958CE"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752C8" w:rsidRPr="001752C8" w:rsidRDefault="001752C8" w:rsidP="001752C8">
      <w:pPr>
        <w:pStyle w:val="1"/>
        <w:shd w:val="clear" w:color="auto" w:fill="FFFFFF"/>
        <w:spacing w:before="0" w:beforeAutospacing="0" w:after="120" w:afterAutospacing="0"/>
        <w:rPr>
          <w:b w:val="0"/>
          <w:bCs w:val="0"/>
          <w:color w:val="183741"/>
          <w:sz w:val="28"/>
          <w:szCs w:val="28"/>
        </w:rPr>
      </w:pPr>
      <w:bookmarkStart w:id="1" w:name="_Hlk140749392"/>
      <w:r>
        <w:rPr>
          <w:i/>
          <w:iCs/>
          <w:color w:val="183741"/>
          <w:sz w:val="28"/>
          <w:szCs w:val="28"/>
        </w:rPr>
        <w:lastRenderedPageBreak/>
        <w:t xml:space="preserve">   </w:t>
      </w:r>
      <w:bookmarkStart w:id="2" w:name="_Hlk140749406"/>
      <w:r w:rsidRPr="001752C8">
        <w:rPr>
          <w:iCs/>
          <w:color w:val="183741"/>
          <w:sz w:val="28"/>
          <w:szCs w:val="28"/>
        </w:rPr>
        <w:t>Введение</w:t>
      </w:r>
    </w:p>
    <w:p w:rsidR="001752C8" w:rsidRPr="001B5E29" w:rsidRDefault="001752C8" w:rsidP="001752C8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1752C8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Отделочные материалы в строительстве, применяемые для повышения эксплуатационных и декоративных качеств зданий и сооружений, а также для защиты строительных конструкций от атмосферных и других воздействий. В современном </w:t>
      </w:r>
      <w:r w:rsidRPr="001B5E29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>строительстве к основным Отделочные материалы относят: природные и искусственные каменные материалы, отделочную керамику, материалы и изделия на основе древесины, бумаги, стекла, пластмасс, металлов, лакокрасочные материалы и другие.</w:t>
      </w:r>
    </w:p>
    <w:p w:rsidR="001752C8" w:rsidRDefault="001752C8" w:rsidP="001752C8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 w:rsidRPr="001B5E29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  Отделочные материалы </w:t>
      </w:r>
      <w:r w:rsidRPr="001752C8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обычно предназначаются для внутренней или наружной отделки. Некоторые материалы используются как во внутренних, так и наружных отделочных работах (например, природный декоративный камень, керамические материалы, архитектурно-строительное стекло и т.д.). Особую группу отделочные материалы составляют материалы и изделия для покрытий полов, которые должны отвечать ряду специфических требований (незначительная </w:t>
      </w:r>
      <w:proofErr w:type="spellStart"/>
      <w:r w:rsidRPr="001752C8">
        <w:rPr>
          <w:b w:val="0"/>
          <w:bCs w:val="0"/>
          <w:color w:val="183741"/>
          <w:sz w:val="28"/>
          <w:szCs w:val="28"/>
          <w:shd w:val="clear" w:color="auto" w:fill="FFFFFF"/>
        </w:rPr>
        <w:t>истираемость</w:t>
      </w:r>
      <w:proofErr w:type="spellEnd"/>
      <w:r w:rsidRPr="001752C8">
        <w:rPr>
          <w:b w:val="0"/>
          <w:bCs w:val="0"/>
          <w:color w:val="183741"/>
          <w:sz w:val="28"/>
          <w:szCs w:val="28"/>
          <w:shd w:val="clear" w:color="auto" w:fill="FFFFFF"/>
        </w:rPr>
        <w:t>, высокая ударная прочность и т.п.). К отделочным материалам относят также некоторые акустические материалы, используемые одновременно в качестве звукопоглощающих покрытий и для декоративной отделки интерьеров зрелищных сооружений (театры, концер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тные залы, кинотеатры и др.)</w:t>
      </w:r>
      <w:r w:rsidRPr="001752C8">
        <w:rPr>
          <w:b w:val="0"/>
          <w:bCs w:val="0"/>
          <w:color w:val="183741"/>
          <w:sz w:val="28"/>
          <w:szCs w:val="28"/>
          <w:shd w:val="clear" w:color="auto" w:fill="FFFFFF"/>
        </w:rPr>
        <w:t>.</w:t>
      </w:r>
    </w:p>
    <w:p w:rsidR="00752B4B" w:rsidRDefault="00752B4B" w:rsidP="00823E8F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  <w:r>
        <w:rPr>
          <w:b w:val="0"/>
          <w:bCs w:val="0"/>
          <w:color w:val="183741"/>
          <w:sz w:val="28"/>
          <w:szCs w:val="28"/>
        </w:rPr>
        <w:t xml:space="preserve">   Большую группу среди отделочных материалов</w:t>
      </w:r>
      <w:r w:rsidRPr="00752B4B">
        <w:rPr>
          <w:b w:val="0"/>
          <w:bCs w:val="0"/>
          <w:color w:val="183741"/>
          <w:sz w:val="28"/>
          <w:szCs w:val="28"/>
        </w:rPr>
        <w:t xml:space="preserve"> составляют облицовочные материалы и изделия, выпускаемые в виде листов, плит и плиток (например, сэндвич панели, асбестоцементные облицовочные листы, </w:t>
      </w:r>
      <w:proofErr w:type="spellStart"/>
      <w:r w:rsidRPr="00752B4B">
        <w:rPr>
          <w:b w:val="0"/>
          <w:bCs w:val="0"/>
          <w:color w:val="183741"/>
          <w:sz w:val="28"/>
          <w:szCs w:val="28"/>
        </w:rPr>
        <w:t>стемалит</w:t>
      </w:r>
      <w:proofErr w:type="spellEnd"/>
      <w:r w:rsidRPr="00752B4B">
        <w:rPr>
          <w:b w:val="0"/>
          <w:bCs w:val="0"/>
          <w:color w:val="183741"/>
          <w:sz w:val="28"/>
          <w:szCs w:val="28"/>
        </w:rPr>
        <w:t>, керамические мозаичные плиты и плитки, декоративный бумажно-слоистый пластик и др.) и отличающиеся, как правило, высокими эксплуатационными и архитектурно-декоративными качествами. В условиях современного индустриального строительства рационально производить облицовку строительных конструкций в процессе заводского изготовления сборных элементов, доставляя их к месту монтажа с облицованными поверхностями (например, керамические мозаичные плитки укладывают в форму и бетонируют вместе со стеновыми панелями</w:t>
      </w:r>
      <w:r>
        <w:rPr>
          <w:b w:val="0"/>
          <w:bCs w:val="0"/>
          <w:color w:val="183741"/>
          <w:sz w:val="28"/>
          <w:szCs w:val="28"/>
        </w:rPr>
        <w:t xml:space="preserve"> или лестничными площадками)</w:t>
      </w:r>
      <w:r w:rsidRPr="00752B4B">
        <w:rPr>
          <w:b w:val="0"/>
          <w:bCs w:val="0"/>
          <w:color w:val="183741"/>
          <w:sz w:val="28"/>
          <w:szCs w:val="28"/>
        </w:rPr>
        <w:t>.</w:t>
      </w:r>
    </w:p>
    <w:p w:rsidR="00823E8F" w:rsidRPr="00823E8F" w:rsidRDefault="00823E8F" w:rsidP="00E54617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823E8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Что же представляют собой </w:t>
      </w:r>
      <w:r w:rsidR="00D74894">
        <w:rPr>
          <w:b w:val="0"/>
          <w:bCs w:val="0"/>
          <w:color w:val="183741"/>
          <w:sz w:val="28"/>
          <w:szCs w:val="28"/>
          <w:shd w:val="clear" w:color="auto" w:fill="FFFFFF"/>
        </w:rPr>
        <w:t>сэндвич панели? Сэндвич панели ‒</w:t>
      </w:r>
      <w:r w:rsidRPr="00823E8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сложная многослойная система.</w:t>
      </w:r>
    </w:p>
    <w:p w:rsidR="00823E8F" w:rsidRPr="00823E8F" w:rsidRDefault="00823E8F" w:rsidP="00361D6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823E8F">
        <w:rPr>
          <w:b w:val="0"/>
          <w:bCs w:val="0"/>
          <w:color w:val="183741"/>
          <w:sz w:val="28"/>
          <w:szCs w:val="28"/>
          <w:shd w:val="clear" w:color="auto" w:fill="FFFFFF"/>
        </w:rPr>
        <w:t>Средний слой сэндвич панели, отв</w:t>
      </w:r>
      <w:r w:rsidR="00BB4CCC">
        <w:rPr>
          <w:b w:val="0"/>
          <w:bCs w:val="0"/>
          <w:color w:val="183741"/>
          <w:sz w:val="28"/>
          <w:szCs w:val="28"/>
          <w:shd w:val="clear" w:color="auto" w:fill="FFFFFF"/>
        </w:rPr>
        <w:t>ечающий за тепло –</w:t>
      </w:r>
      <w:r w:rsidRPr="00823E8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и шумоизоляцию, чаще всего представляет из себя </w:t>
      </w:r>
      <w:proofErr w:type="spellStart"/>
      <w:r w:rsidRPr="00823E8F">
        <w:rPr>
          <w:b w:val="0"/>
          <w:bCs w:val="0"/>
          <w:color w:val="183741"/>
          <w:sz w:val="28"/>
          <w:szCs w:val="28"/>
          <w:shd w:val="clear" w:color="auto" w:fill="FFFFFF"/>
        </w:rPr>
        <w:t>пенополистерол</w:t>
      </w:r>
      <w:proofErr w:type="spellEnd"/>
      <w:r w:rsidRPr="00823E8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или минераловатный утеплитель. Для облицовки среднего слоя производители таких материалов, как сэндвич панели, применяют оцинкованный стальной лист, имеющий защитно-декоративное покрытие.</w:t>
      </w:r>
    </w:p>
    <w:p w:rsidR="00823E8F" w:rsidRPr="00823E8F" w:rsidRDefault="00823E8F" w:rsidP="00361D6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823E8F">
        <w:rPr>
          <w:b w:val="0"/>
          <w:bCs w:val="0"/>
          <w:color w:val="183741"/>
          <w:sz w:val="28"/>
          <w:szCs w:val="28"/>
          <w:shd w:val="clear" w:color="auto" w:fill="FFFFFF"/>
        </w:rPr>
        <w:t>Если отбросить архитектурные и эстетические требования к строительным объектам, то сэндвич панели можно было бы назвать идеальным строительным материалом.</w:t>
      </w:r>
    </w:p>
    <w:p w:rsidR="00823E8F" w:rsidRPr="00823E8F" w:rsidRDefault="00823E8F" w:rsidP="00361D6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823E8F">
        <w:rPr>
          <w:b w:val="0"/>
          <w:bCs w:val="0"/>
          <w:color w:val="183741"/>
          <w:sz w:val="28"/>
          <w:szCs w:val="28"/>
          <w:shd w:val="clear" w:color="auto" w:fill="FFFFFF"/>
        </w:rPr>
        <w:t>Во-первых, сэндвич панели по теплотехническим характеристикам превосходят традиционные строительные материалы (кирпич, д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ерево, бетон) примерно в 10 раз.</w:t>
      </w:r>
    </w:p>
    <w:p w:rsidR="00E52430" w:rsidRPr="008214E5" w:rsidRDefault="008214E5" w:rsidP="008214E5">
      <w:pPr>
        <w:pStyle w:val="1"/>
        <w:shd w:val="clear" w:color="auto" w:fill="FFFFFF"/>
        <w:spacing w:before="0" w:beforeAutospacing="0" w:after="375" w:afterAutospacing="0"/>
        <w:jc w:val="both"/>
        <w:rPr>
          <w:b w:val="0"/>
          <w:bCs w:val="0"/>
          <w:color w:val="183741"/>
          <w:sz w:val="28"/>
          <w:szCs w:val="28"/>
        </w:rPr>
        <w:sectPr w:rsidR="00E52430" w:rsidRPr="008214E5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b w:val="0"/>
          <w:bCs w:val="0"/>
          <w:color w:val="183741"/>
          <w:sz w:val="28"/>
          <w:szCs w:val="28"/>
        </w:rPr>
        <w:t xml:space="preserve">   </w:t>
      </w:r>
      <w:r w:rsidRPr="008214E5">
        <w:rPr>
          <w:b w:val="0"/>
          <w:bCs w:val="0"/>
          <w:color w:val="183741"/>
          <w:sz w:val="28"/>
          <w:szCs w:val="28"/>
        </w:rPr>
        <w:t>Во-вторых, масса сэндвич панелей в 10 - 20 раз меньше, чем у традиционных материалов. То есть можно значительно снизить нагрузки на фундамент, а</w:t>
      </w:r>
      <w:bookmarkEnd w:id="2"/>
      <w:r w:rsidRPr="008214E5">
        <w:rPr>
          <w:b w:val="0"/>
          <w:bCs w:val="0"/>
          <w:color w:val="183741"/>
          <w:sz w:val="28"/>
          <w:szCs w:val="28"/>
        </w:rPr>
        <w:t xml:space="preserve"> в </w:t>
      </w:r>
    </w:p>
    <w:p w:rsidR="009030C2" w:rsidRDefault="008214E5" w:rsidP="009030C2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  <w:bookmarkStart w:id="3" w:name="_Hlk140749469"/>
      <w:bookmarkEnd w:id="1"/>
      <w:r w:rsidRPr="008214E5">
        <w:rPr>
          <w:b w:val="0"/>
          <w:bCs w:val="0"/>
          <w:color w:val="183741"/>
          <w:sz w:val="28"/>
          <w:szCs w:val="28"/>
        </w:rPr>
        <w:lastRenderedPageBreak/>
        <w:t>каких-то случаях обходиться и вовсе без него. Значительно снижаютс</w:t>
      </w:r>
      <w:r w:rsidR="00D74894">
        <w:rPr>
          <w:b w:val="0"/>
          <w:bCs w:val="0"/>
          <w:color w:val="183741"/>
          <w:sz w:val="28"/>
          <w:szCs w:val="28"/>
        </w:rPr>
        <w:t>я и расходы на транспортировку –</w:t>
      </w:r>
      <w:r w:rsidRPr="008214E5">
        <w:rPr>
          <w:b w:val="0"/>
          <w:bCs w:val="0"/>
          <w:color w:val="183741"/>
          <w:sz w:val="28"/>
          <w:szCs w:val="28"/>
        </w:rPr>
        <w:t xml:space="preserve"> нет необходимости в перевозке тяжелых жел</w:t>
      </w:r>
      <w:r w:rsidR="009030C2">
        <w:rPr>
          <w:b w:val="0"/>
          <w:bCs w:val="0"/>
          <w:color w:val="183741"/>
          <w:sz w:val="28"/>
          <w:szCs w:val="28"/>
        </w:rPr>
        <w:t>езобетонных панелей или кирпича.</w:t>
      </w:r>
    </w:p>
    <w:p w:rsidR="00D74894" w:rsidRDefault="00D74894" w:rsidP="00D74894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  <w:r>
        <w:rPr>
          <w:b w:val="0"/>
          <w:bCs w:val="0"/>
          <w:color w:val="183741"/>
          <w:sz w:val="28"/>
          <w:szCs w:val="28"/>
        </w:rPr>
        <w:t xml:space="preserve">   В-третьих, сэндвич панели –</w:t>
      </w:r>
      <w:r w:rsidRPr="00D74894">
        <w:rPr>
          <w:b w:val="0"/>
          <w:bCs w:val="0"/>
          <w:color w:val="183741"/>
          <w:sz w:val="28"/>
          <w:szCs w:val="28"/>
        </w:rPr>
        <w:t xml:space="preserve"> недорогие и надежные конструкции, они позволяют экономить буквально на каждом этапе строительства, причем не только деньги, но и время. Например, крепление сэндвич панели к каркасу производится очень быстро при помощи самонарезающи</w:t>
      </w:r>
      <w:r>
        <w:rPr>
          <w:b w:val="0"/>
          <w:bCs w:val="0"/>
          <w:color w:val="183741"/>
          <w:sz w:val="28"/>
          <w:szCs w:val="28"/>
        </w:rPr>
        <w:t>х болтов по металлу или дереву –</w:t>
      </w:r>
      <w:r w:rsidRPr="00D74894">
        <w:rPr>
          <w:b w:val="0"/>
          <w:bCs w:val="0"/>
          <w:color w:val="183741"/>
          <w:sz w:val="28"/>
          <w:szCs w:val="28"/>
        </w:rPr>
        <w:t xml:space="preserve"> в зависимости от того, из чего сделан каркас. Кстати, благодаря этому можно при необходимости даже демонтировать конструкцию и перевезти здание в другое место.</w:t>
      </w:r>
    </w:p>
    <w:p w:rsidR="00D74894" w:rsidRDefault="007B23F9" w:rsidP="00D74894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 xml:space="preserve">   </w:t>
      </w:r>
      <w:r w:rsidRPr="007B23F9">
        <w:rPr>
          <w:b w:val="0"/>
          <w:color w:val="000000"/>
          <w:sz w:val="28"/>
          <w:szCs w:val="28"/>
          <w:shd w:val="clear" w:color="auto" w:fill="FFFFFF"/>
        </w:rPr>
        <w:t>В-четвертых, сэндвич панели не требуют дополнит</w:t>
      </w:r>
      <w:r>
        <w:rPr>
          <w:b w:val="0"/>
          <w:color w:val="000000"/>
          <w:sz w:val="28"/>
          <w:szCs w:val="28"/>
          <w:shd w:val="clear" w:color="auto" w:fill="FFFFFF"/>
        </w:rPr>
        <w:t>ельной отделки. Их поверхности ‒</w:t>
      </w:r>
      <w:r w:rsidRPr="007B23F9">
        <w:rPr>
          <w:b w:val="0"/>
          <w:color w:val="000000"/>
          <w:sz w:val="28"/>
          <w:szCs w:val="28"/>
          <w:shd w:val="clear" w:color="auto" w:fill="FFFFFF"/>
        </w:rPr>
        <w:t xml:space="preserve"> то</w:t>
      </w:r>
      <w:r>
        <w:rPr>
          <w:b w:val="0"/>
          <w:color w:val="000000"/>
          <w:sz w:val="28"/>
          <w:szCs w:val="28"/>
          <w:shd w:val="clear" w:color="auto" w:fill="FFFFFF"/>
        </w:rPr>
        <w:t>нколистовая оцинкованная сталь ‒</w:t>
      </w:r>
      <w:r w:rsidRPr="007B23F9">
        <w:rPr>
          <w:b w:val="0"/>
          <w:color w:val="000000"/>
          <w:sz w:val="28"/>
          <w:szCs w:val="28"/>
          <w:shd w:val="clear" w:color="auto" w:fill="FFFFFF"/>
        </w:rPr>
        <w:t xml:space="preserve"> еще на заводе окрашиваются надежной краской или покрываются слоем полимера.</w:t>
      </w:r>
    </w:p>
    <w:p w:rsidR="00BE5902" w:rsidRPr="00BE5902" w:rsidRDefault="00BE5902" w:rsidP="00BE5902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r w:rsidRPr="00BE5902">
        <w:rPr>
          <w:color w:val="000000"/>
          <w:sz w:val="28"/>
          <w:szCs w:val="28"/>
          <w:shd w:val="clear" w:color="auto" w:fill="FFFFFF"/>
        </w:rPr>
        <w:t>Достоинства сэндвич панелей для строителей можно перечислять и дальше. Но заметим, что и для эксплуатационников они тоже проблем не создают. Ведь их оболочка, как было сказано выше, изготавливается с хорошим и надежным антикоррозионным покрытием, материал утеплителя обладает низкой теплопроводностью, минимальным влагопоглощением, достаточной механической прочностью, высокой долговечностью. А сама сэндвич панель устойчива к вредному ультрафиолетовому излучению, атмосферным и механическим воздействиям. Кроме того, через сэндвич панели легко прокладываются любые коммуникации: сверлить или резать эту конструкцию не в пример легче, чем железобетонные панели.</w:t>
      </w:r>
    </w:p>
    <w:p w:rsidR="00BE5902" w:rsidRPr="00BE5902" w:rsidRDefault="00BE5902" w:rsidP="00BE5902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r w:rsidRPr="00BE5902">
        <w:rPr>
          <w:color w:val="000000"/>
          <w:sz w:val="28"/>
          <w:szCs w:val="28"/>
          <w:shd w:val="clear" w:color="auto" w:fill="FFFFFF"/>
        </w:rPr>
        <w:t>Применяются сэндвич панели при строительстве как жилых, так и производственных зданий. Уникальная конструкция и малый вес так</w:t>
      </w:r>
      <w:r w:rsidR="007709EC">
        <w:rPr>
          <w:color w:val="000000"/>
          <w:sz w:val="28"/>
          <w:szCs w:val="28"/>
          <w:shd w:val="clear" w:color="auto" w:fill="FFFFFF"/>
        </w:rPr>
        <w:t>их изделий, как сэндвич панели ‒</w:t>
      </w:r>
      <w:r w:rsidRPr="00BE5902">
        <w:rPr>
          <w:color w:val="000000"/>
          <w:sz w:val="28"/>
          <w:szCs w:val="28"/>
          <w:shd w:val="clear" w:color="auto" w:fill="FFFFFF"/>
        </w:rPr>
        <w:t xml:space="preserve"> это основные их преимущества, которые влекут за собой большой запас прочности и малые затраты на транспортировку, погрузку и монтаж.</w:t>
      </w:r>
    </w:p>
    <w:p w:rsidR="00BE5902" w:rsidRPr="00BE5902" w:rsidRDefault="00BE5902" w:rsidP="00BE5902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r w:rsidRPr="00BE5902">
        <w:rPr>
          <w:color w:val="000000"/>
          <w:sz w:val="28"/>
          <w:szCs w:val="28"/>
          <w:shd w:val="clear" w:color="auto" w:fill="FFFFFF"/>
        </w:rPr>
        <w:t xml:space="preserve">Дома </w:t>
      </w:r>
      <w:proofErr w:type="gramStart"/>
      <w:r w:rsidRPr="00BE5902">
        <w:rPr>
          <w:color w:val="000000"/>
          <w:sz w:val="28"/>
          <w:szCs w:val="28"/>
          <w:shd w:val="clear" w:color="auto" w:fill="FFFFFF"/>
        </w:rPr>
        <w:t>из сэндвич</w:t>
      </w:r>
      <w:proofErr w:type="gramEnd"/>
      <w:r w:rsidRPr="00BE5902">
        <w:rPr>
          <w:color w:val="000000"/>
          <w:sz w:val="28"/>
          <w:szCs w:val="28"/>
          <w:shd w:val="clear" w:color="auto" w:fill="FFFFFF"/>
        </w:rPr>
        <w:t xml:space="preserve"> панелей изготавливаются на заводе, после чего их остается только доставить и собрать. Этот фактор позволяет провести строительство в кратчайшие сроки, а также значительно сэкономить на отделке дома. Последний фактор обусловлен тем, что сэндвич панели обладают поверхностью, не требующей дополнительной</w:t>
      </w:r>
      <w:r w:rsidR="007709EC">
        <w:rPr>
          <w:color w:val="000000"/>
          <w:sz w:val="28"/>
          <w:szCs w:val="28"/>
          <w:shd w:val="clear" w:color="auto" w:fill="FFFFFF"/>
        </w:rPr>
        <w:t xml:space="preserve"> обработки ‒</w:t>
      </w:r>
      <w:r w:rsidRPr="00BE5902">
        <w:rPr>
          <w:color w:val="000000"/>
          <w:sz w:val="28"/>
          <w:szCs w:val="28"/>
          <w:shd w:val="clear" w:color="auto" w:fill="FFFFFF"/>
        </w:rPr>
        <w:t xml:space="preserve"> шпатлевки или штукатурки, и выпускаются уже окрашенными в выбранный заказчиком цвет</w:t>
      </w:r>
      <w:bookmarkEnd w:id="3"/>
      <w:r w:rsidRPr="00BE5902">
        <w:rPr>
          <w:color w:val="000000"/>
          <w:sz w:val="28"/>
          <w:szCs w:val="28"/>
          <w:shd w:val="clear" w:color="auto" w:fill="FFFFFF"/>
        </w:rPr>
        <w:t>.</w:t>
      </w:r>
    </w:p>
    <w:p w:rsidR="00BE5902" w:rsidRPr="007B23F9" w:rsidRDefault="00BE5902" w:rsidP="00D74894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</w:p>
    <w:p w:rsidR="009030C2" w:rsidRPr="007B23F9" w:rsidRDefault="009030C2" w:rsidP="009030C2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</w:p>
    <w:p w:rsidR="009030C2" w:rsidRDefault="009030C2" w:rsidP="009030C2">
      <w:pPr>
        <w:pStyle w:val="1"/>
        <w:shd w:val="clear" w:color="auto" w:fill="FFFFFF"/>
        <w:spacing w:before="0" w:beforeAutospacing="0" w:after="375" w:afterAutospacing="0"/>
        <w:jc w:val="both"/>
        <w:rPr>
          <w:b w:val="0"/>
          <w:bCs w:val="0"/>
          <w:color w:val="183741"/>
          <w:sz w:val="28"/>
          <w:szCs w:val="28"/>
        </w:rPr>
      </w:pPr>
    </w:p>
    <w:p w:rsidR="009030C2" w:rsidRPr="009030C2" w:rsidRDefault="009030C2" w:rsidP="009030C2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  <w:sectPr w:rsidR="009030C2" w:rsidRPr="009030C2" w:rsidSect="005206D8">
          <w:footerReference w:type="default" r:id="rId1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F1C3F" w:rsidRPr="00AA19A7" w:rsidRDefault="00AA19A7" w:rsidP="00AA19A7">
      <w:pPr>
        <w:pStyle w:val="1"/>
        <w:spacing w:before="0" w:beforeAutospacing="0" w:after="120" w:afterAutospacing="0"/>
        <w:rPr>
          <w:bCs w:val="0"/>
          <w:color w:val="183741"/>
          <w:sz w:val="28"/>
          <w:szCs w:val="28"/>
          <w:shd w:val="clear" w:color="auto" w:fill="FFFFFF"/>
        </w:rPr>
      </w:pPr>
      <w:bookmarkStart w:id="4" w:name="_Hlk140750707"/>
      <w:r w:rsidRPr="00AA19A7">
        <w:rPr>
          <w:iCs/>
          <w:color w:val="183741"/>
          <w:sz w:val="28"/>
          <w:szCs w:val="28"/>
          <w:shd w:val="clear" w:color="auto" w:fill="FFFFFF"/>
        </w:rPr>
        <w:lastRenderedPageBreak/>
        <w:t xml:space="preserve">   </w:t>
      </w:r>
      <w:r w:rsidR="001F1C3F" w:rsidRPr="00AA19A7">
        <w:rPr>
          <w:iCs/>
          <w:color w:val="183741"/>
          <w:sz w:val="28"/>
          <w:szCs w:val="28"/>
          <w:shd w:val="clear" w:color="auto" w:fill="FFFFFF"/>
        </w:rPr>
        <w:t>1. Номенклатура продукции</w:t>
      </w:r>
    </w:p>
    <w:p w:rsidR="001F1C3F" w:rsidRPr="00AA19A7" w:rsidRDefault="00BC5C36" w:rsidP="00BC5C36">
      <w:pPr>
        <w:pStyle w:val="1"/>
        <w:spacing w:before="0" w:beforeAutospacing="0" w:after="12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iCs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AA19A7">
        <w:rPr>
          <w:b w:val="0"/>
          <w:iCs/>
          <w:color w:val="183741"/>
          <w:sz w:val="28"/>
          <w:szCs w:val="28"/>
          <w:shd w:val="clear" w:color="auto" w:fill="FFFFFF"/>
        </w:rPr>
        <w:t>Техническая характеристика сэндвич панелей</w:t>
      </w:r>
    </w:p>
    <w:p w:rsidR="001F1C3F" w:rsidRPr="001F1C3F" w:rsidRDefault="00BC5C36" w:rsidP="00340D13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Стеновые и кровельные сэндвич панели с утеплителем из минеральной ваты и пенополистирола.</w:t>
      </w:r>
    </w:p>
    <w:p w:rsidR="001F1C3F" w:rsidRPr="001F1C3F" w:rsidRDefault="00BC5C36" w:rsidP="00340D13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Трехслойные стеновые сэндвич панели производятся на оборудовании и по технологии австралийской фирмы, гарантирующей высокое качество и отличные эксплуатационные свойства панелей.</w:t>
      </w:r>
    </w:p>
    <w:p w:rsidR="001F1C3F" w:rsidRPr="001F1C3F" w:rsidRDefault="00BC5C36" w:rsidP="00340D13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Панели представляют собой трехслойную конструкцию с облицовками из стального окрашенного листа (либо только 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оцинкованного) и среднего слоя ‒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утеплителя из минераловатных или пенополистирольных плит.</w:t>
      </w:r>
    </w:p>
    <w:p w:rsidR="001F1C3F" w:rsidRPr="001F1C3F" w:rsidRDefault="00BC5C36" w:rsidP="00340D13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Облицовочный материал:</w:t>
      </w:r>
    </w:p>
    <w:p w:rsidR="001F1C3F" w:rsidRPr="001F1C3F" w:rsidRDefault="00BC5C36" w:rsidP="00340D13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Стальные оцинкованные или окрашенные профилированные листы толщиной 0,5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-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0,7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мм в широкой цветовой гамме по каталогу RAL. Окраска оцинкованных рулонов производится на современной автоматической линии окраски FATA, что позволяет окрашивать оцинкованную рулонную сталь не только в стандартные, но и в редкие и эксклюзивные цвета (включая металлик).</w:t>
      </w:r>
    </w:p>
    <w:p w:rsidR="001F1C3F" w:rsidRPr="001F1C3F" w:rsidRDefault="00BC5C36" w:rsidP="00340D13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Стеновые сэндвич панел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и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.</w:t>
      </w:r>
    </w:p>
    <w:p w:rsidR="001F1C3F" w:rsidRPr="001F1C3F" w:rsidRDefault="00BC5C36" w:rsidP="00340D13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Соединение панелей осуществляется в замок Z-LOCK.</w:t>
      </w:r>
    </w:p>
    <w:p w:rsidR="001F1C3F" w:rsidRDefault="00BC5C36" w:rsidP="00340D13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Специальная конфигурация замка Z-LOCK обеспечивают высокую огнестойкость и </w:t>
      </w:r>
      <w:proofErr w:type="spellStart"/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влагонепроницаемость</w:t>
      </w:r>
      <w:proofErr w:type="spellEnd"/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панелей в конструкции (рис. 1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).</w:t>
      </w:r>
    </w:p>
    <w:p w:rsidR="00422D3C" w:rsidRPr="00422D3C" w:rsidRDefault="00422D3C" w:rsidP="00BC5C36">
      <w:pPr>
        <w:pStyle w:val="1"/>
        <w:spacing w:before="0" w:beforeAutospacing="0" w:after="0" w:afterAutospacing="0"/>
        <w:rPr>
          <w:b w:val="0"/>
          <w:bCs w:val="0"/>
          <w:color w:val="183741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>
            <wp:extent cx="6048375" cy="2721769"/>
            <wp:effectExtent l="0" t="0" r="0" b="2540"/>
            <wp:docPr id="1" name="Рисунок 1" descr="https://wtg.co.th/images/product/Lock-System/Z-Lock-EPS-Sandwich-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tg.co.th/images/product/Lock-System/Z-Lock-EPS-Sandwich-Pane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2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3F" w:rsidRPr="00422D3C" w:rsidRDefault="00422D3C" w:rsidP="007B4692">
      <w:pPr>
        <w:pStyle w:val="1"/>
        <w:spacing w:before="0" w:beforeAutospacing="0" w:after="120" w:afterAutospacing="0"/>
        <w:jc w:val="center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>Рис. 1.</w:t>
      </w:r>
      <w:r w:rsidR="001F1C3F"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Конфигурация замка</w:t>
      </w:r>
      <w:r w:rsidRPr="00422D3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>
        <w:rPr>
          <w:b w:val="0"/>
          <w:bCs w:val="0"/>
          <w:color w:val="183741"/>
          <w:sz w:val="28"/>
          <w:szCs w:val="28"/>
          <w:shd w:val="clear" w:color="auto" w:fill="FFFFFF"/>
          <w:lang w:val="en-US"/>
        </w:rPr>
        <w:t>Z</w:t>
      </w:r>
      <w:r w:rsidRPr="00422D3C">
        <w:rPr>
          <w:b w:val="0"/>
          <w:bCs w:val="0"/>
          <w:color w:val="183741"/>
          <w:sz w:val="28"/>
          <w:szCs w:val="28"/>
          <w:shd w:val="clear" w:color="auto" w:fill="FFFFFF"/>
        </w:rPr>
        <w:t>-</w:t>
      </w:r>
      <w:r>
        <w:rPr>
          <w:b w:val="0"/>
          <w:bCs w:val="0"/>
          <w:color w:val="183741"/>
          <w:sz w:val="28"/>
          <w:szCs w:val="28"/>
          <w:shd w:val="clear" w:color="auto" w:fill="FFFFFF"/>
          <w:lang w:val="en-US"/>
        </w:rPr>
        <w:t>LOCK</w:t>
      </w:r>
      <w:r w:rsidRPr="00422D3C">
        <w:rPr>
          <w:b w:val="0"/>
          <w:bCs w:val="0"/>
          <w:color w:val="183741"/>
          <w:sz w:val="28"/>
          <w:szCs w:val="28"/>
          <w:shd w:val="clear" w:color="auto" w:fill="FFFFFF"/>
        </w:rPr>
        <w:t>.</w:t>
      </w:r>
    </w:p>
    <w:p w:rsidR="001F1C3F" w:rsidRPr="00422D3C" w:rsidRDefault="001F1C3F" w:rsidP="0039511C">
      <w:pPr>
        <w:pStyle w:val="1"/>
        <w:spacing w:before="0" w:beforeAutospacing="0" w:after="0" w:afterAutospacing="0"/>
        <w:jc w:val="right"/>
        <w:rPr>
          <w:b w:val="0"/>
          <w:bCs w:val="0"/>
          <w:color w:val="183741"/>
          <w:sz w:val="28"/>
          <w:szCs w:val="28"/>
          <w:shd w:val="clear" w:color="auto" w:fill="FFFFFF"/>
        </w:rPr>
      </w:pPr>
      <w:r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Таблица 1</w:t>
      </w:r>
    </w:p>
    <w:p w:rsidR="00F5348F" w:rsidRPr="007955AE" w:rsidRDefault="001F1C3F" w:rsidP="007955AE">
      <w:pPr>
        <w:pStyle w:val="1"/>
        <w:spacing w:before="0" w:beforeAutospacing="0" w:after="120" w:afterAutospacing="0"/>
        <w:jc w:val="center"/>
        <w:rPr>
          <w:b w:val="0"/>
          <w:bCs w:val="0"/>
          <w:color w:val="183741"/>
          <w:sz w:val="28"/>
          <w:szCs w:val="28"/>
          <w:shd w:val="clear" w:color="auto" w:fill="FFFFFF"/>
        </w:rPr>
      </w:pPr>
      <w:r w:rsidRPr="001F1C3F">
        <w:rPr>
          <w:b w:val="0"/>
          <w:bCs w:val="0"/>
          <w:color w:val="183741"/>
          <w:sz w:val="28"/>
          <w:szCs w:val="28"/>
          <w:shd w:val="clear" w:color="auto" w:fill="FFFFFF"/>
        </w:rPr>
        <w:t>Характеристики сэндвич панелей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57"/>
        <w:gridCol w:w="4758"/>
      </w:tblGrid>
      <w:tr w:rsidR="007955AE" w:rsidTr="007955AE">
        <w:tc>
          <w:tcPr>
            <w:tcW w:w="4757" w:type="dxa"/>
          </w:tcPr>
          <w:p w:rsidR="007955AE" w:rsidRDefault="007955AE" w:rsidP="007955AE">
            <w:pPr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Длина, мм</w:t>
            </w:r>
          </w:p>
        </w:tc>
        <w:tc>
          <w:tcPr>
            <w:tcW w:w="4758" w:type="dxa"/>
          </w:tcPr>
          <w:p w:rsidR="007955AE" w:rsidRDefault="009617E8" w:rsidP="007955AE">
            <w:pPr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1800</w:t>
            </w:r>
            <w:r w:rsidR="00866DF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-</w:t>
            </w:r>
            <w:r w:rsidR="00866DF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160</w:t>
            </w:r>
            <w:r w:rsidR="007955AE">
              <w:rPr>
                <w:rFonts w:ascii="Times New Roman" w:eastAsia="TimesNewRomanPSMT" w:hAnsi="Times New Roman" w:cs="Times New Roman"/>
                <w:sz w:val="28"/>
                <w:szCs w:val="28"/>
              </w:rPr>
              <w:t>00</w:t>
            </w:r>
          </w:p>
        </w:tc>
      </w:tr>
      <w:tr w:rsidR="007955AE" w:rsidTr="007955AE">
        <w:tc>
          <w:tcPr>
            <w:tcW w:w="4757" w:type="dxa"/>
          </w:tcPr>
          <w:p w:rsidR="007955AE" w:rsidRDefault="007955AE" w:rsidP="007955AE">
            <w:pPr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Габаритная ширина, мм</w:t>
            </w:r>
          </w:p>
        </w:tc>
        <w:tc>
          <w:tcPr>
            <w:tcW w:w="4758" w:type="dxa"/>
          </w:tcPr>
          <w:p w:rsidR="007955AE" w:rsidRDefault="007955AE" w:rsidP="007955AE">
            <w:pPr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1200</w:t>
            </w:r>
          </w:p>
        </w:tc>
      </w:tr>
      <w:tr w:rsidR="007955AE" w:rsidTr="007955AE">
        <w:tc>
          <w:tcPr>
            <w:tcW w:w="4757" w:type="dxa"/>
          </w:tcPr>
          <w:p w:rsidR="007955AE" w:rsidRDefault="007955AE" w:rsidP="007955AE">
            <w:pPr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Монтажная ширина, мм</w:t>
            </w:r>
          </w:p>
        </w:tc>
        <w:tc>
          <w:tcPr>
            <w:tcW w:w="4758" w:type="dxa"/>
          </w:tcPr>
          <w:p w:rsidR="007955AE" w:rsidRDefault="007955AE" w:rsidP="007955AE">
            <w:pPr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1190</w:t>
            </w:r>
          </w:p>
        </w:tc>
      </w:tr>
      <w:tr w:rsidR="007955AE" w:rsidTr="007955AE">
        <w:tc>
          <w:tcPr>
            <w:tcW w:w="4757" w:type="dxa"/>
          </w:tcPr>
          <w:p w:rsidR="007955AE" w:rsidRDefault="007955AE" w:rsidP="007955AE">
            <w:pPr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Толщина, мм</w:t>
            </w:r>
          </w:p>
        </w:tc>
        <w:tc>
          <w:tcPr>
            <w:tcW w:w="4758" w:type="dxa"/>
          </w:tcPr>
          <w:p w:rsidR="007955AE" w:rsidRDefault="007955AE" w:rsidP="007955AE">
            <w:pPr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50 - 250</w:t>
            </w:r>
          </w:p>
        </w:tc>
      </w:tr>
      <w:bookmarkEnd w:id="4"/>
    </w:tbl>
    <w:p w:rsidR="007955AE" w:rsidRPr="001F1C3F" w:rsidRDefault="007955AE" w:rsidP="001F1C3F">
      <w:pPr>
        <w:rPr>
          <w:rFonts w:ascii="Times New Roman" w:eastAsia="TimesNewRomanPSMT" w:hAnsi="Times New Roman" w:cs="Times New Roman"/>
          <w:sz w:val="28"/>
          <w:szCs w:val="28"/>
        </w:rPr>
        <w:sectPr w:rsidR="007955AE" w:rsidRPr="001F1C3F" w:rsidSect="005206D8">
          <w:footerReference w:type="default" r:id="rId1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D2478" w:rsidRPr="002D2478" w:rsidRDefault="002D2478" w:rsidP="002D2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5" w:name="_Hlk140750947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   </w:t>
      </w:r>
      <w:r w:rsidRPr="002D2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Технические характеристики сэндвич панелей:</w:t>
      </w:r>
    </w:p>
    <w:p w:rsidR="002D2478" w:rsidRDefault="002D2478" w:rsidP="002D2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2D2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Сопротивление теплопередаче сэндвич панелей:</w:t>
      </w:r>
    </w:p>
    <w:p w:rsidR="00F5348F" w:rsidRPr="002D2478" w:rsidRDefault="001B5E29" w:rsidP="00C818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=3,7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∙℃/Вт</m:t>
        </m:r>
      </m:oMath>
      <w:r w:rsidR="002D2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</w:p>
    <w:p w:rsidR="00C8185E" w:rsidRDefault="001B5E29" w:rsidP="00C07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=4,7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∙℃/Вт</m:t>
        </m:r>
      </m:oMath>
      <w:r w:rsidR="002D24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07E43" w:rsidRPr="00C07E43" w:rsidRDefault="00C07E43" w:rsidP="008D07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Можно сравнить некоторые строительные материалы, которые используются для возведения наружных стен:</w:t>
      </w:r>
    </w:p>
    <w:p w:rsidR="00C07E43" w:rsidRPr="00C07E43" w:rsidRDefault="00C07E43" w:rsidP="008D07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Кирпич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троительный керамический 510 мм</w:t>
      </w:r>
      <w:r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=1,4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∙℃/Вт</m:t>
        </m:r>
      </m:oMath>
      <w:r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07E43" w:rsidRPr="00C07E43" w:rsidRDefault="008D07CC" w:rsidP="008D07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D07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Брус 150 мм + обшивка вагонкой</w:t>
      </w:r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=1,04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∙℃/Вт</m:t>
        </m:r>
      </m:oMath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C07E43" w:rsidRPr="00C07E43" w:rsidRDefault="008D07CC" w:rsidP="008D07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D07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Брус 150 мм + обшивка кирпичом: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=1,28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∙℃/Вт</m:t>
        </m:r>
      </m:oMath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07E43" w:rsidRPr="00C07E43" w:rsidRDefault="008D07CC" w:rsidP="008D07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D07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Пенобетон 400 мм</w:t>
      </w:r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=2,06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∙℃/Вт</m:t>
        </m:r>
      </m:oMath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07E43" w:rsidRPr="00C07E43" w:rsidRDefault="008D07CC" w:rsidP="008D07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D07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Кирпич 380 мм + </w:t>
      </w:r>
      <w:proofErr w:type="spellStart"/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минвата</w:t>
      </w:r>
      <w:proofErr w:type="spellEnd"/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75 мм + обшивка вагонкой</w:t>
      </w:r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=2,03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>∙℃/Вт</m:t>
        </m:r>
      </m:oMath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07E43" w:rsidRPr="00C07E43" w:rsidRDefault="008D07CC" w:rsidP="008D07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D07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Сэндвич панели значительно превосходят по своим </w:t>
      </w:r>
      <w:proofErr w:type="spellStart"/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теплосберегающим</w:t>
      </w:r>
      <w:proofErr w:type="spellEnd"/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свойствам традиционные строительные материалы.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следовательно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C07E43" w:rsidRPr="00C07E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затраты на отопление будут значительно меньше в зимнее время, а летом дом не будет нагреваться от солнечных лучей.</w:t>
      </w:r>
    </w:p>
    <w:p w:rsidR="00C8185E" w:rsidRDefault="00C8185E" w:rsidP="00C8185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</w:pPr>
    </w:p>
    <w:p w:rsidR="00D61943" w:rsidRPr="00A4126F" w:rsidRDefault="00265CB3" w:rsidP="00A4126F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65CB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Таблица 2</w:t>
      </w:r>
    </w:p>
    <w:p w:rsidR="00D61943" w:rsidRPr="00A4126F" w:rsidRDefault="00D61943" w:rsidP="00A4126F">
      <w:pPr>
        <w:pStyle w:val="3"/>
        <w:spacing w:before="0" w:after="150"/>
        <w:jc w:val="center"/>
        <w:rPr>
          <w:rFonts w:ascii="Times New Roman" w:hAnsi="Times New Roman" w:cs="Times New Roman"/>
          <w:color w:val="1D2127"/>
          <w:sz w:val="28"/>
          <w:szCs w:val="28"/>
        </w:rPr>
      </w:pPr>
      <w:r w:rsidRPr="00A4126F">
        <w:rPr>
          <w:rFonts w:ascii="Times New Roman" w:hAnsi="Times New Roman" w:cs="Times New Roman"/>
          <w:color w:val="1D2127"/>
          <w:sz w:val="28"/>
          <w:szCs w:val="28"/>
        </w:rPr>
        <w:t>Характеристики сэндвич-панелей с утеплителем из пенополистирола</w:t>
      </w:r>
    </w:p>
    <w:tbl>
      <w:tblPr>
        <w:tblStyle w:val="a4"/>
        <w:tblW w:w="9515" w:type="dxa"/>
        <w:tblLook w:val="04A0" w:firstRow="1" w:lastRow="0" w:firstColumn="1" w:lastColumn="0" w:noHBand="0" w:noVBand="1"/>
      </w:tblPr>
      <w:tblGrid>
        <w:gridCol w:w="778"/>
        <w:gridCol w:w="1083"/>
        <w:gridCol w:w="1116"/>
        <w:gridCol w:w="1299"/>
        <w:gridCol w:w="1093"/>
        <w:gridCol w:w="867"/>
        <w:gridCol w:w="865"/>
        <w:gridCol w:w="1207"/>
        <w:gridCol w:w="1207"/>
      </w:tblGrid>
      <w:tr w:rsidR="00A4126F" w:rsidRPr="00A4126F" w:rsidTr="00A4126F">
        <w:tc>
          <w:tcPr>
            <w:tcW w:w="778" w:type="dxa"/>
            <w:hideMark/>
          </w:tcPr>
          <w:p w:rsidR="00D61943" w:rsidRPr="00A4126F" w:rsidRDefault="00A4126F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Толщина,</w:t>
            </w:r>
            <w:r w:rsidR="00D61943"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мм</w:t>
            </w:r>
          </w:p>
        </w:tc>
        <w:tc>
          <w:tcPr>
            <w:tcW w:w="1083" w:type="dxa"/>
            <w:hideMark/>
          </w:tcPr>
          <w:p w:rsidR="00D61943" w:rsidRPr="00A4126F" w:rsidRDefault="00D61943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Термическое сопротивление </w:t>
            </w:r>
            <w:proofErr w:type="gramStart"/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A4126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t</w:t>
            </w:r>
            <w:r w:rsidR="00A4126F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 </w:t>
            </w:r>
            <w:r w:rsidR="00A4126F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proofErr w:type="gramEnd"/>
            <w:r w:rsidR="00A412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hd w:val="clear" w:color="auto" w:fill="FFFFFF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hd w:val="clear" w:color="auto" w:fill="FFFFFF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hd w:val="clear" w:color="auto" w:fill="FFFFFF"/>
                  <w:lang w:eastAsia="ru-RU"/>
                </w:rPr>
                <m:t>∙℃/Вт</m:t>
              </m:r>
            </m:oMath>
          </w:p>
        </w:tc>
        <w:tc>
          <w:tcPr>
            <w:tcW w:w="1116" w:type="dxa"/>
            <w:hideMark/>
          </w:tcPr>
          <w:p w:rsidR="00D61943" w:rsidRPr="00A4126F" w:rsidRDefault="00D61943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>Звукоизоляция, дБ</w:t>
            </w:r>
          </w:p>
        </w:tc>
        <w:tc>
          <w:tcPr>
            <w:tcW w:w="1299" w:type="dxa"/>
            <w:hideMark/>
          </w:tcPr>
          <w:p w:rsidR="00D61943" w:rsidRPr="00A4126F" w:rsidRDefault="00D61943" w:rsidP="00A4126F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>Теплопроводность λ</w:t>
            </w:r>
            <w:r w:rsidR="00A4126F">
              <w:rPr>
                <w:rFonts w:ascii="Times New Roman" w:hAnsi="Times New Roman" w:cs="Times New Roman"/>
                <w:bCs/>
                <w:sz w:val="24"/>
                <w:szCs w:val="24"/>
              </w:rPr>
              <w:t>, Вт/М · К</w:t>
            </w:r>
          </w:p>
        </w:tc>
        <w:tc>
          <w:tcPr>
            <w:tcW w:w="1093" w:type="dxa"/>
            <w:hideMark/>
          </w:tcPr>
          <w:p w:rsidR="00D61943" w:rsidRPr="00A4126F" w:rsidRDefault="00D61943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>Предел огнестойкости, ГОСТ 30247.0-94</w:t>
            </w:r>
          </w:p>
        </w:tc>
        <w:tc>
          <w:tcPr>
            <w:tcW w:w="867" w:type="dxa"/>
            <w:hideMark/>
          </w:tcPr>
          <w:p w:rsidR="00D61943" w:rsidRPr="00A4126F" w:rsidRDefault="00D61943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>Горючесть утеплителя</w:t>
            </w:r>
          </w:p>
        </w:tc>
        <w:tc>
          <w:tcPr>
            <w:tcW w:w="865" w:type="dxa"/>
            <w:hideMark/>
          </w:tcPr>
          <w:p w:rsidR="00D61943" w:rsidRPr="00A4126F" w:rsidRDefault="00D61943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>Плотность, кг/м</w:t>
            </w:r>
            <w:r w:rsidRPr="00A4126F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>Водопоглащение</w:t>
            </w:r>
            <w:proofErr w:type="spellEnd"/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 24 часа, % по массе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spacing w:line="312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>Водопоглащение</w:t>
            </w:r>
            <w:proofErr w:type="spellEnd"/>
            <w:r w:rsidRPr="00A412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 2 часа, % по массе</w:t>
            </w:r>
          </w:p>
        </w:tc>
      </w:tr>
      <w:tr w:rsidR="00A4126F" w:rsidRPr="00A4126F" w:rsidTr="00A4126F">
        <w:tc>
          <w:tcPr>
            <w:tcW w:w="778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  <w:tc>
          <w:tcPr>
            <w:tcW w:w="1116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99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126F" w:rsidRPr="00A4126F" w:rsidTr="00A4126F">
        <w:tc>
          <w:tcPr>
            <w:tcW w:w="778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8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99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126F" w:rsidRPr="00A4126F" w:rsidTr="00A4126F">
        <w:tc>
          <w:tcPr>
            <w:tcW w:w="778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116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99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126F" w:rsidRPr="00A4126F" w:rsidTr="00A4126F">
        <w:tc>
          <w:tcPr>
            <w:tcW w:w="778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8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3,08</w:t>
            </w:r>
          </w:p>
        </w:tc>
        <w:tc>
          <w:tcPr>
            <w:tcW w:w="1116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99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126F" w:rsidRPr="00A4126F" w:rsidTr="00A4126F">
        <w:tc>
          <w:tcPr>
            <w:tcW w:w="778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8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3,85</w:t>
            </w:r>
          </w:p>
        </w:tc>
        <w:tc>
          <w:tcPr>
            <w:tcW w:w="1116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99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126F" w:rsidRPr="00A4126F" w:rsidTr="00A4126F">
        <w:tc>
          <w:tcPr>
            <w:tcW w:w="778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8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5,13</w:t>
            </w:r>
          </w:p>
        </w:tc>
        <w:tc>
          <w:tcPr>
            <w:tcW w:w="1116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99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126F" w:rsidRPr="00A4126F" w:rsidTr="00A4126F">
        <w:tc>
          <w:tcPr>
            <w:tcW w:w="778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8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6,41</w:t>
            </w:r>
          </w:p>
        </w:tc>
        <w:tc>
          <w:tcPr>
            <w:tcW w:w="1116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99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093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EI 15</w:t>
            </w:r>
          </w:p>
        </w:tc>
        <w:tc>
          <w:tcPr>
            <w:tcW w:w="86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Г1</w:t>
            </w:r>
          </w:p>
        </w:tc>
        <w:tc>
          <w:tcPr>
            <w:tcW w:w="865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  <w:hideMark/>
          </w:tcPr>
          <w:p w:rsidR="00D61943" w:rsidRPr="00A4126F" w:rsidRDefault="00D6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2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61943" w:rsidRPr="00A4126F" w:rsidRDefault="00D61943" w:rsidP="00EA0046">
      <w:pPr>
        <w:pStyle w:val="ab"/>
        <w:spacing w:before="120" w:beforeAutospacing="0" w:after="0" w:afterAutospacing="0"/>
        <w:jc w:val="both"/>
        <w:rPr>
          <w:color w:val="333333"/>
          <w:sz w:val="28"/>
          <w:szCs w:val="28"/>
        </w:rPr>
      </w:pPr>
      <w:r w:rsidRPr="00A4126F">
        <w:rPr>
          <w:color w:val="333333"/>
          <w:sz w:val="28"/>
          <w:szCs w:val="28"/>
        </w:rPr>
        <w:t xml:space="preserve">*Группа горючести Г1 присваивается </w:t>
      </w:r>
      <w:proofErr w:type="spellStart"/>
      <w:r w:rsidRPr="00A4126F">
        <w:rPr>
          <w:color w:val="333333"/>
          <w:sz w:val="28"/>
          <w:szCs w:val="28"/>
        </w:rPr>
        <w:t>слабогорючим</w:t>
      </w:r>
      <w:proofErr w:type="spellEnd"/>
      <w:r w:rsidRPr="00A4126F">
        <w:rPr>
          <w:color w:val="333333"/>
          <w:sz w:val="28"/>
          <w:szCs w:val="28"/>
        </w:rPr>
        <w:t xml:space="preserve"> материалам (ГОСТ 30244)</w:t>
      </w:r>
    </w:p>
    <w:p w:rsidR="00D61943" w:rsidRDefault="00D61943" w:rsidP="000616FB">
      <w:pPr>
        <w:pStyle w:val="ab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A4126F">
        <w:rPr>
          <w:color w:val="333333"/>
          <w:sz w:val="28"/>
          <w:szCs w:val="28"/>
        </w:rPr>
        <w:t>*Огнестойкость EI 15 – деградация целостности при высокотемпературном (огневом) воздействии в течении 15 минут; разрешается применять панели от 2 до 5 категорий огнестойкости зданий.</w:t>
      </w:r>
    </w:p>
    <w:p w:rsidR="000616FB" w:rsidRPr="000616FB" w:rsidRDefault="000616FB" w:rsidP="00061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Р</w:t>
      </w:r>
      <w:r w:rsidRPr="000616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асположение стеновых сэндвич панелей на плоскости здания:</w:t>
      </w:r>
    </w:p>
    <w:p w:rsidR="000616FB" w:rsidRPr="000616FB" w:rsidRDefault="000616FB" w:rsidP="00061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вертикальное ‒</w:t>
      </w:r>
      <w:r w:rsidRPr="000616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крепление осуществляется к цокольной панели и к ригелям фахверка;</w:t>
      </w:r>
    </w:p>
    <w:p w:rsidR="000616FB" w:rsidRDefault="000616FB" w:rsidP="00061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горизонтальное ‒</w:t>
      </w:r>
      <w:r w:rsidRPr="000616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крепление производится к колоннам и стойкам каркаса.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</w:t>
      </w:r>
    </w:p>
    <w:p w:rsidR="000616FB" w:rsidRPr="000616FB" w:rsidRDefault="000616FB" w:rsidP="00061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0616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этом способе крепления не требуется дополнительных элементов фахверка и уменьшается номенклатура панелей.</w:t>
      </w:r>
    </w:p>
    <w:p w:rsidR="000616FB" w:rsidRPr="000616FB" w:rsidRDefault="000616FB" w:rsidP="00061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0616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Крепление панелей к каркасу осуществляется с помощью соединительных элементов </w:t>
      </w:r>
      <w:r w:rsidR="005F686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самонарезающих винтов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(рис.</w:t>
      </w:r>
      <w:r w:rsidRPr="000616F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2).</w:t>
      </w:r>
      <w:bookmarkEnd w:id="5"/>
    </w:p>
    <w:p w:rsidR="000616FB" w:rsidRPr="00A4126F" w:rsidRDefault="000616FB" w:rsidP="00EA0046">
      <w:pPr>
        <w:pStyle w:val="a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265CB3" w:rsidRPr="00D61943" w:rsidRDefault="00265CB3" w:rsidP="00D6194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65CB3" w:rsidRPr="00D61943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B3E7E" w:rsidRDefault="005F686F" w:rsidP="005F686F">
      <w:pPr>
        <w:tabs>
          <w:tab w:val="left" w:pos="1035"/>
        </w:tabs>
        <w:jc w:val="center"/>
        <w:rPr>
          <w:rFonts w:ascii="Times New Roman" w:eastAsia="TimesNewRomanPSMT" w:hAnsi="Times New Roman" w:cs="Times New Roman"/>
          <w:sz w:val="28"/>
          <w:szCs w:val="28"/>
        </w:rPr>
      </w:pPr>
      <w:bookmarkStart w:id="6" w:name="_Hlk140751143"/>
      <w:r>
        <w:rPr>
          <w:noProof/>
          <w:lang w:eastAsia="ru-RU"/>
        </w:rPr>
        <w:lastRenderedPageBreak/>
        <w:drawing>
          <wp:inline distT="0" distB="0" distL="0" distR="0">
            <wp:extent cx="5181600" cy="4145280"/>
            <wp:effectExtent l="0" t="0" r="0" b="7620"/>
            <wp:docPr id="2" name="Рисунок 2" descr="https://1001krep.ru/d/nashchelnik_skhema_montaz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01krep.ru/d/nashchelnik_skhema_montazh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6F" w:rsidRDefault="005F686F" w:rsidP="005F686F">
      <w:pPr>
        <w:tabs>
          <w:tab w:val="left" w:pos="1035"/>
        </w:tabs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Рис. 2. </w:t>
      </w:r>
      <w:r w:rsidR="00DE416E">
        <w:rPr>
          <w:rFonts w:ascii="Times New Roman" w:eastAsia="TimesNewRomanPSMT" w:hAnsi="Times New Roman" w:cs="Times New Roman"/>
          <w:sz w:val="28"/>
          <w:szCs w:val="28"/>
        </w:rPr>
        <w:t>Крепление сэндвич-панели к каркасу.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К преимуществам сэндвич-панелей относит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ся: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качество ограждающих конструкций;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хорошая теплоизоляция;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отличная влагостойкость;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легкость и прочность;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коррозионная стойкость;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долговечность;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удобный и недорогой монтаж;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широкая цветовая гамма;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‒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современный дизайн.</w:t>
      </w:r>
    </w:p>
    <w:p w:rsidR="0007492F" w:rsidRPr="0007492F" w:rsidRDefault="0007492F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Модульные быс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тровозводимые здания из сэндвич-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панелей имеют небольшой вес и единый габарит для транспортировки, также панели имеют возможнос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ть соединяться между собой,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значительно облегчает строит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ельство быстровозводимых зданий и делает его универсальным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F5348F" w:rsidRPr="004B3E7E" w:rsidRDefault="0007492F" w:rsidP="00E61B54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Производств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 таких материалов, как сэндвич-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панели, предполагает создание готового быстровозводимого здания по проекту заказчика. Или работу по типовому проекту, что значительно сокращает срок строительства в целом и удешевляется за счет 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что вы не платите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проект. Производители сэндвич-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панелей готовят разработки, которые и становятся основой для план-схемы или проекта клиента. Также заказчик предоставляет техническое задание на проект: назначение объекта, размеры, высотность, количество ворот, окон, дверей, наличие кранового оборудования или консольных этажей и пр. После этого производители сэндвич панелей проводят расчет стоимости</w:t>
      </w:r>
      <w:bookmarkEnd w:id="6"/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E61B54" w:rsidRPr="0007492F" w:rsidRDefault="00E61B54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7" w:name="_Hlk140751190"/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быстровозводи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мого здания в целом или сэндвич-панелей отдельно, т.е. сэндвич-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панели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дажа. Доставка и монтаж сэндвич-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панелей также осуществляются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оизводителями материалов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E61B54" w:rsidRPr="0007492F" w:rsidRDefault="00E61B54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Быстровозводи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мые модульные здания из сэндвич-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панелей по желанию заказчика могут быть сразу оснащены всеми видами необходимой сантехники и даже кондиционерами. Быстровозводимые здания дост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авляются различным транспортом ‒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железнодорожным, и автомобильным.</w:t>
      </w:r>
    </w:p>
    <w:p w:rsidR="00E61B54" w:rsidRPr="0007492F" w:rsidRDefault="00E61B54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Быстровозводимые здания </w:t>
      </w:r>
      <w:proofErr w:type="gramStart"/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это</w:t>
      </w:r>
      <w:proofErr w:type="gramEnd"/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промышленные сооружения, и дома сэндвич панелей. Назначение таких сооружений, как быстровозводимые здания, практически неограниченно.</w:t>
      </w:r>
    </w:p>
    <w:p w:rsidR="00E61B54" w:rsidRPr="0007492F" w:rsidRDefault="00E61B54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еще, сэндвич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панели (в том числе и сэндвич-п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анель ПВХ) и быстровозводимые здани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 ‒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это очень экологичный материал. В настоящее время, когда так нарушена экология нашей планеты, этот фактор, подтвержденный многочисленными исследованиями, крайне важен.</w:t>
      </w:r>
    </w:p>
    <w:p w:rsidR="00E61B54" w:rsidRPr="0007492F" w:rsidRDefault="00E61B54" w:rsidP="00E61B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Таким образом, учитывая все преимуще</w:t>
      </w:r>
      <w:r w:rsidR="004665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ства таких изделий, как сэндвич-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панели, экономическую целесообразность использования быстровозводимых зданий, строительство быстровозводимых зданий становится наиболее популярным и доступным,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 широта использования сэндвич-панелей ‒</w:t>
      </w:r>
      <w:r w:rsidRPr="000749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неограниченной.</w:t>
      </w:r>
      <w:bookmarkEnd w:id="7"/>
    </w:p>
    <w:p w:rsidR="00E61B54" w:rsidRDefault="00E61B54" w:rsidP="00E61B54">
      <w:pPr>
        <w:tabs>
          <w:tab w:val="left" w:pos="1035"/>
        </w:tabs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FE0B89" w:rsidRPr="00FE0B89" w:rsidRDefault="00FE0B89" w:rsidP="00FE0B89">
      <w:pPr>
        <w:pStyle w:val="1"/>
        <w:spacing w:before="0" w:beforeAutospacing="0" w:after="120" w:afterAutospacing="0"/>
        <w:rPr>
          <w:bCs w:val="0"/>
          <w:color w:val="183741"/>
          <w:sz w:val="28"/>
          <w:szCs w:val="28"/>
          <w:shd w:val="clear" w:color="auto" w:fill="FFFFFF"/>
        </w:rPr>
      </w:pPr>
      <w:bookmarkStart w:id="8" w:name="_Hlk140751389"/>
      <w:bookmarkStart w:id="9" w:name="_Hlk140751403"/>
      <w:r>
        <w:rPr>
          <w:rFonts w:eastAsia="TimesNewRomanPSMT"/>
          <w:b w:val="0"/>
          <w:bCs w:val="0"/>
          <w:kern w:val="0"/>
          <w:sz w:val="28"/>
          <w:szCs w:val="28"/>
          <w:lang w:eastAsia="en-US"/>
        </w:rPr>
        <w:lastRenderedPageBreak/>
        <w:t xml:space="preserve">   </w:t>
      </w:r>
      <w:r w:rsidRPr="00FE0B89">
        <w:rPr>
          <w:iCs/>
          <w:color w:val="183741"/>
          <w:sz w:val="28"/>
          <w:szCs w:val="28"/>
          <w:shd w:val="clear" w:color="auto" w:fill="FFFFFF"/>
        </w:rPr>
        <w:t>2. Технологическая часть</w:t>
      </w:r>
    </w:p>
    <w:p w:rsidR="00FE0B89" w:rsidRPr="00FE0B89" w:rsidRDefault="00FE0B89" w:rsidP="00FE0B89">
      <w:pPr>
        <w:pStyle w:val="1"/>
        <w:spacing w:before="0" w:beforeAutospacing="0" w:after="12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 w:rsidRPr="00FE0B89">
        <w:rPr>
          <w:b w:val="0"/>
          <w:iCs/>
          <w:color w:val="183741"/>
          <w:sz w:val="28"/>
          <w:szCs w:val="28"/>
          <w:shd w:val="clear" w:color="auto" w:fill="FFFFFF"/>
        </w:rPr>
        <w:t xml:space="preserve">   Сырье и полуфабрикаты</w:t>
      </w:r>
    </w:p>
    <w:p w:rsidR="00FE0B89" w:rsidRPr="00FE0B89" w:rsidRDefault="00FE0B89" w:rsidP="00FE0B89">
      <w:pPr>
        <w:pStyle w:val="1"/>
        <w:spacing w:before="0" w:beforeAutospacing="0" w:after="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FE0B89">
        <w:rPr>
          <w:b w:val="0"/>
          <w:bCs w:val="0"/>
          <w:color w:val="183741"/>
          <w:sz w:val="28"/>
          <w:szCs w:val="28"/>
          <w:shd w:val="clear" w:color="auto" w:fill="FFFFFF"/>
        </w:rPr>
        <w:t>Для про</w:t>
      </w:r>
      <w:r w:rsidR="00DB6623">
        <w:rPr>
          <w:b w:val="0"/>
          <w:bCs w:val="0"/>
          <w:color w:val="183741"/>
          <w:sz w:val="28"/>
          <w:szCs w:val="28"/>
          <w:shd w:val="clear" w:color="auto" w:fill="FFFFFF"/>
        </w:rPr>
        <w:t>изводства сэндвич-</w:t>
      </w:r>
      <w:r w:rsidRPr="00FE0B89">
        <w:rPr>
          <w:b w:val="0"/>
          <w:bCs w:val="0"/>
          <w:color w:val="183741"/>
          <w:sz w:val="28"/>
          <w:szCs w:val="28"/>
          <w:shd w:val="clear" w:color="auto" w:fill="FFFFFF"/>
        </w:rPr>
        <w:t>панелей используются импортные материалы известных европейских компаний:</w:t>
      </w:r>
    </w:p>
    <w:p w:rsidR="00FE0B89" w:rsidRPr="00FE0B89" w:rsidRDefault="00FE0B89" w:rsidP="00FE0B89">
      <w:pPr>
        <w:pStyle w:val="1"/>
        <w:spacing w:before="0" w:beforeAutospacing="0" w:after="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‒ </w:t>
      </w:r>
      <w:r w:rsidRPr="00FE0B89">
        <w:rPr>
          <w:b w:val="0"/>
          <w:bCs w:val="0"/>
          <w:color w:val="183741"/>
          <w:sz w:val="28"/>
          <w:szCs w:val="28"/>
          <w:shd w:val="clear" w:color="auto" w:fill="FFFFFF"/>
        </w:rPr>
        <w:t>минеральная вата плотностью 120 кг/м</w:t>
      </w:r>
      <w:r w:rsidRPr="00FE0B89">
        <w:rPr>
          <w:b w:val="0"/>
          <w:bCs w:val="0"/>
          <w:color w:val="183741"/>
          <w:sz w:val="28"/>
          <w:szCs w:val="28"/>
          <w:shd w:val="clear" w:color="auto" w:fill="FFFFFF"/>
          <w:vertAlign w:val="superscript"/>
        </w:rPr>
        <w:t>3</w:t>
      </w:r>
      <w:r w:rsidRPr="00FE0B89">
        <w:rPr>
          <w:b w:val="0"/>
          <w:bCs w:val="0"/>
          <w:color w:val="183741"/>
          <w:sz w:val="28"/>
          <w:szCs w:val="28"/>
          <w:shd w:val="clear" w:color="auto" w:fill="FFFFFF"/>
        </w:rPr>
        <w:t>;</w:t>
      </w:r>
    </w:p>
    <w:p w:rsidR="00FE0B89" w:rsidRDefault="00FE0B89" w:rsidP="00FE0B89">
      <w:pPr>
        <w:pStyle w:val="1"/>
        <w:spacing w:before="0" w:beforeAutospacing="0" w:after="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‒ </w:t>
      </w:r>
      <w:r w:rsidRPr="00FE0B8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тонколистовая </w:t>
      </w:r>
      <w:proofErr w:type="spellStart"/>
      <w:r w:rsidRPr="00FE0B89">
        <w:rPr>
          <w:b w:val="0"/>
          <w:bCs w:val="0"/>
          <w:color w:val="183741"/>
          <w:sz w:val="28"/>
          <w:szCs w:val="28"/>
          <w:shd w:val="clear" w:color="auto" w:fill="FFFFFF"/>
        </w:rPr>
        <w:t>горячеоцинкованная</w:t>
      </w:r>
      <w:proofErr w:type="spellEnd"/>
      <w:r w:rsidRPr="00FE0B8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сталь толщиной 0,5 мм;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 </w:t>
      </w:r>
    </w:p>
    <w:p w:rsidR="00C3727B" w:rsidRDefault="00FE0B89" w:rsidP="00C3727B">
      <w:pPr>
        <w:pStyle w:val="1"/>
        <w:spacing w:before="0" w:beforeAutospacing="0" w:after="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‒ </w:t>
      </w:r>
      <w:r w:rsidRPr="00FE0B89">
        <w:rPr>
          <w:b w:val="0"/>
          <w:bCs w:val="0"/>
          <w:color w:val="183741"/>
          <w:sz w:val="28"/>
          <w:szCs w:val="28"/>
          <w:shd w:val="clear" w:color="auto" w:fill="FFFFFF"/>
        </w:rPr>
        <w:t>двухкомпонентный полиуретановый клей.</w:t>
      </w:r>
    </w:p>
    <w:p w:rsidR="00C3727B" w:rsidRDefault="00C3727B" w:rsidP="00C3727B">
      <w:pPr>
        <w:pStyle w:val="1"/>
        <w:spacing w:before="120" w:beforeAutospacing="0" w:after="0" w:afterAutospacing="0"/>
        <w:jc w:val="center"/>
        <w:rPr>
          <w:rFonts w:eastAsia="TimesNewRomanPSMT"/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4819650" cy="3614738"/>
            <wp:effectExtent l="0" t="0" r="0" b="5080"/>
            <wp:docPr id="3" name="Рисунок 3" descr="https://st45.stpulscen.ru/images/product/189/087/104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45.stpulscen.ru/images/product/189/087/104_bi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05" cy="36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7B" w:rsidRDefault="00C3727B" w:rsidP="00285CB9">
      <w:pPr>
        <w:pStyle w:val="1"/>
        <w:spacing w:before="120" w:beforeAutospacing="0" w:after="120" w:afterAutospacing="0"/>
        <w:jc w:val="center"/>
        <w:rPr>
          <w:b w:val="0"/>
          <w:bCs w:val="0"/>
          <w:color w:val="183741"/>
          <w:sz w:val="28"/>
          <w:szCs w:val="28"/>
        </w:rPr>
      </w:pPr>
      <w:r w:rsidRPr="00C3727B">
        <w:rPr>
          <w:rFonts w:eastAsia="TimesNewRomanPSMT"/>
          <w:b w:val="0"/>
          <w:sz w:val="28"/>
          <w:szCs w:val="28"/>
        </w:rPr>
        <w:t xml:space="preserve">Рис. 3. </w:t>
      </w:r>
      <w:r w:rsidRPr="00C3727B">
        <w:rPr>
          <w:b w:val="0"/>
          <w:bCs w:val="0"/>
          <w:color w:val="183741"/>
          <w:sz w:val="28"/>
          <w:szCs w:val="28"/>
        </w:rPr>
        <w:t>Панели с минеральной ватой - негорючие сэндвич панели (НГ).</w:t>
      </w:r>
    </w:p>
    <w:p w:rsidR="00285CB9" w:rsidRPr="00285CB9" w:rsidRDefault="00285CB9" w:rsidP="00285CB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Благодаря использованию последних инновационных решений, реализованных в линии, получаемая продукция соответствует самым в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ысоким требованиям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.</w:t>
      </w:r>
    </w:p>
    <w:p w:rsidR="00285CB9" w:rsidRPr="00285CB9" w:rsidRDefault="00285CB9" w:rsidP="00285CB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В производственной линии осуществляется автоматическая загрузка и подача в зону склеивания материала для теплоизо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лирующего среднего слоя сэндвич-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панели, что полностью исключает появление пустот.</w:t>
      </w:r>
    </w:p>
    <w:p w:rsidR="00285CB9" w:rsidRPr="00285CB9" w:rsidRDefault="00285CB9" w:rsidP="00285CB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Для склеивания материалов реализована одна из лучших технологий нанесения клеевого состава ленточным способом. Данный метод нанесения обеспечивает полное смешивание компонентов клея и его равномерное распределение по всей поверхности.</w:t>
      </w:r>
    </w:p>
    <w:p w:rsidR="00285CB9" w:rsidRPr="00285CB9" w:rsidRDefault="00285CB9" w:rsidP="00285CB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Процесс прессования панелей в линии реализован с помощью пресса гусеничного типа, который обеспечивает равномерное давление на панель на всем протяжении полимеризации клея, что позволяет получить клеевое соединение высокого качества по всей площади склеивания.</w:t>
      </w:r>
    </w:p>
    <w:p w:rsidR="00285CB9" w:rsidRPr="00285CB9" w:rsidRDefault="00285CB9" w:rsidP="00285CB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В результате констр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укция, изготовленная из сэндвич-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па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нелей, выглядит привлекательно ‒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все стены и углы получаются идеально ровными.</w:t>
      </w:r>
    </w:p>
    <w:p w:rsidR="00C3727B" w:rsidRPr="007A5A60" w:rsidRDefault="00285CB9" w:rsidP="007A5A60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  <w:sectPr w:rsidR="00C3727B" w:rsidRPr="007A5A60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Производство сэндвич-</w:t>
      </w:r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>панелей осуществляется из высококачественного сырья. Изготовление сэндвич панелей производится на современном</w:t>
      </w:r>
      <w:bookmarkEnd w:id="9"/>
      <w:r w:rsidRPr="00285CB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</w:p>
    <w:p w:rsidR="00F5348F" w:rsidRDefault="007A5A60" w:rsidP="00AC3214">
      <w:pPr>
        <w:spacing w:after="0" w:line="240" w:lineRule="auto"/>
        <w:jc w:val="both"/>
        <w:rPr>
          <w:rFonts w:ascii="Times New Roman" w:hAnsi="Times New Roman" w:cs="Times New Roman"/>
          <w:bCs/>
          <w:color w:val="183741"/>
          <w:sz w:val="28"/>
          <w:szCs w:val="28"/>
          <w:shd w:val="clear" w:color="auto" w:fill="FFFFFF"/>
        </w:rPr>
      </w:pPr>
      <w:bookmarkStart w:id="10" w:name="_Hlk140751603"/>
      <w:bookmarkEnd w:id="8"/>
      <w:r w:rsidRPr="007A5A60">
        <w:rPr>
          <w:rFonts w:ascii="Times New Roman" w:hAnsi="Times New Roman" w:cs="Times New Roman"/>
          <w:bCs/>
          <w:color w:val="183741"/>
          <w:sz w:val="28"/>
          <w:szCs w:val="28"/>
          <w:shd w:val="clear" w:color="auto" w:fill="FFFFFF"/>
        </w:rPr>
        <w:lastRenderedPageBreak/>
        <w:t>оборудовании при непрерывном контроле к</w:t>
      </w:r>
      <w:r w:rsidRPr="007A5A60">
        <w:rPr>
          <w:bCs/>
          <w:color w:val="183741"/>
          <w:sz w:val="28"/>
          <w:szCs w:val="28"/>
          <w:shd w:val="clear" w:color="auto" w:fill="FFFFFF"/>
        </w:rPr>
        <w:t>ачества. Именно поэтому сэндвич-</w:t>
      </w:r>
      <w:r w:rsidRPr="007A5A60">
        <w:rPr>
          <w:rFonts w:ascii="Times New Roman" w:hAnsi="Times New Roman" w:cs="Times New Roman"/>
          <w:bCs/>
          <w:color w:val="183741"/>
          <w:sz w:val="28"/>
          <w:szCs w:val="28"/>
          <w:shd w:val="clear" w:color="auto" w:fill="FFFFFF"/>
        </w:rPr>
        <w:t>панели идеально подходят для строительства и отличаются превосходными эксплуатационными характеристиками.</w:t>
      </w:r>
    </w:p>
    <w:p w:rsidR="00AC3214" w:rsidRPr="00AC3214" w:rsidRDefault="00AC3214" w:rsidP="00AC321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AC3214">
        <w:rPr>
          <w:b w:val="0"/>
          <w:bCs w:val="0"/>
          <w:color w:val="183741"/>
          <w:sz w:val="28"/>
          <w:szCs w:val="28"/>
          <w:shd w:val="clear" w:color="auto" w:fill="FFFFFF"/>
        </w:rPr>
        <w:t>Материалами для пр</w:t>
      </w:r>
      <w:r w:rsidR="005A1020">
        <w:rPr>
          <w:b w:val="0"/>
          <w:bCs w:val="0"/>
          <w:color w:val="183741"/>
          <w:sz w:val="28"/>
          <w:szCs w:val="28"/>
          <w:shd w:val="clear" w:color="auto" w:fill="FFFFFF"/>
        </w:rPr>
        <w:t>оизводства строительных сэндвич-</w:t>
      </w:r>
      <w:r w:rsidRPr="00AC3214">
        <w:rPr>
          <w:b w:val="0"/>
          <w:bCs w:val="0"/>
          <w:color w:val="183741"/>
          <w:sz w:val="28"/>
          <w:szCs w:val="28"/>
          <w:shd w:val="clear" w:color="auto" w:fill="FFFFFF"/>
        </w:rPr>
        <w:t>панелей поэлементной сборки являются:</w:t>
      </w:r>
    </w:p>
    <w:p w:rsidR="00AC3214" w:rsidRPr="00AC3214" w:rsidRDefault="00AC3214" w:rsidP="00AC321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‒ </w:t>
      </w:r>
      <w:r w:rsidRPr="00AC3214">
        <w:rPr>
          <w:b w:val="0"/>
          <w:bCs w:val="0"/>
          <w:color w:val="183741"/>
          <w:sz w:val="28"/>
          <w:szCs w:val="28"/>
          <w:shd w:val="clear" w:color="auto" w:fill="FFFFFF"/>
        </w:rPr>
        <w:t>тонколистовая сталь с полимерным покрытием толщиной 0,7-1,0 мм;</w:t>
      </w:r>
    </w:p>
    <w:p w:rsidR="00AC3214" w:rsidRPr="00AC3214" w:rsidRDefault="00AC3214" w:rsidP="00AC321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‒ </w:t>
      </w:r>
      <w:r w:rsidRPr="00AC3214">
        <w:rPr>
          <w:b w:val="0"/>
          <w:bCs w:val="0"/>
          <w:color w:val="183741"/>
          <w:sz w:val="28"/>
          <w:szCs w:val="28"/>
          <w:shd w:val="clear" w:color="auto" w:fill="FFFFFF"/>
        </w:rPr>
        <w:t>утеплитель - минеральная вата. Для стен к утеплителю предъявляется дополнительное требование - не давать усадку.</w:t>
      </w:r>
    </w:p>
    <w:p w:rsidR="00AC3214" w:rsidRPr="00AC3214" w:rsidRDefault="00AC3214" w:rsidP="00AC321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‒ </w:t>
      </w:r>
      <w:r w:rsidRPr="00AC3214">
        <w:rPr>
          <w:b w:val="0"/>
          <w:bCs w:val="0"/>
          <w:color w:val="183741"/>
          <w:sz w:val="28"/>
          <w:szCs w:val="28"/>
          <w:shd w:val="clear" w:color="auto" w:fill="FFFFFF"/>
        </w:rPr>
        <w:t>тонколистовая сталь с полимерным покрытием толщиной 0,45-0,70 мм (для изготовления крышного и стенового профилированного настила).</w:t>
      </w:r>
    </w:p>
    <w:p w:rsidR="00AC3214" w:rsidRDefault="00AC3214" w:rsidP="00AC321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‒ </w:t>
      </w:r>
      <w:proofErr w:type="spellStart"/>
      <w:r w:rsidRPr="00AC3214">
        <w:rPr>
          <w:b w:val="0"/>
          <w:bCs w:val="0"/>
          <w:color w:val="183741"/>
          <w:sz w:val="28"/>
          <w:szCs w:val="28"/>
          <w:shd w:val="clear" w:color="auto" w:fill="FFFFFF"/>
        </w:rPr>
        <w:t>доборные</w:t>
      </w:r>
      <w:proofErr w:type="spellEnd"/>
      <w:r w:rsidRPr="00AC3214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детали (все саморезы, все уплотнители, ветрозащитная мембрана).</w:t>
      </w:r>
    </w:p>
    <w:p w:rsidR="00A128D0" w:rsidRPr="00A128D0" w:rsidRDefault="00A128D0" w:rsidP="00A128D0">
      <w:pPr>
        <w:pStyle w:val="1"/>
        <w:spacing w:before="120" w:beforeAutospacing="0" w:after="12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color w:val="183741"/>
          <w:sz w:val="28"/>
          <w:szCs w:val="28"/>
          <w:shd w:val="clear" w:color="auto" w:fill="FFFFFF"/>
        </w:rPr>
        <w:t xml:space="preserve">   </w:t>
      </w:r>
      <w:r w:rsidRPr="00A128D0">
        <w:rPr>
          <w:color w:val="183741"/>
          <w:sz w:val="28"/>
          <w:szCs w:val="28"/>
          <w:shd w:val="clear" w:color="auto" w:fill="FFFFFF"/>
        </w:rPr>
        <w:t>Покрытия.</w:t>
      </w:r>
    </w:p>
    <w:p w:rsidR="00A128D0" w:rsidRDefault="00A128D0" w:rsidP="00A128D0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A128D0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В обшивках сэндвич панелей используется оцинкованная сталь, </w:t>
      </w:r>
      <w:proofErr w:type="spellStart"/>
      <w:r w:rsidRPr="00A128D0">
        <w:rPr>
          <w:b w:val="0"/>
          <w:bCs w:val="0"/>
          <w:color w:val="183741"/>
          <w:sz w:val="28"/>
          <w:szCs w:val="28"/>
          <w:shd w:val="clear" w:color="auto" w:fill="FFFFFF"/>
        </w:rPr>
        <w:t>алюцинк</w:t>
      </w:r>
      <w:proofErr w:type="spellEnd"/>
      <w:r w:rsidRPr="00A128D0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и окрашенная оцинкованная сталь с полимерным покрытием полиэстер. 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</w:p>
    <w:p w:rsidR="00A128D0" w:rsidRPr="00A128D0" w:rsidRDefault="00A128D0" w:rsidP="00A128D0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A128D0">
        <w:rPr>
          <w:b w:val="0"/>
          <w:bCs w:val="0"/>
          <w:color w:val="183741"/>
          <w:sz w:val="28"/>
          <w:szCs w:val="28"/>
          <w:shd w:val="clear" w:color="auto" w:fill="FFFFFF"/>
        </w:rPr>
        <w:t>Оцинкованная сталь.</w:t>
      </w:r>
    </w:p>
    <w:p w:rsidR="00A128D0" w:rsidRPr="00AC3214" w:rsidRDefault="00A128D0" w:rsidP="00AC321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A128D0">
        <w:rPr>
          <w:b w:val="0"/>
          <w:bCs w:val="0"/>
          <w:color w:val="183741"/>
          <w:sz w:val="28"/>
          <w:szCs w:val="28"/>
          <w:shd w:val="clear" w:color="auto" w:fill="FFFFFF"/>
        </w:rPr>
        <w:t>Это материал, привлекающий заказчиков своей невысокой ценой, легкостью в обращении и распространенностью на рынке строительных материалов. Долговечность стали с цинковым покрытием определяется, в первую очередь, толщиной слоя цинкового покрытия. Данный завод применяет оцинкованную сталь с цинковым покрытием толщиной 23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 w:rsidRPr="00A128D0">
        <w:rPr>
          <w:b w:val="0"/>
          <w:bCs w:val="0"/>
          <w:color w:val="183741"/>
          <w:sz w:val="28"/>
          <w:szCs w:val="28"/>
          <w:shd w:val="clear" w:color="auto" w:fill="FFFFFF"/>
        </w:rPr>
        <w:t>-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 w:rsidRPr="00A128D0">
        <w:rPr>
          <w:b w:val="0"/>
          <w:bCs w:val="0"/>
          <w:color w:val="183741"/>
          <w:sz w:val="28"/>
          <w:szCs w:val="28"/>
          <w:shd w:val="clear" w:color="auto" w:fill="FFFFFF"/>
        </w:rPr>
        <w:t>24мкм (275 - 278 г/кв. м.), долговечность которой составляет не менее 10-15 лет.</w:t>
      </w:r>
    </w:p>
    <w:p w:rsidR="00562AA9" w:rsidRPr="00562AA9" w:rsidRDefault="00562AA9" w:rsidP="00562AA9">
      <w:pPr>
        <w:pStyle w:val="1"/>
        <w:spacing w:before="120" w:beforeAutospacing="0" w:after="12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color w:val="183741"/>
          <w:sz w:val="28"/>
          <w:szCs w:val="28"/>
          <w:shd w:val="clear" w:color="auto" w:fill="FFFFFF"/>
        </w:rPr>
        <w:t xml:space="preserve">   </w:t>
      </w:r>
      <w:r w:rsidRPr="00562AA9">
        <w:rPr>
          <w:color w:val="183741"/>
          <w:sz w:val="28"/>
          <w:szCs w:val="28"/>
          <w:shd w:val="clear" w:color="auto" w:fill="FFFFFF"/>
        </w:rPr>
        <w:t>Утеплители</w:t>
      </w:r>
      <w:r>
        <w:rPr>
          <w:color w:val="183741"/>
          <w:sz w:val="28"/>
          <w:szCs w:val="28"/>
          <w:shd w:val="clear" w:color="auto" w:fill="FFFFFF"/>
        </w:rPr>
        <w:t>.</w:t>
      </w:r>
    </w:p>
    <w:p w:rsidR="00562AA9" w:rsidRPr="00562AA9" w:rsidRDefault="00562AA9" w:rsidP="00562AA9">
      <w:pPr>
        <w:pStyle w:val="1"/>
        <w:spacing w:before="0" w:beforeAutospacing="0" w:after="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562AA9">
        <w:rPr>
          <w:b w:val="0"/>
          <w:bCs w:val="0"/>
          <w:color w:val="183741"/>
          <w:sz w:val="28"/>
          <w:szCs w:val="28"/>
          <w:shd w:val="clear" w:color="auto" w:fill="FFFFFF"/>
        </w:rPr>
        <w:t>Минеральная вата.</w:t>
      </w:r>
    </w:p>
    <w:p w:rsidR="00562AA9" w:rsidRPr="00562AA9" w:rsidRDefault="00562AA9" w:rsidP="00562AA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Для сэндвич-</w:t>
      </w:r>
      <w:r w:rsidRPr="00562AA9">
        <w:rPr>
          <w:b w:val="0"/>
          <w:bCs w:val="0"/>
          <w:color w:val="183741"/>
          <w:sz w:val="28"/>
          <w:szCs w:val="28"/>
          <w:shd w:val="clear" w:color="auto" w:fill="FFFFFF"/>
        </w:rPr>
        <w:t>панелей применяется только твердая минеральная вата плотностью не менее 100-115 кг/м</w:t>
      </w:r>
      <w:r w:rsidRPr="00562AA9">
        <w:rPr>
          <w:b w:val="0"/>
          <w:bCs w:val="0"/>
          <w:color w:val="183741"/>
          <w:sz w:val="28"/>
          <w:szCs w:val="28"/>
          <w:shd w:val="clear" w:color="auto" w:fill="FFFFFF"/>
          <w:vertAlign w:val="superscript"/>
        </w:rPr>
        <w:t>3</w:t>
      </w:r>
      <w:r w:rsidRPr="00562AA9">
        <w:rPr>
          <w:b w:val="0"/>
          <w:bCs w:val="0"/>
          <w:color w:val="183741"/>
          <w:sz w:val="28"/>
          <w:szCs w:val="28"/>
          <w:shd w:val="clear" w:color="auto" w:fill="FFFFFF"/>
        </w:rPr>
        <w:t>. При менее плотном утеплителе панели получаются недостаточно жесткими. Утеплитель располагают таким образом, чтобы его волокна были перпендикулярны плоскости обшивки (поперечно-ориентированные волокна), для этого минеральная плита режется на полосы (ламели). Этим обеспечиваются высокие прочностные характеристики панелей.</w:t>
      </w:r>
    </w:p>
    <w:p w:rsidR="00562AA9" w:rsidRDefault="00562AA9" w:rsidP="00562AA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562AA9">
        <w:rPr>
          <w:b w:val="0"/>
          <w:bCs w:val="0"/>
          <w:color w:val="183741"/>
          <w:sz w:val="28"/>
          <w:szCs w:val="28"/>
          <w:shd w:val="clear" w:color="auto" w:fill="FFFFFF"/>
        </w:rPr>
        <w:t>Основное положительное преимущество минеральной ваты при применении ее в качестве утеплител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я </w:t>
      </w:r>
      <w:proofErr w:type="gramStart"/>
      <w:r>
        <w:rPr>
          <w:b w:val="0"/>
          <w:bCs w:val="0"/>
          <w:color w:val="183741"/>
          <w:sz w:val="28"/>
          <w:szCs w:val="28"/>
          <w:shd w:val="clear" w:color="auto" w:fill="FFFFFF"/>
        </w:rPr>
        <w:t>для сэндвич</w:t>
      </w:r>
      <w:proofErr w:type="gramEnd"/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панелей ‒</w:t>
      </w:r>
      <w:r w:rsidRPr="00562AA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негорючесть. Этим объясняется популярность наполнителя у заказчиков. К недостаткам можно отнести низкую влагостойкость минеральной ваты (панели с этим утеплителем должны быть надёжно защищены от атмосферных осадков при транспортировке и хранении), а также её вес (в среднем - 20 кг/м</w:t>
      </w:r>
      <w:r w:rsidRPr="00562AA9">
        <w:rPr>
          <w:b w:val="0"/>
          <w:bCs w:val="0"/>
          <w:color w:val="183741"/>
          <w:sz w:val="28"/>
          <w:szCs w:val="28"/>
          <w:shd w:val="clear" w:color="auto" w:fill="FFFFFF"/>
          <w:vertAlign w:val="superscript"/>
        </w:rPr>
        <w:t>2</w:t>
      </w:r>
      <w:r w:rsidRPr="00562AA9">
        <w:rPr>
          <w:b w:val="0"/>
          <w:bCs w:val="0"/>
          <w:color w:val="183741"/>
          <w:sz w:val="28"/>
          <w:szCs w:val="28"/>
          <w:shd w:val="clear" w:color="auto" w:fill="FFFFFF"/>
        </w:rPr>
        <w:t> при кровельной панели толщиной 200 мм).</w:t>
      </w:r>
    </w:p>
    <w:p w:rsidR="00AC5FE4" w:rsidRPr="00AC5FE4" w:rsidRDefault="00AC5FE4" w:rsidP="00AC5FE4">
      <w:pPr>
        <w:pStyle w:val="1"/>
        <w:spacing w:before="120" w:beforeAutospacing="0" w:after="12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Пенополистирол </w:t>
      </w:r>
      <w:proofErr w:type="spellStart"/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>самозатухающий</w:t>
      </w:r>
      <w:proofErr w:type="spellEnd"/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>.</w:t>
      </w:r>
    </w:p>
    <w:p w:rsidR="00AC5FE4" w:rsidRDefault="00AC5FE4" w:rsidP="00AC5FE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Пенополистирол ‒</w:t>
      </w:r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это жесткий вспененный термопласт, состоящий из сплавившихся гранул с равномерно распределенными в них микроскопическими плотными клетками, заполненными воздухом. 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</w:p>
    <w:p w:rsidR="00AC5FE4" w:rsidRPr="00AC5FE4" w:rsidRDefault="00AC5FE4" w:rsidP="00AC5FE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</w:t>
      </w:r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Пенополистирол на 98% состоит из неподвижного воздуха, заключенного в его закрытой ячеистой структуре. Статический воздух, как известно, является самым лучшим природным теплоизолятором. Содержание </w:t>
      </w:r>
      <w:proofErr w:type="spellStart"/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>полистиролового</w:t>
      </w:r>
      <w:proofErr w:type="spellEnd"/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пластика в материале составляет 2% - такая комбинация и обеспечивает плитам</w:t>
      </w:r>
      <w:bookmarkEnd w:id="10"/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</w:p>
    <w:p w:rsidR="00AC3214" w:rsidRPr="007A5A60" w:rsidRDefault="00AC3214" w:rsidP="007A5A60">
      <w:pPr>
        <w:jc w:val="both"/>
        <w:rPr>
          <w:rFonts w:ascii="Times New Roman" w:eastAsia="TimesNewRomanPSMT" w:hAnsi="Times New Roman" w:cs="Times New Roman"/>
          <w:sz w:val="28"/>
          <w:szCs w:val="28"/>
        </w:rPr>
        <w:sectPr w:rsidR="00AC3214" w:rsidRPr="007A5A60" w:rsidSect="005206D8">
          <w:footerReference w:type="default" r:id="rId2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C5FE4" w:rsidRDefault="00AC5FE4" w:rsidP="00AC5FE4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bookmarkStart w:id="11" w:name="_Hlk140752136"/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lastRenderedPageBreak/>
        <w:t xml:space="preserve">ПСБ-С замечательные теплоизолирующие свойства. Причем теплоизолирующие свойства пенополистирол </w:t>
      </w:r>
      <w:proofErr w:type="gramStart"/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>сохраняет</w:t>
      </w:r>
      <w:proofErr w:type="gramEnd"/>
      <w:r w:rsidRPr="00AC5FE4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как и во влажных условиях, так и при низких температурах. На неподвижности воздуха в структуре материала основаны его превосходные механические и теплоизоляционные характеристики. Кратковременная и долговременная стойкость к нагрузкам является одним из важнейших свойств пенополистирола. И она значительно выше, чем у минеральной ваты.</w:t>
      </w:r>
    </w:p>
    <w:p w:rsidR="007A5B9E" w:rsidRDefault="007A5B9E" w:rsidP="007A5B9E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  <w:r>
        <w:rPr>
          <w:b w:val="0"/>
          <w:bCs w:val="0"/>
          <w:color w:val="183741"/>
          <w:sz w:val="28"/>
          <w:szCs w:val="28"/>
        </w:rPr>
        <w:t xml:space="preserve">   </w:t>
      </w:r>
      <w:r w:rsidRPr="007A5B9E">
        <w:rPr>
          <w:b w:val="0"/>
          <w:bCs w:val="0"/>
          <w:color w:val="183741"/>
          <w:sz w:val="28"/>
          <w:szCs w:val="28"/>
        </w:rPr>
        <w:t xml:space="preserve">Пенополистирол не образует на своей поверхности питательной среды для роста микроорганизмов, не гниет, не плесневеет и не преет, является химически стойким. Пенополистирол имеет высокую стойкость к разным веществам, включая морскую воду, солевые растворы, цемент и другое. Он не усваивается животными и микроорганизмами, и не создает питательной среды для грибков и бактерий. Благодаря малому весу пенополистирольные плиты ПСБ-С удобны и легки в обращении, их легко можно нарезать на куски нужных размеров с помощью обычных инструментов. Для строителя крайне важным является тот факт, </w:t>
      </w:r>
      <w:proofErr w:type="gramStart"/>
      <w:r w:rsidRPr="007A5B9E">
        <w:rPr>
          <w:b w:val="0"/>
          <w:bCs w:val="0"/>
          <w:color w:val="183741"/>
          <w:sz w:val="28"/>
          <w:szCs w:val="28"/>
        </w:rPr>
        <w:t>что</w:t>
      </w:r>
      <w:proofErr w:type="gramEnd"/>
      <w:r w:rsidRPr="007A5B9E">
        <w:rPr>
          <w:b w:val="0"/>
          <w:bCs w:val="0"/>
          <w:color w:val="183741"/>
          <w:sz w:val="28"/>
          <w:szCs w:val="28"/>
        </w:rPr>
        <w:t xml:space="preserve"> используя в работе пенополистирол, не требуется применять средств защиты: он не ядовит, не имеет запаха, не выделяет пыль при обработке, не вызывает раздражения кожи. Все теплоизоляционные материалы ПСБ-С изготовлены из сырья, содержащего огнестойкий материал. Температура эксплуатации пенополистир</w:t>
      </w:r>
      <w:r w:rsidR="0062579C">
        <w:rPr>
          <w:b w:val="0"/>
          <w:bCs w:val="0"/>
          <w:color w:val="183741"/>
          <w:sz w:val="28"/>
          <w:szCs w:val="28"/>
        </w:rPr>
        <w:t>ола составляет от - 200 до +85°</w:t>
      </w:r>
      <w:r w:rsidRPr="007A5B9E">
        <w:rPr>
          <w:b w:val="0"/>
          <w:bCs w:val="0"/>
          <w:color w:val="183741"/>
          <w:sz w:val="28"/>
          <w:szCs w:val="28"/>
        </w:rPr>
        <w:t>С. Если контакт с открытым пламенем прекращен, прекращается и горение пенопласта. Учитывая</w:t>
      </w:r>
      <w:r w:rsidR="0062579C">
        <w:rPr>
          <w:b w:val="0"/>
          <w:bCs w:val="0"/>
          <w:color w:val="183741"/>
          <w:sz w:val="28"/>
          <w:szCs w:val="28"/>
        </w:rPr>
        <w:t>,</w:t>
      </w:r>
      <w:r w:rsidRPr="007A5B9E">
        <w:rPr>
          <w:b w:val="0"/>
          <w:bCs w:val="0"/>
          <w:color w:val="183741"/>
          <w:sz w:val="28"/>
          <w:szCs w:val="28"/>
        </w:rPr>
        <w:t xml:space="preserve"> чт</w:t>
      </w:r>
      <w:r w:rsidR="0062579C">
        <w:rPr>
          <w:b w:val="0"/>
          <w:bCs w:val="0"/>
          <w:color w:val="183741"/>
          <w:sz w:val="28"/>
          <w:szCs w:val="28"/>
        </w:rPr>
        <w:t>о</w:t>
      </w:r>
      <w:r w:rsidRPr="007A5B9E">
        <w:rPr>
          <w:b w:val="0"/>
          <w:bCs w:val="0"/>
          <w:color w:val="183741"/>
          <w:sz w:val="28"/>
          <w:szCs w:val="28"/>
        </w:rPr>
        <w:t xml:space="preserve"> пенополистирол используется как средний слой конструкции, его пожароопасность не больше, чем у других материалов. Противопожарная служба классифицирует его как </w:t>
      </w:r>
      <w:proofErr w:type="spellStart"/>
      <w:r w:rsidRPr="007A5B9E">
        <w:rPr>
          <w:b w:val="0"/>
          <w:bCs w:val="0"/>
          <w:color w:val="183741"/>
          <w:sz w:val="28"/>
          <w:szCs w:val="28"/>
        </w:rPr>
        <w:t>самозатухающий</w:t>
      </w:r>
      <w:proofErr w:type="spellEnd"/>
      <w:r w:rsidRPr="007A5B9E">
        <w:rPr>
          <w:b w:val="0"/>
          <w:bCs w:val="0"/>
          <w:color w:val="183741"/>
          <w:sz w:val="28"/>
          <w:szCs w:val="28"/>
        </w:rPr>
        <w:t>. Плотно</w:t>
      </w:r>
      <w:r w:rsidR="0062579C">
        <w:rPr>
          <w:b w:val="0"/>
          <w:bCs w:val="0"/>
          <w:color w:val="183741"/>
          <w:sz w:val="28"/>
          <w:szCs w:val="28"/>
        </w:rPr>
        <w:t>сть пенополистирола 16-17 кг/м</w:t>
      </w:r>
      <w:r w:rsidR="0062579C">
        <w:rPr>
          <w:b w:val="0"/>
          <w:bCs w:val="0"/>
          <w:color w:val="183741"/>
          <w:sz w:val="28"/>
          <w:szCs w:val="28"/>
          <w:vertAlign w:val="superscript"/>
        </w:rPr>
        <w:t>3</w:t>
      </w:r>
      <w:r w:rsidRPr="007A5B9E">
        <w:rPr>
          <w:b w:val="0"/>
          <w:bCs w:val="0"/>
          <w:color w:val="183741"/>
          <w:sz w:val="28"/>
          <w:szCs w:val="28"/>
        </w:rPr>
        <w:t>. Пенополистирол идеально подходит для использования в качестве сердечника трехслойных панелей, как влагостойкий, легкий, теплый, удобный в монтаже, эффективный в эксплуатации выгодный утеплитель.</w:t>
      </w:r>
    </w:p>
    <w:p w:rsidR="0062579C" w:rsidRPr="0062579C" w:rsidRDefault="0062579C" w:rsidP="0062579C">
      <w:pPr>
        <w:pStyle w:val="1"/>
        <w:spacing w:before="120" w:beforeAutospacing="0" w:after="12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>Пенополиуретан.</w:t>
      </w:r>
    </w:p>
    <w:p w:rsidR="0062579C" w:rsidRDefault="0062579C" w:rsidP="0062579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Пенополиуретан ‒</w:t>
      </w:r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это жесткая неплавкая </w:t>
      </w:r>
      <w:proofErr w:type="spellStart"/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>термоактивная</w:t>
      </w:r>
      <w:proofErr w:type="spellEnd"/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пластмасса с плотной сетчатой структурой. Он не разрушается, имеет нейтральный запах, не поражается грибком и гнилью, стоек к растворителям, кислотам и щелочам, экологически безопасен. Пенополиуретан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‒</w:t>
      </w:r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это </w:t>
      </w:r>
      <w:proofErr w:type="gramStart"/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>материал</w:t>
      </w:r>
      <w:proofErr w:type="gramEnd"/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получаемый 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вспениванием двух компонентов (</w:t>
      </w:r>
      <w:proofErr w:type="spellStart"/>
      <w:r>
        <w:rPr>
          <w:b w:val="0"/>
          <w:bCs w:val="0"/>
          <w:color w:val="183741"/>
          <w:sz w:val="28"/>
          <w:szCs w:val="28"/>
          <w:shd w:val="clear" w:color="auto" w:fill="FFFFFF"/>
        </w:rPr>
        <w:t>полиол</w:t>
      </w:r>
      <w:proofErr w:type="spellEnd"/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b w:val="0"/>
          <w:bCs w:val="0"/>
          <w:color w:val="183741"/>
          <w:sz w:val="28"/>
          <w:szCs w:val="28"/>
          <w:shd w:val="clear" w:color="auto" w:fill="FFFFFF"/>
        </w:rPr>
        <w:t>и</w:t>
      </w:r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>зоционат</w:t>
      </w:r>
      <w:proofErr w:type="spellEnd"/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>) и применяющийся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,</w:t>
      </w:r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как правило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,</w:t>
      </w:r>
      <w:r w:rsidRPr="0062579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для строительства холодильных камер. Он является лидером по показателю сохранения теплопотерь. В теле наполнителя содержится газ, занимающий до 97% объема, который замещается воздухом с течением времени. Порядок замещения 1-2% в год.</w:t>
      </w:r>
    </w:p>
    <w:p w:rsidR="00AC5FE4" w:rsidRPr="00B269C1" w:rsidRDefault="00B269C1" w:rsidP="00B269C1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  <w:r>
        <w:rPr>
          <w:b w:val="0"/>
          <w:bCs w:val="0"/>
          <w:color w:val="183741"/>
          <w:sz w:val="28"/>
          <w:szCs w:val="28"/>
        </w:rPr>
        <w:t xml:space="preserve">   </w:t>
      </w:r>
      <w:r w:rsidRPr="00B269C1">
        <w:rPr>
          <w:b w:val="0"/>
          <w:bCs w:val="0"/>
          <w:color w:val="183741"/>
          <w:sz w:val="28"/>
          <w:szCs w:val="28"/>
        </w:rPr>
        <w:t>Сохранение эксплуатационных характеристик при старении (долговечность) является одним из важнейших показателей любого материала. Структура пенополиуретана состоит из закрытых пор, в которых отсутствуют воздух и влага, что исключает образование конденсата внутри теплоизоляционного слоя. Этим объясняется довольно высокий показатель долговечности материала, период эксплуатации. Уже сегодня имеются надежные данные о поведении полиуретана в течение 20 лет эксплуатации, а результаты лабораторных испытаний на ускоренное старение подтверж</w:t>
      </w:r>
      <w:r>
        <w:rPr>
          <w:b w:val="0"/>
          <w:bCs w:val="0"/>
          <w:color w:val="183741"/>
          <w:sz w:val="28"/>
          <w:szCs w:val="28"/>
        </w:rPr>
        <w:t>дают долговечность материала. К</w:t>
      </w:r>
      <w:bookmarkEnd w:id="11"/>
    </w:p>
    <w:p w:rsidR="00F5348F" w:rsidRPr="00AC5FE4" w:rsidRDefault="00F5348F" w:rsidP="00AC5FE4">
      <w:pPr>
        <w:rPr>
          <w:rFonts w:ascii="Times New Roman" w:hAnsi="Times New Roman" w:cs="Times New Roman"/>
          <w:sz w:val="28"/>
          <w:szCs w:val="28"/>
        </w:rPr>
        <w:sectPr w:rsidR="00F5348F" w:rsidRPr="00AC5FE4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348F" w:rsidRPr="00E33F1C" w:rsidRDefault="00B269C1" w:rsidP="00E33F1C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  <w:bookmarkStart w:id="12" w:name="_Hlk140752330"/>
      <w:r w:rsidRPr="00B269C1">
        <w:rPr>
          <w:b w:val="0"/>
          <w:bCs w:val="0"/>
          <w:color w:val="183741"/>
          <w:sz w:val="28"/>
          <w:szCs w:val="28"/>
        </w:rPr>
        <w:lastRenderedPageBreak/>
        <w:t>числу неоспоримых достоинств этого материала относится способность сохранять низкую теплопроводность в течение длительного времени. Плотность пенополиу</w:t>
      </w:r>
      <w:r w:rsidR="00E33F1C">
        <w:rPr>
          <w:b w:val="0"/>
          <w:bCs w:val="0"/>
          <w:color w:val="183741"/>
          <w:sz w:val="28"/>
          <w:szCs w:val="28"/>
        </w:rPr>
        <w:t>ретана, используемого в сэндвич-</w:t>
      </w:r>
      <w:r w:rsidRPr="00B269C1">
        <w:rPr>
          <w:b w:val="0"/>
          <w:bCs w:val="0"/>
          <w:color w:val="183741"/>
          <w:sz w:val="28"/>
          <w:szCs w:val="28"/>
        </w:rPr>
        <w:t>панелях 35 - 40 кг/м</w:t>
      </w:r>
      <w:r>
        <w:rPr>
          <w:b w:val="0"/>
          <w:bCs w:val="0"/>
          <w:color w:val="183741"/>
          <w:sz w:val="28"/>
          <w:szCs w:val="28"/>
          <w:vertAlign w:val="superscript"/>
        </w:rPr>
        <w:t>3</w:t>
      </w:r>
      <w:r w:rsidRPr="00B269C1">
        <w:rPr>
          <w:b w:val="0"/>
          <w:bCs w:val="0"/>
          <w:color w:val="183741"/>
          <w:sz w:val="28"/>
          <w:szCs w:val="28"/>
        </w:rPr>
        <w:t>.</w:t>
      </w:r>
    </w:p>
    <w:p w:rsidR="00E33F1C" w:rsidRPr="00E33F1C" w:rsidRDefault="00E33F1C" w:rsidP="00E33F1C">
      <w:pPr>
        <w:pStyle w:val="1"/>
        <w:spacing w:before="120" w:beforeAutospacing="0" w:after="12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color w:val="183741"/>
          <w:sz w:val="28"/>
          <w:szCs w:val="28"/>
          <w:shd w:val="clear" w:color="auto" w:fill="FFFFFF"/>
        </w:rPr>
        <w:t xml:space="preserve">   </w:t>
      </w:r>
      <w:proofErr w:type="spellStart"/>
      <w:r w:rsidRPr="00E33F1C">
        <w:rPr>
          <w:color w:val="183741"/>
          <w:sz w:val="28"/>
          <w:szCs w:val="28"/>
          <w:shd w:val="clear" w:color="auto" w:fill="FFFFFF"/>
        </w:rPr>
        <w:t>Доборные</w:t>
      </w:r>
      <w:proofErr w:type="spellEnd"/>
      <w:r w:rsidRPr="00E33F1C">
        <w:rPr>
          <w:color w:val="183741"/>
          <w:sz w:val="28"/>
          <w:szCs w:val="28"/>
          <w:shd w:val="clear" w:color="auto" w:fill="FFFFFF"/>
        </w:rPr>
        <w:t> элементы.</w:t>
      </w:r>
    </w:p>
    <w:p w:rsidR="00E33F1C" w:rsidRPr="00E33F1C" w:rsidRDefault="00E33F1C" w:rsidP="00E33F1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proofErr w:type="spellStart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Доборные</w:t>
      </w:r>
      <w:proofErr w:type="spellEnd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элементы представляют собой металлические изделия, с помощью которых закрываются торцы, стыки и прочие конструктивные узлы стен и кровли для придания зданию или сооружению нужного колорита и завершенного эстетического вида. </w:t>
      </w:r>
      <w:proofErr w:type="spellStart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Доборные</w:t>
      </w:r>
      <w:proofErr w:type="spellEnd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элементы также служат для дополнительной защиты против проникновения влаги. Они являются элементами покрытия кровли или отделки фасада. Применяются для комплектации зданий и сооружений, с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троящихся с применением сэндвич-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панелей, профильных листов и профнастила. Для оформления перегородок, стыков и примыканий ограждающих конструкций, парапетов, карнизов, о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конных блоков и т.д. Для кровли ‒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коньки, ендовы, ветровые и соединит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ельные </w:t>
      </w:r>
      <w:proofErr w:type="spellStart"/>
      <w:r>
        <w:rPr>
          <w:b w:val="0"/>
          <w:bCs w:val="0"/>
          <w:color w:val="183741"/>
          <w:sz w:val="28"/>
          <w:szCs w:val="28"/>
          <w:shd w:val="clear" w:color="auto" w:fill="FFFFFF"/>
        </w:rPr>
        <w:t>нащельники</w:t>
      </w:r>
      <w:proofErr w:type="spellEnd"/>
      <w:r>
        <w:rPr>
          <w:b w:val="0"/>
          <w:bCs w:val="0"/>
          <w:color w:val="183741"/>
          <w:sz w:val="28"/>
          <w:szCs w:val="28"/>
          <w:shd w:val="clear" w:color="auto" w:fill="FFFFFF"/>
        </w:rPr>
        <w:t>. Для фасадов ‒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наружные и внутренние углы, торцевые, верхние и нижние </w:t>
      </w:r>
      <w:proofErr w:type="spellStart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нащельники</w:t>
      </w:r>
      <w:proofErr w:type="spellEnd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, а также боковые </w:t>
      </w:r>
      <w:proofErr w:type="spellStart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нащельники</w:t>
      </w:r>
      <w:proofErr w:type="spellEnd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для окон, парапетные, цокольные и переходные </w:t>
      </w:r>
      <w:proofErr w:type="spellStart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доборные</w:t>
      </w:r>
      <w:proofErr w:type="spellEnd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элементы.</w:t>
      </w:r>
    </w:p>
    <w:p w:rsidR="00E33F1C" w:rsidRPr="00E33F1C" w:rsidRDefault="00E33F1C" w:rsidP="00E33F1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proofErr w:type="spellStart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Доборные</w:t>
      </w:r>
      <w:proofErr w:type="spellEnd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элементы играют немаловажную роль в стро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ительстве сооружений из сэндвич-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панелей и профнастила. При изготовлении используются следующие материалы: оцинкованная сталь (0.5 - 0.7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мм), </w:t>
      </w:r>
      <w:proofErr w:type="spellStart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алюцинк</w:t>
      </w:r>
      <w:proofErr w:type="spellEnd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(0.5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мм), оцинкованная окрашенная сталь с полимерным покрытием (0.5 - 0.7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мм). Конфигурация </w:t>
      </w:r>
      <w:proofErr w:type="spellStart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доборных</w:t>
      </w:r>
      <w:proofErr w:type="spellEnd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элементов определяется габаритами зданий и может быть определена как по проекту, так и по натурным измерениям на строительной площадке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b w:val="0"/>
          <w:bCs w:val="0"/>
          <w:color w:val="183741"/>
          <w:sz w:val="28"/>
          <w:szCs w:val="28"/>
          <w:shd w:val="clear" w:color="auto" w:fill="FFFFFF"/>
        </w:rPr>
        <w:t>Доборные</w:t>
      </w:r>
      <w:proofErr w:type="spellEnd"/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элементы по желанию з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аказчика могут изготавливаться из т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ого же материала, что и сэндвич-</w:t>
      </w:r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панели, профнастил или профильные листы. Цвет при этом может быть выбран из широкой цветовой гаммы по каталогу RAL или RR</w:t>
      </w:r>
      <w:bookmarkEnd w:id="12"/>
      <w:r w:rsidRPr="00E33F1C">
        <w:rPr>
          <w:b w:val="0"/>
          <w:bCs w:val="0"/>
          <w:color w:val="183741"/>
          <w:sz w:val="28"/>
          <w:szCs w:val="28"/>
          <w:shd w:val="clear" w:color="auto" w:fill="FFFFFF"/>
        </w:rPr>
        <w:t>.</w:t>
      </w:r>
    </w:p>
    <w:p w:rsidR="00E33F1C" w:rsidRPr="00B269C1" w:rsidRDefault="00E33F1C" w:rsidP="00B269C1">
      <w:pPr>
        <w:rPr>
          <w:rFonts w:ascii="Times New Roman" w:eastAsia="TimesNewRomanPSMT" w:hAnsi="Times New Roman" w:cs="Times New Roman"/>
          <w:sz w:val="28"/>
          <w:szCs w:val="28"/>
        </w:rPr>
        <w:sectPr w:rsidR="00E33F1C" w:rsidRPr="00B269C1" w:rsidSect="005206D8">
          <w:footerReference w:type="default" r:id="rId2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439FE" w:rsidRDefault="000439FE" w:rsidP="00AD1D2E">
      <w:pPr>
        <w:pStyle w:val="1"/>
        <w:shd w:val="clear" w:color="auto" w:fill="FFFFFF"/>
        <w:spacing w:before="0" w:beforeAutospacing="0" w:after="120" w:afterAutospacing="0"/>
        <w:rPr>
          <w:iCs/>
          <w:color w:val="183741"/>
          <w:sz w:val="28"/>
          <w:szCs w:val="28"/>
        </w:rPr>
      </w:pPr>
      <w:bookmarkStart w:id="13" w:name="_Hlk140752538"/>
      <w:r w:rsidRPr="0049676A">
        <w:rPr>
          <w:rFonts w:eastAsia="TimesNewRomanPSMT"/>
          <w:bCs w:val="0"/>
          <w:kern w:val="0"/>
          <w:sz w:val="28"/>
          <w:szCs w:val="28"/>
          <w:lang w:eastAsia="en-US"/>
        </w:rPr>
        <w:lastRenderedPageBreak/>
        <w:t xml:space="preserve">   </w:t>
      </w:r>
      <w:r w:rsidR="00AF65DB" w:rsidRPr="0049676A">
        <w:rPr>
          <w:rFonts w:eastAsia="TimesNewRomanPSMT"/>
          <w:bCs w:val="0"/>
          <w:kern w:val="0"/>
          <w:sz w:val="28"/>
          <w:szCs w:val="28"/>
          <w:lang w:eastAsia="en-US"/>
        </w:rPr>
        <w:t xml:space="preserve">   </w:t>
      </w:r>
      <w:r w:rsidR="007E753B">
        <w:rPr>
          <w:rFonts w:eastAsia="TimesNewRomanPSMT"/>
          <w:bCs w:val="0"/>
          <w:kern w:val="0"/>
          <w:sz w:val="28"/>
          <w:szCs w:val="28"/>
          <w:lang w:eastAsia="en-US"/>
        </w:rPr>
        <w:t>3</w:t>
      </w:r>
      <w:r w:rsidR="0049676A" w:rsidRPr="0049676A">
        <w:rPr>
          <w:rFonts w:eastAsia="TimesNewRomanPSMT"/>
          <w:bCs w:val="0"/>
          <w:kern w:val="0"/>
          <w:sz w:val="28"/>
          <w:szCs w:val="28"/>
          <w:lang w:eastAsia="en-US"/>
        </w:rPr>
        <w:t>.</w:t>
      </w:r>
      <w:r w:rsidR="0049676A">
        <w:rPr>
          <w:rFonts w:eastAsia="TimesNewRomanPSMT"/>
          <w:b w:val="0"/>
          <w:bCs w:val="0"/>
          <w:kern w:val="0"/>
          <w:sz w:val="28"/>
          <w:szCs w:val="28"/>
          <w:lang w:eastAsia="en-US"/>
        </w:rPr>
        <w:t xml:space="preserve"> </w:t>
      </w:r>
      <w:r w:rsidRPr="000439FE">
        <w:rPr>
          <w:iCs/>
          <w:color w:val="183741"/>
          <w:sz w:val="28"/>
          <w:szCs w:val="28"/>
        </w:rPr>
        <w:t>Технологическая схема производства</w:t>
      </w:r>
    </w:p>
    <w:p w:rsidR="00F52AA2" w:rsidRPr="006D0C32" w:rsidRDefault="00AD1D2E" w:rsidP="006D0C32">
      <w:pPr>
        <w:pStyle w:val="1"/>
        <w:shd w:val="clear" w:color="auto" w:fill="FFFFFF"/>
        <w:spacing w:before="0" w:beforeAutospacing="0" w:after="120" w:afterAutospacing="0"/>
        <w:rPr>
          <w:b w:val="0"/>
          <w:bCs w:val="0"/>
          <w:color w:val="183741"/>
          <w:sz w:val="28"/>
          <w:szCs w:val="28"/>
        </w:rPr>
      </w:pPr>
      <w:r>
        <w:rPr>
          <w:noProof/>
        </w:rPr>
        <w:drawing>
          <wp:inline distT="0" distB="0" distL="0" distR="0">
            <wp:extent cx="6241492" cy="2543175"/>
            <wp:effectExtent l="0" t="0" r="6985" b="0"/>
            <wp:docPr id="4" name="Рисунок 4" descr="https://bogunskaia.ru/wp-content/uploads/liniya-po-proizvodstvu-sendvich-panel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gunskaia.ru/wp-content/uploads/liniya-po-proizvodstvu-sendvich-panelej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69" cy="25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32" w:rsidRPr="006D0C32" w:rsidRDefault="006D0C32" w:rsidP="00C7432F">
      <w:pPr>
        <w:pStyle w:val="1"/>
        <w:spacing w:before="120" w:beforeAutospacing="0" w:after="12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iCs/>
          <w:color w:val="183741"/>
          <w:sz w:val="28"/>
          <w:szCs w:val="28"/>
          <w:shd w:val="clear" w:color="auto" w:fill="FFFFFF"/>
        </w:rPr>
        <w:t xml:space="preserve">   </w:t>
      </w:r>
      <w:r w:rsidRPr="006D0C32">
        <w:rPr>
          <w:iCs/>
          <w:color w:val="183741"/>
          <w:sz w:val="28"/>
          <w:szCs w:val="28"/>
          <w:shd w:val="clear" w:color="auto" w:fill="FFFFFF"/>
        </w:rPr>
        <w:t>Описание технологической схемы</w:t>
      </w:r>
    </w:p>
    <w:p w:rsidR="006D0C32" w:rsidRPr="006D0C32" w:rsidRDefault="006D0C32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>Технологический процесс сборки сэндвич панелей состоит из следующих этапов:</w:t>
      </w:r>
    </w:p>
    <w:p w:rsidR="006D0C32" w:rsidRPr="006D0C32" w:rsidRDefault="006D0C32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>1. Рулон металла помещается в специальное устройство размотки/подачи металла (разматывающий барабан).</w:t>
      </w:r>
    </w:p>
    <w:p w:rsidR="006D0C32" w:rsidRPr="006D0C32" w:rsidRDefault="006D0C32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>2. Далее лист металла через специальное вводное устройство, где на лист металла наносится защитная пленка (устройство нанесения защитной пленки), подается в профилирующее устройство (прокатный стан). Прокатный стан позвол</w:t>
      </w:r>
      <w:r w:rsidR="00513F8B">
        <w:rPr>
          <w:b w:val="0"/>
          <w:bCs w:val="0"/>
          <w:color w:val="183741"/>
          <w:sz w:val="28"/>
          <w:szCs w:val="28"/>
          <w:shd w:val="clear" w:color="auto" w:fill="FFFFFF"/>
        </w:rPr>
        <w:t>яет изготовить обкладку сэндвич-панели требуемой дли</w:t>
      </w:r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>ны с необходимым главным профилем (рисунком) и замками.</w:t>
      </w:r>
    </w:p>
    <w:p w:rsidR="006D0C32" w:rsidRPr="006D0C32" w:rsidRDefault="006D0C32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>3. Спрофилированный лист металла помещается на сборочный стол неокрашенной (грунт) стороной вверх.</w:t>
      </w:r>
    </w:p>
    <w:p w:rsidR="006D0C32" w:rsidRPr="006D0C32" w:rsidRDefault="006D0C32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4. На лист металла наносится клей в автоматическом режиме (устройство автоматического нанесения клея) или вручную. Клей активируется </w:t>
      </w:r>
      <w:proofErr w:type="spellStart"/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>мелкодисперсионной</w:t>
      </w:r>
      <w:proofErr w:type="spellEnd"/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водой.</w:t>
      </w:r>
    </w:p>
    <w:p w:rsidR="00AD1D2E" w:rsidRPr="005A26D6" w:rsidRDefault="006D0C32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6D0C32">
        <w:rPr>
          <w:b w:val="0"/>
          <w:bCs w:val="0"/>
          <w:color w:val="183741"/>
          <w:sz w:val="28"/>
          <w:szCs w:val="28"/>
          <w:shd w:val="clear" w:color="auto" w:fill="FFFFFF"/>
        </w:rPr>
        <w:t>5. При производстве панелей используются маты минеральной ваты, распиленные специальным образом на ламели при помощи устройства порезки ламелей.</w:t>
      </w:r>
    </w:p>
    <w:p w:rsidR="005A26D6" w:rsidRPr="005A26D6" w:rsidRDefault="005A26D6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5A26D6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6. </w:t>
      </w:r>
      <w:proofErr w:type="gramStart"/>
      <w:r w:rsidRPr="005A26D6">
        <w:rPr>
          <w:b w:val="0"/>
          <w:bCs w:val="0"/>
          <w:color w:val="183741"/>
          <w:sz w:val="28"/>
          <w:szCs w:val="28"/>
          <w:shd w:val="clear" w:color="auto" w:fill="FFFFFF"/>
        </w:rPr>
        <w:t>Ламели</w:t>
      </w:r>
      <w:proofErr w:type="gramEnd"/>
      <w:r w:rsidRPr="005A26D6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примыкающие при</w:t>
      </w:r>
      <w:r w:rsidR="00513F8B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сборке</w:t>
      </w:r>
      <w:r w:rsidRPr="005A26D6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к замку фрезеруются (устройство выбора щели, фрезеровки ламелей).</w:t>
      </w:r>
    </w:p>
    <w:p w:rsidR="005A26D6" w:rsidRPr="005A26D6" w:rsidRDefault="005A26D6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5A26D6">
        <w:rPr>
          <w:b w:val="0"/>
          <w:bCs w:val="0"/>
          <w:color w:val="183741"/>
          <w:sz w:val="28"/>
          <w:szCs w:val="28"/>
          <w:shd w:val="clear" w:color="auto" w:fill="FFFFFF"/>
        </w:rPr>
        <w:t>7. Ламели укладываются вдоль листа металла на клей. Волокна минеральной ваты должны быть ориентированы перпендикулярно обкладке. Ламели укладываются плотно друг к другу, без зазоров. В случае образования зазора режется компенсационная панель необходимой ширины на устройстве выбора щели в ламели.</w:t>
      </w:r>
    </w:p>
    <w:p w:rsidR="005A26D6" w:rsidRPr="00513F8B" w:rsidRDefault="005A26D6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5A26D6">
        <w:rPr>
          <w:b w:val="0"/>
          <w:bCs w:val="0"/>
          <w:color w:val="183741"/>
          <w:sz w:val="28"/>
          <w:szCs w:val="28"/>
          <w:shd w:val="clear" w:color="auto" w:fill="FFFFFF"/>
        </w:rPr>
        <w:t>8. При помощи устройства автоматического нанесения клея наносится клей и вода на уложенные ламели.</w:t>
      </w:r>
    </w:p>
    <w:p w:rsidR="00513F8B" w:rsidRPr="00513F8B" w:rsidRDefault="00513F8B" w:rsidP="0020652C">
      <w:pPr>
        <w:pStyle w:val="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</w:rPr>
      </w:pPr>
      <w:r>
        <w:rPr>
          <w:b w:val="0"/>
          <w:bCs w:val="0"/>
          <w:color w:val="183741"/>
          <w:sz w:val="28"/>
          <w:szCs w:val="28"/>
        </w:rPr>
        <w:t xml:space="preserve">   </w:t>
      </w:r>
      <w:r w:rsidRPr="00513F8B">
        <w:rPr>
          <w:b w:val="0"/>
          <w:bCs w:val="0"/>
          <w:color w:val="183741"/>
          <w:sz w:val="28"/>
          <w:szCs w:val="28"/>
        </w:rPr>
        <w:t>9. Ранее изготовленная обкладка сэндвич панели помещается вручную на ламели или изготовленная на параллельном прокатном стане обкладка с</w:t>
      </w:r>
      <w:r w:rsidR="00E20230">
        <w:rPr>
          <w:b w:val="0"/>
          <w:bCs w:val="0"/>
          <w:color w:val="183741"/>
          <w:sz w:val="28"/>
          <w:szCs w:val="28"/>
        </w:rPr>
        <w:t>эндвич-</w:t>
      </w:r>
      <w:r w:rsidRPr="00513F8B">
        <w:rPr>
          <w:b w:val="0"/>
          <w:bCs w:val="0"/>
          <w:color w:val="183741"/>
          <w:sz w:val="28"/>
          <w:szCs w:val="28"/>
        </w:rPr>
        <w:t>панели захватывается при помощи переворотного устройства переворачивается и помещается на уложенные ламели</w:t>
      </w:r>
      <w:bookmarkEnd w:id="13"/>
      <w:r w:rsidRPr="00513F8B">
        <w:rPr>
          <w:b w:val="0"/>
          <w:bCs w:val="0"/>
          <w:color w:val="183741"/>
          <w:sz w:val="28"/>
          <w:szCs w:val="28"/>
        </w:rPr>
        <w:t>.</w:t>
      </w:r>
    </w:p>
    <w:p w:rsidR="00513F8B" w:rsidRPr="000439FE" w:rsidRDefault="00513F8B" w:rsidP="000439FE">
      <w:pPr>
        <w:rPr>
          <w:rFonts w:ascii="Times New Roman" w:eastAsia="TimesNewRomanPSMT" w:hAnsi="Times New Roman" w:cs="Times New Roman"/>
          <w:sz w:val="28"/>
          <w:szCs w:val="28"/>
        </w:rPr>
        <w:sectPr w:rsidR="00513F8B" w:rsidRPr="000439FE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20230" w:rsidRPr="00E20230" w:rsidRDefault="00E20230" w:rsidP="0020652C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bookmarkStart w:id="14" w:name="_Hlk140752671"/>
      <w:r>
        <w:rPr>
          <w:b w:val="0"/>
          <w:bCs w:val="0"/>
          <w:color w:val="183741"/>
          <w:sz w:val="28"/>
          <w:szCs w:val="28"/>
          <w:shd w:val="clear" w:color="auto" w:fill="FFFFFF"/>
        </w:rPr>
        <w:lastRenderedPageBreak/>
        <w:t xml:space="preserve">   </w:t>
      </w:r>
      <w:r w:rsidR="00E13B24">
        <w:rPr>
          <w:b w:val="0"/>
          <w:bCs w:val="0"/>
          <w:color w:val="183741"/>
          <w:sz w:val="28"/>
          <w:szCs w:val="28"/>
          <w:shd w:val="clear" w:color="auto" w:fill="FFFFFF"/>
        </w:rPr>
        <w:t>10. Собранная сэндвич-</w:t>
      </w:r>
      <w:r w:rsidRPr="00E20230">
        <w:rPr>
          <w:b w:val="0"/>
          <w:bCs w:val="0"/>
          <w:color w:val="183741"/>
          <w:sz w:val="28"/>
          <w:szCs w:val="28"/>
          <w:shd w:val="clear" w:color="auto" w:fill="FFFFFF"/>
        </w:rPr>
        <w:t>панель подается в пресс. В прессе происходит склеивание панели под воздействием температуры и давления.</w:t>
      </w:r>
    </w:p>
    <w:p w:rsidR="00F52AA2" w:rsidRPr="00DA037B" w:rsidRDefault="00E20230" w:rsidP="00DA037B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E20230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11. Из пресса </w:t>
      </w:r>
      <w:r w:rsidR="00E13B24">
        <w:rPr>
          <w:b w:val="0"/>
          <w:bCs w:val="0"/>
          <w:color w:val="183741"/>
          <w:sz w:val="28"/>
          <w:szCs w:val="28"/>
          <w:shd w:val="clear" w:color="auto" w:fill="FFFFFF"/>
        </w:rPr>
        <w:t>готовая сэндвич-</w:t>
      </w:r>
      <w:r w:rsidRPr="00E20230">
        <w:rPr>
          <w:b w:val="0"/>
          <w:bCs w:val="0"/>
          <w:color w:val="183741"/>
          <w:sz w:val="28"/>
          <w:szCs w:val="28"/>
          <w:shd w:val="clear" w:color="auto" w:fill="FFFFFF"/>
        </w:rPr>
        <w:t>панель подается на приемный стол откуда далее транспортируется на склад готовой продукции (возможно че</w:t>
      </w:r>
      <w:r w:rsidR="00E13B24">
        <w:rPr>
          <w:b w:val="0"/>
          <w:bCs w:val="0"/>
          <w:color w:val="183741"/>
          <w:sz w:val="28"/>
          <w:szCs w:val="28"/>
          <w:shd w:val="clear" w:color="auto" w:fill="FFFFFF"/>
        </w:rPr>
        <w:t>рез устройство упаковки сэндвич-</w:t>
      </w:r>
      <w:r w:rsidRPr="00E20230">
        <w:rPr>
          <w:b w:val="0"/>
          <w:bCs w:val="0"/>
          <w:color w:val="183741"/>
          <w:sz w:val="28"/>
          <w:szCs w:val="28"/>
          <w:shd w:val="clear" w:color="auto" w:fill="FFFFFF"/>
        </w:rPr>
        <w:t>панелей).</w:t>
      </w:r>
    </w:p>
    <w:p w:rsidR="00DA037B" w:rsidRDefault="00DA037B" w:rsidP="00DA037B">
      <w:pPr>
        <w:pStyle w:val="1"/>
        <w:shd w:val="clear" w:color="auto" w:fill="FFFFFF"/>
        <w:spacing w:before="120" w:beforeAutospacing="0" w:after="120" w:afterAutospacing="0"/>
        <w:rPr>
          <w:iCs/>
          <w:color w:val="183741"/>
          <w:sz w:val="28"/>
          <w:szCs w:val="28"/>
        </w:rPr>
      </w:pPr>
      <w:r>
        <w:rPr>
          <w:iCs/>
          <w:color w:val="183741"/>
          <w:sz w:val="28"/>
          <w:szCs w:val="28"/>
        </w:rPr>
        <w:t xml:space="preserve">  </w:t>
      </w:r>
      <w:r w:rsidR="007E753B">
        <w:rPr>
          <w:iCs/>
          <w:color w:val="183741"/>
          <w:sz w:val="28"/>
          <w:szCs w:val="28"/>
        </w:rPr>
        <w:t>4.</w:t>
      </w:r>
      <w:r>
        <w:rPr>
          <w:iCs/>
          <w:color w:val="183741"/>
          <w:sz w:val="28"/>
          <w:szCs w:val="28"/>
        </w:rPr>
        <w:t xml:space="preserve"> </w:t>
      </w:r>
      <w:r w:rsidRPr="00DA037B">
        <w:rPr>
          <w:iCs/>
          <w:color w:val="183741"/>
          <w:sz w:val="28"/>
          <w:szCs w:val="28"/>
        </w:rPr>
        <w:t>Выбор основного технологического и транспортного оборудования</w:t>
      </w:r>
    </w:p>
    <w:p w:rsidR="00DA037B" w:rsidRDefault="003130CF" w:rsidP="003130CF">
      <w:pPr>
        <w:pStyle w:val="1"/>
        <w:shd w:val="clear" w:color="auto" w:fill="FFFFFF"/>
        <w:spacing w:before="120" w:beforeAutospacing="0" w:after="120" w:afterAutospacing="0"/>
        <w:jc w:val="right"/>
        <w:rPr>
          <w:b w:val="0"/>
          <w:iCs/>
          <w:color w:val="183741"/>
          <w:sz w:val="28"/>
          <w:szCs w:val="28"/>
        </w:rPr>
      </w:pPr>
      <w:r>
        <w:rPr>
          <w:b w:val="0"/>
          <w:iCs/>
          <w:color w:val="183741"/>
          <w:sz w:val="28"/>
          <w:szCs w:val="28"/>
        </w:rPr>
        <w:t>Таблица 3.</w:t>
      </w:r>
    </w:p>
    <w:p w:rsidR="005E444B" w:rsidRDefault="005E444B" w:rsidP="0002403A">
      <w:pPr>
        <w:pStyle w:val="1"/>
        <w:shd w:val="clear" w:color="auto" w:fill="FFFFFF"/>
        <w:spacing w:before="0" w:beforeAutospacing="0" w:after="120" w:afterAutospacing="0"/>
        <w:jc w:val="center"/>
        <w:rPr>
          <w:b w:val="0"/>
          <w:bCs w:val="0"/>
          <w:color w:val="183741"/>
          <w:sz w:val="28"/>
          <w:szCs w:val="28"/>
        </w:rPr>
      </w:pPr>
      <w:r w:rsidRPr="005E444B">
        <w:rPr>
          <w:b w:val="0"/>
          <w:bCs w:val="0"/>
          <w:color w:val="183741"/>
          <w:sz w:val="28"/>
          <w:szCs w:val="28"/>
        </w:rPr>
        <w:t>Ведомость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50"/>
        <w:gridCol w:w="2723"/>
        <w:gridCol w:w="2442"/>
      </w:tblGrid>
      <w:tr w:rsidR="00EA5042" w:rsidRPr="0002403A" w:rsidTr="00EA5042"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и марка оборудования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Краткая характеристика оборудования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единиц оборудования</w:t>
            </w:r>
          </w:p>
        </w:tc>
      </w:tr>
      <w:tr w:rsidR="00EA5042" w:rsidRPr="0002403A" w:rsidTr="00EA5042"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A5042" w:rsidRPr="0002403A" w:rsidTr="00EA5042"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Разматывающий барабан с собственным приводом и сменным валом.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Маркировка - RBK-07.20.06;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- 1280 кг;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- 1550;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- 1600;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- 1450;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рулона до 7 тонн.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A5042" w:rsidRPr="0002403A" w:rsidTr="00EA5042"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Направляющее устройство с устройством накатки пленки и поперечной резки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Маркировка - SN-1.2-02;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- 225 кг;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- 2000;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- 1650;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- 1200.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A5042" w:rsidRPr="0002403A" w:rsidTr="00EA5042"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Гильотина с профильными ножами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Маркировка - NP-1250/05;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- 230 кг;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- 420;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- 1650;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- 780.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A5042" w:rsidRPr="0002403A" w:rsidTr="00EA5042"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 для нанесения клея в автоматическом режиме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Маркировка - SNK-12.0/02;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- 630 кг;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- 13000;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- 1450;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- 1400.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A5042" w:rsidRPr="0002403A" w:rsidTr="00EA5042"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Устройство резки ламелей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Маркировка - SRW-12.01;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- 45 кг;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- 1000;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- 800;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- 1200.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A5042" w:rsidRPr="0002403A" w:rsidTr="00EA5042"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Устройство для переноски обкладок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Маркировка - RT-7.12/05;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- 460 кг;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- 12000;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- 1100;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- 5000.</w:t>
            </w:r>
          </w:p>
        </w:tc>
        <w:tc>
          <w:tcPr>
            <w:tcW w:w="0" w:type="auto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bookmarkEnd w:id="14"/>
    </w:tbl>
    <w:p w:rsidR="005E444B" w:rsidRPr="003130CF" w:rsidRDefault="005E444B" w:rsidP="00EA5042">
      <w:pPr>
        <w:pStyle w:val="1"/>
        <w:shd w:val="clear" w:color="auto" w:fill="FFFFFF"/>
        <w:spacing w:before="120" w:beforeAutospacing="0" w:after="120" w:afterAutospacing="0"/>
        <w:rPr>
          <w:b w:val="0"/>
          <w:bCs w:val="0"/>
          <w:color w:val="183741"/>
          <w:sz w:val="28"/>
          <w:szCs w:val="28"/>
        </w:rPr>
      </w:pPr>
    </w:p>
    <w:p w:rsidR="00DA037B" w:rsidRPr="004B3E7E" w:rsidRDefault="00DA037B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DA037B" w:rsidRPr="004B3E7E" w:rsidSect="005206D8">
          <w:footerReference w:type="default" r:id="rId2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tbl>
      <w:tblPr>
        <w:tblStyle w:val="a4"/>
        <w:tblpPr w:leftFromText="180" w:rightFromText="180" w:vertAnchor="text" w:horzAnchor="margin" w:tblpY="-132"/>
        <w:tblW w:w="9634" w:type="dxa"/>
        <w:tblLayout w:type="fixed"/>
        <w:tblLook w:val="04A0" w:firstRow="1" w:lastRow="0" w:firstColumn="1" w:lastColumn="0" w:noHBand="0" w:noVBand="1"/>
      </w:tblPr>
      <w:tblGrid>
        <w:gridCol w:w="4390"/>
        <w:gridCol w:w="2693"/>
        <w:gridCol w:w="2551"/>
      </w:tblGrid>
      <w:tr w:rsidR="00EA5042" w:rsidRPr="0002403A" w:rsidTr="00EA5042">
        <w:tc>
          <w:tcPr>
            <w:tcW w:w="4390" w:type="dxa"/>
            <w:vAlign w:val="center"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15" w:name="_Hlk14075277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693" w:type="dxa"/>
            <w:vAlign w:val="center"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1" w:type="dxa"/>
            <w:vAlign w:val="center"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A5042" w:rsidRPr="0002403A" w:rsidTr="00EA5042">
        <w:tc>
          <w:tcPr>
            <w:tcW w:w="4390" w:type="dxa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Пресс</w:t>
            </w:r>
          </w:p>
        </w:tc>
        <w:tc>
          <w:tcPr>
            <w:tcW w:w="2693" w:type="dxa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Маркировка - PT-1200/03;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- 9750 кг;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- 13000;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- 1400;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- 1600.</w:t>
            </w:r>
          </w:p>
        </w:tc>
        <w:tc>
          <w:tcPr>
            <w:tcW w:w="2551" w:type="dxa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A5042" w:rsidRPr="0002403A" w:rsidTr="009D1969">
        <w:trPr>
          <w:trHeight w:val="1730"/>
        </w:trPr>
        <w:tc>
          <w:tcPr>
            <w:tcW w:w="4390" w:type="dxa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Установка для упаковки</w:t>
            </w:r>
          </w:p>
        </w:tc>
        <w:tc>
          <w:tcPr>
            <w:tcW w:w="2693" w:type="dxa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Маркировка - UPK-1500/06;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 - 1500 кг;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- 1500;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- 3400;</w:t>
            </w:r>
          </w:p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- 3400.</w:t>
            </w:r>
          </w:p>
        </w:tc>
        <w:tc>
          <w:tcPr>
            <w:tcW w:w="2551" w:type="dxa"/>
            <w:vAlign w:val="center"/>
            <w:hideMark/>
          </w:tcPr>
          <w:p w:rsidR="00EA5042" w:rsidRPr="0002403A" w:rsidRDefault="00EA5042" w:rsidP="00EA50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bookmarkEnd w:id="15"/>
    <w:p w:rsidR="009D1969" w:rsidRPr="009D1969" w:rsidRDefault="009D1969" w:rsidP="009D1969">
      <w:pPr>
        <w:pStyle w:val="1"/>
        <w:spacing w:before="120" w:beforeAutospacing="0" w:after="120" w:afterAutospacing="0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iCs/>
          <w:color w:val="183741"/>
          <w:sz w:val="28"/>
          <w:szCs w:val="28"/>
          <w:shd w:val="clear" w:color="auto" w:fill="FFFFFF"/>
        </w:rPr>
        <w:t xml:space="preserve">   </w:t>
      </w:r>
      <w:r w:rsidR="007E753B">
        <w:rPr>
          <w:iCs/>
          <w:color w:val="183741"/>
          <w:sz w:val="28"/>
          <w:szCs w:val="28"/>
          <w:shd w:val="clear" w:color="auto" w:fill="FFFFFF"/>
        </w:rPr>
        <w:t xml:space="preserve">5. </w:t>
      </w:r>
      <w:r w:rsidRPr="009D1969">
        <w:rPr>
          <w:iCs/>
          <w:color w:val="183741"/>
          <w:sz w:val="28"/>
          <w:szCs w:val="28"/>
          <w:shd w:val="clear" w:color="auto" w:fill="FFFFFF"/>
        </w:rPr>
        <w:t xml:space="preserve">Новое в </w:t>
      </w:r>
      <w:r w:rsidR="008028EE">
        <w:rPr>
          <w:iCs/>
          <w:color w:val="183741"/>
          <w:sz w:val="28"/>
          <w:szCs w:val="28"/>
          <w:shd w:val="clear" w:color="auto" w:fill="FFFFFF"/>
        </w:rPr>
        <w:t>технологии производства сэндвич-</w:t>
      </w:r>
      <w:r w:rsidRPr="009D1969">
        <w:rPr>
          <w:iCs/>
          <w:color w:val="183741"/>
          <w:sz w:val="28"/>
          <w:szCs w:val="28"/>
          <w:shd w:val="clear" w:color="auto" w:fill="FFFFFF"/>
        </w:rPr>
        <w:t>панелей</w:t>
      </w:r>
      <w:bookmarkStart w:id="16" w:name="_GoBack"/>
      <w:bookmarkEnd w:id="16"/>
    </w:p>
    <w:p w:rsidR="009D1969" w:rsidRPr="009D1969" w:rsidRDefault="009D1969" w:rsidP="009D196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Производство такой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продукции, как сэндвич-панели ‒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это сложный многостадийный процесс.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Их п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роизводство основано на применении современного оборудования и новейших технологий.</w:t>
      </w:r>
    </w:p>
    <w:p w:rsidR="009D1969" w:rsidRPr="009D1969" w:rsidRDefault="00E136AA" w:rsidP="009D196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Стеновые сэндвич-</w:t>
      </w:r>
      <w:r w:rsidR="009D1969"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панели различают по функциональному назначению. Быв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ают </w:t>
      </w:r>
      <w:r w:rsidR="009D1969"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панели для ограждающих 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конструкций, потолочные сэндвич-панели, сэндвич-</w:t>
      </w:r>
      <w:r w:rsidR="009D1969"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панели для перегородок</w:t>
      </w:r>
      <w:r>
        <w:rPr>
          <w:b w:val="0"/>
          <w:bCs w:val="0"/>
          <w:color w:val="183741"/>
          <w:sz w:val="28"/>
          <w:szCs w:val="28"/>
          <w:shd w:val="clear" w:color="auto" w:fill="FFFFFF"/>
        </w:rPr>
        <w:t>, облицовочные стеновые сэндвич-панели и сэндвич-</w:t>
      </w:r>
      <w:r w:rsidR="009D1969"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панели для низкотемпературных и холодильных камер.</w:t>
      </w:r>
    </w:p>
    <w:p w:rsidR="009D1969" w:rsidRPr="009D1969" w:rsidRDefault="009D1969" w:rsidP="009D196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E136AA">
        <w:rPr>
          <w:b w:val="0"/>
          <w:bCs w:val="0"/>
          <w:color w:val="183741"/>
          <w:sz w:val="28"/>
          <w:szCs w:val="28"/>
          <w:shd w:val="clear" w:color="auto" w:fill="FFFFFF"/>
        </w:rPr>
        <w:t>Оборудование сэндвич-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панелей крайне разнообразно, отвечает последним требованиям технологий и стандартов. Одна из последних разработок (фирма </w:t>
      </w:r>
      <w:proofErr w:type="spellStart"/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Hilleng</w:t>
      </w:r>
      <w:proofErr w:type="spellEnd"/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</w:t>
      </w:r>
      <w:proofErr w:type="spellStart"/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Pty</w:t>
      </w:r>
      <w:proofErr w:type="spellEnd"/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) - классический замок </w:t>
      </w:r>
      <w:proofErr w:type="gramStart"/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для сэндвич</w:t>
      </w:r>
      <w:proofErr w:type="gramEnd"/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панели Z-</w:t>
      </w:r>
      <w:proofErr w:type="spellStart"/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Lock</w:t>
      </w:r>
      <w:proofErr w:type="spellEnd"/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. Специально просчитанная форма позволяет добиться плотного</w:t>
      </w:r>
      <w:r w:rsidR="00E136AA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и надежного соединения сэндвич-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панелей за счет лабиринтного п</w:t>
      </w:r>
      <w:r w:rsidR="00E136AA">
        <w:rPr>
          <w:b w:val="0"/>
          <w:bCs w:val="0"/>
          <w:color w:val="183741"/>
          <w:sz w:val="28"/>
          <w:szCs w:val="28"/>
          <w:shd w:val="clear" w:color="auto" w:fill="FFFFFF"/>
        </w:rPr>
        <w:t>рофиля элементов. Замок сэндвич-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панели обеспечивает надежность и прочность конструкции и не допускает проникновение влаги в средний слой.</w:t>
      </w:r>
    </w:p>
    <w:p w:rsidR="009D1969" w:rsidRPr="009D1969" w:rsidRDefault="009D1969" w:rsidP="009D196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="00E136AA">
        <w:rPr>
          <w:b w:val="0"/>
          <w:bCs w:val="0"/>
          <w:color w:val="183741"/>
          <w:sz w:val="28"/>
          <w:szCs w:val="28"/>
          <w:shd w:val="clear" w:color="auto" w:fill="FFFFFF"/>
        </w:rPr>
        <w:t>А еще, сэндвич-панели ‒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это очень экологичный материал. В настоящее время, когда так нарушена экология нашей планеты, этот фактор, подтвержденный многочисленными исследованиями, крайне важен.</w:t>
      </w:r>
    </w:p>
    <w:p w:rsidR="009D1969" w:rsidRPr="009D1969" w:rsidRDefault="009D1969" w:rsidP="009D1969">
      <w:pPr>
        <w:pStyle w:val="1"/>
        <w:spacing w:before="0" w:beforeAutospacing="0" w:after="0" w:afterAutospacing="0"/>
        <w:jc w:val="both"/>
        <w:rPr>
          <w:b w:val="0"/>
          <w:bCs w:val="0"/>
          <w:color w:val="183741"/>
          <w:sz w:val="28"/>
          <w:szCs w:val="28"/>
          <w:shd w:val="clear" w:color="auto" w:fill="FFFFFF"/>
        </w:rPr>
      </w:pPr>
      <w:r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  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Таким образом, учитывая все преимуще</w:t>
      </w:r>
      <w:r w:rsidR="00E136AA">
        <w:rPr>
          <w:b w:val="0"/>
          <w:bCs w:val="0"/>
          <w:color w:val="183741"/>
          <w:sz w:val="28"/>
          <w:szCs w:val="28"/>
          <w:shd w:val="clear" w:color="auto" w:fill="FFFFFF"/>
        </w:rPr>
        <w:t>ства таких изделий, как сэндвич-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>панели, экономическую целесообразность использования быстровозводимых зданий становится наиболее популярным и доступным,</w:t>
      </w:r>
      <w:r w:rsidR="00E136AA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а широта использования сэндвич-панелей ‒</w:t>
      </w:r>
      <w:r w:rsidRPr="009D1969">
        <w:rPr>
          <w:b w:val="0"/>
          <w:bCs w:val="0"/>
          <w:color w:val="183741"/>
          <w:sz w:val="28"/>
          <w:szCs w:val="28"/>
          <w:shd w:val="clear" w:color="auto" w:fill="FFFFFF"/>
        </w:rPr>
        <w:t xml:space="preserve"> неограниченной.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B3E7E" w:rsidRDefault="004B3E7E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4B3E7E" w:rsidRDefault="004B3E7E" w:rsidP="004B3E7E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2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2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4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41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98A" w:rsidRDefault="0047598A" w:rsidP="005034B0">
      <w:pPr>
        <w:spacing w:after="0" w:line="240" w:lineRule="auto"/>
      </w:pPr>
      <w:r>
        <w:separator/>
      </w:r>
    </w:p>
  </w:endnote>
  <w:endnote w:type="continuationSeparator" w:id="0">
    <w:p w:rsidR="0047598A" w:rsidRDefault="0047598A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B5E29" w:rsidRDefault="001B5E29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1B5E29" w:rsidRDefault="001B5E29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1B5E29" w:rsidRDefault="001B5E29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1B5E29" w:rsidRDefault="001B5E29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1B5E29" w:rsidRDefault="001B5E29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1B5E29" w:rsidRDefault="001B5E29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1B5E29" w:rsidRDefault="001B5E29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1B5E29" w:rsidRDefault="001B5E29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1B5E29" w:rsidRDefault="001B5E29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1B5E29" w:rsidRDefault="001B5E29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1B5E29" w:rsidRDefault="001B5E2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F6653C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vMerge w:val="restart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AB7BD7" w:rsidRDefault="001B5E29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F6653C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F6653C" w:rsidRDefault="001B5E29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B5E29" w:rsidRDefault="001B5E29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1B5E29" w:rsidRDefault="001B5E29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1B5E29" w:rsidRDefault="001B5E29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1B5E29" w:rsidRDefault="001B5E29">
    <w:pPr>
      <w:pStyle w:val="a7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23</w:t>
          </w:r>
        </w:p>
      </w:tc>
    </w:tr>
  </w:tbl>
  <w:p w:rsidR="001B5E29" w:rsidRDefault="001B5E29">
    <w:pPr>
      <w:pStyle w:val="a7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24</w:t>
          </w:r>
        </w:p>
      </w:tc>
    </w:tr>
  </w:tbl>
  <w:p w:rsidR="001B5E29" w:rsidRDefault="001B5E29">
    <w:pPr>
      <w:pStyle w:val="a7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25</w:t>
          </w:r>
        </w:p>
      </w:tc>
    </w:tr>
  </w:tbl>
  <w:p w:rsidR="001B5E29" w:rsidRDefault="001B5E29">
    <w:pPr>
      <w:pStyle w:val="a7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26</w:t>
          </w:r>
        </w:p>
      </w:tc>
    </w:tr>
  </w:tbl>
  <w:p w:rsidR="001B5E29" w:rsidRDefault="001B5E29">
    <w:pPr>
      <w:pStyle w:val="a7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27</w:t>
          </w:r>
        </w:p>
      </w:tc>
    </w:tr>
  </w:tbl>
  <w:p w:rsidR="001B5E29" w:rsidRDefault="001B5E29">
    <w:pPr>
      <w:pStyle w:val="a7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28</w:t>
          </w:r>
        </w:p>
      </w:tc>
    </w:tr>
  </w:tbl>
  <w:p w:rsidR="001B5E29" w:rsidRDefault="001B5E29">
    <w:pPr>
      <w:pStyle w:val="a7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29</w:t>
          </w:r>
        </w:p>
      </w:tc>
    </w:tr>
  </w:tbl>
  <w:p w:rsidR="001B5E29" w:rsidRDefault="001B5E2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B5E29" w:rsidRDefault="001B5E29">
    <w:pPr>
      <w:pStyle w:val="a7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30</w:t>
          </w:r>
        </w:p>
      </w:tc>
    </w:tr>
  </w:tbl>
  <w:p w:rsidR="001B5E29" w:rsidRDefault="001B5E2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B5E29" w:rsidRDefault="001B5E29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1B5E29" w:rsidRDefault="001B5E29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1B5E29" w:rsidRDefault="001B5E29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1B5E29" w:rsidRDefault="001B5E29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1B5E29" w:rsidRDefault="001B5E29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B5E2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B5E29" w:rsidRDefault="001B5E2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B5E29" w:rsidRDefault="001B5E2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2A3CB8" w:rsidRDefault="001B5E2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B5E2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B5E29" w:rsidRDefault="001B5E2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B5E29" w:rsidRPr="00C837FE" w:rsidRDefault="001B5E2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1B5E29" w:rsidRDefault="001B5E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98A" w:rsidRDefault="0047598A" w:rsidP="005034B0">
      <w:pPr>
        <w:spacing w:after="0" w:line="240" w:lineRule="auto"/>
      </w:pPr>
      <w:r>
        <w:separator/>
      </w:r>
    </w:p>
  </w:footnote>
  <w:footnote w:type="continuationSeparator" w:id="0">
    <w:p w:rsidR="0047598A" w:rsidRDefault="0047598A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06C73"/>
    <w:rsid w:val="000104FD"/>
    <w:rsid w:val="00012A21"/>
    <w:rsid w:val="00016C39"/>
    <w:rsid w:val="00020476"/>
    <w:rsid w:val="00022820"/>
    <w:rsid w:val="0002403A"/>
    <w:rsid w:val="00030D8B"/>
    <w:rsid w:val="00035A95"/>
    <w:rsid w:val="00036D1D"/>
    <w:rsid w:val="000436BB"/>
    <w:rsid w:val="000439FE"/>
    <w:rsid w:val="00054917"/>
    <w:rsid w:val="000616FB"/>
    <w:rsid w:val="0007492F"/>
    <w:rsid w:val="00074E91"/>
    <w:rsid w:val="00081D60"/>
    <w:rsid w:val="00086643"/>
    <w:rsid w:val="000872D6"/>
    <w:rsid w:val="000A5E4C"/>
    <w:rsid w:val="000B6267"/>
    <w:rsid w:val="000C1BD2"/>
    <w:rsid w:val="000C7CD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52C8"/>
    <w:rsid w:val="0017746E"/>
    <w:rsid w:val="00187164"/>
    <w:rsid w:val="001968ED"/>
    <w:rsid w:val="001A0859"/>
    <w:rsid w:val="001A4C3A"/>
    <w:rsid w:val="001B5E29"/>
    <w:rsid w:val="001B64A4"/>
    <w:rsid w:val="001C7193"/>
    <w:rsid w:val="001D2177"/>
    <w:rsid w:val="001F1C3F"/>
    <w:rsid w:val="00205BF4"/>
    <w:rsid w:val="0020652C"/>
    <w:rsid w:val="00210E2E"/>
    <w:rsid w:val="002111EB"/>
    <w:rsid w:val="00211957"/>
    <w:rsid w:val="002121F2"/>
    <w:rsid w:val="002137E1"/>
    <w:rsid w:val="0021382A"/>
    <w:rsid w:val="00220A2E"/>
    <w:rsid w:val="00223130"/>
    <w:rsid w:val="0022343F"/>
    <w:rsid w:val="00233EC2"/>
    <w:rsid w:val="00245F57"/>
    <w:rsid w:val="002463A3"/>
    <w:rsid w:val="00250A56"/>
    <w:rsid w:val="00262AC2"/>
    <w:rsid w:val="00265CB3"/>
    <w:rsid w:val="00273216"/>
    <w:rsid w:val="00283294"/>
    <w:rsid w:val="00284A26"/>
    <w:rsid w:val="00285CB9"/>
    <w:rsid w:val="002906D9"/>
    <w:rsid w:val="002A3CB8"/>
    <w:rsid w:val="002A67B0"/>
    <w:rsid w:val="002B5790"/>
    <w:rsid w:val="002D1502"/>
    <w:rsid w:val="002D1791"/>
    <w:rsid w:val="002D1DDC"/>
    <w:rsid w:val="002D2478"/>
    <w:rsid w:val="002F2AC0"/>
    <w:rsid w:val="002F3007"/>
    <w:rsid w:val="002F3196"/>
    <w:rsid w:val="002F3D44"/>
    <w:rsid w:val="00303846"/>
    <w:rsid w:val="003130CF"/>
    <w:rsid w:val="00314306"/>
    <w:rsid w:val="00314EC1"/>
    <w:rsid w:val="00325E01"/>
    <w:rsid w:val="00327A2A"/>
    <w:rsid w:val="00334A10"/>
    <w:rsid w:val="00334CC9"/>
    <w:rsid w:val="00334D90"/>
    <w:rsid w:val="0033798E"/>
    <w:rsid w:val="00340D13"/>
    <w:rsid w:val="0034276C"/>
    <w:rsid w:val="003458F7"/>
    <w:rsid w:val="00346EAF"/>
    <w:rsid w:val="00361D6C"/>
    <w:rsid w:val="003623DF"/>
    <w:rsid w:val="0036408D"/>
    <w:rsid w:val="003667DA"/>
    <w:rsid w:val="00370D72"/>
    <w:rsid w:val="00381252"/>
    <w:rsid w:val="00390172"/>
    <w:rsid w:val="00392CA8"/>
    <w:rsid w:val="00393EF6"/>
    <w:rsid w:val="0039511C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3F28"/>
    <w:rsid w:val="00401DF4"/>
    <w:rsid w:val="00402F93"/>
    <w:rsid w:val="004136FB"/>
    <w:rsid w:val="00422D3C"/>
    <w:rsid w:val="00423341"/>
    <w:rsid w:val="0042374B"/>
    <w:rsid w:val="004400F3"/>
    <w:rsid w:val="00446BAF"/>
    <w:rsid w:val="004522D8"/>
    <w:rsid w:val="004544B7"/>
    <w:rsid w:val="00457D57"/>
    <w:rsid w:val="00461C2D"/>
    <w:rsid w:val="00466585"/>
    <w:rsid w:val="00467FB7"/>
    <w:rsid w:val="004724F9"/>
    <w:rsid w:val="00475745"/>
    <w:rsid w:val="0047598A"/>
    <w:rsid w:val="00475999"/>
    <w:rsid w:val="00486E2A"/>
    <w:rsid w:val="00490303"/>
    <w:rsid w:val="00494C9C"/>
    <w:rsid w:val="0049676A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4F4380"/>
    <w:rsid w:val="00502383"/>
    <w:rsid w:val="005034B0"/>
    <w:rsid w:val="00507A3A"/>
    <w:rsid w:val="00513F8B"/>
    <w:rsid w:val="005206D8"/>
    <w:rsid w:val="00533FD7"/>
    <w:rsid w:val="0053571A"/>
    <w:rsid w:val="005368FE"/>
    <w:rsid w:val="005374A2"/>
    <w:rsid w:val="00547905"/>
    <w:rsid w:val="005536B8"/>
    <w:rsid w:val="0055636C"/>
    <w:rsid w:val="0056126F"/>
    <w:rsid w:val="00562AA9"/>
    <w:rsid w:val="00564616"/>
    <w:rsid w:val="00564D2C"/>
    <w:rsid w:val="00583093"/>
    <w:rsid w:val="0058614F"/>
    <w:rsid w:val="005921A5"/>
    <w:rsid w:val="00595324"/>
    <w:rsid w:val="0059589E"/>
    <w:rsid w:val="005958CE"/>
    <w:rsid w:val="005A1020"/>
    <w:rsid w:val="005A26D6"/>
    <w:rsid w:val="005B0D71"/>
    <w:rsid w:val="005B4DEC"/>
    <w:rsid w:val="005C7345"/>
    <w:rsid w:val="005D074F"/>
    <w:rsid w:val="005E0F03"/>
    <w:rsid w:val="005E1132"/>
    <w:rsid w:val="005E444B"/>
    <w:rsid w:val="005E4C91"/>
    <w:rsid w:val="005E6DFB"/>
    <w:rsid w:val="005F262A"/>
    <w:rsid w:val="005F686F"/>
    <w:rsid w:val="005F731F"/>
    <w:rsid w:val="006046EA"/>
    <w:rsid w:val="00607816"/>
    <w:rsid w:val="0062579C"/>
    <w:rsid w:val="006270BF"/>
    <w:rsid w:val="00630B6A"/>
    <w:rsid w:val="00631B3C"/>
    <w:rsid w:val="00641994"/>
    <w:rsid w:val="006434F5"/>
    <w:rsid w:val="00643ED7"/>
    <w:rsid w:val="00651EB2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D0C32"/>
    <w:rsid w:val="006F1EFC"/>
    <w:rsid w:val="006F2167"/>
    <w:rsid w:val="006F2464"/>
    <w:rsid w:val="006F2833"/>
    <w:rsid w:val="006F75BA"/>
    <w:rsid w:val="00706608"/>
    <w:rsid w:val="007167B0"/>
    <w:rsid w:val="00716806"/>
    <w:rsid w:val="007176C3"/>
    <w:rsid w:val="00740D09"/>
    <w:rsid w:val="00742407"/>
    <w:rsid w:val="00751DF7"/>
    <w:rsid w:val="00752741"/>
    <w:rsid w:val="00752B4B"/>
    <w:rsid w:val="007544A4"/>
    <w:rsid w:val="00757CFA"/>
    <w:rsid w:val="00763586"/>
    <w:rsid w:val="00766ACE"/>
    <w:rsid w:val="00766B16"/>
    <w:rsid w:val="007709EC"/>
    <w:rsid w:val="00771013"/>
    <w:rsid w:val="00771498"/>
    <w:rsid w:val="0078373B"/>
    <w:rsid w:val="00790355"/>
    <w:rsid w:val="00792FD8"/>
    <w:rsid w:val="007955AE"/>
    <w:rsid w:val="007A0CEF"/>
    <w:rsid w:val="007A2D69"/>
    <w:rsid w:val="007A5A60"/>
    <w:rsid w:val="007A5B9E"/>
    <w:rsid w:val="007A6D5A"/>
    <w:rsid w:val="007A6F6C"/>
    <w:rsid w:val="007B23F9"/>
    <w:rsid w:val="007B4692"/>
    <w:rsid w:val="007C27F2"/>
    <w:rsid w:val="007D20D2"/>
    <w:rsid w:val="007D5F95"/>
    <w:rsid w:val="007D675C"/>
    <w:rsid w:val="007E753B"/>
    <w:rsid w:val="007F628E"/>
    <w:rsid w:val="007F6C77"/>
    <w:rsid w:val="0080091B"/>
    <w:rsid w:val="008028EE"/>
    <w:rsid w:val="00806D42"/>
    <w:rsid w:val="00810373"/>
    <w:rsid w:val="00814950"/>
    <w:rsid w:val="008211A7"/>
    <w:rsid w:val="008214E5"/>
    <w:rsid w:val="00823E8F"/>
    <w:rsid w:val="008307F4"/>
    <w:rsid w:val="0083734B"/>
    <w:rsid w:val="00843785"/>
    <w:rsid w:val="00845E09"/>
    <w:rsid w:val="00851FE2"/>
    <w:rsid w:val="0086140D"/>
    <w:rsid w:val="00863E41"/>
    <w:rsid w:val="00866DF8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07CC"/>
    <w:rsid w:val="008D4205"/>
    <w:rsid w:val="008E548A"/>
    <w:rsid w:val="008E7805"/>
    <w:rsid w:val="008F2470"/>
    <w:rsid w:val="008F305B"/>
    <w:rsid w:val="008F3D56"/>
    <w:rsid w:val="008F4CE6"/>
    <w:rsid w:val="008F644A"/>
    <w:rsid w:val="009030C2"/>
    <w:rsid w:val="0090507F"/>
    <w:rsid w:val="00905D31"/>
    <w:rsid w:val="009148CA"/>
    <w:rsid w:val="00935402"/>
    <w:rsid w:val="00942ADD"/>
    <w:rsid w:val="00943319"/>
    <w:rsid w:val="00944A86"/>
    <w:rsid w:val="009533B6"/>
    <w:rsid w:val="0095741F"/>
    <w:rsid w:val="00957DDD"/>
    <w:rsid w:val="00960406"/>
    <w:rsid w:val="00960B5F"/>
    <w:rsid w:val="009617E8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7C7A"/>
    <w:rsid w:val="009B1A82"/>
    <w:rsid w:val="009C597C"/>
    <w:rsid w:val="009C693F"/>
    <w:rsid w:val="009D1969"/>
    <w:rsid w:val="009D4D6F"/>
    <w:rsid w:val="009F595A"/>
    <w:rsid w:val="00A05C98"/>
    <w:rsid w:val="00A0702D"/>
    <w:rsid w:val="00A11DA2"/>
    <w:rsid w:val="00A128D0"/>
    <w:rsid w:val="00A3186F"/>
    <w:rsid w:val="00A3517F"/>
    <w:rsid w:val="00A37864"/>
    <w:rsid w:val="00A404C5"/>
    <w:rsid w:val="00A4126F"/>
    <w:rsid w:val="00A450F7"/>
    <w:rsid w:val="00A46FC3"/>
    <w:rsid w:val="00A472D7"/>
    <w:rsid w:val="00A53DAD"/>
    <w:rsid w:val="00A56586"/>
    <w:rsid w:val="00A60AAC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A19A7"/>
    <w:rsid w:val="00AA4C00"/>
    <w:rsid w:val="00AB10D3"/>
    <w:rsid w:val="00AB2AB9"/>
    <w:rsid w:val="00AB39F8"/>
    <w:rsid w:val="00AB4487"/>
    <w:rsid w:val="00AB6196"/>
    <w:rsid w:val="00AB6A58"/>
    <w:rsid w:val="00AB7BD7"/>
    <w:rsid w:val="00AC3214"/>
    <w:rsid w:val="00AC509D"/>
    <w:rsid w:val="00AC5FE4"/>
    <w:rsid w:val="00AD1D2E"/>
    <w:rsid w:val="00AD2D16"/>
    <w:rsid w:val="00AD3292"/>
    <w:rsid w:val="00AE579E"/>
    <w:rsid w:val="00AF5E90"/>
    <w:rsid w:val="00AF6472"/>
    <w:rsid w:val="00AF65DB"/>
    <w:rsid w:val="00AF787E"/>
    <w:rsid w:val="00B017B3"/>
    <w:rsid w:val="00B21322"/>
    <w:rsid w:val="00B22C47"/>
    <w:rsid w:val="00B23E9B"/>
    <w:rsid w:val="00B269C1"/>
    <w:rsid w:val="00B3064F"/>
    <w:rsid w:val="00B34DFB"/>
    <w:rsid w:val="00B42032"/>
    <w:rsid w:val="00B435F1"/>
    <w:rsid w:val="00B448CF"/>
    <w:rsid w:val="00B509A8"/>
    <w:rsid w:val="00B55C5A"/>
    <w:rsid w:val="00B66864"/>
    <w:rsid w:val="00B72DE0"/>
    <w:rsid w:val="00B8103D"/>
    <w:rsid w:val="00B83325"/>
    <w:rsid w:val="00B838E6"/>
    <w:rsid w:val="00B86B78"/>
    <w:rsid w:val="00B929A1"/>
    <w:rsid w:val="00B92A48"/>
    <w:rsid w:val="00B97061"/>
    <w:rsid w:val="00BA0E03"/>
    <w:rsid w:val="00BA3507"/>
    <w:rsid w:val="00BA7339"/>
    <w:rsid w:val="00BB2C6A"/>
    <w:rsid w:val="00BB3330"/>
    <w:rsid w:val="00BB4CCC"/>
    <w:rsid w:val="00BC179B"/>
    <w:rsid w:val="00BC27B5"/>
    <w:rsid w:val="00BC5C36"/>
    <w:rsid w:val="00BD1A61"/>
    <w:rsid w:val="00BD5A9B"/>
    <w:rsid w:val="00BD7E0B"/>
    <w:rsid w:val="00BE5902"/>
    <w:rsid w:val="00BE5A8B"/>
    <w:rsid w:val="00BE7639"/>
    <w:rsid w:val="00BF0427"/>
    <w:rsid w:val="00BF4EA7"/>
    <w:rsid w:val="00BF58D6"/>
    <w:rsid w:val="00BF7CDA"/>
    <w:rsid w:val="00C028FD"/>
    <w:rsid w:val="00C07E43"/>
    <w:rsid w:val="00C123F4"/>
    <w:rsid w:val="00C21A9F"/>
    <w:rsid w:val="00C2259D"/>
    <w:rsid w:val="00C252C8"/>
    <w:rsid w:val="00C26A81"/>
    <w:rsid w:val="00C3077D"/>
    <w:rsid w:val="00C316AD"/>
    <w:rsid w:val="00C3727B"/>
    <w:rsid w:val="00C44303"/>
    <w:rsid w:val="00C443CB"/>
    <w:rsid w:val="00C447BE"/>
    <w:rsid w:val="00C5276A"/>
    <w:rsid w:val="00C546F0"/>
    <w:rsid w:val="00C7432F"/>
    <w:rsid w:val="00C8185E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23487"/>
    <w:rsid w:val="00D258F4"/>
    <w:rsid w:val="00D34B3B"/>
    <w:rsid w:val="00D40A5E"/>
    <w:rsid w:val="00D43908"/>
    <w:rsid w:val="00D5039C"/>
    <w:rsid w:val="00D61943"/>
    <w:rsid w:val="00D65BCB"/>
    <w:rsid w:val="00D66988"/>
    <w:rsid w:val="00D74894"/>
    <w:rsid w:val="00D811DF"/>
    <w:rsid w:val="00D90F75"/>
    <w:rsid w:val="00D92AFD"/>
    <w:rsid w:val="00DA0143"/>
    <w:rsid w:val="00DA037B"/>
    <w:rsid w:val="00DA09EF"/>
    <w:rsid w:val="00DA3DDE"/>
    <w:rsid w:val="00DB1E13"/>
    <w:rsid w:val="00DB5A4F"/>
    <w:rsid w:val="00DB6623"/>
    <w:rsid w:val="00DB74DE"/>
    <w:rsid w:val="00DC2822"/>
    <w:rsid w:val="00DC5F06"/>
    <w:rsid w:val="00DD0CFB"/>
    <w:rsid w:val="00DD1573"/>
    <w:rsid w:val="00DE416E"/>
    <w:rsid w:val="00DE7CD5"/>
    <w:rsid w:val="00E136AA"/>
    <w:rsid w:val="00E13B24"/>
    <w:rsid w:val="00E20230"/>
    <w:rsid w:val="00E20527"/>
    <w:rsid w:val="00E300FB"/>
    <w:rsid w:val="00E33F1C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4617"/>
    <w:rsid w:val="00E57F85"/>
    <w:rsid w:val="00E61B54"/>
    <w:rsid w:val="00E636F7"/>
    <w:rsid w:val="00E6382E"/>
    <w:rsid w:val="00E642D2"/>
    <w:rsid w:val="00E71BFB"/>
    <w:rsid w:val="00E851D1"/>
    <w:rsid w:val="00E85B5F"/>
    <w:rsid w:val="00E944FC"/>
    <w:rsid w:val="00E96061"/>
    <w:rsid w:val="00E96BF1"/>
    <w:rsid w:val="00E977B2"/>
    <w:rsid w:val="00EA0046"/>
    <w:rsid w:val="00EA5042"/>
    <w:rsid w:val="00EA782F"/>
    <w:rsid w:val="00EB0366"/>
    <w:rsid w:val="00EC612A"/>
    <w:rsid w:val="00ED052D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F020C1"/>
    <w:rsid w:val="00F043D0"/>
    <w:rsid w:val="00F0539F"/>
    <w:rsid w:val="00F06660"/>
    <w:rsid w:val="00F17248"/>
    <w:rsid w:val="00F21BBE"/>
    <w:rsid w:val="00F23EC2"/>
    <w:rsid w:val="00F247E6"/>
    <w:rsid w:val="00F52AA2"/>
    <w:rsid w:val="00F5348F"/>
    <w:rsid w:val="00F60E67"/>
    <w:rsid w:val="00F64450"/>
    <w:rsid w:val="00F658BD"/>
    <w:rsid w:val="00F6653C"/>
    <w:rsid w:val="00F67B19"/>
    <w:rsid w:val="00F67E92"/>
    <w:rsid w:val="00F713C7"/>
    <w:rsid w:val="00F8197E"/>
    <w:rsid w:val="00F832E8"/>
    <w:rsid w:val="00F86D4D"/>
    <w:rsid w:val="00F900F9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D3DD3"/>
    <w:rsid w:val="00FE0B89"/>
    <w:rsid w:val="00FE1ED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C137A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Normal (Web)"/>
    <w:basedOn w:val="a"/>
    <w:uiPriority w:val="99"/>
    <w:semiHidden/>
    <w:unhideWhenUsed/>
    <w:rsid w:val="00BE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19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3.jpeg"/><Relationship Id="rId26" Type="http://schemas.openxmlformats.org/officeDocument/2006/relationships/footer" Target="footer15.xml"/><Relationship Id="rId39" Type="http://schemas.openxmlformats.org/officeDocument/2006/relationships/footer" Target="footer28.xml"/><Relationship Id="rId21" Type="http://schemas.openxmlformats.org/officeDocument/2006/relationships/footer" Target="footer11.xml"/><Relationship Id="rId34" Type="http://schemas.openxmlformats.org/officeDocument/2006/relationships/footer" Target="foot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footer" Target="footer10.xml"/><Relationship Id="rId29" Type="http://schemas.openxmlformats.org/officeDocument/2006/relationships/footer" Target="footer18.xml"/><Relationship Id="rId41" Type="http://schemas.openxmlformats.org/officeDocument/2006/relationships/footer" Target="foot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3.xml"/><Relationship Id="rId32" Type="http://schemas.openxmlformats.org/officeDocument/2006/relationships/footer" Target="footer21.xml"/><Relationship Id="rId37" Type="http://schemas.openxmlformats.org/officeDocument/2006/relationships/footer" Target="footer26.xml"/><Relationship Id="rId40" Type="http://schemas.openxmlformats.org/officeDocument/2006/relationships/footer" Target="footer29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4.jpeg"/><Relationship Id="rId28" Type="http://schemas.openxmlformats.org/officeDocument/2006/relationships/footer" Target="footer17.xml"/><Relationship Id="rId36" Type="http://schemas.openxmlformats.org/officeDocument/2006/relationships/footer" Target="footer25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31" Type="http://schemas.openxmlformats.org/officeDocument/2006/relationships/footer" Target="footer2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2.xml"/><Relationship Id="rId27" Type="http://schemas.openxmlformats.org/officeDocument/2006/relationships/footer" Target="footer16.xml"/><Relationship Id="rId30" Type="http://schemas.openxmlformats.org/officeDocument/2006/relationships/footer" Target="footer19.xml"/><Relationship Id="rId35" Type="http://schemas.openxmlformats.org/officeDocument/2006/relationships/footer" Target="footer24.xm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8.xml"/><Relationship Id="rId25" Type="http://schemas.openxmlformats.org/officeDocument/2006/relationships/footer" Target="footer14.xml"/><Relationship Id="rId33" Type="http://schemas.openxmlformats.org/officeDocument/2006/relationships/footer" Target="footer22.xml"/><Relationship Id="rId38" Type="http://schemas.openxmlformats.org/officeDocument/2006/relationships/footer" Target="footer2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4F7D-F291-4204-A523-9669AF9E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30</Pages>
  <Words>3803</Words>
  <Characters>21681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119</cp:revision>
  <cp:lastPrinted>2021-07-18T11:10:00Z</cp:lastPrinted>
  <dcterms:created xsi:type="dcterms:W3CDTF">2020-09-21T17:02:00Z</dcterms:created>
  <dcterms:modified xsi:type="dcterms:W3CDTF">2023-07-20T10:39:00Z</dcterms:modified>
</cp:coreProperties>
</file>