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36B" w:rsidRDefault="00B766B3">
      <w:pPr>
        <w:spacing w:line="217" w:lineRule="auto"/>
        <w:ind w:left="21" w:right="0" w:hanging="10"/>
        <w:jc w:val="center"/>
      </w:pPr>
      <w:bookmarkStart w:id="0" w:name="_GoBack"/>
      <w:bookmarkEnd w:id="0"/>
      <w:r>
        <w:rPr>
          <w:sz w:val="30"/>
        </w:rPr>
        <w:t xml:space="preserve">О федеральном государственном автономном образовательном </w:t>
      </w:r>
      <w:r>
        <w:rPr>
          <w:noProof/>
        </w:rPr>
        <w:drawing>
          <wp:inline distT="0" distB="0" distL="0" distR="0">
            <wp:extent cx="3048" cy="27434"/>
            <wp:effectExtent l="0" t="0" r="0" b="0"/>
            <wp:docPr id="185726" name="Picture 185726"/>
            <wp:cNvGraphicFramePr/>
            <a:graphic xmlns:a="http://schemas.openxmlformats.org/drawingml/2006/main">
              <a:graphicData uri="http://schemas.openxmlformats.org/drawingml/2006/picture">
                <pic:pic xmlns:pic="http://schemas.openxmlformats.org/drawingml/2006/picture">
                  <pic:nvPicPr>
                    <pic:cNvPr id="185726" name="Picture 185726"/>
                    <pic:cNvPicPr/>
                  </pic:nvPicPr>
                  <pic:blipFill>
                    <a:blip r:embed="rId7"/>
                    <a:stretch>
                      <a:fillRect/>
                    </a:stretch>
                  </pic:blipFill>
                  <pic:spPr>
                    <a:xfrm>
                      <a:off x="0" y="0"/>
                      <a:ext cx="3048" cy="27434"/>
                    </a:xfrm>
                    <a:prstGeom prst="rect">
                      <a:avLst/>
                    </a:prstGeom>
                  </pic:spPr>
                </pic:pic>
              </a:graphicData>
            </a:graphic>
          </wp:inline>
        </w:drawing>
      </w:r>
      <w:r>
        <w:rPr>
          <w:sz w:val="30"/>
        </w:rPr>
        <w:t>учреждении высшего образования</w:t>
      </w:r>
      <w:r>
        <w:rPr>
          <w:noProof/>
        </w:rPr>
        <w:drawing>
          <wp:inline distT="0" distB="0" distL="0" distR="0">
            <wp:extent cx="3048" cy="3048"/>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8"/>
                    <a:stretch>
                      <a:fillRect/>
                    </a:stretch>
                  </pic:blipFill>
                  <pic:spPr>
                    <a:xfrm>
                      <a:off x="0" y="0"/>
                      <a:ext cx="3048" cy="3048"/>
                    </a:xfrm>
                    <a:prstGeom prst="rect">
                      <a:avLst/>
                    </a:prstGeom>
                  </pic:spPr>
                </pic:pic>
              </a:graphicData>
            </a:graphic>
          </wp:inline>
        </w:drawing>
      </w:r>
    </w:p>
    <w:p w:rsidR="0045236B" w:rsidRDefault="00B766B3">
      <w:pPr>
        <w:spacing w:after="601" w:line="221" w:lineRule="auto"/>
        <w:ind w:left="669" w:right="0" w:firstLine="360"/>
        <w:jc w:val="left"/>
      </w:pPr>
      <w:r>
        <w:rPr>
          <w:noProof/>
        </w:rPr>
        <w:drawing>
          <wp:inline distT="0" distB="0" distL="0" distR="0">
            <wp:extent cx="3048" cy="3048"/>
            <wp:effectExtent l="0" t="0" r="0" b="0"/>
            <wp:docPr id="1300" name="Picture 1300"/>
            <wp:cNvGraphicFramePr/>
            <a:graphic xmlns:a="http://schemas.openxmlformats.org/drawingml/2006/main">
              <a:graphicData uri="http://schemas.openxmlformats.org/drawingml/2006/picture">
                <pic:pic xmlns:pic="http://schemas.openxmlformats.org/drawingml/2006/picture">
                  <pic:nvPicPr>
                    <pic:cNvPr id="1300" name="Picture 1300"/>
                    <pic:cNvPicPr/>
                  </pic:nvPicPr>
                  <pic:blipFill>
                    <a:blip r:embed="rId9"/>
                    <a:stretch>
                      <a:fillRect/>
                    </a:stretch>
                  </pic:blipFill>
                  <pic:spPr>
                    <a:xfrm>
                      <a:off x="0" y="0"/>
                      <a:ext cx="3048" cy="3048"/>
                    </a:xfrm>
                    <a:prstGeom prst="rect">
                      <a:avLst/>
                    </a:prstGeom>
                  </pic:spPr>
                </pic:pic>
              </a:graphicData>
            </a:graphic>
          </wp:inline>
        </w:drawing>
      </w:r>
      <w:r>
        <w:rPr>
          <w:sz w:val="30"/>
        </w:rPr>
        <w:t>«Санкт-Петербургский, национальный исследовательский университет информационных технологий, механики и оптики»</w:t>
      </w:r>
    </w:p>
    <w:p w:rsidR="0045236B" w:rsidRDefault="00B766B3">
      <w:pPr>
        <w:spacing w:line="341" w:lineRule="auto"/>
        <w:ind w:right="86" w:firstLine="662"/>
      </w:pPr>
      <w:r>
        <w:rPr>
          <w:noProof/>
        </w:rPr>
        <w:drawing>
          <wp:inline distT="0" distB="0" distL="0" distR="0">
            <wp:extent cx="3048" cy="6097"/>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10"/>
                    <a:stretch>
                      <a:fillRect/>
                    </a:stretch>
                  </pic:blipFill>
                  <pic:spPr>
                    <a:xfrm>
                      <a:off x="0" y="0"/>
                      <a:ext cx="3048" cy="6097"/>
                    </a:xfrm>
                    <a:prstGeom prst="rect">
                      <a:avLst/>
                    </a:prstGeom>
                  </pic:spPr>
                </pic:pic>
              </a:graphicData>
            </a:graphic>
          </wp:inline>
        </w:drawing>
      </w:r>
      <w:r>
        <w:t xml:space="preserve">В соответствии с Положением о Министерстве науки и высшего образования Российской Федерации, утвержденным </w:t>
      </w:r>
      <w:r>
        <w:rPr>
          <w:noProof/>
        </w:rPr>
        <w:drawing>
          <wp:inline distT="0" distB="0" distL="0" distR="0">
            <wp:extent cx="12193" cy="12193"/>
            <wp:effectExtent l="0" t="0" r="0" b="0"/>
            <wp:docPr id="185728" name="Picture 185728"/>
            <wp:cNvGraphicFramePr/>
            <a:graphic xmlns:a="http://schemas.openxmlformats.org/drawingml/2006/main">
              <a:graphicData uri="http://schemas.openxmlformats.org/drawingml/2006/picture">
                <pic:pic xmlns:pic="http://schemas.openxmlformats.org/drawingml/2006/picture">
                  <pic:nvPicPr>
                    <pic:cNvPr id="185728" name="Picture 185728"/>
                    <pic:cNvPicPr/>
                  </pic:nvPicPr>
                  <pic:blipFill>
                    <a:blip r:embed="rId11"/>
                    <a:stretch>
                      <a:fillRect/>
                    </a:stretch>
                  </pic:blipFill>
                  <pic:spPr>
                    <a:xfrm>
                      <a:off x="0" y="0"/>
                      <a:ext cx="12193" cy="12193"/>
                    </a:xfrm>
                    <a:prstGeom prst="rect">
                      <a:avLst/>
                    </a:prstGeom>
                  </pic:spPr>
                </pic:pic>
              </a:graphicData>
            </a:graphic>
          </wp:inline>
        </w:drawing>
      </w:r>
      <w:r>
        <w:rPr>
          <w:noProof/>
        </w:rPr>
        <w:drawing>
          <wp:inline distT="0" distB="0" distL="0" distR="0">
            <wp:extent cx="3048" cy="3048"/>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2"/>
                    <a:stretch>
                      <a:fillRect/>
                    </a:stretch>
                  </pic:blipFill>
                  <pic:spPr>
                    <a:xfrm>
                      <a:off x="0" y="0"/>
                      <a:ext cx="3048" cy="3048"/>
                    </a:xfrm>
                    <a:prstGeom prst="rect">
                      <a:avLst/>
                    </a:prstGeom>
                  </pic:spPr>
                </pic:pic>
              </a:graphicData>
            </a:graphic>
          </wp:inline>
        </w:drawing>
      </w:r>
      <w:r>
        <w:t xml:space="preserve">постановлением Правительства Российской Федерации от 15 июня 2018 г» № 682, по согласованию с Федеральным агентством по управлению </w:t>
      </w:r>
      <w:r>
        <w:rPr>
          <w:noProof/>
        </w:rPr>
        <w:drawing>
          <wp:inline distT="0" distB="0" distL="0" distR="0">
            <wp:extent cx="15241" cy="3048"/>
            <wp:effectExtent l="0" t="0" r="0" b="0"/>
            <wp:docPr id="185730" name="Picture 185730"/>
            <wp:cNvGraphicFramePr/>
            <a:graphic xmlns:a="http://schemas.openxmlformats.org/drawingml/2006/main">
              <a:graphicData uri="http://schemas.openxmlformats.org/drawingml/2006/picture">
                <pic:pic xmlns:pic="http://schemas.openxmlformats.org/drawingml/2006/picture">
                  <pic:nvPicPr>
                    <pic:cNvPr id="185730" name="Picture 185730"/>
                    <pic:cNvPicPr/>
                  </pic:nvPicPr>
                  <pic:blipFill>
                    <a:blip r:embed="rId13"/>
                    <a:stretch>
                      <a:fillRect/>
                    </a:stretch>
                  </pic:blipFill>
                  <pic:spPr>
                    <a:xfrm>
                      <a:off x="0" y="0"/>
                      <a:ext cx="15241" cy="3048"/>
                    </a:xfrm>
                    <a:prstGeom prst="rect">
                      <a:avLst/>
                    </a:prstGeom>
                  </pic:spPr>
                </pic:pic>
              </a:graphicData>
            </a:graphic>
          </wp:inline>
        </w:drawing>
      </w:r>
      <w:r>
        <w:t xml:space="preserve">государственным </w:t>
      </w:r>
      <w:r>
        <w:t>имуществом (письмо от 28 декабря 2018 г.</w:t>
      </w:r>
    </w:p>
    <w:p w:rsidR="0045236B" w:rsidRDefault="00B766B3">
      <w:pPr>
        <w:spacing w:after="75"/>
        <w:ind w:left="242" w:right="86" w:firstLine="0"/>
      </w:pPr>
      <w:r>
        <w:t>№ АП-08/44426) п р и к а з ы в а ю:</w:t>
      </w:r>
    </w:p>
    <w:p w:rsidR="0045236B" w:rsidRDefault="00B766B3">
      <w:pPr>
        <w:spacing w:line="350" w:lineRule="auto"/>
        <w:ind w:left="227" w:right="86"/>
      </w:pPr>
      <w:r>
        <w:rPr>
          <w:noProof/>
        </w:rPr>
        <w:lastRenderedPageBreak/>
        <w:drawing>
          <wp:anchor distT="0" distB="0" distL="114300" distR="114300" simplePos="0" relativeHeight="251658240" behindDoc="0" locked="0" layoutInCell="1" allowOverlap="0">
            <wp:simplePos x="0" y="0"/>
            <wp:positionH relativeFrom="page">
              <wp:posOffset>1042486</wp:posOffset>
            </wp:positionH>
            <wp:positionV relativeFrom="page">
              <wp:posOffset>7812767</wp:posOffset>
            </wp:positionV>
            <wp:extent cx="9145" cy="9144"/>
            <wp:effectExtent l="0" t="0" r="0" b="0"/>
            <wp:wrapSquare wrapText="bothSides"/>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14"/>
                    <a:stretch>
                      <a:fillRect/>
                    </a:stretch>
                  </pic:blipFill>
                  <pic:spPr>
                    <a:xfrm>
                      <a:off x="0" y="0"/>
                      <a:ext cx="9145" cy="9144"/>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274338</wp:posOffset>
            </wp:positionH>
            <wp:positionV relativeFrom="page">
              <wp:posOffset>4252364</wp:posOffset>
            </wp:positionV>
            <wp:extent cx="350544" cy="2789185"/>
            <wp:effectExtent l="0" t="0" r="0" b="0"/>
            <wp:wrapSquare wrapText="bothSides"/>
            <wp:docPr id="2812" name="Picture 2812"/>
            <wp:cNvGraphicFramePr/>
            <a:graphic xmlns:a="http://schemas.openxmlformats.org/drawingml/2006/main">
              <a:graphicData uri="http://schemas.openxmlformats.org/drawingml/2006/picture">
                <pic:pic xmlns:pic="http://schemas.openxmlformats.org/drawingml/2006/picture">
                  <pic:nvPicPr>
                    <pic:cNvPr id="2812" name="Picture 2812"/>
                    <pic:cNvPicPr/>
                  </pic:nvPicPr>
                  <pic:blipFill>
                    <a:blip r:embed="rId15"/>
                    <a:stretch>
                      <a:fillRect/>
                    </a:stretch>
                  </pic:blipFill>
                  <pic:spPr>
                    <a:xfrm>
                      <a:off x="0" y="0"/>
                      <a:ext cx="350544" cy="2789185"/>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4432090</wp:posOffset>
            </wp:positionH>
            <wp:positionV relativeFrom="page">
              <wp:posOffset>10406861</wp:posOffset>
            </wp:positionV>
            <wp:extent cx="704135" cy="121931"/>
            <wp:effectExtent l="0" t="0" r="0" b="0"/>
            <wp:wrapTopAndBottom/>
            <wp:docPr id="2813" name="Picture 2813"/>
            <wp:cNvGraphicFramePr/>
            <a:graphic xmlns:a="http://schemas.openxmlformats.org/drawingml/2006/main">
              <a:graphicData uri="http://schemas.openxmlformats.org/drawingml/2006/picture">
                <pic:pic xmlns:pic="http://schemas.openxmlformats.org/drawingml/2006/picture">
                  <pic:nvPicPr>
                    <pic:cNvPr id="2813" name="Picture 2813"/>
                    <pic:cNvPicPr/>
                  </pic:nvPicPr>
                  <pic:blipFill>
                    <a:blip r:embed="rId16"/>
                    <a:stretch>
                      <a:fillRect/>
                    </a:stretch>
                  </pic:blipFill>
                  <pic:spPr>
                    <a:xfrm>
                      <a:off x="0" y="0"/>
                      <a:ext cx="704135" cy="121931"/>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7431524</wp:posOffset>
            </wp:positionH>
            <wp:positionV relativeFrom="page">
              <wp:posOffset>5145513</wp:posOffset>
            </wp:positionV>
            <wp:extent cx="3048" cy="6097"/>
            <wp:effectExtent l="0" t="0" r="0" b="0"/>
            <wp:wrapSquare wrapText="bothSides"/>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17"/>
                    <a:stretch>
                      <a:fillRect/>
                    </a:stretch>
                  </pic:blipFill>
                  <pic:spPr>
                    <a:xfrm>
                      <a:off x="0" y="0"/>
                      <a:ext cx="3048" cy="6097"/>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0</wp:posOffset>
            </wp:positionH>
            <wp:positionV relativeFrom="page">
              <wp:posOffset>134125</wp:posOffset>
            </wp:positionV>
            <wp:extent cx="7330933" cy="3532968"/>
            <wp:effectExtent l="0" t="0" r="0" b="0"/>
            <wp:wrapTopAndBottom/>
            <wp:docPr id="185740" name="Picture 185740"/>
            <wp:cNvGraphicFramePr/>
            <a:graphic xmlns:a="http://schemas.openxmlformats.org/drawingml/2006/main">
              <a:graphicData uri="http://schemas.openxmlformats.org/drawingml/2006/picture">
                <pic:pic xmlns:pic="http://schemas.openxmlformats.org/drawingml/2006/picture">
                  <pic:nvPicPr>
                    <pic:cNvPr id="185740" name="Picture 185740"/>
                    <pic:cNvPicPr/>
                  </pic:nvPicPr>
                  <pic:blipFill>
                    <a:blip r:embed="rId18"/>
                    <a:stretch>
                      <a:fillRect/>
                    </a:stretch>
                  </pic:blipFill>
                  <pic:spPr>
                    <a:xfrm>
                      <a:off x="0" y="0"/>
                      <a:ext cx="7330933" cy="3532968"/>
                    </a:xfrm>
                    <a:prstGeom prst="rect">
                      <a:avLst/>
                    </a:prstGeom>
                  </pic:spPr>
                </pic:pic>
              </a:graphicData>
            </a:graphic>
          </wp:anchor>
        </w:drawing>
      </w:r>
      <w:r>
        <w:t xml:space="preserve">14 Переименовать федеральное государственное автономное </w:t>
      </w:r>
      <w:r>
        <w:rPr>
          <w:noProof/>
        </w:rPr>
        <w:drawing>
          <wp:inline distT="0" distB="0" distL="0" distR="0">
            <wp:extent cx="12193" cy="33531"/>
            <wp:effectExtent l="0" t="0" r="0" b="0"/>
            <wp:docPr id="185732" name="Picture 185732"/>
            <wp:cNvGraphicFramePr/>
            <a:graphic xmlns:a="http://schemas.openxmlformats.org/drawingml/2006/main">
              <a:graphicData uri="http://schemas.openxmlformats.org/drawingml/2006/picture">
                <pic:pic xmlns:pic="http://schemas.openxmlformats.org/drawingml/2006/picture">
                  <pic:nvPicPr>
                    <pic:cNvPr id="185732" name="Picture 185732"/>
                    <pic:cNvPicPr/>
                  </pic:nvPicPr>
                  <pic:blipFill>
                    <a:blip r:embed="rId19"/>
                    <a:stretch>
                      <a:fillRect/>
                    </a:stretch>
                  </pic:blipFill>
                  <pic:spPr>
                    <a:xfrm>
                      <a:off x="0" y="0"/>
                      <a:ext cx="12193" cy="33531"/>
                    </a:xfrm>
                    <a:prstGeom prst="rect">
                      <a:avLst/>
                    </a:prstGeom>
                  </pic:spPr>
                </pic:pic>
              </a:graphicData>
            </a:graphic>
          </wp:inline>
        </w:drawing>
      </w:r>
      <w:r>
        <w:rPr>
          <w:noProof/>
        </w:rPr>
        <w:drawing>
          <wp:inline distT="0" distB="0" distL="0" distR="0">
            <wp:extent cx="3048" cy="3049"/>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20"/>
                    <a:stretch>
                      <a:fillRect/>
                    </a:stretch>
                  </pic:blipFill>
                  <pic:spPr>
                    <a:xfrm>
                      <a:off x="0" y="0"/>
                      <a:ext cx="3048" cy="3049"/>
                    </a:xfrm>
                    <a:prstGeom prst="rect">
                      <a:avLst/>
                    </a:prstGeom>
                  </pic:spPr>
                </pic:pic>
              </a:graphicData>
            </a:graphic>
          </wp:inline>
        </w:drawing>
      </w:r>
      <w:r>
        <w:t xml:space="preserve">образовательное учреждение высшего образования «Санкт-Петербургский </w:t>
      </w:r>
      <w:r>
        <w:rPr>
          <w:noProof/>
        </w:rPr>
        <w:drawing>
          <wp:inline distT="0" distB="0" distL="0" distR="0">
            <wp:extent cx="30482" cy="24386"/>
            <wp:effectExtent l="0" t="0" r="0" b="0"/>
            <wp:docPr id="185734" name="Picture 185734"/>
            <wp:cNvGraphicFramePr/>
            <a:graphic xmlns:a="http://schemas.openxmlformats.org/drawingml/2006/main">
              <a:graphicData uri="http://schemas.openxmlformats.org/drawingml/2006/picture">
                <pic:pic xmlns:pic="http://schemas.openxmlformats.org/drawingml/2006/picture">
                  <pic:nvPicPr>
                    <pic:cNvPr id="185734" name="Picture 185734"/>
                    <pic:cNvPicPr/>
                  </pic:nvPicPr>
                  <pic:blipFill>
                    <a:blip r:embed="rId21"/>
                    <a:stretch>
                      <a:fillRect/>
                    </a:stretch>
                  </pic:blipFill>
                  <pic:spPr>
                    <a:xfrm>
                      <a:off x="0" y="0"/>
                      <a:ext cx="30482" cy="24386"/>
                    </a:xfrm>
                    <a:prstGeom prst="rect">
                      <a:avLst/>
                    </a:prstGeom>
                  </pic:spPr>
                </pic:pic>
              </a:graphicData>
            </a:graphic>
          </wp:inline>
        </w:drawing>
      </w:r>
      <w:r>
        <w:t>национальный исследовательский университет инфо</w:t>
      </w:r>
      <w:r>
        <w:t xml:space="preserve">рмационных </w:t>
      </w:r>
      <w:r>
        <w:rPr>
          <w:noProof/>
        </w:rPr>
        <w:drawing>
          <wp:inline distT="0" distB="0" distL="0" distR="0">
            <wp:extent cx="3048" cy="3048"/>
            <wp:effectExtent l="0" t="0" r="0" b="0"/>
            <wp:docPr id="1315" name="Picture 1315"/>
            <wp:cNvGraphicFramePr/>
            <a:graphic xmlns:a="http://schemas.openxmlformats.org/drawingml/2006/main">
              <a:graphicData uri="http://schemas.openxmlformats.org/drawingml/2006/picture">
                <pic:pic xmlns:pic="http://schemas.openxmlformats.org/drawingml/2006/picture">
                  <pic:nvPicPr>
                    <pic:cNvPr id="1315" name="Picture 1315"/>
                    <pic:cNvPicPr/>
                  </pic:nvPicPr>
                  <pic:blipFill>
                    <a:blip r:embed="rId22"/>
                    <a:stretch>
                      <a:fillRect/>
                    </a:stretch>
                  </pic:blipFill>
                  <pic:spPr>
                    <a:xfrm>
                      <a:off x="0" y="0"/>
                      <a:ext cx="3048" cy="3048"/>
                    </a:xfrm>
                    <a:prstGeom prst="rect">
                      <a:avLst/>
                    </a:prstGeom>
                  </pic:spPr>
                </pic:pic>
              </a:graphicData>
            </a:graphic>
          </wp:inline>
        </w:drawing>
      </w:r>
      <w:r>
        <w:t xml:space="preserve">технологий, механики и оптики» в федеральное государственное автономное образовательное учреждение высшего образования </w:t>
      </w:r>
      <w:r>
        <w:rPr>
          <w:noProof/>
        </w:rPr>
        <w:drawing>
          <wp:inline distT="0" distB="0" distL="0" distR="0">
            <wp:extent cx="6096" cy="76207"/>
            <wp:effectExtent l="0" t="0" r="0" b="0"/>
            <wp:docPr id="185736" name="Picture 185736"/>
            <wp:cNvGraphicFramePr/>
            <a:graphic xmlns:a="http://schemas.openxmlformats.org/drawingml/2006/main">
              <a:graphicData uri="http://schemas.openxmlformats.org/drawingml/2006/picture">
                <pic:pic xmlns:pic="http://schemas.openxmlformats.org/drawingml/2006/picture">
                  <pic:nvPicPr>
                    <pic:cNvPr id="185736" name="Picture 185736"/>
                    <pic:cNvPicPr/>
                  </pic:nvPicPr>
                  <pic:blipFill>
                    <a:blip r:embed="rId23"/>
                    <a:stretch>
                      <a:fillRect/>
                    </a:stretch>
                  </pic:blipFill>
                  <pic:spPr>
                    <a:xfrm>
                      <a:off x="0" y="0"/>
                      <a:ext cx="6096" cy="76207"/>
                    </a:xfrm>
                    <a:prstGeom prst="rect">
                      <a:avLst/>
                    </a:prstGeom>
                  </pic:spPr>
                </pic:pic>
              </a:graphicData>
            </a:graphic>
          </wp:inline>
        </w:drawing>
      </w:r>
      <w:r>
        <w:t>«Национальный исследовательский университет</w:t>
      </w:r>
      <w:r>
        <w:rPr>
          <w:noProof/>
        </w:rPr>
        <w:drawing>
          <wp:inline distT="0" distB="0" distL="0" distR="0">
            <wp:extent cx="576111" cy="164608"/>
            <wp:effectExtent l="0" t="0" r="0" b="0"/>
            <wp:docPr id="185738" name="Picture 185738"/>
            <wp:cNvGraphicFramePr/>
            <a:graphic xmlns:a="http://schemas.openxmlformats.org/drawingml/2006/main">
              <a:graphicData uri="http://schemas.openxmlformats.org/drawingml/2006/picture">
                <pic:pic xmlns:pic="http://schemas.openxmlformats.org/drawingml/2006/picture">
                  <pic:nvPicPr>
                    <pic:cNvPr id="185738" name="Picture 185738"/>
                    <pic:cNvPicPr/>
                  </pic:nvPicPr>
                  <pic:blipFill>
                    <a:blip r:embed="rId24"/>
                    <a:stretch>
                      <a:fillRect/>
                    </a:stretch>
                  </pic:blipFill>
                  <pic:spPr>
                    <a:xfrm>
                      <a:off x="0" y="0"/>
                      <a:ext cx="576111" cy="164608"/>
                    </a:xfrm>
                    <a:prstGeom prst="rect">
                      <a:avLst/>
                    </a:prstGeom>
                  </pic:spPr>
                </pic:pic>
              </a:graphicData>
            </a:graphic>
          </wp:inline>
        </w:drawing>
      </w:r>
    </w:p>
    <w:p w:rsidR="0045236B" w:rsidRDefault="00B766B3">
      <w:pPr>
        <w:spacing w:line="356" w:lineRule="auto"/>
        <w:ind w:left="237" w:right="86" w:firstLine="648"/>
      </w:pPr>
      <w:r>
        <w:rPr>
          <w:noProof/>
        </w:rPr>
        <w:drawing>
          <wp:inline distT="0" distB="0" distL="0" distR="0">
            <wp:extent cx="3048" cy="3048"/>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25"/>
                    <a:stretch>
                      <a:fillRect/>
                    </a:stretch>
                  </pic:blipFill>
                  <pic:spPr>
                    <a:xfrm>
                      <a:off x="0" y="0"/>
                      <a:ext cx="3048" cy="3048"/>
                    </a:xfrm>
                    <a:prstGeom prst="rect">
                      <a:avLst/>
                    </a:prstGeom>
                  </pic:spPr>
                </pic:pic>
              </a:graphicData>
            </a:graphic>
          </wp:inline>
        </w:drawing>
      </w:r>
      <w:r>
        <w:t>2. Утвердить прилагаемый устав федерального государственного автономного образ</w:t>
      </w:r>
      <w:r>
        <w:t xml:space="preserve">овательного учреждения высшего образования </w:t>
      </w:r>
      <w:r>
        <w:rPr>
          <w:noProof/>
        </w:rPr>
        <w:drawing>
          <wp:inline distT="0" distB="0" distL="0" distR="0">
            <wp:extent cx="6097" cy="27435"/>
            <wp:effectExtent l="0" t="0" r="0" b="0"/>
            <wp:docPr id="185742" name="Picture 185742"/>
            <wp:cNvGraphicFramePr/>
            <a:graphic xmlns:a="http://schemas.openxmlformats.org/drawingml/2006/main">
              <a:graphicData uri="http://schemas.openxmlformats.org/drawingml/2006/picture">
                <pic:pic xmlns:pic="http://schemas.openxmlformats.org/drawingml/2006/picture">
                  <pic:nvPicPr>
                    <pic:cNvPr id="185742" name="Picture 185742"/>
                    <pic:cNvPicPr/>
                  </pic:nvPicPr>
                  <pic:blipFill>
                    <a:blip r:embed="rId26"/>
                    <a:stretch>
                      <a:fillRect/>
                    </a:stretch>
                  </pic:blipFill>
                  <pic:spPr>
                    <a:xfrm>
                      <a:off x="0" y="0"/>
                      <a:ext cx="6097" cy="27435"/>
                    </a:xfrm>
                    <a:prstGeom prst="rect">
                      <a:avLst/>
                    </a:prstGeom>
                  </pic:spPr>
                </pic:pic>
              </a:graphicData>
            </a:graphic>
          </wp:inline>
        </w:drawing>
      </w:r>
      <w:r>
        <w:t>«Национальный исследовательский университет ИТМО».</w:t>
      </w:r>
      <w:r>
        <w:rPr>
          <w:noProof/>
        </w:rPr>
        <w:drawing>
          <wp:inline distT="0" distB="0" distL="0" distR="0">
            <wp:extent cx="3048" cy="3048"/>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27"/>
                    <a:stretch>
                      <a:fillRect/>
                    </a:stretch>
                  </pic:blipFill>
                  <pic:spPr>
                    <a:xfrm>
                      <a:off x="0" y="0"/>
                      <a:ext cx="3048" cy="3048"/>
                    </a:xfrm>
                    <a:prstGeom prst="rect">
                      <a:avLst/>
                    </a:prstGeom>
                  </pic:spPr>
                </pic:pic>
              </a:graphicData>
            </a:graphic>
          </wp:inline>
        </w:drawing>
      </w:r>
    </w:p>
    <w:p w:rsidR="0045236B" w:rsidRDefault="00B766B3">
      <w:pPr>
        <w:spacing w:line="363" w:lineRule="auto"/>
        <w:ind w:left="223" w:right="86"/>
      </w:pPr>
      <w:r>
        <w:rPr>
          <w:noProof/>
        </w:rPr>
        <w:lastRenderedPageBreak/>
        <w:drawing>
          <wp:inline distT="0" distB="0" distL="0" distR="0">
            <wp:extent cx="6096" cy="6097"/>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8"/>
                    <a:stretch>
                      <a:fillRect/>
                    </a:stretch>
                  </pic:blipFill>
                  <pic:spPr>
                    <a:xfrm>
                      <a:off x="0" y="0"/>
                      <a:ext cx="6096" cy="6097"/>
                    </a:xfrm>
                    <a:prstGeom prst="rect">
                      <a:avLst/>
                    </a:prstGeom>
                  </pic:spPr>
                </pic:pic>
              </a:graphicData>
            </a:graphic>
          </wp:inline>
        </w:drawing>
      </w:r>
      <w:r>
        <w:t xml:space="preserve">Зм Ректору федерального государственного автономного </w:t>
      </w:r>
      <w:r>
        <w:rPr>
          <w:noProof/>
        </w:rPr>
        <w:drawing>
          <wp:inline distT="0" distB="0" distL="0" distR="0">
            <wp:extent cx="3048" cy="88401"/>
            <wp:effectExtent l="0" t="0" r="0" b="0"/>
            <wp:docPr id="185744" name="Picture 185744"/>
            <wp:cNvGraphicFramePr/>
            <a:graphic xmlns:a="http://schemas.openxmlformats.org/drawingml/2006/main">
              <a:graphicData uri="http://schemas.openxmlformats.org/drawingml/2006/picture">
                <pic:pic xmlns:pic="http://schemas.openxmlformats.org/drawingml/2006/picture">
                  <pic:nvPicPr>
                    <pic:cNvPr id="185744" name="Picture 185744"/>
                    <pic:cNvPicPr/>
                  </pic:nvPicPr>
                  <pic:blipFill>
                    <a:blip r:embed="rId29"/>
                    <a:stretch>
                      <a:fillRect/>
                    </a:stretch>
                  </pic:blipFill>
                  <pic:spPr>
                    <a:xfrm>
                      <a:off x="0" y="0"/>
                      <a:ext cx="3048" cy="88401"/>
                    </a:xfrm>
                    <a:prstGeom prst="rect">
                      <a:avLst/>
                    </a:prstGeom>
                  </pic:spPr>
                </pic:pic>
              </a:graphicData>
            </a:graphic>
          </wp:inline>
        </w:drawing>
      </w:r>
      <w:r>
        <w:t>образовательного учреждения высшего образования «Национальный</w:t>
      </w:r>
    </w:p>
    <w:p w:rsidR="0045236B" w:rsidRDefault="00B766B3">
      <w:pPr>
        <w:spacing w:after="751" w:line="217" w:lineRule="auto"/>
        <w:ind w:left="21" w:right="84" w:hanging="10"/>
        <w:jc w:val="center"/>
      </w:pPr>
      <w:r>
        <w:rPr>
          <w:sz w:val="30"/>
        </w:rPr>
        <w:t>2</w:t>
      </w:r>
    </w:p>
    <w:p w:rsidR="0045236B" w:rsidRDefault="00B766B3">
      <w:pPr>
        <w:spacing w:line="357" w:lineRule="auto"/>
        <w:ind w:left="21" w:right="86" w:firstLine="7"/>
      </w:pPr>
      <w:r>
        <w:t>исследовательский университет ИТАЛО» обес</w:t>
      </w:r>
      <w:r>
        <w:t>печить государственную регистрацию устава в порядке, установленном законодательством Российской Федерации.</w:t>
      </w:r>
    </w:p>
    <w:p w:rsidR="0045236B" w:rsidRDefault="00B766B3">
      <w:pPr>
        <w:spacing w:line="355" w:lineRule="auto"/>
        <w:ind w:left="21" w:right="86"/>
      </w:pPr>
      <w:r>
        <w:t>4. Признать утратившими силу с момента государственной регистрации устава:</w:t>
      </w:r>
    </w:p>
    <w:p w:rsidR="0045236B" w:rsidRDefault="00B766B3">
      <w:pPr>
        <w:spacing w:after="149" w:line="352" w:lineRule="auto"/>
        <w:ind w:left="21" w:right="86"/>
      </w:pPr>
      <w:r>
        <w:t>приказ Министерства образования и науки Российской Федерации от 21 марта 2014 г. № 219 «Об утверждении устава федерального государственного автономного образовательного учреждения высшего образования «Санкт-Петербургский национальный исследовательский унив</w:t>
      </w:r>
      <w:r>
        <w:t>ерситет информационных технологий, механики и оптики»; приказ Министерства образования и науки Российской Федерации от 15 июля 2015 г. № 720 «О внесении изменений в устав федерального государственного автономного образовательного учреждения высшего образов</w:t>
      </w:r>
      <w:r>
        <w:t>ания «Санкт-Петербургский национальный исследовательский университет информационных технологий, механики и оптики».</w:t>
      </w:r>
    </w:p>
    <w:p w:rsidR="0045236B" w:rsidRDefault="00B766B3">
      <w:pPr>
        <w:tabs>
          <w:tab w:val="right" w:pos="9214"/>
        </w:tabs>
        <w:ind w:left="0" w:right="0" w:firstLine="0"/>
        <w:jc w:val="left"/>
      </w:pPr>
      <w:r>
        <w:t>Министр</w:t>
      </w:r>
      <w:r>
        <w:tab/>
      </w:r>
      <w:r>
        <w:rPr>
          <w:noProof/>
        </w:rPr>
        <w:drawing>
          <wp:inline distT="0" distB="0" distL="0" distR="0">
            <wp:extent cx="1930162" cy="1170766"/>
            <wp:effectExtent l="0" t="0" r="0" b="0"/>
            <wp:docPr id="3835" name="Picture 3835"/>
            <wp:cNvGraphicFramePr/>
            <a:graphic xmlns:a="http://schemas.openxmlformats.org/drawingml/2006/main">
              <a:graphicData uri="http://schemas.openxmlformats.org/drawingml/2006/picture">
                <pic:pic xmlns:pic="http://schemas.openxmlformats.org/drawingml/2006/picture">
                  <pic:nvPicPr>
                    <pic:cNvPr id="3835" name="Picture 3835"/>
                    <pic:cNvPicPr/>
                  </pic:nvPicPr>
                  <pic:blipFill>
                    <a:blip r:embed="rId30"/>
                    <a:stretch>
                      <a:fillRect/>
                    </a:stretch>
                  </pic:blipFill>
                  <pic:spPr>
                    <a:xfrm>
                      <a:off x="0" y="0"/>
                      <a:ext cx="1930162" cy="1170766"/>
                    </a:xfrm>
                    <a:prstGeom prst="rect">
                      <a:avLst/>
                    </a:prstGeom>
                  </pic:spPr>
                </pic:pic>
              </a:graphicData>
            </a:graphic>
          </wp:inline>
        </w:drawing>
      </w:r>
      <w:r>
        <w:t xml:space="preserve"> М.М. Котюков</w:t>
      </w:r>
    </w:p>
    <w:tbl>
      <w:tblPr>
        <w:tblStyle w:val="TableGrid"/>
        <w:tblpPr w:vertAnchor="text" w:tblpX="299" w:tblpY="-957"/>
        <w:tblOverlap w:val="never"/>
        <w:tblW w:w="3286" w:type="dxa"/>
        <w:tblInd w:w="0" w:type="dxa"/>
        <w:tblCellMar>
          <w:top w:w="47" w:type="dxa"/>
          <w:left w:w="48" w:type="dxa"/>
          <w:bottom w:w="0" w:type="dxa"/>
          <w:right w:w="51" w:type="dxa"/>
        </w:tblCellMar>
        <w:tblLook w:val="04A0" w:firstRow="1" w:lastRow="0" w:firstColumn="1" w:lastColumn="0" w:noHBand="0" w:noVBand="1"/>
      </w:tblPr>
      <w:tblGrid>
        <w:gridCol w:w="3286"/>
      </w:tblGrid>
      <w:tr w:rsidR="0045236B">
        <w:trPr>
          <w:trHeight w:val="2162"/>
        </w:trPr>
        <w:tc>
          <w:tcPr>
            <w:tcW w:w="3286" w:type="dxa"/>
            <w:tcBorders>
              <w:top w:val="single" w:sz="2" w:space="0" w:color="000000"/>
              <w:left w:val="single" w:sz="2" w:space="0" w:color="000000"/>
              <w:bottom w:val="single" w:sz="2" w:space="0" w:color="000000"/>
              <w:right w:val="single" w:sz="2" w:space="0" w:color="000000"/>
            </w:tcBorders>
          </w:tcPr>
          <w:p w:rsidR="0045236B" w:rsidRDefault="00B766B3">
            <w:pPr>
              <w:spacing w:after="33" w:line="259" w:lineRule="auto"/>
              <w:ind w:left="14" w:right="0" w:firstLine="0"/>
            </w:pPr>
            <w:r>
              <w:rPr>
                <w:sz w:val="16"/>
              </w:rPr>
              <w:t>Учредительныи документ ридического лица</w:t>
            </w:r>
          </w:p>
          <w:p w:rsidR="0045236B" w:rsidRDefault="00B766B3">
            <w:pPr>
              <w:spacing w:after="2" w:line="267" w:lineRule="auto"/>
              <w:ind w:left="979" w:right="989" w:hanging="931"/>
              <w:jc w:val="left"/>
            </w:pPr>
            <w:r>
              <w:rPr>
                <w:sz w:val="16"/>
              </w:rPr>
              <w:t>ОГРН в новой редакции</w:t>
            </w:r>
          </w:p>
          <w:p w:rsidR="0045236B" w:rsidRDefault="00B766B3">
            <w:pPr>
              <w:spacing w:after="45" w:line="259" w:lineRule="auto"/>
              <w:ind w:left="58" w:right="0" w:firstLine="0"/>
              <w:jc w:val="left"/>
            </w:pPr>
            <w:r>
              <w:rPr>
                <w:sz w:val="16"/>
              </w:rPr>
              <w:t>представлен при несении в ГРЮЛ записи</w:t>
            </w:r>
          </w:p>
          <w:p w:rsidR="0045236B" w:rsidRDefault="00B766B3">
            <w:pPr>
              <w:spacing w:after="64" w:line="295" w:lineRule="auto"/>
              <w:ind w:left="24" w:right="2674" w:hanging="14"/>
              <w:jc w:val="left"/>
            </w:pPr>
            <w:r>
              <w:rPr>
                <w:sz w:val="16"/>
              </w:rPr>
              <w:t>от за ГРН</w:t>
            </w:r>
          </w:p>
          <w:p w:rsidR="0045236B" w:rsidRDefault="00B766B3">
            <w:pPr>
              <w:tabs>
                <w:tab w:val="center" w:pos="787"/>
                <w:tab w:val="center" w:pos="2587"/>
              </w:tabs>
              <w:spacing w:after="0" w:line="259" w:lineRule="auto"/>
              <w:ind w:left="0" w:right="0" w:firstLine="0"/>
              <w:jc w:val="left"/>
            </w:pPr>
            <w:r>
              <w:rPr>
                <w:sz w:val="16"/>
              </w:rPr>
              <w:tab/>
            </w:r>
            <w:r>
              <w:rPr>
                <w:sz w:val="16"/>
              </w:rPr>
              <w:t>Межрайонна</w:t>
            </w:r>
            <w:r>
              <w:rPr>
                <w:sz w:val="16"/>
              </w:rPr>
              <w:tab/>
              <w:t>и № 15</w:t>
            </w:r>
          </w:p>
          <w:p w:rsidR="0045236B" w:rsidRDefault="00B766B3">
            <w:pPr>
              <w:spacing w:after="224" w:line="259" w:lineRule="auto"/>
              <w:ind w:left="826" w:right="0" w:firstLine="0"/>
              <w:jc w:val="left"/>
            </w:pPr>
            <w:r>
              <w:rPr>
                <w:sz w:val="16"/>
              </w:rPr>
              <w:t>по</w:t>
            </w:r>
          </w:p>
          <w:p w:rsidR="0045236B" w:rsidRDefault="00B766B3">
            <w:pPr>
              <w:tabs>
                <w:tab w:val="right" w:pos="3187"/>
              </w:tabs>
              <w:spacing w:after="0" w:line="259" w:lineRule="auto"/>
              <w:ind w:left="0" w:right="0" w:firstLine="0"/>
              <w:jc w:val="left"/>
            </w:pPr>
            <w:r>
              <w:rPr>
                <w:sz w:val="16"/>
              </w:rPr>
              <w:t>Начальни</w:t>
            </w:r>
            <w:r>
              <w:rPr>
                <w:sz w:val="16"/>
              </w:rPr>
              <w:tab/>
              <w:t>НКО</w:t>
            </w:r>
          </w:p>
        </w:tc>
      </w:tr>
    </w:tbl>
    <w:p w:rsidR="0045236B" w:rsidRDefault="00B766B3">
      <w:pPr>
        <w:spacing w:line="231" w:lineRule="auto"/>
        <w:ind w:left="304" w:right="1013" w:hanging="5"/>
      </w:pPr>
      <w:r>
        <w:t>УТВЕРЖДЕН приказом</w:t>
      </w:r>
    </w:p>
    <w:p w:rsidR="0045236B" w:rsidRDefault="00B766B3">
      <w:pPr>
        <w:spacing w:line="229" w:lineRule="auto"/>
        <w:ind w:left="299" w:right="1008" w:firstLine="0"/>
      </w:pPr>
      <w:r>
        <w:t>Министерства науки и высшего образования Российской Федерации</w:t>
      </w:r>
    </w:p>
    <w:p w:rsidR="0045236B" w:rsidRDefault="00B766B3">
      <w:pPr>
        <w:tabs>
          <w:tab w:val="center" w:pos="5594"/>
          <w:tab w:val="center" w:pos="8342"/>
        </w:tabs>
        <w:spacing w:after="472" w:line="265" w:lineRule="auto"/>
        <w:ind w:left="0" w:right="0" w:firstLine="0"/>
        <w:jc w:val="left"/>
      </w:pPr>
      <w:r>
        <w:tab/>
        <w:t xml:space="preserve">от </w:t>
      </w:r>
      <w:r>
        <w:tab/>
        <w:t>№</w:t>
      </w:r>
      <w:r>
        <w:rPr>
          <w:u w:val="single" w:color="000000"/>
        </w:rPr>
        <w:t xml:space="preserve"> 4353</w:t>
      </w:r>
    </w:p>
    <w:p w:rsidR="0045236B" w:rsidRDefault="00B766B3">
      <w:pPr>
        <w:spacing w:after="0" w:line="262" w:lineRule="auto"/>
        <w:ind w:left="1106" w:right="730" w:hanging="10"/>
        <w:jc w:val="center"/>
      </w:pPr>
      <w:r>
        <w:t>УСТАВ феде</w:t>
      </w:r>
      <w:r>
        <w:tab/>
        <w:t>государственного автономного образовательного учреждения высшего образования</w:t>
      </w:r>
      <w:r>
        <w:rPr>
          <w:noProof/>
        </w:rPr>
        <w:drawing>
          <wp:inline distT="0" distB="0" distL="0" distR="0">
            <wp:extent cx="3048" cy="6097"/>
            <wp:effectExtent l="0" t="0" r="0" b="0"/>
            <wp:docPr id="5818" name="Picture 5818"/>
            <wp:cNvGraphicFramePr/>
            <a:graphic xmlns:a="http://schemas.openxmlformats.org/drawingml/2006/main">
              <a:graphicData uri="http://schemas.openxmlformats.org/drawingml/2006/picture">
                <pic:pic xmlns:pic="http://schemas.openxmlformats.org/drawingml/2006/picture">
                  <pic:nvPicPr>
                    <pic:cNvPr id="5818" name="Picture 5818"/>
                    <pic:cNvPicPr/>
                  </pic:nvPicPr>
                  <pic:blipFill>
                    <a:blip r:embed="rId31"/>
                    <a:stretch>
                      <a:fillRect/>
                    </a:stretch>
                  </pic:blipFill>
                  <pic:spPr>
                    <a:xfrm>
                      <a:off x="0" y="0"/>
                      <a:ext cx="3048" cy="6097"/>
                    </a:xfrm>
                    <a:prstGeom prst="rect">
                      <a:avLst/>
                    </a:prstGeom>
                  </pic:spPr>
                </pic:pic>
              </a:graphicData>
            </a:graphic>
          </wp:inline>
        </w:drawing>
      </w:r>
    </w:p>
    <w:p w:rsidR="0045236B" w:rsidRDefault="00B766B3">
      <w:pPr>
        <w:spacing w:after="523" w:line="262" w:lineRule="auto"/>
        <w:ind w:left="617" w:right="254" w:hanging="10"/>
        <w:jc w:val="center"/>
      </w:pPr>
      <w:r>
        <w:t>«Национальный исследовательский университет ИТМО»</w:t>
      </w:r>
      <w:r>
        <w:rPr>
          <w:noProof/>
        </w:rPr>
        <w:drawing>
          <wp:inline distT="0" distB="0" distL="0" distR="0">
            <wp:extent cx="3048" cy="3048"/>
            <wp:effectExtent l="0" t="0" r="0" b="0"/>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32"/>
                    <a:stretch>
                      <a:fillRect/>
                    </a:stretch>
                  </pic:blipFill>
                  <pic:spPr>
                    <a:xfrm>
                      <a:off x="0" y="0"/>
                      <a:ext cx="3048" cy="3048"/>
                    </a:xfrm>
                    <a:prstGeom prst="rect">
                      <a:avLst/>
                    </a:prstGeom>
                  </pic:spPr>
                </pic:pic>
              </a:graphicData>
            </a:graphic>
          </wp:inline>
        </w:drawing>
      </w:r>
    </w:p>
    <w:p w:rsidR="0045236B" w:rsidRDefault="00B766B3">
      <w:pPr>
        <w:numPr>
          <w:ilvl w:val="0"/>
          <w:numId w:val="1"/>
        </w:numPr>
        <w:spacing w:after="236" w:line="262" w:lineRule="auto"/>
        <w:ind w:right="0" w:hanging="230"/>
        <w:jc w:val="center"/>
      </w:pPr>
      <w:r>
        <w:t>Общие положения</w:t>
      </w:r>
    </w:p>
    <w:p w:rsidR="0045236B" w:rsidRDefault="00B766B3">
      <w:pPr>
        <w:numPr>
          <w:ilvl w:val="1"/>
          <w:numId w:val="1"/>
        </w:numPr>
        <w:ind w:right="10"/>
      </w:pPr>
      <w:r>
        <w:rPr>
          <w:noProof/>
        </w:rPr>
        <w:drawing>
          <wp:anchor distT="0" distB="0" distL="114300" distR="114300" simplePos="0" relativeHeight="251663360" behindDoc="0" locked="0" layoutInCell="1" allowOverlap="0">
            <wp:simplePos x="0" y="0"/>
            <wp:positionH relativeFrom="page">
              <wp:posOffset>7315692</wp:posOffset>
            </wp:positionH>
            <wp:positionV relativeFrom="page">
              <wp:posOffset>8071871</wp:posOffset>
            </wp:positionV>
            <wp:extent cx="12193" cy="9145"/>
            <wp:effectExtent l="0" t="0" r="0" b="0"/>
            <wp:wrapSquare wrapText="bothSides"/>
            <wp:docPr id="5876" name="Picture 5876"/>
            <wp:cNvGraphicFramePr/>
            <a:graphic xmlns:a="http://schemas.openxmlformats.org/drawingml/2006/main">
              <a:graphicData uri="http://schemas.openxmlformats.org/drawingml/2006/picture">
                <pic:pic xmlns:pic="http://schemas.openxmlformats.org/drawingml/2006/picture">
                  <pic:nvPicPr>
                    <pic:cNvPr id="5876" name="Picture 5876"/>
                    <pic:cNvPicPr/>
                  </pic:nvPicPr>
                  <pic:blipFill>
                    <a:blip r:embed="rId33"/>
                    <a:stretch>
                      <a:fillRect/>
                    </a:stretch>
                  </pic:blipFill>
                  <pic:spPr>
                    <a:xfrm>
                      <a:off x="0" y="0"/>
                      <a:ext cx="12193" cy="9145"/>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6949908</wp:posOffset>
            </wp:positionH>
            <wp:positionV relativeFrom="page">
              <wp:posOffset>9632595</wp:posOffset>
            </wp:positionV>
            <wp:extent cx="6096" cy="3049"/>
            <wp:effectExtent l="0" t="0" r="0" b="0"/>
            <wp:wrapSquare wrapText="bothSides"/>
            <wp:docPr id="5897" name="Picture 5897"/>
            <wp:cNvGraphicFramePr/>
            <a:graphic xmlns:a="http://schemas.openxmlformats.org/drawingml/2006/main">
              <a:graphicData uri="http://schemas.openxmlformats.org/drawingml/2006/picture">
                <pic:pic xmlns:pic="http://schemas.openxmlformats.org/drawingml/2006/picture">
                  <pic:nvPicPr>
                    <pic:cNvPr id="5897" name="Picture 5897"/>
                    <pic:cNvPicPr/>
                  </pic:nvPicPr>
                  <pic:blipFill>
                    <a:blip r:embed="rId34"/>
                    <a:stretch>
                      <a:fillRect/>
                    </a:stretch>
                  </pic:blipFill>
                  <pic:spPr>
                    <a:xfrm>
                      <a:off x="0" y="0"/>
                      <a:ext cx="6096" cy="3049"/>
                    </a:xfrm>
                    <a:prstGeom prst="rect">
                      <a:avLst/>
                    </a:prstGeom>
                  </pic:spPr>
                </pic:pic>
              </a:graphicData>
            </a:graphic>
          </wp:anchor>
        </w:drawing>
      </w:r>
      <w:r>
        <w:t>Федеральное государственное автономное образовательное учреждение высшего образования «Национальный исследовательский университет ИТМО» (далее — Университет) является образовательной орга</w:t>
      </w:r>
      <w:r>
        <w:t>низацией высшего образования, осуществляющей в качестве основной цели ее деятельности образовательную деятельность по образовательным программам высшего образования и научную деятельность, созданной для осуществления образовательных, научных, социальных, к</w:t>
      </w:r>
      <w:r>
        <w:t>ультурных и иных функций некоммерческого характера.</w:t>
      </w:r>
    </w:p>
    <w:p w:rsidR="0045236B" w:rsidRDefault="00B766B3">
      <w:pPr>
        <w:numPr>
          <w:ilvl w:val="1"/>
          <w:numId w:val="1"/>
        </w:numPr>
        <w:ind w:right="10"/>
      </w:pPr>
      <w:r>
        <w:t>Федеральное государственное автономное образовательное учреждение высшего образования «Санкт-Петербургский национальный исследовательский университет информационных технологий, механики и оптики» было соз</w:t>
      </w:r>
      <w:r>
        <w:t>дано приказом Министерства образования и науки Российской Федерации 17 января 2014 г. № 20 путем изменения типа существующего федерального государственного бюджетного образовательного учреждения высшего профессионального образования «Санкт-Петербургский на</w:t>
      </w:r>
      <w:r>
        <w:t>циональный исследовательский университет информационных технологий, механики и оптики».</w:t>
      </w:r>
    </w:p>
    <w:p w:rsidR="0045236B" w:rsidRDefault="00B766B3">
      <w:pPr>
        <w:ind w:left="386" w:right="0"/>
      </w:pPr>
      <w:r>
        <w:t>Федеральное государственное бюджетное образовательное учреждение высшего профессионального образования «СанктПетербургский национальный исследовательский университет ин</w:t>
      </w:r>
      <w:r>
        <w:t>формационных технологий, механики и оптики» было образовано в 1900 году как особое пятиклассное механико-оптическое и часовое отделение в составе Ремесленного училища цесаревича Николая в СанктПетербурге, В 1917-1920 годах отделение подверглось ряду реорга</w:t>
      </w:r>
      <w:r>
        <w:t>низаций, в результате которых был создан Техникум точной механики и оптики</w:t>
      </w:r>
    </w:p>
    <w:p w:rsidR="0045236B" w:rsidRDefault="0045236B">
      <w:pPr>
        <w:sectPr w:rsidR="0045236B">
          <w:headerReference w:type="even" r:id="rId35"/>
          <w:headerReference w:type="default" r:id="rId36"/>
          <w:footerReference w:type="even" r:id="rId37"/>
          <w:footerReference w:type="default" r:id="rId38"/>
          <w:headerReference w:type="first" r:id="rId39"/>
          <w:footerReference w:type="first" r:id="rId40"/>
          <w:pgSz w:w="11900" w:h="16840"/>
          <w:pgMar w:top="778" w:right="965" w:bottom="1447" w:left="1721" w:header="720" w:footer="720" w:gutter="0"/>
          <w:cols w:space="720"/>
        </w:sectPr>
      </w:pPr>
    </w:p>
    <w:p w:rsidR="0045236B" w:rsidRDefault="00B766B3">
      <w:pPr>
        <w:ind w:left="21" w:right="86" w:firstLine="14"/>
      </w:pPr>
      <w:r>
        <w:t>повышенного типа с правом выпуска специалистов с высшим образованием — инженеров.</w:t>
      </w:r>
    </w:p>
    <w:p w:rsidR="0045236B" w:rsidRDefault="00B766B3">
      <w:pPr>
        <w:ind w:left="21" w:right="86"/>
      </w:pPr>
      <w:r>
        <w:t>Приказом Главного управления кадров промышленности Высшего совета народного хозяйства СССР от 5 апреля 1930 г. № 12/87 на базе Техникума точной механики и оптики был организован Учебный комбинат точной механики и оптики, в составе которого находился Инстит</w:t>
      </w:r>
      <w:r>
        <w:t>ут точной механики и оптики. В 1933 году Институт точной механики и оптики был выделен в самостоятельное высшее учебное заведение — Ленинградский институт точной механики и оптики (ЛИТМО).</w:t>
      </w:r>
    </w:p>
    <w:p w:rsidR="0045236B" w:rsidRDefault="00B766B3">
      <w:pPr>
        <w:ind w:left="21" w:right="86"/>
      </w:pPr>
      <w:r>
        <w:t>Указом Президиума Верховного Совета СССР от 10 апреля 1980 г. за за</w:t>
      </w:r>
      <w:r>
        <w:t xml:space="preserve">слуги в подготовке высококвалифицированных специалистов для народного хозяйства и развития научных исследований Ленинградский институт точной механики и оптики был награжден орденом Трудового Красного Знамени, в связи с чем приказом Министерства высшего и </w:t>
      </w:r>
      <w:r>
        <w:t>среднего специального образования СССР от 18 апреля 1980 г. № 407 Ленинградский институт точной механики и оптики был переименован в Ленинградский Ордена Трудового Красного Знамени институт точной механики и оптики.</w:t>
      </w:r>
    </w:p>
    <w:p w:rsidR="0045236B" w:rsidRDefault="00B766B3">
      <w:pPr>
        <w:ind w:left="21" w:right="86"/>
      </w:pPr>
      <w:r>
        <w:t>Приказом Государственного комитета РСФСР</w:t>
      </w:r>
      <w:r>
        <w:t xml:space="preserve"> по делам науки и высшей школы от 11 февраля 1992 г. № 50 Ленинградский Ордена Трудового Красного Знамени институт точной механики и оптики был переименован в Санкт-Петербургский Ордена Трудового Красного Знамени институт точной механики и оптики, который </w:t>
      </w:r>
      <w:r>
        <w:t>приказом Государственного комитета Российской Федерации по высшему образованию от 26 мая 1994 г. № 524 был переименован в Санкт-Петербургский государственный институт точной механики и оптики (технический университет).</w:t>
      </w:r>
    </w:p>
    <w:p w:rsidR="0045236B" w:rsidRDefault="00B766B3">
      <w:pPr>
        <w:ind w:left="21" w:right="86"/>
      </w:pPr>
      <w:r>
        <w:t>Приказом Министерства общего и профес</w:t>
      </w:r>
      <w:r>
        <w:t>сионального образования Российской Федерации от 26 ноября 1998 г. № 2916 Санкт-Петербургский государственный институт точной механики и оптики (технический университет) был реорганизован в форме присоединения к нему СанктПетербургского приборостроительного</w:t>
      </w:r>
      <w:r>
        <w:t xml:space="preserve"> техникума.</w:t>
      </w:r>
    </w:p>
    <w:p w:rsidR="0045236B" w:rsidRDefault="00B766B3">
      <w:pPr>
        <w:ind w:left="21" w:right="14"/>
      </w:pPr>
      <w:r>
        <w:t>Санкт-Петербургский государственный институт точной механики и оптики (технический университет) 24 октября 2002 года был внесен в Единый государственный реестр юридических лиц как государственное образовательное учреждение высшего профессиональ</w:t>
      </w:r>
      <w:r>
        <w:t>ного образования Санкт-Петербургский государственный институт точной механики и оптики (технический университет), который приказом Министерства образования Российской Федерации от 19 июня 2003 г. № 2587 был переименован в государственное образовательное уч</w:t>
      </w:r>
      <w:r>
        <w:t>реждение высшего профессионального образования «Санкт-Петербургский государственный университет информационных технологий, механики и оптики».</w:t>
      </w:r>
    </w:p>
    <w:p w:rsidR="0045236B" w:rsidRDefault="00B766B3">
      <w:pPr>
        <w:ind w:left="21" w:right="86"/>
      </w:pPr>
      <w:r>
        <w:t>Распоряжением Правительства Российской Федерации от 9 марта 2006 г. № 306-р Государственное образовательное учреж</w:t>
      </w:r>
      <w:r>
        <w:t>дение высшего профессионального образования «Санкт-Петербургский государственный университет информационных технологий, механики и оптики» было реорганизовано в форме присоединения к нему Межотраслевого института повышения квалификации кадров по новым напр</w:t>
      </w:r>
      <w:r>
        <w:t>авлениям развития науки и технологии Санкт-Петербургского государственного института точной механики и оптики (технического университета) и государственного образовательного учреждения дополнительного профессионального образования «Санкт-Петербургская акад</w:t>
      </w:r>
      <w:r>
        <w:t>емия методов и техники управления».</w:t>
      </w:r>
    </w:p>
    <w:p w:rsidR="0045236B" w:rsidRDefault="00B766B3">
      <w:pPr>
        <w:ind w:left="21" w:right="86"/>
      </w:pPr>
      <w:r>
        <w:t>Распоряжением Правительства Российской Федерации от 1 1 апреля 2006 г. № 510-р Государственное образовательное учреждение высшего профессионального образования «Санкт-Петербургский государственный университет информацион</w:t>
      </w:r>
      <w:r>
        <w:t>ных технологий, механики и оптики» было реорганизовано в форме присоединения к нему государственного научного учреждения «Республиканский научный центр компьютерных телекоммуникационных сетей высшей школы».</w:t>
      </w:r>
    </w:p>
    <w:p w:rsidR="0045236B" w:rsidRDefault="00B766B3">
      <w:pPr>
        <w:ind w:left="21" w:right="86"/>
      </w:pPr>
      <w:r>
        <w:t xml:space="preserve">Распоряжением Правительства Российской Федерации </w:t>
      </w:r>
      <w:r>
        <w:t>от 9 февраля 2008 г. № 142-р Государственное образовательное учреждение высшего профессионального образования «Санкт-Петербургский государственный университет информационных технологий, механики и оптики» было реорганизовано в форме присоединения к нему го</w:t>
      </w:r>
      <w:r>
        <w:t>сударственного образовательного учреждения среднего профессионального образования «Санкт-Петербургский колледж морского приборостроения».</w:t>
      </w:r>
    </w:p>
    <w:p w:rsidR="0045236B" w:rsidRDefault="00B766B3">
      <w:pPr>
        <w:ind w:left="21" w:right="21"/>
      </w:pPr>
      <w:r>
        <w:t>Распоряжением Правительства Российской Федерации от 2 ноября 2009 г. № 1613-р в отношении Государственного образовател</w:t>
      </w:r>
      <w:r>
        <w:t>ьного учреждения высшего профессионального образования «СанктПетербургский государственный университет информационных технологий, механики и оптики» была установлена категория «национальный исследовательский университет».</w:t>
      </w:r>
    </w:p>
    <w:p w:rsidR="0045236B" w:rsidRDefault="00B766B3">
      <w:pPr>
        <w:ind w:left="21" w:right="21"/>
      </w:pPr>
      <w:r>
        <w:t>Распоряжением Правительства Российской Федерации от 18 октября 2010 г. № 1792-р Государственное образовательное учреждение высшего профессионального образования «Санкт-Петербургсмй государственный университет информационных технологий, механики и оптики» б</w:t>
      </w:r>
      <w:r>
        <w:t>ыло реорганизовано в форме присоединения к нему федерального государственного образовательного учреждения среднего профессионального образования Санкт-Петербургского экономикотехнологического колледжа имени ДИ. Менделеева.</w:t>
      </w:r>
    </w:p>
    <w:p w:rsidR="0045236B" w:rsidRDefault="00B766B3">
      <w:pPr>
        <w:ind w:left="21" w:right="86"/>
      </w:pPr>
      <w:r>
        <w:t>Приказом Министерства образования</w:t>
      </w:r>
      <w:r>
        <w:t xml:space="preserve"> и науки Российской Федерации от 23 мая 2011 г. № 1685 Государственное образовательное учреждение высшего профессионального образования «Санкт-Петербургский государственный университет информационных технологий, механики и оптики» было переименовано в феде</w:t>
      </w:r>
      <w:r>
        <w:t>ральное государственное бюджетное образовательное учреждение высшего профессионального образования «Санкт-Петербургский национальный исследовательский университет информационных технологий, механики и оптики».</w:t>
      </w:r>
    </w:p>
    <w:p w:rsidR="0045236B" w:rsidRDefault="00B766B3">
      <w:pPr>
        <w:ind w:left="21" w:right="86"/>
      </w:pPr>
      <w:r>
        <w:t>Приказом Министерства образования и науки Росс</w:t>
      </w:r>
      <w:r>
        <w:t>ийской Федерации от 17 августа 2011 г. № 2209 федеральное государственное бюджетное образовательное учреждение высшего профессионального образования «Санкт-Петербургский национальный исследовательский университет информационных технологий, механики и оптик</w:t>
      </w:r>
      <w:r>
        <w:t>и» было реорганизовано в форме присоединения к нему федерального государственного бюджетного образовательного учреждения высшего профессионального образования «Санкт-Петербургский государственный университет низкотемпературных и пищевых технологий».</w:t>
      </w:r>
      <w:r>
        <w:rPr>
          <w:noProof/>
        </w:rPr>
        <w:drawing>
          <wp:inline distT="0" distB="0" distL="0" distR="0">
            <wp:extent cx="4574" cy="4573"/>
            <wp:effectExtent l="0" t="0" r="0" b="0"/>
            <wp:docPr id="13033" name="Picture 13033"/>
            <wp:cNvGraphicFramePr/>
            <a:graphic xmlns:a="http://schemas.openxmlformats.org/drawingml/2006/main">
              <a:graphicData uri="http://schemas.openxmlformats.org/drawingml/2006/picture">
                <pic:pic xmlns:pic="http://schemas.openxmlformats.org/drawingml/2006/picture">
                  <pic:nvPicPr>
                    <pic:cNvPr id="13033" name="Picture 13033"/>
                    <pic:cNvPicPr/>
                  </pic:nvPicPr>
                  <pic:blipFill>
                    <a:blip r:embed="rId41"/>
                    <a:stretch>
                      <a:fillRect/>
                    </a:stretch>
                  </pic:blipFill>
                  <pic:spPr>
                    <a:xfrm>
                      <a:off x="0" y="0"/>
                      <a:ext cx="4574" cy="4573"/>
                    </a:xfrm>
                    <a:prstGeom prst="rect">
                      <a:avLst/>
                    </a:prstGeom>
                  </pic:spPr>
                </pic:pic>
              </a:graphicData>
            </a:graphic>
          </wp:inline>
        </w:drawing>
      </w:r>
    </w:p>
    <w:p w:rsidR="0045236B" w:rsidRDefault="00B766B3">
      <w:pPr>
        <w:ind w:left="21" w:right="14"/>
      </w:pPr>
      <w:r>
        <w:t>Прика</w:t>
      </w:r>
      <w:r>
        <w:t>зом Министерства образования и науки Российской Федерации от 17 января 2014 г. № 20 было создано федеральное государственное автономное образовательное учреждение высшего образования «СанктПетербургский национальный исследовательский университет информацио</w:t>
      </w:r>
      <w:r>
        <w:t>нных технологий, механики и оптики» путем изменения типа существующего федерального государственного бюджетного образовательного учреждения высшего профессионального образования «Санкт-Петербургский национальный исследовательский университет информационных</w:t>
      </w:r>
      <w:r>
        <w:t xml:space="preserve"> технологий, механики и оптики».</w:t>
      </w:r>
    </w:p>
    <w:p w:rsidR="0045236B" w:rsidRDefault="00B766B3">
      <w:pPr>
        <w:ind w:left="21" w:right="0"/>
      </w:pPr>
      <w:r>
        <w:t>В соответствии с Указом Президента Российской Федерации от 15 мая 2018 г. № 215 «О структуре федеральных органов исполнительной власти» и распоряжением Правительства Российской Федерации от 27 июня 2018 г. № 1293-р федераль</w:t>
      </w:r>
      <w:r>
        <w:t>ное государственное автономное образовательное учреждение высшего образования «Санкт-Петербургский национальный исследовательский университет информационных технологий, механики и оптики» было передано в ведение Министерства науки и высшего образования Рос</w:t>
      </w:r>
      <w:r>
        <w:t>сийской Федерации.</w:t>
      </w:r>
    </w:p>
    <w:p w:rsidR="0045236B" w:rsidRDefault="00B766B3">
      <w:pPr>
        <w:tabs>
          <w:tab w:val="center" w:pos="3980"/>
          <w:tab w:val="right" w:pos="9128"/>
        </w:tabs>
        <w:spacing w:line="265" w:lineRule="auto"/>
        <w:ind w:left="0" w:right="0" w:firstLine="0"/>
        <w:jc w:val="left"/>
      </w:pPr>
      <w:r>
        <w:tab/>
        <w:t>Приказом Министерства науки и высшего</w:t>
      </w:r>
      <w:r>
        <w:tab/>
        <w:t>образования</w:t>
      </w:r>
    </w:p>
    <w:p w:rsidR="0045236B" w:rsidRDefault="00B766B3">
      <w:pPr>
        <w:ind w:left="21" w:right="0" w:firstLine="0"/>
      </w:pPr>
      <w:r>
        <w:t xml:space="preserve">Российской Федерации от </w:t>
      </w:r>
      <w:r>
        <w:rPr>
          <w:noProof/>
        </w:rPr>
        <w:drawing>
          <wp:inline distT="0" distB="0" distL="0" distR="0">
            <wp:extent cx="1234938" cy="315558"/>
            <wp:effectExtent l="0" t="0" r="0" b="0"/>
            <wp:docPr id="13060" name="Picture 13060"/>
            <wp:cNvGraphicFramePr/>
            <a:graphic xmlns:a="http://schemas.openxmlformats.org/drawingml/2006/main">
              <a:graphicData uri="http://schemas.openxmlformats.org/drawingml/2006/picture">
                <pic:pic xmlns:pic="http://schemas.openxmlformats.org/drawingml/2006/picture">
                  <pic:nvPicPr>
                    <pic:cNvPr id="13060" name="Picture 13060"/>
                    <pic:cNvPicPr/>
                  </pic:nvPicPr>
                  <pic:blipFill>
                    <a:blip r:embed="rId42"/>
                    <a:stretch>
                      <a:fillRect/>
                    </a:stretch>
                  </pic:blipFill>
                  <pic:spPr>
                    <a:xfrm>
                      <a:off x="0" y="0"/>
                      <a:ext cx="1234938" cy="315558"/>
                    </a:xfrm>
                    <a:prstGeom prst="rect">
                      <a:avLst/>
                    </a:prstGeom>
                  </pic:spPr>
                </pic:pic>
              </a:graphicData>
            </a:graphic>
          </wp:inline>
        </w:drawing>
      </w:r>
      <w:r>
        <w:t xml:space="preserve"> 2018 г. № </w:t>
      </w:r>
      <w:r>
        <w:rPr>
          <w:u w:val="single" w:color="000000"/>
        </w:rPr>
        <w:t xml:space="preserve">[358 </w:t>
      </w:r>
      <w:r>
        <w:t>федеральное</w:t>
      </w:r>
    </w:p>
    <w:p w:rsidR="0045236B" w:rsidRDefault="0045236B">
      <w:pPr>
        <w:sectPr w:rsidR="0045236B">
          <w:headerReference w:type="even" r:id="rId43"/>
          <w:headerReference w:type="default" r:id="rId44"/>
          <w:footerReference w:type="even" r:id="rId45"/>
          <w:footerReference w:type="default" r:id="rId46"/>
          <w:headerReference w:type="first" r:id="rId47"/>
          <w:footerReference w:type="first" r:id="rId48"/>
          <w:pgSz w:w="11900" w:h="16840"/>
          <w:pgMar w:top="1345" w:right="1052" w:bottom="1023" w:left="1721" w:header="720" w:footer="720" w:gutter="0"/>
          <w:pgNumType w:start="2"/>
          <w:cols w:space="720"/>
        </w:sectPr>
      </w:pPr>
    </w:p>
    <w:p w:rsidR="0045236B" w:rsidRDefault="00B766B3">
      <w:pPr>
        <w:ind w:left="21" w:right="86" w:firstLine="7"/>
      </w:pPr>
      <w:r>
        <w:t>государственное автономное образовательное учреждение высшего образования «Санкт-Петербургский национальный исследовательский университет информационных технологий, механики и оптики» переименовано в федеральное государственное автономное образовательное у</w:t>
      </w:r>
      <w:r>
        <w:t>чреждение высшего образования «Национальный исследовательский университет ИТМО».</w:t>
      </w:r>
    </w:p>
    <w:p w:rsidR="0045236B" w:rsidRDefault="00B766B3">
      <w:pPr>
        <w:ind w:left="21" w:right="86"/>
      </w:pPr>
      <w:r>
        <w:t>1 З. Университет является унитарной некоммерческой организацией, созданной в форме федерального государственного автономного учреждения.</w:t>
      </w:r>
    </w:p>
    <w:p w:rsidR="0045236B" w:rsidRDefault="00B766B3">
      <w:pPr>
        <w:numPr>
          <w:ilvl w:val="0"/>
          <w:numId w:val="2"/>
        </w:numPr>
        <w:ind w:right="86"/>
      </w:pPr>
      <w:r>
        <w:t>А. Учредителем и собственником имущест</w:t>
      </w:r>
      <w:r>
        <w:t>ва Университета является Российская Федерация.</w:t>
      </w:r>
    </w:p>
    <w:p w:rsidR="0045236B" w:rsidRDefault="00B766B3">
      <w:pPr>
        <w:ind w:left="21" w:right="86"/>
      </w:pPr>
      <w:r>
        <w:t>Функции и полномочия учредителя Университета от имени Российской Федерации осуществляет Министерство науки и высшего образования Российской Федерации (далее также — Министерство).</w:t>
      </w:r>
    </w:p>
    <w:p w:rsidR="0045236B" w:rsidRDefault="00B766B3">
      <w:pPr>
        <w:ind w:left="21" w:right="86"/>
      </w:pPr>
      <w:r>
        <w:t>Функции и полномочия собствен</w:t>
      </w:r>
      <w:r>
        <w:t>ника имущества Университета осуществляот Министерство и Федеральное агентство по управлению государственным имуществом (далее Росимущество) в порядке, установленном нормативными правовыми актами Российской Федерации, и в соответствии с настоящим уставом.</w:t>
      </w:r>
    </w:p>
    <w:p w:rsidR="0045236B" w:rsidRDefault="00B766B3">
      <w:pPr>
        <w:ind w:left="21" w:right="86"/>
      </w:pPr>
      <w:r>
        <w:t>В</w:t>
      </w:r>
      <w:r>
        <w:t xml:space="preserve"> случае реорганизации Министерства его права переходят соответствующему правопреемнику.</w:t>
      </w:r>
    </w:p>
    <w:p w:rsidR="0045236B" w:rsidRDefault="00B766B3">
      <w:pPr>
        <w:numPr>
          <w:ilvl w:val="1"/>
          <w:numId w:val="2"/>
        </w:numPr>
        <w:ind w:right="86"/>
      </w:pPr>
      <w:r>
        <w:t>Университет осуществляет свою деятельность во взаимодействии с Министерством, иными федеральными органами исполнительной власти, органами исполнительной власти субъекто</w:t>
      </w:r>
      <w:r>
        <w:t>в Российской Федерации и органами местного самоуправления, общественными объединениями, иными юридическими и физшескими лицами.</w:t>
      </w:r>
    </w:p>
    <w:p w:rsidR="0045236B" w:rsidRDefault="00B766B3">
      <w:pPr>
        <w:numPr>
          <w:ilvl w:val="1"/>
          <w:numId w:val="2"/>
        </w:numPr>
        <w:ind w:right="86"/>
      </w:pPr>
      <w:r>
        <w:t>Министерство осуществляет следующие функции и полномочия учредителя Университета в установленном порядке:</w:t>
      </w:r>
    </w:p>
    <w:p w:rsidR="0045236B" w:rsidRDefault="00B766B3">
      <w:pPr>
        <w:numPr>
          <w:ilvl w:val="0"/>
          <w:numId w:val="3"/>
        </w:numPr>
        <w:ind w:right="86"/>
      </w:pPr>
      <w:r>
        <w:t>выполнение функций и п</w:t>
      </w:r>
      <w:r>
        <w:t>олномочий учредителя Университета при его создании, реорганизации и ликвидации;</w:t>
      </w:r>
    </w:p>
    <w:p w:rsidR="0045236B" w:rsidRDefault="00B766B3">
      <w:pPr>
        <w:numPr>
          <w:ilvl w:val="0"/>
          <w:numId w:val="3"/>
        </w:numPr>
        <w:spacing w:line="265" w:lineRule="auto"/>
        <w:ind w:right="86"/>
      </w:pPr>
      <w:r>
        <w:t>утверждение по согласованико с Росимуществом устава</w:t>
      </w:r>
    </w:p>
    <w:p w:rsidR="0045236B" w:rsidRDefault="00B766B3">
      <w:pPr>
        <w:ind w:left="21" w:right="86" w:firstLine="0"/>
      </w:pPr>
      <w:r>
        <w:t>Университета, а также вносимых в него изменений;</w:t>
      </w:r>
    </w:p>
    <w:p w:rsidR="0045236B" w:rsidRDefault="00B766B3">
      <w:pPr>
        <w:numPr>
          <w:ilvl w:val="0"/>
          <w:numId w:val="3"/>
        </w:numPr>
        <w:ind w:right="86"/>
      </w:pPr>
      <w:r>
        <w:t>назначение и освобождение от должности ректора Университета;</w:t>
      </w:r>
    </w:p>
    <w:p w:rsidR="0045236B" w:rsidRDefault="00B766B3">
      <w:pPr>
        <w:numPr>
          <w:ilvl w:val="0"/>
          <w:numId w:val="3"/>
        </w:numPr>
        <w:spacing w:line="265" w:lineRule="auto"/>
        <w:ind w:right="86"/>
      </w:pPr>
      <w:r>
        <w:t>заключение и расторжение трудового договора с ректором</w:t>
      </w:r>
    </w:p>
    <w:p w:rsidR="0045236B" w:rsidRDefault="00B766B3">
      <w:pPr>
        <w:ind w:left="21" w:right="86" w:firstLine="0"/>
      </w:pPr>
      <w:r>
        <w:t>Университета и с президентом Университета;</w:t>
      </w:r>
    </w:p>
    <w:p w:rsidR="0045236B" w:rsidRDefault="00B766B3">
      <w:pPr>
        <w:numPr>
          <w:ilvl w:val="0"/>
          <w:numId w:val="3"/>
        </w:numPr>
        <w:ind w:right="86"/>
      </w:pPr>
      <w:r>
        <w:t>согласование программы развития Университета;</w:t>
      </w:r>
    </w:p>
    <w:p w:rsidR="0045236B" w:rsidRDefault="00B766B3">
      <w:pPr>
        <w:numPr>
          <w:ilvl w:val="0"/>
          <w:numId w:val="3"/>
        </w:numPr>
        <w:spacing w:after="37"/>
        <w:ind w:right="86"/>
      </w:pPr>
      <w:r>
        <w:t xml:space="preserve">формирование и утверждение государственного задания на оказание государственных услуг (выполнение работ) (далее </w:t>
      </w:r>
      <w:r>
        <w:t>государственное задание) в соответствии с предусмотренными настоящим уставом основными видами деятельности Университета;</w:t>
      </w:r>
    </w:p>
    <w:p w:rsidR="0045236B" w:rsidRDefault="00B766B3">
      <w:pPr>
        <w:numPr>
          <w:ilvl w:val="0"/>
          <w:numId w:val="3"/>
        </w:numPr>
        <w:ind w:right="86"/>
      </w:pPr>
      <w:r>
        <w:t>рассмотрение предложений Университета о создании или ликвидации филиалов и представительств;</w:t>
      </w:r>
    </w:p>
    <w:p w:rsidR="0045236B" w:rsidRDefault="00B766B3">
      <w:pPr>
        <w:numPr>
          <w:ilvl w:val="0"/>
          <w:numId w:val="3"/>
        </w:numPr>
        <w:ind w:right="86"/>
      </w:pPr>
      <w:r>
        <w:t>представление на рассмотрение наблюдательн</w:t>
      </w:r>
      <w:r>
        <w:t>ого совета Университета предложений:</w:t>
      </w:r>
    </w:p>
    <w:p w:rsidR="0045236B" w:rsidRDefault="00B766B3">
      <w:pPr>
        <w:ind w:left="21" w:right="86"/>
      </w:pPr>
      <w:r>
        <w:t>о внесении изменений в устав Университета; о создании или ликвидации филиалов Университета, открытии или закрытии его представительств; о реорганизации или ликвидации Университета; об изъятии имущества, закрепленного за</w:t>
      </w:r>
      <w:r>
        <w:t xml:space="preserve"> Университетом на праве оперативного управления; - принятие решений:</w:t>
      </w:r>
    </w:p>
    <w:p w:rsidR="0045236B" w:rsidRDefault="00B766B3">
      <w:pPr>
        <w:ind w:left="21" w:right="86"/>
      </w:pPr>
      <w:r>
        <w:t xml:space="preserve">о внесении изменений в устав Университета; о создании или ликвидации филиалов Университета, открытии или закрытии его представительств; о реорганизации или ликвидации Университета; об изъятии имущества, закрепленного за Университетом на праве оперативного </w:t>
      </w:r>
      <w:r>
        <w:t>управления; о согласовании совершения Университетом сделок по распоряжению имуществом, которым в соответствии с частями 2 и 6 статьи З Федерального закона «Об автономных учреждениях» Университет не вправе распоряжаться самостоятельно;</w:t>
      </w:r>
    </w:p>
    <w:p w:rsidR="0045236B" w:rsidRDefault="00B766B3">
      <w:pPr>
        <w:numPr>
          <w:ilvl w:val="0"/>
          <w:numId w:val="3"/>
        </w:numPr>
        <w:ind w:right="86"/>
      </w:pPr>
      <w:r>
        <w:t>определение перечня о</w:t>
      </w:r>
      <w:r>
        <w:t>собо ценного движимого имущества, закрепленного за Университетом учредителем или приобретенного Университетом за счет средств, выделенных ему учредителем на приобретение этого имущества, а также внесение в него изменений;</w:t>
      </w:r>
    </w:p>
    <w:p w:rsidR="0045236B" w:rsidRDefault="00B766B3">
      <w:pPr>
        <w:numPr>
          <w:ilvl w:val="0"/>
          <w:numId w:val="3"/>
        </w:numPr>
        <w:spacing w:after="28"/>
        <w:ind w:right="86"/>
      </w:pPr>
      <w:r>
        <w:t>предоставление Университету по сог</w:t>
      </w:r>
      <w:r>
        <w:t>ласованию с Росимуществом согласия на распоряжение недвижимым имуществом, закрепленным за Университетом учредителем или приобретенным за счет средств, выделенных Университету учредителем на приобретение этого имущества, а также предоставление согласия на р</w:t>
      </w:r>
      <w:r>
        <w:t>аспоряжение особо ценным движимым имуществом, закрепленным за Университетом учредителем или приобретенным за счет средств, выделенных Университету учредителем на приобретение этого имущества;</w:t>
      </w:r>
    </w:p>
    <w:p w:rsidR="0045236B" w:rsidRDefault="00B766B3">
      <w:pPr>
        <w:numPr>
          <w:ilvl w:val="0"/>
          <w:numId w:val="3"/>
        </w:numPr>
        <w:ind w:right="86"/>
      </w:pPr>
      <w:r>
        <w:t>предоставление в установленных законодательством Российской Феде</w:t>
      </w:r>
      <w:r>
        <w:t>рации случаях и порядке согласия на внесение Университетом имущества в уставный (складочный) капитал других юридических лиц или передачу этого имущества иным образом другим юридическим лицам в качестве их учредителя или участника;</w:t>
      </w:r>
    </w:p>
    <w:p w:rsidR="0045236B" w:rsidRDefault="00B766B3">
      <w:pPr>
        <w:numPr>
          <w:ilvl w:val="0"/>
          <w:numId w:val="3"/>
        </w:numPr>
        <w:spacing w:after="30"/>
        <w:ind w:right="86"/>
      </w:pPr>
      <w:r>
        <w:t>внесение в Росимущество п</w:t>
      </w:r>
      <w:r>
        <w:t>редложений о закреплении за Университетом недвижимого имущества и об изъятии данного имущества;</w:t>
      </w:r>
    </w:p>
    <w:p w:rsidR="0045236B" w:rsidRDefault="00B766B3">
      <w:pPr>
        <w:numPr>
          <w:ilvl w:val="0"/>
          <w:numId w:val="3"/>
        </w:numPr>
        <w:ind w:right="86"/>
      </w:pPr>
      <w:r>
        <w:t>представление в установленном порядке предложения о создании федерального бюджетного учреждения путем изменения типа Университета;</w:t>
      </w:r>
    </w:p>
    <w:p w:rsidR="0045236B" w:rsidRDefault="00B766B3">
      <w:pPr>
        <w:numPr>
          <w:ilvl w:val="0"/>
          <w:numId w:val="3"/>
        </w:numPr>
        <w:ind w:right="86"/>
      </w:pPr>
      <w:r>
        <w:t>принятие решений об одобрении</w:t>
      </w:r>
      <w:r>
        <w:t xml:space="preserve"> сделки с имуществом Университета, в совершении которой имеется заинтересованность, если лица, заинтересованные в ее совершении, составляют большинство в наблюдательном совете Университета;</w:t>
      </w:r>
    </w:p>
    <w:p w:rsidR="0045236B" w:rsidRDefault="00B766B3">
      <w:pPr>
        <w:numPr>
          <w:ilvl w:val="0"/>
          <w:numId w:val="3"/>
        </w:numPr>
        <w:ind w:right="86"/>
      </w:pPr>
      <w:r>
        <w:t>осуществление контроля за деятельностью Университета в соответстви</w:t>
      </w:r>
      <w:r>
        <w:t>и с законодательством Российской Федерации;</w:t>
      </w:r>
    </w:p>
    <w:p w:rsidR="0045236B" w:rsidRDefault="00B766B3">
      <w:pPr>
        <w:numPr>
          <w:ilvl w:val="0"/>
          <w:numId w:val="3"/>
        </w:numPr>
        <w:spacing w:after="32" w:line="262" w:lineRule="auto"/>
        <w:ind w:right="86"/>
      </w:pPr>
      <w:r>
        <w:t>утверждение передаточного акта или разделительного баланса;</w:t>
      </w:r>
    </w:p>
    <w:p w:rsidR="0045236B" w:rsidRDefault="00B766B3">
      <w:pPr>
        <w:numPr>
          <w:ilvl w:val="0"/>
          <w:numId w:val="3"/>
        </w:numPr>
        <w:ind w:right="86"/>
      </w:pPr>
      <w:r>
        <w:t>назначение ликвидационной комиссии и утверждение промежуточного и окончательного ликвидационных балансов;</w:t>
      </w:r>
    </w:p>
    <w:p w:rsidR="0045236B" w:rsidRDefault="00B766B3">
      <w:pPr>
        <w:numPr>
          <w:ilvl w:val="0"/>
          <w:numId w:val="3"/>
        </w:numPr>
        <w:ind w:right="86"/>
      </w:pPr>
      <w:r>
        <w:t>осуществление иных функций и полномочий учреди</w:t>
      </w:r>
      <w:r>
        <w:t>теля в соответствии с законами Российской Федерации, нормативными правовыми актами Президента Российской Федерации или Правительства Российской Федерации и настоящим уставом. 1.7. Официальное наименование Университета: на русском языке:</w:t>
      </w:r>
    </w:p>
    <w:p w:rsidR="0045236B" w:rsidRDefault="00B766B3">
      <w:pPr>
        <w:ind w:left="21" w:right="86"/>
      </w:pPr>
      <w:r>
        <w:t>полное — федерально</w:t>
      </w:r>
      <w:r>
        <w:t>е государственное автономное образовательное учреждение высшего образования «Национальный исследовательский университет ИТМО»; сокращенные - Университет ИТМО, НИУ итмо, итмо, на английском языке: полное — ITMO University; сокращенное — ITMO. Место нахожден</w:t>
      </w:r>
      <w:r>
        <w:t>ия Университета —197101, г. Санкт-Петербург, Кронверкский просп., д. 49.</w:t>
      </w:r>
    </w:p>
    <w:p w:rsidR="0045236B" w:rsidRDefault="00B766B3">
      <w:pPr>
        <w:numPr>
          <w:ilvl w:val="1"/>
          <w:numId w:val="4"/>
        </w:numPr>
        <w:ind w:right="86"/>
      </w:pPr>
      <w:r>
        <w:t>Университет руководствуется в своей деятельности Конституцией Российской Федерации, федеральными конституционными законами, федеральными законами, актами Президента Российской Федерац</w:t>
      </w:r>
      <w:r>
        <w:t>ии, Правительства Российской Федерации, Министерства, нормативными правовыми актами, действующими на территории Российской Федерации, и настоящим уставом.</w:t>
      </w:r>
    </w:p>
    <w:p w:rsidR="0045236B" w:rsidRDefault="00B766B3">
      <w:pPr>
        <w:numPr>
          <w:ilvl w:val="1"/>
          <w:numId w:val="4"/>
        </w:numPr>
        <w:spacing w:after="30"/>
        <w:ind w:right="86"/>
      </w:pPr>
      <w:r>
        <w:t>Университет является юридическим лицом, имеет самостоятельный баланс, открывает счета, в том числе по</w:t>
      </w:r>
      <w:r>
        <w:t xml:space="preserve"> учету средств в иностранной валюте в кредитных организациях и лицевые счета в территориальных органах Федерального казначейства в соответствии с законодательством Российской Федерации.</w:t>
      </w:r>
    </w:p>
    <w:p w:rsidR="0045236B" w:rsidRDefault="00B766B3">
      <w:pPr>
        <w:numPr>
          <w:ilvl w:val="1"/>
          <w:numId w:val="4"/>
        </w:numPr>
        <w:ind w:right="86"/>
      </w:pPr>
      <w:r>
        <w:t>Университет может от своего имени приобретать и осуществлять гражданск</w:t>
      </w:r>
      <w:r>
        <w:t>ие права и нести гражданские обязанности, быть истцом и ответчиком в суде.</w:t>
      </w:r>
    </w:p>
    <w:p w:rsidR="0045236B" w:rsidRDefault="00B766B3">
      <w:pPr>
        <w:numPr>
          <w:ilvl w:val="1"/>
          <w:numId w:val="4"/>
        </w:numPr>
        <w:ind w:right="86"/>
      </w:pPr>
      <w:r>
        <w:t xml:space="preserve">Университет имеет печать с изображением Государственного герба Российской Федерации и с обозначением своего наименования на русском языке. Университет вправе иметь иные необходимые </w:t>
      </w:r>
      <w:r>
        <w:t>для его деятельности печати, штампы, бланки, символику, товарные знаки (знаки обслуживания).</w:t>
      </w:r>
    </w:p>
    <w:p w:rsidR="0045236B" w:rsidRDefault="00B766B3">
      <w:pPr>
        <w:ind w:left="21" w:right="86"/>
      </w:pPr>
      <w:r>
        <w:t>Университет имеет исключительное право использования своего наименования, зарегистрированного в установленном порядке.</w:t>
      </w:r>
    </w:p>
    <w:p w:rsidR="0045236B" w:rsidRDefault="00B766B3">
      <w:pPr>
        <w:numPr>
          <w:ilvl w:val="1"/>
          <w:numId w:val="4"/>
        </w:numPr>
        <w:ind w:right="86"/>
      </w:pPr>
      <w:r>
        <w:t>Университет выполняет государственное задани</w:t>
      </w:r>
      <w:r>
        <w:t>е, сформированное и утвержденное Министерством в установленном порядке в соответствии с предусмотренными настоящим уставом основными видами деятельности.</w:t>
      </w:r>
    </w:p>
    <w:p w:rsidR="0045236B" w:rsidRDefault="00B766B3">
      <w:pPr>
        <w:numPr>
          <w:ilvl w:val="1"/>
          <w:numId w:val="4"/>
        </w:numPr>
        <w:ind w:right="86"/>
      </w:pPr>
      <w:r>
        <w:t>Университет осуществляет в соответствии с государственным заданием и (или) обязательствами перед страх</w:t>
      </w:r>
      <w:r>
        <w:t>овщиком по обязательному социальному страхованшо деятельность, связанную с выполнением работ, оказанием услуг, относящихся к основным видам деятельности Университета.</w:t>
      </w:r>
    </w:p>
    <w:p w:rsidR="0045236B" w:rsidRDefault="00B766B3">
      <w:pPr>
        <w:numPr>
          <w:ilvl w:val="1"/>
          <w:numId w:val="4"/>
        </w:numPr>
        <w:ind w:right="86"/>
      </w:pPr>
      <w:r>
        <w:t>Университет не</w:t>
      </w:r>
      <w:r>
        <w:tab/>
        <w:t>вправе</w:t>
      </w:r>
      <w:r>
        <w:tab/>
        <w:t>отказаться</w:t>
      </w:r>
      <w:r>
        <w:tab/>
        <w:t>от</w:t>
      </w:r>
      <w:r>
        <w:tab/>
        <w:t>выполнения государственного задания.</w:t>
      </w:r>
    </w:p>
    <w:p w:rsidR="0045236B" w:rsidRDefault="00B766B3">
      <w:pPr>
        <w:numPr>
          <w:ilvl w:val="1"/>
          <w:numId w:val="4"/>
        </w:numPr>
        <w:ind w:right="86"/>
      </w:pPr>
      <w:r>
        <w:t>Университет обеспечивает необходимые условия, в том числе социальную, культурную, спортивную и рекреационно-оздоровительнуо инфраструктуру для обучения, профессиональной деятельности, научных исследований, экспериментальных разработок, экспертных, аналитич</w:t>
      </w:r>
      <w:r>
        <w:t>еских, опытно-конструкторских и технологических работ, творческого развития и сохранения здоровья обучающихся, научно-педагогических и других категорий работников Университета.</w:t>
      </w:r>
    </w:p>
    <w:p w:rsidR="0045236B" w:rsidRDefault="00B766B3">
      <w:pPr>
        <w:numPr>
          <w:ilvl w:val="1"/>
          <w:numId w:val="4"/>
        </w:numPr>
        <w:ind w:right="86"/>
      </w:pPr>
      <w:r>
        <w:t>В Университете не допускаются создание и деятельность политических партий, рели</w:t>
      </w:r>
      <w:r>
        <w:t>гиозных организаций (объединений).</w:t>
      </w:r>
    </w:p>
    <w:p w:rsidR="0045236B" w:rsidRDefault="00B766B3">
      <w:pPr>
        <w:numPr>
          <w:ilvl w:val="1"/>
          <w:numId w:val="4"/>
        </w:numPr>
        <w:ind w:right="86"/>
      </w:pPr>
      <w:r>
        <w:t>Деятельность в Университете общественных организаций осуществляется в порядке, установленном законодательством Российской Федерации.</w:t>
      </w:r>
    </w:p>
    <w:p w:rsidR="0045236B" w:rsidRDefault="00B766B3">
      <w:pPr>
        <w:numPr>
          <w:ilvl w:val="1"/>
          <w:numId w:val="4"/>
        </w:numPr>
        <w:ind w:right="86"/>
      </w:pPr>
      <w:r>
        <w:t>Университет проводит и обеспечивает необходимые мероприятия по мобилизационной подготовк</w:t>
      </w:r>
      <w:r>
        <w:t>е, гражданской обороне, предупреждению и ликвидации чрезвычайных ситуаций в соответствии с законодательством Российской Федерации.</w:t>
      </w:r>
    </w:p>
    <w:p w:rsidR="0045236B" w:rsidRDefault="00B766B3">
      <w:pPr>
        <w:numPr>
          <w:ilvl w:val="1"/>
          <w:numId w:val="4"/>
        </w:numPr>
        <w:ind w:right="86"/>
      </w:pPr>
      <w:r>
        <w:t>Университет осуществляет в соответствии с законодательством Российской Федерации комплектование, хранение, учет и использован</w:t>
      </w:r>
      <w:r>
        <w:t>ие архивных документов, образовавшихся в процессе деятельности Университета.</w:t>
      </w:r>
    </w:p>
    <w:p w:rsidR="0045236B" w:rsidRDefault="00B766B3">
      <w:pPr>
        <w:numPr>
          <w:ilvl w:val="1"/>
          <w:numId w:val="4"/>
        </w:numPr>
        <w:ind w:right="86"/>
      </w:pPr>
      <w:r>
        <w:t>Устав Университета, а также изменения, вносимые в него, утверждаются Министерством и подлежат государственной регистрации в соответствии с законодательством Российской Федерации.</w:t>
      </w:r>
    </w:p>
    <w:p w:rsidR="0045236B" w:rsidRDefault="00B766B3">
      <w:pPr>
        <w:numPr>
          <w:ilvl w:val="1"/>
          <w:numId w:val="4"/>
        </w:numPr>
        <w:ind w:right="86"/>
      </w:pPr>
      <w:r>
        <w:t xml:space="preserve">В Университете создаются условия для ознакомления всех работников, обучакощихся и родителей (законных представителей) несовершеннолетних обучающихся с уставом Университета, копия которого размещается в информационно-телекоммуникационньж сетях, в том числе </w:t>
      </w:r>
      <w:r>
        <w:t>на официальном сайте Университета в информационнотелекоммуникационной сети «Интернет» (далее — Интернет).</w:t>
      </w:r>
    </w:p>
    <w:p w:rsidR="0045236B" w:rsidRDefault="00B766B3">
      <w:pPr>
        <w:ind w:left="21" w:right="86"/>
      </w:pPr>
      <w:r>
        <w:t>122. Университет обеспечивает защиту сведений, составляющих государственнуо тайну, в соответствии с возложенными на него задачами и в пределах своей к</w:t>
      </w:r>
      <w:r>
        <w:t>омпетенции. Ответственность за организацию защиты сведений, составляющих государственнуо тайну, в Университете возлагается на ректора Университета. В Университете может быть создано структурное подразделение по защите государственной тайны, функции которог</w:t>
      </w:r>
      <w:r>
        <w:t>о определяются ректором Университета в соответствии с нормативными документами, утверждаемыми Правительством Российской Федерации, и с учетом специфики проводимых Университетом работ с использованием сведений, составляющих государственную тайну. Защита гос</w:t>
      </w:r>
      <w:r>
        <w:t>ударственной тайны является видом основной деятельности Университета.</w:t>
      </w:r>
    </w:p>
    <w:p w:rsidR="0045236B" w:rsidRDefault="00B766B3">
      <w:pPr>
        <w:spacing w:after="237"/>
        <w:ind w:left="21" w:right="86"/>
      </w:pPr>
      <w:r>
        <w:t>Проведение работ, связанных с использованием сведений, составляющих государственную тайну, созданием средств защиты информации, а также осуществлением мероприятий и (или) оказанием услуг</w:t>
      </w:r>
      <w:r>
        <w:t xml:space="preserve"> по защите государственной тайны, осуществляется Университетом на основании лицензии, получаемой в порядке, установленном действующим законодательством Российской Федерации.</w:t>
      </w:r>
    </w:p>
    <w:p w:rsidR="0045236B" w:rsidRDefault="00B766B3">
      <w:pPr>
        <w:spacing w:after="203"/>
        <w:ind w:left="1555" w:right="86" w:firstLine="0"/>
      </w:pPr>
      <w:r>
        <w:t>П. Предмет, цели и виды деятельности Университета</w:t>
      </w:r>
    </w:p>
    <w:p w:rsidR="0045236B" w:rsidRDefault="00B766B3">
      <w:pPr>
        <w:ind w:left="763" w:right="86" w:firstLine="0"/>
      </w:pPr>
      <w:r>
        <w:t>2.1. Предметом деятельности Унив</w:t>
      </w:r>
      <w:r>
        <w:t>ерситета являются:</w:t>
      </w:r>
    </w:p>
    <w:p w:rsidR="0045236B" w:rsidRDefault="00B766B3">
      <w:pPr>
        <w:numPr>
          <w:ilvl w:val="0"/>
          <w:numId w:val="5"/>
        </w:numPr>
        <w:ind w:right="54" w:firstLine="792"/>
      </w:pPr>
      <w:r>
        <w:t>реализация образовательных программ высшего образования, образовательных программ среднего профессионального образования, дополнительных общеобразовательных программ, дополнительных профессиональных программ;</w:t>
      </w:r>
    </w:p>
    <w:p w:rsidR="0045236B" w:rsidRDefault="00B766B3">
      <w:pPr>
        <w:spacing w:after="28"/>
        <w:ind w:left="86" w:right="86"/>
      </w:pPr>
      <w:r>
        <w:t>Университет при реализации о</w:t>
      </w:r>
      <w:r>
        <w:t>бразовательных программ среднего профессионального образования, а также основных и дополнительных общеобразовательных программ, дополнительных профессиональных программ, основных программ профессионального обучения руководствуется законодательством Российс</w:t>
      </w:r>
      <w:r>
        <w:t>кой Федерации, регламентирующим реализацию указанных образовательных программ;</w:t>
      </w:r>
    </w:p>
    <w:p w:rsidR="0045236B" w:rsidRDefault="00B766B3">
      <w:pPr>
        <w:numPr>
          <w:ilvl w:val="0"/>
          <w:numId w:val="5"/>
        </w:numPr>
        <w:spacing w:after="59"/>
        <w:ind w:right="54" w:firstLine="792"/>
      </w:pPr>
      <w:r>
        <w:t xml:space="preserve">создание условий для подготовки научными и педагогическими работниками диссертаций на соискание ученой степени доктора наук в докторантуре Университета и подготовки диссертаций </w:t>
      </w:r>
      <w:r>
        <w:t>на соискание ученой степени кандидата наук лицами, прикрепленными к Университету;</w:t>
      </w:r>
    </w:p>
    <w:p w:rsidR="0045236B" w:rsidRDefault="00B766B3">
      <w:pPr>
        <w:ind w:left="21" w:right="86" w:firstLine="778"/>
      </w:pPr>
      <w:r>
        <w:t xml:space="preserve">З) проведение научных исследований, экспериментальных разработок, экспертных и аналитических работ, а также распространение современных научных знаний в российском обществе, </w:t>
      </w:r>
      <w:r>
        <w:t>в том числе в профессиональных сообществах;</w:t>
      </w:r>
    </w:p>
    <w:p w:rsidR="0045236B" w:rsidRDefault="00B766B3">
      <w:pPr>
        <w:numPr>
          <w:ilvl w:val="0"/>
          <w:numId w:val="6"/>
        </w:numPr>
        <w:spacing w:after="33"/>
        <w:ind w:right="86" w:firstLine="778"/>
      </w:pPr>
      <w:r>
        <w:t>распространение знаний среди специалистов и широких групп населения, повышение их образовательного и культурного уровня;</w:t>
      </w:r>
    </w:p>
    <w:p w:rsidR="0045236B" w:rsidRDefault="00B766B3">
      <w:pPr>
        <w:numPr>
          <w:ilvl w:val="0"/>
          <w:numId w:val="6"/>
        </w:numPr>
        <w:spacing w:after="34"/>
        <w:ind w:right="86" w:firstLine="778"/>
      </w:pPr>
      <w:r>
        <w:t>научно-методическое и кадровое обеспечение развития науки и образования в Российской Федерации, обеспечение конкурентоспособности Университета по отношению к ведущим зарубежным образовательным и исследовательским центрам;</w:t>
      </w:r>
    </w:p>
    <w:p w:rsidR="0045236B" w:rsidRDefault="00B766B3">
      <w:pPr>
        <w:numPr>
          <w:ilvl w:val="0"/>
          <w:numId w:val="6"/>
        </w:numPr>
        <w:spacing w:after="32"/>
        <w:ind w:right="86" w:firstLine="778"/>
      </w:pPr>
      <w:r>
        <w:t>содействие интеграции науки и обра</w:t>
      </w:r>
      <w:r>
        <w:t>зования в международное научно-исследовательское и образовательное пространство;</w:t>
      </w:r>
    </w:p>
    <w:p w:rsidR="0045236B" w:rsidRDefault="00B766B3">
      <w:pPr>
        <w:numPr>
          <w:ilvl w:val="0"/>
          <w:numId w:val="6"/>
        </w:numPr>
        <w:spacing w:after="63"/>
        <w:ind w:right="86" w:firstLine="778"/>
      </w:pPr>
      <w:r>
        <w:t>распространение зарубежного и (или) накопленного в Университете научного и образовательного опыта путем издания научных монографий, учебников, учебных пособий, препринтов, пер</w:t>
      </w:r>
      <w:r>
        <w:t>иодических изданий и другой издательской продукции на русском и иностранных языках;</w:t>
      </w:r>
    </w:p>
    <w:p w:rsidR="0045236B" w:rsidRDefault="00B766B3">
      <w:pPr>
        <w:numPr>
          <w:ilvl w:val="0"/>
          <w:numId w:val="6"/>
        </w:numPr>
        <w:ind w:right="86" w:firstLine="778"/>
      </w:pPr>
      <w:r>
        <w:t>содействие распространению инновационных практик; продвижение образовательных и исследовательских программ в международное образовательное и научное пространство;</w:t>
      </w:r>
    </w:p>
    <w:p w:rsidR="0045236B" w:rsidRDefault="00B766B3">
      <w:pPr>
        <w:numPr>
          <w:ilvl w:val="0"/>
          <w:numId w:val="6"/>
        </w:numPr>
        <w:ind w:right="86" w:firstLine="778"/>
      </w:pPr>
      <w:r>
        <w:t>продвижение образовательных и исследовательских программ в международное образовательное и научное пространство;</w:t>
      </w:r>
    </w:p>
    <w:p w:rsidR="0045236B" w:rsidRDefault="00B766B3">
      <w:pPr>
        <w:numPr>
          <w:ilvl w:val="0"/>
          <w:numId w:val="6"/>
        </w:numPr>
        <w:spacing w:after="72" w:line="282" w:lineRule="auto"/>
        <w:ind w:right="86" w:firstLine="778"/>
      </w:pPr>
      <w:r>
        <w:t>управление правами на результаты интеллектуальной деятельности, в том числе полученные в рамках выполнения научноисследовательских, опытно-конс</w:t>
      </w:r>
      <w:r>
        <w:t>трукторских и технологических работ, включая использование таких результатов и получение доходов от распоряжения правами;</w:t>
      </w:r>
    </w:p>
    <w:p w:rsidR="0045236B" w:rsidRDefault="00B766B3">
      <w:pPr>
        <w:ind w:left="94" w:right="86" w:firstLine="806"/>
      </w:pPr>
      <w:r>
        <w:t>1 1) организация и проведение фундаментальных, прикладных и поисковых научных исследований, опытно-конструкторских, технологических, э</w:t>
      </w:r>
      <w:r>
        <w:t>кспертных и аналитических работ, в том числе связанных с использованием сведений, составляющих государственную тайну, а также в сферах обеспечения обороноспособности и безопасности государства, оборонных и двойных технологий; использование полученных резул</w:t>
      </w:r>
      <w:r>
        <w:t>ьтатов в образовательном процессе, в том числе для развития научных и педагогических школ, а также их передача иным хозяйствующим субъектам в целях практического использования;</w:t>
      </w:r>
    </w:p>
    <w:p w:rsidR="0045236B" w:rsidRDefault="00B766B3">
      <w:pPr>
        <w:numPr>
          <w:ilvl w:val="0"/>
          <w:numId w:val="7"/>
        </w:numPr>
        <w:ind w:right="86" w:firstLine="792"/>
      </w:pPr>
      <w:r>
        <w:t>разработка и реализация образовательных программ (частей образовательных програ</w:t>
      </w:r>
      <w:r>
        <w:t>мм) Университета, в том числе в сетевой форме;</w:t>
      </w:r>
    </w:p>
    <w:p w:rsidR="0045236B" w:rsidRDefault="00B766B3">
      <w:pPr>
        <w:numPr>
          <w:ilvl w:val="0"/>
          <w:numId w:val="7"/>
        </w:numPr>
        <w:spacing w:after="64"/>
        <w:ind w:right="86" w:firstLine="792"/>
      </w:pPr>
      <w:r>
        <w:t>информационное обеспечение структурных подразделений Университета, работников и обучающихся Университета, создание, развитие и применение информационных сетей, баз данных, программ для электронных вычислительн</w:t>
      </w:r>
      <w:r>
        <w:t>ых машин;</w:t>
      </w:r>
    </w:p>
    <w:p w:rsidR="0045236B" w:rsidRDefault="00B766B3">
      <w:pPr>
        <w:numPr>
          <w:ilvl w:val="0"/>
          <w:numId w:val="7"/>
        </w:numPr>
        <w:ind w:right="86" w:firstLine="792"/>
      </w:pPr>
      <w:r>
        <w:t>написание, издание, тиражирование и иное распространение учебников, учебных пособий и монографий и иных произведений, в том числе научных, методических, а также периодических изданий.</w:t>
      </w:r>
    </w:p>
    <w:p w:rsidR="0045236B" w:rsidRDefault="00B766B3">
      <w:pPr>
        <w:numPr>
          <w:ilvl w:val="0"/>
          <w:numId w:val="7"/>
        </w:numPr>
        <w:ind w:right="86" w:firstLine="792"/>
      </w:pPr>
      <w:r>
        <w:t>поддержание и развитие материально-технической базы Университе</w:t>
      </w:r>
      <w:r>
        <w:t>та;</w:t>
      </w:r>
    </w:p>
    <w:p w:rsidR="0045236B" w:rsidRDefault="00B766B3">
      <w:pPr>
        <w:numPr>
          <w:ilvl w:val="0"/>
          <w:numId w:val="7"/>
        </w:numPr>
        <w:spacing w:line="265" w:lineRule="auto"/>
        <w:ind w:right="86" w:firstLine="792"/>
      </w:pPr>
      <w:r>
        <w:t>формирование и развитие профессиональных и иных сообществ</w:t>
      </w:r>
    </w:p>
    <w:p w:rsidR="0045236B" w:rsidRDefault="00B766B3">
      <w:pPr>
        <w:ind w:left="21" w:right="86" w:firstLine="0"/>
      </w:pPr>
      <w:r>
        <w:t>и участие в их деятельности.</w:t>
      </w:r>
    </w:p>
    <w:p w:rsidR="0045236B" w:rsidRDefault="00B766B3">
      <w:pPr>
        <w:ind w:left="785" w:right="86" w:firstLine="0"/>
      </w:pPr>
      <w:r>
        <w:t>2.2. Целями деятельности Университета являются:</w:t>
      </w:r>
    </w:p>
    <w:tbl>
      <w:tblPr>
        <w:tblStyle w:val="TableGrid"/>
        <w:tblW w:w="9086" w:type="dxa"/>
        <w:tblInd w:w="72" w:type="dxa"/>
        <w:tblCellMar>
          <w:top w:w="6" w:type="dxa"/>
          <w:left w:w="0" w:type="dxa"/>
          <w:bottom w:w="0" w:type="dxa"/>
          <w:right w:w="0" w:type="dxa"/>
        </w:tblCellMar>
        <w:tblLook w:val="04A0" w:firstRow="1" w:lastRow="0" w:firstColumn="1" w:lastColumn="0" w:noHBand="0" w:noVBand="1"/>
      </w:tblPr>
      <w:tblGrid>
        <w:gridCol w:w="3391"/>
        <w:gridCol w:w="2088"/>
        <w:gridCol w:w="2189"/>
        <w:gridCol w:w="1418"/>
      </w:tblGrid>
      <w:tr w:rsidR="0045236B">
        <w:trPr>
          <w:trHeight w:val="347"/>
        </w:trPr>
        <w:tc>
          <w:tcPr>
            <w:tcW w:w="3391" w:type="dxa"/>
            <w:tcBorders>
              <w:top w:val="nil"/>
              <w:left w:val="nil"/>
              <w:bottom w:val="nil"/>
              <w:right w:val="nil"/>
            </w:tcBorders>
          </w:tcPr>
          <w:p w:rsidR="0045236B" w:rsidRDefault="00B766B3">
            <w:pPr>
              <w:spacing w:after="0" w:line="259" w:lineRule="auto"/>
              <w:ind w:left="742" w:right="0" w:firstLine="0"/>
              <w:jc w:val="left"/>
            </w:pPr>
            <w:r>
              <w:t xml:space="preserve">1) удовлетворение </w:t>
            </w:r>
          </w:p>
        </w:tc>
        <w:tc>
          <w:tcPr>
            <w:tcW w:w="2088" w:type="dxa"/>
            <w:tcBorders>
              <w:top w:val="nil"/>
              <w:left w:val="nil"/>
              <w:bottom w:val="nil"/>
              <w:right w:val="nil"/>
            </w:tcBorders>
          </w:tcPr>
          <w:p w:rsidR="0045236B" w:rsidRDefault="00B766B3">
            <w:pPr>
              <w:spacing w:after="0" w:line="259" w:lineRule="auto"/>
              <w:ind w:left="0" w:right="0" w:firstLine="0"/>
              <w:jc w:val="left"/>
            </w:pPr>
            <w:r>
              <w:t xml:space="preserve">потребностей </w:t>
            </w:r>
          </w:p>
        </w:tc>
        <w:tc>
          <w:tcPr>
            <w:tcW w:w="2189" w:type="dxa"/>
            <w:tcBorders>
              <w:top w:val="nil"/>
              <w:left w:val="nil"/>
              <w:bottom w:val="nil"/>
              <w:right w:val="nil"/>
            </w:tcBorders>
          </w:tcPr>
          <w:p w:rsidR="0045236B" w:rsidRDefault="00B766B3">
            <w:pPr>
              <w:spacing w:after="0" w:line="259" w:lineRule="auto"/>
              <w:ind w:left="0" w:right="0" w:firstLine="0"/>
              <w:jc w:val="left"/>
            </w:pPr>
            <w:r>
              <w:t>общества и</w:t>
            </w:r>
          </w:p>
        </w:tc>
        <w:tc>
          <w:tcPr>
            <w:tcW w:w="1418" w:type="dxa"/>
            <w:tcBorders>
              <w:top w:val="nil"/>
              <w:left w:val="nil"/>
              <w:bottom w:val="nil"/>
              <w:right w:val="nil"/>
            </w:tcBorders>
          </w:tcPr>
          <w:p w:rsidR="0045236B" w:rsidRDefault="00B766B3">
            <w:pPr>
              <w:spacing w:after="0" w:line="259" w:lineRule="auto"/>
              <w:ind w:left="0" w:right="0" w:firstLine="0"/>
            </w:pPr>
            <w:r>
              <w:t>государства</w:t>
            </w:r>
          </w:p>
        </w:tc>
      </w:tr>
      <w:tr w:rsidR="0045236B">
        <w:trPr>
          <w:trHeight w:val="287"/>
        </w:trPr>
        <w:tc>
          <w:tcPr>
            <w:tcW w:w="3391" w:type="dxa"/>
            <w:tcBorders>
              <w:top w:val="nil"/>
              <w:left w:val="nil"/>
              <w:bottom w:val="nil"/>
              <w:right w:val="nil"/>
            </w:tcBorders>
          </w:tcPr>
          <w:p w:rsidR="0045236B" w:rsidRDefault="00B766B3">
            <w:pPr>
              <w:spacing w:after="0" w:line="259" w:lineRule="auto"/>
              <w:ind w:left="0" w:right="0" w:firstLine="0"/>
              <w:jc w:val="left"/>
            </w:pPr>
            <w:r>
              <w:t>в квалифицированных</w:t>
            </w:r>
          </w:p>
        </w:tc>
        <w:tc>
          <w:tcPr>
            <w:tcW w:w="2088" w:type="dxa"/>
            <w:tcBorders>
              <w:top w:val="nil"/>
              <w:left w:val="nil"/>
              <w:bottom w:val="nil"/>
              <w:right w:val="nil"/>
            </w:tcBorders>
          </w:tcPr>
          <w:p w:rsidR="0045236B" w:rsidRDefault="00B766B3">
            <w:pPr>
              <w:spacing w:after="0" w:line="259" w:lineRule="auto"/>
              <w:ind w:left="22" w:right="0" w:firstLine="0"/>
              <w:jc w:val="left"/>
            </w:pPr>
            <w:r>
              <w:t>специалистах,</w:t>
            </w:r>
          </w:p>
        </w:tc>
        <w:tc>
          <w:tcPr>
            <w:tcW w:w="2189" w:type="dxa"/>
            <w:tcBorders>
              <w:top w:val="nil"/>
              <w:left w:val="nil"/>
              <w:bottom w:val="nil"/>
              <w:right w:val="nil"/>
            </w:tcBorders>
            <w:vAlign w:val="bottom"/>
          </w:tcPr>
          <w:p w:rsidR="0045236B" w:rsidRDefault="00B766B3">
            <w:pPr>
              <w:spacing w:after="0" w:line="259" w:lineRule="auto"/>
              <w:ind w:left="331" w:right="0" w:firstLine="0"/>
              <w:jc w:val="left"/>
            </w:pPr>
            <w:r>
              <w:t>владеющих</w:t>
            </w:r>
          </w:p>
        </w:tc>
        <w:tc>
          <w:tcPr>
            <w:tcW w:w="1418" w:type="dxa"/>
            <w:tcBorders>
              <w:top w:val="nil"/>
              <w:left w:val="nil"/>
              <w:bottom w:val="nil"/>
              <w:right w:val="nil"/>
            </w:tcBorders>
            <w:vAlign w:val="bottom"/>
          </w:tcPr>
          <w:p w:rsidR="0045236B" w:rsidRDefault="00B766B3">
            <w:pPr>
              <w:spacing w:after="0" w:line="259" w:lineRule="auto"/>
              <w:ind w:left="245" w:right="0" w:firstLine="0"/>
              <w:jc w:val="left"/>
            </w:pPr>
            <w:r>
              <w:t>навыками</w:t>
            </w:r>
          </w:p>
        </w:tc>
      </w:tr>
    </w:tbl>
    <w:p w:rsidR="0045236B" w:rsidRDefault="00B766B3">
      <w:pPr>
        <w:spacing w:after="60"/>
        <w:ind w:left="21" w:right="86" w:firstLine="7"/>
      </w:pPr>
      <w:r>
        <w:t>самостоятельной исследовательской деятельности и предпринимательской культурой, по различным специальностям и направлениям подготовки;</w:t>
      </w:r>
    </w:p>
    <w:p w:rsidR="0045236B" w:rsidRDefault="00B766B3">
      <w:pPr>
        <w:tabs>
          <w:tab w:val="center" w:pos="1501"/>
          <w:tab w:val="center" w:pos="3596"/>
          <w:tab w:val="center" w:pos="5170"/>
          <w:tab w:val="center" w:pos="6736"/>
          <w:tab w:val="right" w:pos="9200"/>
        </w:tabs>
        <w:spacing w:after="69" w:line="265" w:lineRule="auto"/>
        <w:ind w:left="0" w:right="0" w:firstLine="0"/>
        <w:jc w:val="left"/>
      </w:pPr>
      <w:r>
        <w:tab/>
        <w:t>2) открытие</w:t>
      </w:r>
      <w:r>
        <w:tab/>
        <w:t>возможностей</w:t>
      </w:r>
      <w:r>
        <w:tab/>
        <w:t>для</w:t>
      </w:r>
      <w:r>
        <w:tab/>
        <w:t>гармоничного</w:t>
      </w:r>
      <w:r>
        <w:tab/>
        <w:t>развития</w:t>
      </w:r>
    </w:p>
    <w:p w:rsidR="0045236B" w:rsidRDefault="00B766B3">
      <w:pPr>
        <w:ind w:left="21" w:right="86" w:firstLine="0"/>
      </w:pPr>
      <w:r>
        <w:t>конкурентоспособной личности и вдохновление ее на решение глобальных</w:t>
      </w:r>
    </w:p>
    <w:p w:rsidR="0045236B" w:rsidRDefault="00B766B3">
      <w:pPr>
        <w:spacing w:after="78"/>
        <w:ind w:left="21" w:right="86" w:firstLine="0"/>
      </w:pPr>
      <w:r>
        <w:t>задач;</w:t>
      </w:r>
    </w:p>
    <w:p w:rsidR="0045236B" w:rsidRDefault="00B766B3">
      <w:pPr>
        <w:tabs>
          <w:tab w:val="center" w:pos="1886"/>
          <w:tab w:val="center" w:pos="4345"/>
          <w:tab w:val="center" w:pos="6250"/>
          <w:tab w:val="center" w:pos="7420"/>
          <w:tab w:val="right" w:pos="9200"/>
        </w:tabs>
        <w:spacing w:after="33" w:line="265" w:lineRule="auto"/>
        <w:ind w:left="0" w:right="0" w:firstLine="0"/>
        <w:jc w:val="left"/>
      </w:pPr>
      <w:r>
        <w:tab/>
        <w:t>З) удовлетворение</w:t>
      </w:r>
      <w:r>
        <w:tab/>
        <w:t>потребностей</w:t>
      </w:r>
      <w:r>
        <w:tab/>
        <w:t>личности</w:t>
      </w:r>
      <w:r>
        <w:tab/>
        <w:t>и</w:t>
      </w:r>
      <w:r>
        <w:tab/>
        <w:t>общества</w:t>
      </w:r>
    </w:p>
    <w:p w:rsidR="0045236B" w:rsidRDefault="00B766B3">
      <w:pPr>
        <w:spacing w:after="68"/>
        <w:ind w:left="21" w:right="86" w:firstLine="7"/>
      </w:pPr>
      <w:r>
        <w:t>в интеллектуальном, научном, культурном, нравственном и духовном развитии;</w:t>
      </w:r>
    </w:p>
    <w:p w:rsidR="0045236B" w:rsidRDefault="00B766B3">
      <w:pPr>
        <w:numPr>
          <w:ilvl w:val="0"/>
          <w:numId w:val="8"/>
        </w:numPr>
        <w:spacing w:after="72"/>
        <w:ind w:right="71"/>
      </w:pPr>
      <w:r>
        <w:t>сохранение, воспроизводство, передача, развитие, приумножение имеющихся и генерация новых знаний, умений, навыков, компетенций, научно-педагогических школ и кадров;</w:t>
      </w:r>
    </w:p>
    <w:p w:rsidR="0045236B" w:rsidRDefault="00B766B3">
      <w:pPr>
        <w:numPr>
          <w:ilvl w:val="0"/>
          <w:numId w:val="8"/>
        </w:numPr>
        <w:spacing w:after="77" w:line="265" w:lineRule="auto"/>
        <w:ind w:right="71"/>
      </w:pPr>
      <w:r>
        <w:t>сохранение, развитие и приумножение научных, педагогических, нравственных и культурных ценн</w:t>
      </w:r>
      <w:r>
        <w:t>остей и традиций, воспитание личности в духе этих ценностей и традиций;</w:t>
      </w:r>
    </w:p>
    <w:p w:rsidR="0045236B" w:rsidRDefault="00B766B3">
      <w:pPr>
        <w:numPr>
          <w:ilvl w:val="0"/>
          <w:numId w:val="8"/>
        </w:numPr>
        <w:spacing w:after="62"/>
        <w:ind w:right="71"/>
      </w:pPr>
      <w:r>
        <w:t>навигация человека в мире информации, обеспечивающая баланс физшческой и виртуальной реальностей;</w:t>
      </w:r>
    </w:p>
    <w:p w:rsidR="0045236B" w:rsidRDefault="00B766B3">
      <w:pPr>
        <w:numPr>
          <w:ilvl w:val="0"/>
          <w:numId w:val="8"/>
        </w:numPr>
        <w:spacing w:after="55"/>
        <w:ind w:right="71"/>
      </w:pPr>
      <w:r>
        <w:t>разработка, внедрение, применение и распространение новых технологий и продуктов, в то</w:t>
      </w:r>
      <w:r>
        <w:t>м числе обеспечивающих повышение качества жизни человека, расширяющих способности и возможности человека, формирование новых рынков и бизнесов, а также новых сегментов существующих рынков и бизнесов;</w:t>
      </w:r>
    </w:p>
    <w:p w:rsidR="0045236B" w:rsidRDefault="00B766B3">
      <w:pPr>
        <w:numPr>
          <w:ilvl w:val="0"/>
          <w:numId w:val="8"/>
        </w:numPr>
        <w:spacing w:after="36"/>
        <w:ind w:right="71"/>
      </w:pPr>
      <w:r>
        <w:t>распространение знаний среди специалистов, в профессиона</w:t>
      </w:r>
      <w:r>
        <w:t>льных сообществах и широких группах населения, их просвещение и повышение их образовательного и культурного уровня, популяризация науки, образования и технологий, вызывающих доверие со стороны человека и общества;</w:t>
      </w:r>
    </w:p>
    <w:p w:rsidR="0045236B" w:rsidRDefault="00B766B3">
      <w:pPr>
        <w:numPr>
          <w:ilvl w:val="0"/>
          <w:numId w:val="8"/>
        </w:numPr>
        <w:spacing w:after="25" w:line="282" w:lineRule="auto"/>
        <w:ind w:right="71"/>
      </w:pPr>
      <w:r>
        <w:t>научно-методическое и кадровое обеспечение</w:t>
      </w:r>
      <w:r>
        <w:t xml:space="preserve"> развития науки и образования, обеспечение конкурентоспособности Университета по отношению</w:t>
      </w:r>
      <w:r>
        <w:tab/>
        <w:t>к</w:t>
      </w:r>
      <w:r>
        <w:tab/>
        <w:t>ведущим</w:t>
      </w:r>
      <w:r>
        <w:tab/>
        <w:t>зарубежным</w:t>
      </w:r>
      <w:r>
        <w:tab/>
        <w:t>образовательным и исследовательским центрам;</w:t>
      </w:r>
    </w:p>
    <w:p w:rsidR="0045236B" w:rsidRDefault="00B766B3">
      <w:pPr>
        <w:numPr>
          <w:ilvl w:val="0"/>
          <w:numId w:val="8"/>
        </w:numPr>
        <w:ind w:right="71"/>
      </w:pPr>
      <w:r>
        <w:t>содействие интеграции науки и образования Университета и России в международное научно-исследовател</w:t>
      </w:r>
      <w:r>
        <w:t>ьское и образовательное пространство, в том числе продвижение образовательных и исследовательских программ в международное образовательное и научное пространство;</w:t>
      </w:r>
    </w:p>
    <w:p w:rsidR="0045236B" w:rsidRDefault="00B766B3">
      <w:pPr>
        <w:spacing w:after="52"/>
        <w:ind w:left="21" w:right="86"/>
      </w:pPr>
      <w:r>
        <w:t>1 1) распространение зарубежного, российского и накопленного в Университете научного и образо</w:t>
      </w:r>
      <w:r>
        <w:t>вательного опыта путем издания научных монографий, учебников, учебных пособий, препринтов, периодических изданий и другой издательской продукции на русском и иностранных языках;</w:t>
      </w:r>
    </w:p>
    <w:p w:rsidR="0045236B" w:rsidRDefault="00B766B3">
      <w:pPr>
        <w:numPr>
          <w:ilvl w:val="0"/>
          <w:numId w:val="9"/>
        </w:numPr>
        <w:spacing w:after="43"/>
        <w:ind w:right="86"/>
      </w:pPr>
      <w:r>
        <w:t>создание инновационных экосистем и инфраструктур, содействие распространению и</w:t>
      </w:r>
      <w:r>
        <w:t>нновационных знаний и практик;</w:t>
      </w:r>
    </w:p>
    <w:p w:rsidR="0045236B" w:rsidRDefault="00B766B3">
      <w:pPr>
        <w:numPr>
          <w:ilvl w:val="0"/>
          <w:numId w:val="9"/>
        </w:numPr>
        <w:spacing w:after="57"/>
        <w:ind w:right="86"/>
      </w:pPr>
      <w:r>
        <w:t>создание для обучающихся и работников условий для реализации их умственного и творческого потенциала, занятия спортом, отдыха, в том числе в учебно-спортивно-оздоровительных центрах, спортивнооздоровительных студенческих лаге</w:t>
      </w:r>
      <w:r>
        <w:t>рях, на базах отдыха и в гостевых домах.</w:t>
      </w:r>
    </w:p>
    <w:p w:rsidR="0045236B" w:rsidRDefault="00B766B3">
      <w:pPr>
        <w:numPr>
          <w:ilvl w:val="1"/>
          <w:numId w:val="10"/>
        </w:numPr>
        <w:ind w:right="43"/>
      </w:pPr>
      <w:r>
        <w:t>Университет по своему усмотрению вправе выполнять работы, оказывать услуги, относящиеся к его основной деятельности, для граждан и юридических лиц за плату и на одинаковых при оказании однородных услуг условиях в по</w:t>
      </w:r>
      <w:r>
        <w:t>рядке, установленном федеральными законами.</w:t>
      </w:r>
    </w:p>
    <w:p w:rsidR="0045236B" w:rsidRDefault="00B766B3">
      <w:pPr>
        <w:numPr>
          <w:ilvl w:val="1"/>
          <w:numId w:val="10"/>
        </w:numPr>
        <w:spacing w:after="35"/>
        <w:ind w:right="43"/>
      </w:pPr>
      <w:r>
        <w:t>Университет осуществляет следующие основные виды деятельности:</w:t>
      </w:r>
    </w:p>
    <w:p w:rsidR="0045236B" w:rsidRDefault="00B766B3">
      <w:pPr>
        <w:ind w:left="108" w:right="14"/>
      </w:pPr>
      <w:r>
        <w:t>1) образовательная деятельность по образовательным программам высшего образования и среднего профессионального образования, основным и дополнительным общеобразовательным программам, дополнительным профессиональным программам; 2) научная деятельность;</w:t>
      </w:r>
    </w:p>
    <w:p w:rsidR="0045236B" w:rsidRDefault="00B766B3">
      <w:pPr>
        <w:ind w:left="821" w:right="86" w:firstLine="0"/>
      </w:pPr>
      <w:r>
        <w:t>З) эк</w:t>
      </w:r>
      <w:r>
        <w:t>спертная и аналитическая деятельность;</w:t>
      </w:r>
    </w:p>
    <w:p w:rsidR="0045236B" w:rsidRDefault="00B766B3">
      <w:pPr>
        <w:numPr>
          <w:ilvl w:val="0"/>
          <w:numId w:val="11"/>
        </w:numPr>
        <w:ind w:right="86"/>
      </w:pPr>
      <w:r>
        <w:t>организация и проведение общественно значимых мероприятий (в том числе международных) в сферах образования, науки и (или) инноваций;</w:t>
      </w:r>
    </w:p>
    <w:p w:rsidR="0045236B" w:rsidRDefault="00B766B3">
      <w:pPr>
        <w:numPr>
          <w:ilvl w:val="0"/>
          <w:numId w:val="11"/>
        </w:numPr>
        <w:spacing w:after="51"/>
        <w:ind w:right="86"/>
      </w:pPr>
      <w:r>
        <w:t>защита государственной тайны;</w:t>
      </w:r>
    </w:p>
    <w:p w:rsidR="0045236B" w:rsidRDefault="00B766B3">
      <w:pPr>
        <w:numPr>
          <w:ilvl w:val="0"/>
          <w:numId w:val="11"/>
        </w:numPr>
        <w:spacing w:after="43"/>
        <w:ind w:right="86"/>
      </w:pPr>
      <w:r>
        <w:t>военная подготовка обучающихся в соответствии с законо</w:t>
      </w:r>
      <w:r>
        <w:t>дательством Российской Федерации.</w:t>
      </w:r>
    </w:p>
    <w:p w:rsidR="0045236B" w:rsidRDefault="00B766B3">
      <w:pPr>
        <w:numPr>
          <w:ilvl w:val="1"/>
          <w:numId w:val="12"/>
        </w:numPr>
        <w:ind w:right="86" w:firstLine="778"/>
      </w:pPr>
      <w:r>
        <w:t xml:space="preserve">Университет по своему усмотрению вправе выполнять работы, оказывать услуги, относящиеся к его основной деятельности, для граждан и юридических лиц за плату и на одинаковых при оказании однородных услуг условиях в порядке, </w:t>
      </w:r>
      <w:r>
        <w:t>установленном федеральными законами.</w:t>
      </w:r>
    </w:p>
    <w:p w:rsidR="0045236B" w:rsidRDefault="00B766B3">
      <w:pPr>
        <w:numPr>
          <w:ilvl w:val="1"/>
          <w:numId w:val="12"/>
        </w:numPr>
        <w:spacing w:after="25"/>
        <w:ind w:right="86" w:firstLine="778"/>
      </w:pPr>
      <w:r>
        <w:t>Университет вправе осуществлять следуощие иные виды деятельности, в том числе приносящие доход, лишь постольку, поскольку это служит достижению целей, ради которых он создан, и соответствующую этим целям:</w:t>
      </w:r>
    </w:p>
    <w:p w:rsidR="0045236B" w:rsidRDefault="00B766B3">
      <w:pPr>
        <w:numPr>
          <w:ilvl w:val="0"/>
          <w:numId w:val="13"/>
        </w:numPr>
        <w:ind w:right="86"/>
      </w:pPr>
      <w:r>
        <w:t>оказывать плат</w:t>
      </w:r>
      <w:r>
        <w:t>ные образовательные услуги в соответствии с законодательством Российской Федерации;</w:t>
      </w:r>
    </w:p>
    <w:p w:rsidR="0045236B" w:rsidRDefault="00B766B3">
      <w:pPr>
        <w:numPr>
          <w:ilvl w:val="0"/>
          <w:numId w:val="13"/>
        </w:numPr>
        <w:spacing w:after="33"/>
        <w:ind w:right="86"/>
      </w:pPr>
      <w:r>
        <w:t>выполнять учебно-методические и научно-методические работы по направлениям подготовки (специальностям), по которым осуществляется обучение в Университете;</w:t>
      </w:r>
    </w:p>
    <w:p w:rsidR="0045236B" w:rsidRDefault="00B766B3">
      <w:pPr>
        <w:spacing w:after="40"/>
        <w:ind w:left="21" w:right="86"/>
      </w:pPr>
      <w:r>
        <w:t>З) выполнять науч</w:t>
      </w:r>
      <w:r>
        <w:t>ные исследования, осуществлять экспериментальные разработки и научно-технические работы, проводить опытно-конструкторские и технологические работы сверх установленного Учредителем государственного задания;</w:t>
      </w:r>
    </w:p>
    <w:p w:rsidR="0045236B" w:rsidRDefault="00B766B3">
      <w:pPr>
        <w:numPr>
          <w:ilvl w:val="0"/>
          <w:numId w:val="14"/>
        </w:numPr>
        <w:spacing w:after="43"/>
        <w:ind w:right="86" w:firstLine="763"/>
      </w:pPr>
      <w:r>
        <w:t>осуществлять экспертно-аналитическуо деятельность,</w:t>
      </w:r>
      <w:r>
        <w:t xml:space="preserve"> включая деятельность по экспертизе и подготовке заключений о подготовленности к изданию новой учебно-методической литературы (учебники, пособия, иной учебной литературы), а также о подготовленности к введению новых образовательных программ по направлениям</w:t>
      </w:r>
      <w:r>
        <w:t xml:space="preserve"> подготовки в установленной сфере;</w:t>
      </w:r>
    </w:p>
    <w:p w:rsidR="0045236B" w:rsidRDefault="00B766B3">
      <w:pPr>
        <w:numPr>
          <w:ilvl w:val="0"/>
          <w:numId w:val="14"/>
        </w:numPr>
        <w:spacing w:after="62"/>
        <w:ind w:right="86" w:firstLine="763"/>
      </w:pPr>
      <w:r>
        <w:t xml:space="preserve">выполнять переводы на русский и (или) иностранные языки учебной, учебно-методической, научной, включая аудиовизуальную, </w:t>
      </w:r>
      <w:r>
        <w:t>продукции различного вида и назначения (учебники, учебно-методические пособия и материалы, научные монографии, препринты и другу) издательскую продукцию, лекции, информационные, аналитические статистические и другие текстовые материалы);</w:t>
      </w:r>
    </w:p>
    <w:p w:rsidR="0045236B" w:rsidRDefault="00B766B3">
      <w:pPr>
        <w:numPr>
          <w:ilvl w:val="0"/>
          <w:numId w:val="14"/>
        </w:numPr>
        <w:ind w:right="86" w:firstLine="763"/>
      </w:pPr>
      <w:r>
        <w:t>выполнять работы и</w:t>
      </w:r>
      <w:r>
        <w:t xml:space="preserve"> оказывать услуги, связанные с изданием учебной, учебно-методической, научной продукции, включая аудиовизуальную продукцию различного вида и назначения (учебники, учебно-методшаеские пособия и материалы, научные монографии, препринты и другую издательскую </w:t>
      </w:r>
      <w:r>
        <w:t>продукцию, лекции, информационные, аналитические, статистические и другие материалы), выполнять (оказывать) копировально-множительные услуги (выполнять работы), тиражировать учебные, учебно-методические, информационноаналитические и другие материалы;</w:t>
      </w:r>
    </w:p>
    <w:p w:rsidR="0045236B" w:rsidRDefault="00B766B3">
      <w:pPr>
        <w:numPr>
          <w:ilvl w:val="0"/>
          <w:numId w:val="14"/>
        </w:numPr>
        <w:ind w:right="86" w:firstLine="763"/>
      </w:pPr>
      <w:r>
        <w:t>оказы</w:t>
      </w:r>
      <w:r>
        <w:t>вать услуги по трудоустройству выпускников, включая проведение ярмарок вакансий, дней карьеры и других аналогичных мероприятий;</w:t>
      </w:r>
    </w:p>
    <w:p w:rsidR="0045236B" w:rsidRDefault="00B766B3">
      <w:pPr>
        <w:numPr>
          <w:ilvl w:val="0"/>
          <w:numId w:val="14"/>
        </w:numPr>
        <w:spacing w:after="62"/>
        <w:ind w:right="86" w:firstLine="763"/>
      </w:pPr>
      <w:r>
        <w:t>выполнять научные исследования сверх установленного учредителем государственного задания (выполнение аналитических, фундаменталь</w:t>
      </w:r>
      <w:r>
        <w:t>ных и прикладных научных исследований, проведение опытно-конструкторских, опытно-технических, опытно-технологических работ и производство перспективной техники и других изделий с учетом профиля подготовки кадров), включая создание результатов интеллектуаль</w:t>
      </w:r>
      <w:r>
        <w:t>ной деятельности, а также использование таких результатов и распоряжение правами на них, в том числе предоставление третьим лицам прав на их использование;</w:t>
      </w:r>
    </w:p>
    <w:p w:rsidR="0045236B" w:rsidRDefault="00B766B3">
      <w:pPr>
        <w:numPr>
          <w:ilvl w:val="0"/>
          <w:numId w:val="14"/>
        </w:numPr>
        <w:spacing w:after="31"/>
        <w:ind w:right="86" w:firstLine="763"/>
      </w:pPr>
      <w:r>
        <w:t>создавать, производить, использовать, реализовывать и осуществлять техническое обслуживание наукоемк</w:t>
      </w:r>
      <w:r>
        <w:t>ой продукции, в том числе новых видов вооружения и военной техники, авиационной, космической техники, материалов и технологий, корабельной техники, энергетического оборудования, в том числе для атомных станций, теплотехники, гидротехники, а также средств к</w:t>
      </w:r>
      <w:r>
        <w:t>онтроля рельсового пути, иных видов наукоемкой продукции;</w:t>
      </w:r>
    </w:p>
    <w:p w:rsidR="0045236B" w:rsidRDefault="00B766B3">
      <w:pPr>
        <w:numPr>
          <w:ilvl w:val="0"/>
          <w:numId w:val="14"/>
        </w:numPr>
        <w:ind w:right="86" w:firstLine="763"/>
      </w:pPr>
      <w:r>
        <w:t>осуществлять создание и ведение информационных баз данных, обработку данных, подготовку аналитических обзоров по направлениям, входящим в компетенцию Университета;</w:t>
      </w:r>
    </w:p>
    <w:p w:rsidR="0045236B" w:rsidRDefault="00B766B3">
      <w:pPr>
        <w:ind w:left="21" w:right="86" w:firstLine="770"/>
      </w:pPr>
      <w:r>
        <w:t>1 1) разрабатывать и реализовывать</w:t>
      </w:r>
      <w:r>
        <w:t xml:space="preserve"> пакеты прикладного и системного программного обеспечения и вести сопровождение программного обеспечения и программно-аппаратных комплексов;</w:t>
      </w:r>
    </w:p>
    <w:p w:rsidR="0045236B" w:rsidRDefault="00B766B3">
      <w:pPr>
        <w:numPr>
          <w:ilvl w:val="0"/>
          <w:numId w:val="15"/>
        </w:numPr>
        <w:spacing w:after="25"/>
        <w:ind w:right="86" w:firstLine="763"/>
      </w:pPr>
      <w:r>
        <w:t>осуществлять реализацию космических снимков, предоставлять услуги пользования геопорталом;</w:t>
      </w:r>
    </w:p>
    <w:p w:rsidR="0045236B" w:rsidRDefault="00B766B3">
      <w:pPr>
        <w:numPr>
          <w:ilvl w:val="0"/>
          <w:numId w:val="15"/>
        </w:numPr>
        <w:ind w:right="86" w:firstLine="763"/>
      </w:pPr>
      <w:r>
        <w:t>выполнять работы с испол</w:t>
      </w:r>
      <w:r>
        <w:t>ьзованием радиоактивных материалов и генерирующих источников излучения;</w:t>
      </w:r>
    </w:p>
    <w:p w:rsidR="0045236B" w:rsidRDefault="00B766B3">
      <w:pPr>
        <w:numPr>
          <w:ilvl w:val="0"/>
          <w:numId w:val="15"/>
        </w:numPr>
        <w:ind w:right="86" w:firstLine="763"/>
      </w:pPr>
      <w:r>
        <w:t>проводить испытания, обслуживание и ремонт приборов, оборудования и иной техники;</w:t>
      </w:r>
    </w:p>
    <w:p w:rsidR="0045236B" w:rsidRDefault="00B766B3">
      <w:pPr>
        <w:numPr>
          <w:ilvl w:val="0"/>
          <w:numId w:val="15"/>
        </w:numPr>
        <w:ind w:right="86" w:firstLine="763"/>
      </w:pPr>
      <w:r>
        <w:t>проводить патентные исследования, оказывать услуги (выполнять работы) в сфере правовой охраны интеллек</w:t>
      </w:r>
      <w:r>
        <w:t>туальной собственности;</w:t>
      </w:r>
    </w:p>
    <w:p w:rsidR="0045236B" w:rsidRDefault="00B766B3">
      <w:pPr>
        <w:numPr>
          <w:ilvl w:val="0"/>
          <w:numId w:val="15"/>
        </w:numPr>
        <w:spacing w:after="29"/>
        <w:ind w:right="86" w:firstLine="763"/>
      </w:pPr>
      <w:r>
        <w:t>проводить разработку, внедрение и реализовывать программные продукты, секреты производства (ноу-хау), наукоемкие технологии, создавать и использовать результаты интеллектуальной деятельности и средства индивидуализации;</w:t>
      </w:r>
    </w:p>
    <w:p w:rsidR="0045236B" w:rsidRDefault="00B766B3">
      <w:pPr>
        <w:numPr>
          <w:ilvl w:val="0"/>
          <w:numId w:val="15"/>
        </w:numPr>
        <w:ind w:right="86" w:firstLine="763"/>
      </w:pPr>
      <w:r>
        <w:t>приобретать,</w:t>
      </w:r>
      <w:r>
        <w:t xml:space="preserve"> отчуждать, предоставлять третьим лицам и иным образом распоряжаться правами Университета на результаты интеллектуальной деятельности и средства индивидуализации;</w:t>
      </w:r>
    </w:p>
    <w:p w:rsidR="0045236B" w:rsidRDefault="00B766B3">
      <w:pPr>
        <w:numPr>
          <w:ilvl w:val="0"/>
          <w:numId w:val="15"/>
        </w:numPr>
        <w:ind w:right="86" w:firstLine="763"/>
      </w:pPr>
      <w:r>
        <w:t xml:space="preserve">осуществлять сертификацию научно-технической продукции, промышленной продукции, технологий и </w:t>
      </w:r>
      <w:r>
        <w:t>услуг, связанных с использованием вычислительной и информационных технологий;</w:t>
      </w:r>
    </w:p>
    <w:p w:rsidR="0045236B" w:rsidRDefault="00B766B3">
      <w:pPr>
        <w:numPr>
          <w:ilvl w:val="0"/>
          <w:numId w:val="15"/>
        </w:numPr>
        <w:spacing w:after="63"/>
        <w:ind w:right="86" w:firstLine="763"/>
      </w:pPr>
      <w:r>
        <w:t>осуществлять работы по стандартизации, сертификации продукции и услуг, а также экологической паспортизации, оказание услуг (выполнение работ) природоохранного значения;</w:t>
      </w:r>
    </w:p>
    <w:p w:rsidR="0045236B" w:rsidRDefault="00B766B3">
      <w:pPr>
        <w:numPr>
          <w:ilvl w:val="0"/>
          <w:numId w:val="15"/>
        </w:numPr>
        <w:spacing w:after="34"/>
        <w:ind w:right="86" w:firstLine="763"/>
      </w:pPr>
      <w:r>
        <w:t>осуществлять разработку нормативной, проектной и эксплуатационной документации в области геологии, горного дела, подземного строительства, металлургии, экологии, экологического контроля, безопасности производства работ, защиты информации, химии и химически</w:t>
      </w:r>
      <w:r>
        <w:t>х технологий, радиокоммуникаций, автоматизации систем управления;</w:t>
      </w:r>
    </w:p>
    <w:p w:rsidR="0045236B" w:rsidRDefault="00B766B3">
      <w:pPr>
        <w:numPr>
          <w:ilvl w:val="0"/>
          <w:numId w:val="15"/>
        </w:numPr>
        <w:spacing w:after="31"/>
        <w:ind w:right="86" w:firstLine="763"/>
      </w:pPr>
      <w:r>
        <w:t>создание и эксплуатация производственных участков по ремонту техники и оборудования, включая предоставление услуг по проведению различного вида испытаний, модернизации, монтажу, ремонту и те</w:t>
      </w:r>
      <w:r>
        <w:t>хническому обслуживанию различного вида оборудования, аппаратуры и изделий;</w:t>
      </w:r>
    </w:p>
    <w:p w:rsidR="0045236B" w:rsidRDefault="00B766B3">
      <w:pPr>
        <w:numPr>
          <w:ilvl w:val="0"/>
          <w:numId w:val="15"/>
        </w:numPr>
        <w:spacing w:after="34"/>
        <w:ind w:right="86" w:firstLine="763"/>
      </w:pPr>
      <w:r>
        <w:t>выполнять работы, относящиеся к географической, картографической и землеустроительной деятельности, включая проведение акустического, сейсмического, электромагнитного, экологическо</w:t>
      </w:r>
      <w:r>
        <w:t>го, радиационного, космического мониторинга, индивидуальной дозиметрии;</w:t>
      </w:r>
    </w:p>
    <w:p w:rsidR="0045236B" w:rsidRDefault="00B766B3">
      <w:pPr>
        <w:numPr>
          <w:ilvl w:val="0"/>
          <w:numId w:val="15"/>
        </w:numPr>
        <w:ind w:right="86" w:firstLine="763"/>
      </w:pPr>
      <w:r>
        <w:t>оказывать услуги связи, включая услуги в области информационно-телекоммуникационных систем, телематических служб, услуги передачи данных, услуги местной телефонной станции; услуги по о</w:t>
      </w:r>
      <w:r>
        <w:t>беспечению доступа в Интернет, по проектированию, разработке и поддержанию Пчтернет-сайтов (порталов), по разработке материалов для Интернет-вещания и видеоконференц-связи, по мультимедиаподдержке информационных проектов;</w:t>
      </w:r>
    </w:p>
    <w:p w:rsidR="0045236B" w:rsidRDefault="00B766B3">
      <w:pPr>
        <w:numPr>
          <w:ilvl w:val="0"/>
          <w:numId w:val="15"/>
        </w:numPr>
        <w:ind w:right="86" w:firstLine="763"/>
      </w:pPr>
      <w:r>
        <w:t>предоставлять услуги по эфирной тр</w:t>
      </w:r>
      <w:r>
        <w:t>ансляции и приему телевизионных и звуковых программ;</w:t>
      </w:r>
    </w:p>
    <w:p w:rsidR="0045236B" w:rsidRDefault="00B766B3">
      <w:pPr>
        <w:numPr>
          <w:ilvl w:val="0"/>
          <w:numId w:val="15"/>
        </w:numPr>
        <w:ind w:right="86" w:firstLine="763"/>
      </w:pPr>
      <w:r>
        <w:t>выпускать и реализовывать аудиовизуальную продукцию, обучающие программы, информационные и другие материалы;</w:t>
      </w:r>
    </w:p>
    <w:p w:rsidR="0045236B" w:rsidRDefault="00B766B3">
      <w:pPr>
        <w:numPr>
          <w:ilvl w:val="0"/>
          <w:numId w:val="15"/>
        </w:numPr>
        <w:spacing w:after="26"/>
        <w:ind w:right="86" w:firstLine="763"/>
      </w:pPr>
      <w:r>
        <w:t>осуществлять производство и разработку, монтаж, наладку, обслуживание, ремонт, прокат, тиражир</w:t>
      </w:r>
      <w:r>
        <w:t xml:space="preserve">ование, публичнуо демонстрацию и реализацию кинопродукции, видеопродукции, аудиопродукции, аудиовизуальной, визуальной продукции, включая образовательные онлайн-курсы и иные сложные и (или) составные объекты, в том числе в виде рекламных и презентационных </w:t>
      </w:r>
      <w:r>
        <w:t>роликов;</w:t>
      </w:r>
    </w:p>
    <w:p w:rsidR="0045236B" w:rsidRDefault="00B766B3">
      <w:pPr>
        <w:numPr>
          <w:ilvl w:val="0"/>
          <w:numId w:val="15"/>
        </w:numPr>
        <w:ind w:right="86" w:firstLine="763"/>
      </w:pPr>
      <w:r>
        <w:t>осуществлять инновационную деятельность, тиражирование и внедрение (включая коммерциализацию) научно-технических разработок, в том числе изобретений, полезных моделей, промышленных образцов и рационализаторских предложений;</w:t>
      </w:r>
    </w:p>
    <w:p w:rsidR="0045236B" w:rsidRDefault="00B766B3">
      <w:pPr>
        <w:numPr>
          <w:ilvl w:val="0"/>
          <w:numId w:val="15"/>
        </w:numPr>
        <w:ind w:right="86" w:firstLine="763"/>
      </w:pPr>
      <w:r>
        <w:t>оказывать услуги, связа</w:t>
      </w:r>
      <w:r>
        <w:t>нные с организацией и (или) проведением выставок, презентаций, деловых встреч, круглых столов, конгрессов, форумов, съездов, конференций, семинаров, симпозиумов, конкурсов, ярмарок, аукционов, выставок-продаж, лекториев, благотворительных и иных аналогичны</w:t>
      </w:r>
      <w:r>
        <w:t>х мероприятий, в том числе с участием иностранных юридических и физических лиц;</w:t>
      </w:r>
    </w:p>
    <w:p w:rsidR="0045236B" w:rsidRDefault="00B766B3">
      <w:pPr>
        <w:numPr>
          <w:ilvl w:val="0"/>
          <w:numId w:val="15"/>
        </w:numPr>
        <w:ind w:right="86" w:firstLine="763"/>
      </w:pPr>
      <w:r>
        <w:t>осуществлять рекламную и издательско-полиграфическую деятельность, реализовывать учебную, учебно-методическую, научную продукцию, включая аудиовизуальную продукцшо различного в</w:t>
      </w:r>
      <w:r>
        <w:t>ида и назначения (учебники, учебно-методические пособия и материалы, научные монографии, препринты и другую издательскую продукцию, лекции, информационные, аналитические, статистические и другие материалы), организовывать розничную торговлю книгами, журнал</w:t>
      </w:r>
      <w:r>
        <w:t>ами, газетами, писчебумажными и канцелярскими товарами;</w:t>
      </w:r>
    </w:p>
    <w:p w:rsidR="0045236B" w:rsidRDefault="00B766B3">
      <w:pPr>
        <w:numPr>
          <w:ilvl w:val="0"/>
          <w:numId w:val="15"/>
        </w:numPr>
        <w:ind w:right="86" w:firstLine="763"/>
      </w:pPr>
      <w:r>
        <w:t>осуществлять реализацию услуг и продукции производственного, технического, учебного и бытового назначения, изготовленной обучающимися и (или) структурными подразделениями Университета;</w:t>
      </w:r>
    </w:p>
    <w:p w:rsidR="0045236B" w:rsidRDefault="00B766B3">
      <w:pPr>
        <w:ind w:left="101" w:right="86"/>
      </w:pPr>
      <w:r>
        <w:t>З 1) осуществля</w:t>
      </w:r>
      <w:r>
        <w:t xml:space="preserve">ть реализацию товаров, в том числе продуктов питания, канцелярских товаров, сувенирной и рекламной продукции, </w:t>
      </w:r>
      <w:r>
        <w:rPr>
          <w:noProof/>
        </w:rPr>
        <w:drawing>
          <wp:inline distT="0" distB="0" distL="0" distR="0">
            <wp:extent cx="1184148" cy="164592"/>
            <wp:effectExtent l="0" t="0" r="0" b="0"/>
            <wp:docPr id="185747" name="Picture 185747"/>
            <wp:cNvGraphicFramePr/>
            <a:graphic xmlns:a="http://schemas.openxmlformats.org/drawingml/2006/main">
              <a:graphicData uri="http://schemas.openxmlformats.org/drawingml/2006/picture">
                <pic:pic xmlns:pic="http://schemas.openxmlformats.org/drawingml/2006/picture">
                  <pic:nvPicPr>
                    <pic:cNvPr id="185747" name="Picture 185747"/>
                    <pic:cNvPicPr/>
                  </pic:nvPicPr>
                  <pic:blipFill>
                    <a:blip r:embed="rId49"/>
                    <a:stretch>
                      <a:fillRect/>
                    </a:stretch>
                  </pic:blipFill>
                  <pic:spPr>
                    <a:xfrm>
                      <a:off x="0" y="0"/>
                      <a:ext cx="1184148" cy="164592"/>
                    </a:xfrm>
                    <a:prstGeom prst="rect">
                      <a:avLst/>
                    </a:prstGeom>
                  </pic:spPr>
                </pic:pic>
              </a:graphicData>
            </a:graphic>
          </wp:inline>
        </w:drawing>
      </w:r>
      <w:r>
        <w:t>и (или) произведенных Университетом за счет средств, полученных от приносящей доход деятельности;</w:t>
      </w:r>
    </w:p>
    <w:p w:rsidR="0045236B" w:rsidRDefault="00B766B3">
      <w:pPr>
        <w:numPr>
          <w:ilvl w:val="0"/>
          <w:numId w:val="16"/>
        </w:numPr>
        <w:spacing w:after="41"/>
        <w:ind w:right="86"/>
      </w:pPr>
      <w:r>
        <w:t>реализовывать товары, созданные или приобретенн</w:t>
      </w:r>
      <w:r>
        <w:t>ые за счет средств от приносящей доход деятельности;</w:t>
      </w:r>
    </w:p>
    <w:p w:rsidR="0045236B" w:rsidRDefault="00B766B3">
      <w:pPr>
        <w:numPr>
          <w:ilvl w:val="0"/>
          <w:numId w:val="16"/>
        </w:numPr>
        <w:ind w:right="86"/>
      </w:pPr>
      <w:r>
        <w:t>осуществлять торговлю созданными или приобретенными товарами, оборудованием, в том числе оптовуо, розничную и комиссионную торговлю в неспециализированных магазинах;</w:t>
      </w:r>
    </w:p>
    <w:p w:rsidR="0045236B" w:rsidRDefault="00B766B3">
      <w:pPr>
        <w:numPr>
          <w:ilvl w:val="0"/>
          <w:numId w:val="16"/>
        </w:numPr>
        <w:spacing w:after="32"/>
        <w:ind w:right="86"/>
      </w:pPr>
      <w:r>
        <w:t>осуществлять международное сотрудниче</w:t>
      </w:r>
      <w:r>
        <w:t>ство по направлениям, соответствующим профилю деятельности Университета, включая организацию и проведение международных мероприятий различного уровня;</w:t>
      </w:r>
    </w:p>
    <w:p w:rsidR="0045236B" w:rsidRDefault="00B766B3">
      <w:pPr>
        <w:numPr>
          <w:ilvl w:val="0"/>
          <w:numId w:val="16"/>
        </w:numPr>
        <w:ind w:right="86"/>
      </w:pPr>
      <w:r>
        <w:t xml:space="preserve">обеспечивать научные и образовательные обмены, осуществлять внутрироссийскую и международную мобильность </w:t>
      </w:r>
      <w:r>
        <w:t>работников и обучающихся, в том числе за счет организации и проведения стажировок и практик в Российской Федерации и за рубежом, направления на обучение в пределах и (или) за пределы территории Российской Федерации;</w:t>
      </w:r>
    </w:p>
    <w:p w:rsidR="0045236B" w:rsidRDefault="00B766B3">
      <w:pPr>
        <w:numPr>
          <w:ilvl w:val="0"/>
          <w:numId w:val="16"/>
        </w:numPr>
        <w:spacing w:after="35"/>
        <w:ind w:right="86"/>
      </w:pPr>
      <w:r>
        <w:t>осуществлять внешнеэкономическуло деятельность;</w:t>
      </w:r>
    </w:p>
    <w:p w:rsidR="0045236B" w:rsidRDefault="00B766B3">
      <w:pPr>
        <w:numPr>
          <w:ilvl w:val="0"/>
          <w:numId w:val="16"/>
        </w:numPr>
        <w:ind w:right="86"/>
      </w:pPr>
      <w:r>
        <w:t>оказывать экспортно-импортные услуги;</w:t>
      </w:r>
    </w:p>
    <w:p w:rsidR="0045236B" w:rsidRDefault="00B766B3">
      <w:pPr>
        <w:numPr>
          <w:ilvl w:val="0"/>
          <w:numId w:val="16"/>
        </w:numPr>
        <w:ind w:right="86"/>
      </w:pPr>
      <w:r>
        <w:t>осуществлять управление имуществом, пользование им, сдачу в аренду движимого и недвижимого имущества;</w:t>
      </w:r>
    </w:p>
    <w:p w:rsidR="0045236B" w:rsidRDefault="00B766B3">
      <w:pPr>
        <w:numPr>
          <w:ilvl w:val="0"/>
          <w:numId w:val="16"/>
        </w:numPr>
        <w:spacing w:after="47"/>
        <w:ind w:right="86"/>
      </w:pPr>
      <w:r>
        <w:t>осуществлять операции с акциями, облигациями и иными ценными бумагам</w:t>
      </w:r>
      <w:r>
        <w:t>и, а также долями (вкладами) в уставных (складочных) капиталах юридических лиц в случаях, не запрещенных законодательством Российской Федерации;</w:t>
      </w:r>
    </w:p>
    <w:p w:rsidR="0045236B" w:rsidRDefault="00B766B3">
      <w:pPr>
        <w:numPr>
          <w:ilvl w:val="0"/>
          <w:numId w:val="16"/>
        </w:numPr>
        <w:spacing w:after="46"/>
        <w:ind w:right="86"/>
      </w:pPr>
      <w:r>
        <w:t>выступать учредителем и (или) участником (членом) других юридических лиц, в том числе хозяйственных обществ и х</w:t>
      </w:r>
      <w:r>
        <w:t>озяйственных партнерств, вносить вклады (взносы) в имущество таких юридических лиц, совершать сделки и иные юридически значимые действия в отношении своего учредительства (участия, членства) в таких юридических лицах, в том числе в отношении долей (вкладов</w:t>
      </w:r>
      <w:r>
        <w:t>) в уставных (складочных) капиталах таких юридических лиц;</w:t>
      </w:r>
    </w:p>
    <w:p w:rsidR="0045236B" w:rsidRDefault="00B766B3">
      <w:pPr>
        <w:numPr>
          <w:ilvl w:val="0"/>
          <w:numId w:val="16"/>
        </w:numPr>
        <w:spacing w:after="30"/>
        <w:ind w:right="86"/>
      </w:pPr>
      <w:r>
        <w:t>использовать в рекламных и (или) иных целях права на официальное наименование, символику, товарные знаки (знаки обслуживания), репродукции документов, культурные ценности и иные объекты, а также пр</w:t>
      </w:r>
      <w:r>
        <w:t>едоставлять такое право другим юридическим и физическим лицам;</w:t>
      </w:r>
    </w:p>
    <w:p w:rsidR="0045236B" w:rsidRDefault="00B766B3">
      <w:pPr>
        <w:numPr>
          <w:ilvl w:val="0"/>
          <w:numId w:val="16"/>
        </w:numPr>
        <w:ind w:right="86"/>
      </w:pPr>
      <w:r>
        <w:t>осуществлять мероприятия и оказывать услуги в области защиты государственной тайны, включая выполнение работ, связанных с использованием сведений, составляющих государственную тайну;</w:t>
      </w:r>
    </w:p>
    <w:p w:rsidR="0045236B" w:rsidRDefault="00B766B3">
      <w:pPr>
        <w:numPr>
          <w:ilvl w:val="0"/>
          <w:numId w:val="16"/>
        </w:numPr>
        <w:ind w:right="86"/>
      </w:pPr>
      <w:r>
        <w:t xml:space="preserve">выполнять </w:t>
      </w:r>
      <w:r>
        <w:t>работы, связанные с использованием информации ограниченного распространения, сведений, составляющих государственную тайну, проведение мероприятий и (или) оказание услуг в области защиты информации ограниченного распространения, в том числе в области шифров</w:t>
      </w:r>
      <w:r>
        <w:t>ания (криптографии) информации;</w:t>
      </w:r>
    </w:p>
    <w:p w:rsidR="0045236B" w:rsidRDefault="00B766B3">
      <w:pPr>
        <w:numPr>
          <w:ilvl w:val="0"/>
          <w:numId w:val="16"/>
        </w:numPr>
        <w:spacing w:after="40"/>
        <w:ind w:right="86"/>
      </w:pPr>
      <w:r>
        <w:t>выполнение работ по обслуживанию и текущему ремонту средств защиты информации, в том числе шифровальных средств, не связанных с обработкой сведений, составляющих государственнуо тайну;</w:t>
      </w:r>
    </w:p>
    <w:p w:rsidR="0045236B" w:rsidRDefault="00B766B3">
      <w:pPr>
        <w:numPr>
          <w:ilvl w:val="0"/>
          <w:numId w:val="16"/>
        </w:numPr>
        <w:ind w:right="86"/>
      </w:pPr>
      <w:r>
        <w:t>оказывать аналитические, консультационн</w:t>
      </w:r>
      <w:r>
        <w:t>ые, консалтинговые, юридические, инжиниринговые, дилерские, справочно-библиографические, методические (методологические) и прочие информационные услуги;</w:t>
      </w:r>
    </w:p>
    <w:p w:rsidR="0045236B" w:rsidRDefault="00B766B3">
      <w:pPr>
        <w:numPr>
          <w:ilvl w:val="0"/>
          <w:numId w:val="16"/>
        </w:numPr>
        <w:spacing w:after="33"/>
        <w:ind w:right="86"/>
      </w:pPr>
      <w:r>
        <w:t xml:space="preserve">оказывать маркетинговые услуги в установленной сфере деятельности; осуществлять экспертную и оценочную </w:t>
      </w:r>
      <w:r>
        <w:t>деятельность; оказывать услуги в области менеджмента;</w:t>
      </w:r>
    </w:p>
    <w:p w:rsidR="0045236B" w:rsidRDefault="00B766B3">
      <w:pPr>
        <w:numPr>
          <w:ilvl w:val="0"/>
          <w:numId w:val="16"/>
        </w:numPr>
        <w:spacing w:after="32"/>
        <w:ind w:right="86"/>
      </w:pPr>
      <w:r>
        <w:t>осуществлять рекламную, редакционную, издательскуо, полиграфическую, информационную деятельность;</w:t>
      </w:r>
    </w:p>
    <w:p w:rsidR="0045236B" w:rsidRDefault="00B766B3">
      <w:pPr>
        <w:numPr>
          <w:ilvl w:val="0"/>
          <w:numId w:val="16"/>
        </w:numPr>
        <w:ind w:right="86"/>
      </w:pPr>
      <w:r>
        <w:t>осуществлять разработку, поставку, запуск и сопровождение аппаратно-программных и программных средств, п</w:t>
      </w:r>
      <w:r>
        <w:t>редоставление машинного времени, иных информационных услуг;</w:t>
      </w:r>
    </w:p>
    <w:p w:rsidR="0045236B" w:rsidRDefault="00B766B3">
      <w:pPr>
        <w:numPr>
          <w:ilvl w:val="0"/>
          <w:numId w:val="16"/>
        </w:numPr>
        <w:spacing w:after="41"/>
        <w:ind w:right="86"/>
      </w:pPr>
      <w:r>
        <w:t>осуществлять аудиторскую деятельность;</w:t>
      </w:r>
    </w:p>
    <w:p w:rsidR="0045236B" w:rsidRDefault="00B766B3">
      <w:pPr>
        <w:numPr>
          <w:ilvl w:val="0"/>
          <w:numId w:val="16"/>
        </w:numPr>
        <w:spacing w:after="38"/>
        <w:ind w:right="86"/>
      </w:pPr>
      <w:r>
        <w:t>оказывать услуги по демонстрации кино- и видеофильмов для образовательных, научных, культурных и (или) просветительских целей;</w:t>
      </w:r>
    </w:p>
    <w:p w:rsidR="0045236B" w:rsidRDefault="00B766B3">
      <w:pPr>
        <w:spacing w:after="34"/>
        <w:ind w:left="21" w:right="86"/>
      </w:pPr>
      <w:r>
        <w:t>5 1) выполнять работы и оказывать услуги по размещению рекламы на интернет-порталах Университета и в средствах массовой информации, функции редакций которых осуществляет Университет;</w:t>
      </w:r>
    </w:p>
    <w:p w:rsidR="0045236B" w:rsidRDefault="00B766B3">
      <w:pPr>
        <w:numPr>
          <w:ilvl w:val="0"/>
          <w:numId w:val="17"/>
        </w:numPr>
        <w:spacing w:after="40"/>
        <w:ind w:right="86"/>
      </w:pPr>
      <w:r>
        <w:t>оказывать услуги в области культурной, просветительской, спортивной, физк</w:t>
      </w:r>
      <w:r>
        <w:t>ультурно-оздоровительной, медицинской и досуговой деятельности;</w:t>
      </w:r>
    </w:p>
    <w:p w:rsidR="0045236B" w:rsidRDefault="00B766B3">
      <w:pPr>
        <w:numPr>
          <w:ilvl w:val="0"/>
          <w:numId w:val="17"/>
        </w:numPr>
        <w:spacing w:after="30"/>
        <w:ind w:right="86"/>
      </w:pPr>
      <w:r>
        <w:t>выполнять художественные, оформительские и дизайнерские работы, разрабатывать макеты, дизайн-проекты товарных знаков, знаков обслуживания, эмблем, иной символики;</w:t>
      </w:r>
    </w:p>
    <w:p w:rsidR="0045236B" w:rsidRDefault="00B766B3">
      <w:pPr>
        <w:numPr>
          <w:ilvl w:val="0"/>
          <w:numId w:val="17"/>
        </w:numPr>
        <w:spacing w:after="39"/>
        <w:ind w:right="86"/>
      </w:pPr>
      <w:r>
        <w:t>выполнять (оказывать) складск</w:t>
      </w:r>
      <w:r>
        <w:t>ие и пакгаузные работы (услуги);</w:t>
      </w:r>
    </w:p>
    <w:p w:rsidR="0045236B" w:rsidRDefault="00B766B3">
      <w:pPr>
        <w:numPr>
          <w:ilvl w:val="0"/>
          <w:numId w:val="17"/>
        </w:numPr>
        <w:ind w:right="86"/>
      </w:pPr>
      <w:r>
        <w:t>использовать символику Университета, распоряжаться правами на нее, в том числе предоставлять третьим лицам права на ее использование;</w:t>
      </w:r>
    </w:p>
    <w:p w:rsidR="0045236B" w:rsidRDefault="00B766B3">
      <w:pPr>
        <w:numPr>
          <w:ilvl w:val="0"/>
          <w:numId w:val="17"/>
        </w:numPr>
        <w:ind w:right="86"/>
      </w:pPr>
      <w:r>
        <w:t>оказывать услуги по приему, храненшо и передаче почтовой и иной корреспонденции, иных соо</w:t>
      </w:r>
      <w:r>
        <w:t>бщений;</w:t>
      </w:r>
    </w:p>
    <w:p w:rsidR="0045236B" w:rsidRDefault="00B766B3">
      <w:pPr>
        <w:numPr>
          <w:ilvl w:val="0"/>
          <w:numId w:val="17"/>
        </w:numPr>
        <w:spacing w:after="40"/>
        <w:ind w:right="86"/>
      </w:pPr>
      <w:r>
        <w:t>оказывать услуги делопроизводства, в том числе кадрового, посреднические услуги, в том числе по договорам поручения, агентирования, комиссии);</w:t>
      </w:r>
    </w:p>
    <w:p w:rsidR="0045236B" w:rsidRDefault="00B766B3">
      <w:pPr>
        <w:numPr>
          <w:ilvl w:val="0"/>
          <w:numId w:val="17"/>
        </w:numPr>
        <w:spacing w:after="42"/>
        <w:ind w:right="86"/>
      </w:pPr>
      <w:r>
        <w:t>оказывать библиотечные услуги, осуществлять выполнение работ и оказание услуг в области работы с архивным</w:t>
      </w:r>
      <w:r>
        <w:t>и документами Университета, оказывать услуги по предоставлению пользования архивами, выполнять (оказывать) информационно-поисковые и копировальномножительные работы (услуги);</w:t>
      </w:r>
    </w:p>
    <w:p w:rsidR="0045236B" w:rsidRDefault="00B766B3">
      <w:pPr>
        <w:numPr>
          <w:ilvl w:val="0"/>
          <w:numId w:val="17"/>
        </w:numPr>
        <w:spacing w:after="43"/>
        <w:ind w:right="86"/>
      </w:pPr>
      <w:r>
        <w:t>осуществлять деятельность по предупрежденшо и тушению пожаров;</w:t>
      </w:r>
    </w:p>
    <w:p w:rsidR="0045236B" w:rsidRDefault="00B766B3">
      <w:pPr>
        <w:numPr>
          <w:ilvl w:val="0"/>
          <w:numId w:val="17"/>
        </w:numPr>
        <w:spacing w:after="50"/>
        <w:ind w:right="86"/>
      </w:pPr>
      <w:r>
        <w:t>осуществлять перед</w:t>
      </w:r>
      <w:r>
        <w:t>ачу, отпуск и распределение электрической энергии, включая деятельность по технологическому присоединению к электрическим сетям, обеспечение работоспособности электрических сетей;</w:t>
      </w:r>
    </w:p>
    <w:p w:rsidR="0045236B" w:rsidRDefault="00B766B3">
      <w:pPr>
        <w:numPr>
          <w:ilvl w:val="0"/>
          <w:numId w:val="17"/>
        </w:numPr>
        <w:spacing w:after="46"/>
        <w:ind w:right="86"/>
      </w:pPr>
      <w:r>
        <w:t>предоставлять жилые помещения внаем и в аренду, оказывать гостиничные услуги</w:t>
      </w:r>
      <w:r>
        <w:t>, услуги по размещению (проживанию, пребыванию) в общежитиях, гостиницах, жилых домах и иных помещениях, включая коммунальные и административно-хозяйственные услуги, услуги связи, услуги по содержанию помещений;</w:t>
      </w:r>
    </w:p>
    <w:p w:rsidR="0045236B" w:rsidRDefault="00B766B3">
      <w:pPr>
        <w:numPr>
          <w:ilvl w:val="0"/>
          <w:numId w:val="17"/>
        </w:numPr>
        <w:spacing w:after="38"/>
        <w:ind w:right="86"/>
      </w:pPr>
      <w:r>
        <w:t>выполнять пуско-наладочные работы и работы п</w:t>
      </w:r>
      <w:r>
        <w:t>о обслуживанию и текущему (капитальному) ремонту инженерных сетей, систем связи, сигнализации, видеонаблюдения;</w:t>
      </w:r>
    </w:p>
    <w:p w:rsidR="0045236B" w:rsidRDefault="00B766B3">
      <w:pPr>
        <w:numPr>
          <w:ilvl w:val="0"/>
          <w:numId w:val="17"/>
        </w:numPr>
        <w:ind w:right="86"/>
      </w:pPr>
      <w:r>
        <w:t>осуществлять разработки в области энергосбережения и энергосберегающих технологий;</w:t>
      </w:r>
    </w:p>
    <w:p w:rsidR="0045236B" w:rsidRDefault="00B766B3">
      <w:pPr>
        <w:numPr>
          <w:ilvl w:val="0"/>
          <w:numId w:val="17"/>
        </w:numPr>
        <w:spacing w:after="53"/>
        <w:ind w:right="86"/>
      </w:pPr>
      <w:r>
        <w:t>проводить специальную оценку условий труда;</w:t>
      </w:r>
    </w:p>
    <w:p w:rsidR="0045236B" w:rsidRDefault="00B766B3">
      <w:pPr>
        <w:numPr>
          <w:ilvl w:val="0"/>
          <w:numId w:val="17"/>
        </w:numPr>
        <w:ind w:right="86"/>
      </w:pPr>
      <w:r>
        <w:t xml:space="preserve">выполнять работы </w:t>
      </w:r>
      <w:r>
        <w:t>и оказывать услуги в области охраны труда, в том числе осуществлять проведение обучения в данной области;</w:t>
      </w:r>
    </w:p>
    <w:p w:rsidR="0045236B" w:rsidRDefault="00B766B3">
      <w:pPr>
        <w:numPr>
          <w:ilvl w:val="0"/>
          <w:numId w:val="17"/>
        </w:numPr>
        <w:spacing w:after="50"/>
        <w:ind w:right="86"/>
      </w:pPr>
      <w:r>
        <w:t>предоставлять транспортные услуги, включая перевозку населения и грузов собственным транспортом, прокат автомобилей и иного имущества;</w:t>
      </w:r>
    </w:p>
    <w:p w:rsidR="0045236B" w:rsidRDefault="00B766B3">
      <w:pPr>
        <w:numPr>
          <w:ilvl w:val="0"/>
          <w:numId w:val="17"/>
        </w:numPr>
        <w:spacing w:after="52"/>
        <w:ind w:right="86"/>
      </w:pPr>
      <w:r>
        <w:t>осуществлять организацию и эксплуатацию автостоянок, станций автосервиса, автозаправочных станций, пунктов проката;</w:t>
      </w:r>
    </w:p>
    <w:p w:rsidR="0045236B" w:rsidRDefault="00B766B3">
      <w:pPr>
        <w:numPr>
          <w:ilvl w:val="0"/>
          <w:numId w:val="17"/>
        </w:numPr>
        <w:ind w:right="86"/>
      </w:pPr>
      <w:r>
        <w:t>осуществлять сдачу лома и отходов черных, цветных, драгоценных металлов и других видов вторичного сырья;</w:t>
      </w:r>
    </w:p>
    <w:p w:rsidR="0045236B" w:rsidRDefault="00B766B3">
      <w:pPr>
        <w:numPr>
          <w:ilvl w:val="0"/>
          <w:numId w:val="17"/>
        </w:numPr>
        <w:ind w:right="86"/>
      </w:pPr>
      <w:r>
        <w:t>осуществлять обработку металлов и н</w:t>
      </w:r>
      <w:r>
        <w:t>анесение покрытий на металлы, обработку металлических изделий с использованием основных технологических процессов машиностроения;</w:t>
      </w:r>
    </w:p>
    <w:p w:rsidR="0045236B" w:rsidRDefault="00B766B3">
      <w:pPr>
        <w:numPr>
          <w:ilvl w:val="0"/>
          <w:numId w:val="17"/>
        </w:numPr>
        <w:ind w:right="86"/>
      </w:pPr>
      <w:r>
        <w:t>осуществлять организацию топливно-энергетического сервиса, в том числе осуществлять поставку и реализацию нефтепродуктов, хими</w:t>
      </w:r>
      <w:r>
        <w:t xml:space="preserve">ческой продукции; </w:t>
      </w:r>
      <w:r>
        <w:rPr>
          <w:noProof/>
        </w:rPr>
        <w:drawing>
          <wp:inline distT="0" distB="0" distL="0" distR="0">
            <wp:extent cx="13715" cy="9144"/>
            <wp:effectExtent l="0" t="0" r="0" b="0"/>
            <wp:docPr id="39824" name="Picture 39824"/>
            <wp:cNvGraphicFramePr/>
            <a:graphic xmlns:a="http://schemas.openxmlformats.org/drawingml/2006/main">
              <a:graphicData uri="http://schemas.openxmlformats.org/drawingml/2006/picture">
                <pic:pic xmlns:pic="http://schemas.openxmlformats.org/drawingml/2006/picture">
                  <pic:nvPicPr>
                    <pic:cNvPr id="39824" name="Picture 39824"/>
                    <pic:cNvPicPr/>
                  </pic:nvPicPr>
                  <pic:blipFill>
                    <a:blip r:embed="rId50"/>
                    <a:stretch>
                      <a:fillRect/>
                    </a:stretch>
                  </pic:blipFill>
                  <pic:spPr>
                    <a:xfrm>
                      <a:off x="0" y="0"/>
                      <a:ext cx="13715" cy="9144"/>
                    </a:xfrm>
                    <a:prstGeom prst="rect">
                      <a:avLst/>
                    </a:prstGeom>
                  </pic:spPr>
                </pic:pic>
              </a:graphicData>
            </a:graphic>
          </wp:inline>
        </w:drawing>
      </w:r>
    </w:p>
    <w:p w:rsidR="0045236B" w:rsidRDefault="00B766B3">
      <w:pPr>
        <w:numPr>
          <w:ilvl w:val="0"/>
          <w:numId w:val="17"/>
        </w:numPr>
        <w:spacing w:after="48" w:line="265" w:lineRule="auto"/>
        <w:ind w:right="86"/>
      </w:pPr>
      <w:r>
        <w:t>осуществлять производство и отпуск пара и горячей воды</w:t>
      </w:r>
    </w:p>
    <w:p w:rsidR="0045236B" w:rsidRDefault="00B766B3">
      <w:pPr>
        <w:ind w:left="94" w:right="86" w:firstLine="14"/>
      </w:pPr>
      <w:r>
        <w:t>(тепловой энергии), включая передачу и распределение пара и горячей воды (тепловой энергии), осуществлять деятельность по подключению к системе коммунальной инфраструктуры (тепловым</w:t>
      </w:r>
      <w:r>
        <w:t xml:space="preserve"> сетям);</w:t>
      </w:r>
    </w:p>
    <w:p w:rsidR="0045236B" w:rsidRDefault="00B766B3">
      <w:pPr>
        <w:numPr>
          <w:ilvl w:val="0"/>
          <w:numId w:val="17"/>
        </w:numPr>
        <w:ind w:right="86"/>
      </w:pPr>
      <w:r>
        <w:t>осуществлять стирку, химическую чистку и окрашивание текстильных и меховых изделий;</w:t>
      </w:r>
    </w:p>
    <w:p w:rsidR="0045236B" w:rsidRDefault="00B766B3">
      <w:pPr>
        <w:numPr>
          <w:ilvl w:val="0"/>
          <w:numId w:val="17"/>
        </w:numPr>
        <w:ind w:right="86"/>
      </w:pPr>
      <w:r>
        <w:t>оказывать услуги по организации питания, вкшочая приобретение, изготовление и реализацию продукции общественного питания;</w:t>
      </w:r>
    </w:p>
    <w:p w:rsidR="0045236B" w:rsidRDefault="00B766B3">
      <w:pPr>
        <w:numPr>
          <w:ilvl w:val="0"/>
          <w:numId w:val="17"/>
        </w:numPr>
        <w:ind w:right="86"/>
      </w:pPr>
      <w:r>
        <w:t>оказывать услуги по распространению льгот</w:t>
      </w:r>
      <w:r>
        <w:t>ных месячных проездных билетов на наземный городской пассажирский транспорт для обучающихся;</w:t>
      </w:r>
    </w:p>
    <w:p w:rsidR="0045236B" w:rsidRDefault="00B766B3">
      <w:pPr>
        <w:numPr>
          <w:ilvl w:val="0"/>
          <w:numId w:val="17"/>
        </w:numPr>
        <w:ind w:right="86"/>
      </w:pPr>
      <w:r>
        <w:t>осуществлять санаторно-курортную деятельность;</w:t>
      </w:r>
    </w:p>
    <w:p w:rsidR="0045236B" w:rsidRDefault="00B766B3">
      <w:pPr>
        <w:numPr>
          <w:ilvl w:val="0"/>
          <w:numId w:val="17"/>
        </w:numPr>
        <w:spacing w:after="48"/>
        <w:ind w:right="86"/>
      </w:pPr>
      <w:r>
        <w:t>осуществлять экскурсионную и туристскую деятельность, организовывать деятельность молодежных туристических, горных т</w:t>
      </w:r>
      <w:r>
        <w:t>уристических баз и спортивно-оздоровительных лагерей (включая учебноспортивно-оздоровительный центр «Ягодное»), в том числе реализовывать путевки;</w:t>
      </w:r>
    </w:p>
    <w:p w:rsidR="0045236B" w:rsidRDefault="00B766B3">
      <w:pPr>
        <w:numPr>
          <w:ilvl w:val="0"/>
          <w:numId w:val="17"/>
        </w:numPr>
        <w:ind w:right="86"/>
      </w:pPr>
      <w:r>
        <w:t>осуществлять организацшо деятельности детских оздоровительных лагерей, пансионатов, домов отдыха на базе учеб</w:t>
      </w:r>
      <w:r>
        <w:t>нооздоровительных комплексов, осуществлять оказание оздоровительных услуг, включая реализацию путевок;</w:t>
      </w:r>
    </w:p>
    <w:p w:rsidR="0045236B" w:rsidRDefault="00B766B3">
      <w:pPr>
        <w:numPr>
          <w:ilvl w:val="0"/>
          <w:numId w:val="17"/>
        </w:numPr>
        <w:ind w:right="86"/>
      </w:pPr>
      <w:r>
        <w:t>осуществлять экскурсионную деятельность в образовательных, научных, просветительных и воспитательных целях;</w:t>
      </w:r>
    </w:p>
    <w:p w:rsidR="0045236B" w:rsidRDefault="00B766B3">
      <w:pPr>
        <w:numPr>
          <w:ilvl w:val="0"/>
          <w:numId w:val="17"/>
        </w:numPr>
        <w:ind w:right="86"/>
      </w:pPr>
      <w:r>
        <w:t>оказывать услуги по образовательному туризму,</w:t>
      </w:r>
      <w:r>
        <w:t xml:space="preserve"> организации и проведеншо летних и зимних школ;</w:t>
      </w:r>
    </w:p>
    <w:p w:rsidR="0045236B" w:rsidRDefault="00B766B3">
      <w:pPr>
        <w:numPr>
          <w:ilvl w:val="0"/>
          <w:numId w:val="17"/>
        </w:numPr>
        <w:ind w:right="86"/>
      </w:pPr>
      <w:r>
        <w:t>осуществлять организацию и постановку театральных и оперных представлений, концертов и прочих сценических выступлений, демонстрацию аудиовизуальных и иных произведений;</w:t>
      </w:r>
    </w:p>
    <w:p w:rsidR="0045236B" w:rsidRDefault="00B766B3">
      <w:pPr>
        <w:numPr>
          <w:ilvl w:val="0"/>
          <w:numId w:val="17"/>
        </w:numPr>
        <w:ind w:right="86"/>
      </w:pPr>
      <w:r>
        <w:t xml:space="preserve">осуществлять деятельность концертных и </w:t>
      </w:r>
      <w:r>
        <w:t>театральных залов, прочуо зрелищно-развлекательную деятельность, а также деятельность по организации отдыха, развлечений, мероприятий (их экземпляров или копий);</w:t>
      </w:r>
    </w:p>
    <w:p w:rsidR="0045236B" w:rsidRDefault="00B766B3">
      <w:pPr>
        <w:numPr>
          <w:ilvl w:val="0"/>
          <w:numId w:val="17"/>
        </w:numPr>
        <w:ind w:right="86"/>
      </w:pPr>
      <w:r>
        <w:t>осуществлять музейную деятельность, включая экспонирование музейных ценностей, охрану историче</w:t>
      </w:r>
      <w:r>
        <w:t>ских мест и зданий;</w:t>
      </w:r>
    </w:p>
    <w:p w:rsidR="0045236B" w:rsidRDefault="00B766B3">
      <w:pPr>
        <w:numPr>
          <w:ilvl w:val="0"/>
          <w:numId w:val="17"/>
        </w:numPr>
        <w:spacing w:after="35"/>
        <w:ind w:right="86"/>
      </w:pPr>
      <w:r>
        <w:t>осуществлять производство и реализацию изобразительной, сувенирной и другой тиражируемой продукции и товаров народного потребления, а также изображений, образов, копий (в том числе цифровых), голограмм музейных и иных предметов и коллек</w:t>
      </w:r>
      <w:r>
        <w:t>ций, документов, зданий Университета, объектов, расположенных на его территории, интерьеров и экстерьеров Университета;</w:t>
      </w:r>
    </w:p>
    <w:p w:rsidR="0045236B" w:rsidRDefault="00B766B3">
      <w:pPr>
        <w:numPr>
          <w:ilvl w:val="0"/>
          <w:numId w:val="17"/>
        </w:numPr>
        <w:ind w:right="86"/>
      </w:pPr>
      <w:r>
        <w:t>осуществлять инвестиционную и градостроительную деятельность, выполнять функции застройщика (технического заказчика) при проведении стро</w:t>
      </w:r>
      <w:r>
        <w:t>ительства, реконструкции, капитального ремонта, сноса объектов капитального строительства, а также при выполнении инженерных изысканий, подготовке проектной документации для их строительства, реконструкции, капитального ремонта;</w:t>
      </w:r>
    </w:p>
    <w:p w:rsidR="0045236B" w:rsidRDefault="00B766B3">
      <w:pPr>
        <w:numPr>
          <w:ilvl w:val="0"/>
          <w:numId w:val="17"/>
        </w:numPr>
        <w:ind w:right="86"/>
      </w:pPr>
      <w:r>
        <w:t>выполнять строительные и ремонтно-строительные работы, включая производство конструкций, металлических изделий и иных строительных материалов;</w:t>
      </w:r>
    </w:p>
    <w:p w:rsidR="0045236B" w:rsidRDefault="00B766B3">
      <w:pPr>
        <w:numPr>
          <w:ilvl w:val="0"/>
          <w:numId w:val="17"/>
        </w:numPr>
        <w:ind w:right="86"/>
      </w:pPr>
      <w:r>
        <w:t>осуществлять производство строительных, строительномонтажных, специальных монтажных, реставрационных, пусконаладо</w:t>
      </w:r>
      <w:r>
        <w:t xml:space="preserve">чных работ на жилищных, промышленных, социально-бытовых и сельскохозяйственных объектах, включая проектирование, строительство, реконструкцию, капитальный и текущий ремонт зданий и сооружений, подготовку строительных участков, производство земляных работ, </w:t>
      </w:r>
      <w:r>
        <w:t>монтаж зданий и сооружений из сборных конструкций, устройство покрытий зданий и сооружений, монтаж строительных лесов и подмостей, производство работ по строительству фундаментов, включая производство свайных работ, производство бетонных и железобетонных р</w:t>
      </w:r>
      <w:r>
        <w:t>абот, монтаж металлических строительных конструкций, производство каменных работ, производство отделочных и завершающих работ в зданиях и сооружениях; производство электромонтажных работ; монтаж инженерного оборудования зданий; производство изоляционных, с</w:t>
      </w:r>
      <w:r>
        <w:t>анитарнотехнических, штукатурных, столярных и плотничных, малярных и стекольных работ, устройство покрытий полов и облицовки стен;</w:t>
      </w:r>
    </w:p>
    <w:p w:rsidR="0045236B" w:rsidRDefault="00B766B3">
      <w:pPr>
        <w:numPr>
          <w:ilvl w:val="0"/>
          <w:numId w:val="17"/>
        </w:numPr>
        <w:ind w:right="86"/>
      </w:pPr>
      <w:r>
        <w:t>осуществлять проектирование и производство общестроительных работ, включая прокладку местных трубопроводов, линий связи, лини</w:t>
      </w:r>
      <w:r>
        <w:t>й электропередачи, структурированных кабельных сетей зданий и сооружений;</w:t>
      </w:r>
    </w:p>
    <w:p w:rsidR="0045236B" w:rsidRDefault="00B766B3">
      <w:pPr>
        <w:numPr>
          <w:ilvl w:val="0"/>
          <w:numId w:val="17"/>
        </w:numPr>
        <w:ind w:right="86"/>
      </w:pPr>
      <w:r>
        <w:t xml:space="preserve">осуществлять добычу питьевых подземных вод для хозяйственнопитьевого водоснабжения и технологического обеспечения водой Университета, населения и абонентов, а также удаление сточных </w:t>
      </w:r>
      <w:r>
        <w:t>вод и отходов;</w:t>
      </w:r>
    </w:p>
    <w:p w:rsidR="0045236B" w:rsidRDefault="00B766B3">
      <w:pPr>
        <w:numPr>
          <w:ilvl w:val="0"/>
          <w:numId w:val="17"/>
        </w:numPr>
        <w:ind w:right="86"/>
      </w:pPr>
      <w:r>
        <w:t>осуществлять производство изделий медицинской техники, включая хирургическое оборудование, и ортопедические приспособления;</w:t>
      </w:r>
    </w:p>
    <w:p w:rsidR="0045236B" w:rsidRDefault="00B766B3">
      <w:pPr>
        <w:numPr>
          <w:ilvl w:val="0"/>
          <w:numId w:val="17"/>
        </w:numPr>
        <w:ind w:right="86"/>
      </w:pPr>
      <w:r>
        <w:t>осуществлять производство медицинской диагностической и терапевтической аппаратуры, хирургического оборудования, меди</w:t>
      </w:r>
      <w:r>
        <w:t xml:space="preserve">цинского инструмента, ортопедических приспособлений и </w:t>
      </w:r>
      <w:r>
        <w:rPr>
          <w:noProof/>
        </w:rPr>
        <w:drawing>
          <wp:inline distT="0" distB="0" distL="0" distR="0">
            <wp:extent cx="178308" cy="82296"/>
            <wp:effectExtent l="0" t="0" r="0" b="0"/>
            <wp:docPr id="43158" name="Picture 43158"/>
            <wp:cNvGraphicFramePr/>
            <a:graphic xmlns:a="http://schemas.openxmlformats.org/drawingml/2006/main">
              <a:graphicData uri="http://schemas.openxmlformats.org/drawingml/2006/picture">
                <pic:pic xmlns:pic="http://schemas.openxmlformats.org/drawingml/2006/picture">
                  <pic:nvPicPr>
                    <pic:cNvPr id="43158" name="Picture 43158"/>
                    <pic:cNvPicPr/>
                  </pic:nvPicPr>
                  <pic:blipFill>
                    <a:blip r:embed="rId51"/>
                    <a:stretch>
                      <a:fillRect/>
                    </a:stretch>
                  </pic:blipFill>
                  <pic:spPr>
                    <a:xfrm>
                      <a:off x="0" y="0"/>
                      <a:ext cx="178308" cy="82296"/>
                    </a:xfrm>
                    <a:prstGeom prst="rect">
                      <a:avLst/>
                    </a:prstGeom>
                  </pic:spPr>
                </pic:pic>
              </a:graphicData>
            </a:graphic>
          </wp:inline>
        </w:drawing>
      </w:r>
      <w:r>
        <w:t>составных частей; производство аппаратуры, основанной на использовании рентгеновского, альфа-, бета- и гамма- излучений;</w:t>
      </w:r>
    </w:p>
    <w:p w:rsidR="0045236B" w:rsidRDefault="00B766B3">
      <w:pPr>
        <w:numPr>
          <w:ilvl w:val="0"/>
          <w:numId w:val="17"/>
        </w:numPr>
        <w:ind w:right="86"/>
      </w:pPr>
      <w:r>
        <w:t>выполнять работы и оказывать услуги по монтажу, ремонту и техническому обслужива</w:t>
      </w:r>
      <w:r>
        <w:t>нию медицинского оборудования и аппаратуры;</w:t>
      </w:r>
    </w:p>
    <w:p w:rsidR="0045236B" w:rsidRDefault="00B766B3">
      <w:pPr>
        <w:numPr>
          <w:ilvl w:val="0"/>
          <w:numId w:val="17"/>
        </w:numPr>
        <w:spacing w:after="31"/>
        <w:ind w:right="86"/>
      </w:pPr>
      <w:r>
        <w:t xml:space="preserve">оказывать медицинские услуги, в том числе деятельность лечебных учреждений, как широкого профиля, так и специализированных, врачебную практику, стоматологическую практику, прочую деятельность по охране здоровья, </w:t>
      </w:r>
      <w:r>
        <w:t>деятельность среднего медицинского персонала, деятельность вспомогательного стоматологического персонала, деятельность медицинских лабораторий;</w:t>
      </w:r>
    </w:p>
    <w:p w:rsidR="0045236B" w:rsidRDefault="00B766B3">
      <w:pPr>
        <w:numPr>
          <w:ilvl w:val="0"/>
          <w:numId w:val="17"/>
        </w:numPr>
        <w:ind w:right="86"/>
      </w:pPr>
      <w:r>
        <w:t xml:space="preserve">осуществлять оказание доврачебной, амбулаторнополиклинической (в том числе, первичной медико-санитарной помощи, </w:t>
      </w:r>
      <w:r>
        <w:t>специализированной медицинской помощи), стационарной (в том числе, первичной медико-санитарной помощи, специализированной медицинской помощи), высокотехнологичной, санаторно-курортной медицинской помощи, включая работы (услуги) по: акушерству и гинекологии</w:t>
      </w:r>
      <w:r>
        <w:t>, акушерскому делу, аллергологии и иммунологии, анестезиологии и реантиатологии, восстановительной медицине, гастроэнтерологии, гематологии, дерматовенерологии, диабетологии, диетологии, кардиологии, контролю качества медицинской помощи, косметологии (тера</w:t>
      </w:r>
      <w:r>
        <w:t>певтической), косметологии (хирургической), клинической лабораторной диагностике, лабораторному делу, лабораторной диагностике, лечебной физкультуре и спортивной медицине, лечебному делу, мануальной терапии, медицинской биохимии, медицинской генетике, меди</w:t>
      </w:r>
      <w:r>
        <w:t>цинскому массажу, медицинской оптике, медицинской статистике, неврологии, нефрологии, общей врачебной практике (семейной медицине), общественному здоровью и организации здравоохранения, операционному делу, организации сестринского дела, ортодонтии, оторино</w:t>
      </w:r>
      <w:r>
        <w:t>ларингологии, офтальмологии, применению клеточных технологий, применению методов традиционной медицины, профпатологии, психиатрии-наркологии, психотерапии, пульмонологии, радиологии, ревматологии, рентгенологии, рефлексотерапии, сестринскому делу, стоматол</w:t>
      </w:r>
      <w:r>
        <w:t>огии, стоматологии профилактической, стоматологии ортопедической, стоматологии терапевтической, стоматологии хирургической, сурдологииоториноларингологии, терапии, травматологии и ортопедии, трансфузиологии, ультразвуковой диагностике, управлению сестринск</w:t>
      </w:r>
      <w:r>
        <w:t>ой деятельностью, урологии, физиотерапии, функциональной диагностике, хирургии, челюстно-лицевой хирургии, экспертизе временной нетрудоспособности, экспертизе профпригодности, эндокринологии, эндоскопии;</w:t>
      </w:r>
    </w:p>
    <w:p w:rsidR="0045236B" w:rsidRDefault="00B766B3">
      <w:pPr>
        <w:numPr>
          <w:ilvl w:val="0"/>
          <w:numId w:val="17"/>
        </w:numPr>
        <w:ind w:right="86"/>
      </w:pPr>
      <w:r>
        <w:t>производить, перерабатывать и сбывать сельскохозяйственнуло продукцию, продукции цветоводства, садоводства, лесоводства;</w:t>
      </w:r>
    </w:p>
    <w:p w:rsidR="0045236B" w:rsidRDefault="00B766B3">
      <w:pPr>
        <w:numPr>
          <w:ilvl w:val="0"/>
          <w:numId w:val="17"/>
        </w:numPr>
        <w:ind w:right="86"/>
      </w:pPr>
      <w:r>
        <w:t>проводить испытание биологических объектов;</w:t>
      </w:r>
    </w:p>
    <w:p w:rsidR="0045236B" w:rsidRDefault="00B766B3">
      <w:pPr>
        <w:numPr>
          <w:ilvl w:val="0"/>
          <w:numId w:val="17"/>
        </w:numPr>
        <w:ind w:right="86"/>
      </w:pPr>
      <w:r>
        <w:t>выполнять работы и оказывать услуги в области архитектуры и инженерных изысканий;</w:t>
      </w:r>
    </w:p>
    <w:p w:rsidR="0045236B" w:rsidRDefault="00B766B3">
      <w:pPr>
        <w:numPr>
          <w:ilvl w:val="0"/>
          <w:numId w:val="17"/>
        </w:numPr>
        <w:ind w:right="86"/>
      </w:pPr>
      <w:r>
        <w:t>осуществл</w:t>
      </w:r>
      <w:r>
        <w:t>ять освоение, использование и переработку природных ресурсов, в том числе недр, лесного фонда, объектов растительного и животного мира; ведение лесного и (или) охотничьего хозяйства; опытнопромышленную эксплуатацию месторождений; заготовку древесины для ее</w:t>
      </w:r>
      <w:r>
        <w:t xml:space="preserve"> переработки и реализации;</w:t>
      </w:r>
    </w:p>
    <w:p w:rsidR="0045236B" w:rsidRDefault="00B766B3">
      <w:pPr>
        <w:numPr>
          <w:ilvl w:val="0"/>
          <w:numId w:val="17"/>
        </w:numPr>
        <w:ind w:right="86"/>
      </w:pPr>
      <w:r>
        <w:t>проводить экспертизу промышленной безопасности опасных производственных объектов, в том числе, на объектах химической, горнорудной, металлургической, нефтяной и газовой промышленности; магистрального трубопроводного транспорта, о</w:t>
      </w:r>
      <w:r>
        <w:t>бъектах котлонадзора; объектах нефтехимической и нефтеперерабатывающей промышленности;</w:t>
      </w:r>
    </w:p>
    <w:p w:rsidR="0045236B" w:rsidRDefault="00B766B3">
      <w:pPr>
        <w:numPr>
          <w:ilvl w:val="0"/>
          <w:numId w:val="17"/>
        </w:numPr>
        <w:ind w:right="86"/>
      </w:pPr>
      <w:r>
        <w:t>осуществлять проектирование, монтаж и эксплуатацию автономных систем теплоснабжения коллективного пользования на базе различного вида котельных, крышных МИНИКОТеЛЬНЫХ, а</w:t>
      </w:r>
      <w:r>
        <w:t xml:space="preserve"> также индивидуальных (квартирных) систем, включая газопроводы, шкафные пункты, газорегуляторные пункты, газовое оборудование для котельных, предприятий бытового обслуживания, сельскохозяйственных предприятий, общественных зданий и жилых домов;</w:t>
      </w:r>
    </w:p>
    <w:p w:rsidR="0045236B" w:rsidRDefault="00B766B3">
      <w:pPr>
        <w:numPr>
          <w:ilvl w:val="0"/>
          <w:numId w:val="17"/>
        </w:numPr>
        <w:ind w:right="86"/>
      </w:pPr>
      <w:r>
        <w:t>эксплуатиро</w:t>
      </w:r>
      <w:r>
        <w:t>вать и обеспечивать эксплуатацию газовых, электрических, тепловых, водопроводных, канализационных и слаботочных сетей;</w:t>
      </w:r>
    </w:p>
    <w:p w:rsidR="0045236B" w:rsidRDefault="00B766B3">
      <w:pPr>
        <w:numPr>
          <w:ilvl w:val="0"/>
          <w:numId w:val="17"/>
        </w:numPr>
        <w:spacing w:after="39"/>
        <w:ind w:right="86"/>
      </w:pPr>
      <w:r>
        <w:t>вести консультационную, просветительскую деятельность, деятельность в сфере охраны здоровья граждан, осуществлять организацию отдыха и оз</w:t>
      </w:r>
      <w:r>
        <w:t>доровления обучающихся в каникулярное время (с круглосуточным или дневным пребыванием).</w:t>
      </w:r>
    </w:p>
    <w:p w:rsidR="0045236B" w:rsidRDefault="00B766B3">
      <w:pPr>
        <w:numPr>
          <w:ilvl w:val="1"/>
          <w:numId w:val="19"/>
        </w:numPr>
        <w:ind w:right="86" w:firstLine="781"/>
      </w:pPr>
      <w:r>
        <w:t>Основные цели, задачи и комплекс мероприятий по совершенствованию деятельности Университета определяются программой развития, утверждаемой по согласованию с Министерств</w:t>
      </w:r>
      <w:r>
        <w:t>ом в установленном порядке.</w:t>
      </w:r>
    </w:p>
    <w:p w:rsidR="0045236B" w:rsidRDefault="00B766B3">
      <w:pPr>
        <w:numPr>
          <w:ilvl w:val="1"/>
          <w:numId w:val="19"/>
        </w:numPr>
        <w:ind w:right="86" w:firstLine="781"/>
      </w:pPr>
      <w:r>
        <w:t>Видами деятельности, указанными в разделе П настоящего устава, в случаях, установленных законодательством Российской Федерации, Университет может заниматься только на основании специального разрешения (лицензии).</w:t>
      </w:r>
    </w:p>
    <w:p w:rsidR="0045236B" w:rsidRDefault="00B766B3">
      <w:pPr>
        <w:numPr>
          <w:ilvl w:val="1"/>
          <w:numId w:val="19"/>
        </w:numPr>
        <w:ind w:right="86" w:firstLine="781"/>
      </w:pPr>
      <w:r>
        <w:t>Право Университ</w:t>
      </w:r>
      <w:r>
        <w:t>ета осуществлять деятельность, для занятия которой необходимо получение специального разрешения (лицензии), возникает с момента получения такого разрешения (лицензии) или в указанный в нем срок и прекращается при прекращении действия разрешения (лицензии).</w:t>
      </w:r>
    </w:p>
    <w:p w:rsidR="0045236B" w:rsidRDefault="00B766B3">
      <w:pPr>
        <w:numPr>
          <w:ilvl w:val="1"/>
          <w:numId w:val="19"/>
        </w:numPr>
        <w:spacing w:after="201"/>
        <w:ind w:right="86" w:firstLine="781"/>
      </w:pPr>
      <w:r>
        <w:t xml:space="preserve">Приносящей доход деятельностью, указанной в разделе П настоящего устава, Университет может заниматься только при наличии достаточного для осуществления указанной деятельности имущества рыночной стоимостью не менее минимального размера уставного капитала, </w:t>
      </w:r>
      <w:r>
        <w:t>предусмотренного для обществ с ограниченной ответственностью.</w:t>
      </w:r>
    </w:p>
    <w:p w:rsidR="0045236B" w:rsidRDefault="00B766B3">
      <w:pPr>
        <w:spacing w:after="243" w:line="262" w:lineRule="auto"/>
        <w:ind w:left="617" w:right="362" w:hanging="10"/>
        <w:jc w:val="center"/>
      </w:pPr>
      <w:r>
        <w:t>Ш. Структура Университета</w:t>
      </w:r>
    </w:p>
    <w:p w:rsidR="0045236B" w:rsidRDefault="00B766B3">
      <w:pPr>
        <w:numPr>
          <w:ilvl w:val="1"/>
          <w:numId w:val="18"/>
        </w:numPr>
        <w:ind w:right="86" w:firstLine="605"/>
      </w:pPr>
      <w:r>
        <w:t>Университет самостоятельно формирует свою структуру, если иное не установлено федеральными законами.</w:t>
      </w:r>
    </w:p>
    <w:p w:rsidR="0045236B" w:rsidRDefault="00B766B3">
      <w:pPr>
        <w:numPr>
          <w:ilvl w:val="1"/>
          <w:numId w:val="18"/>
        </w:numPr>
        <w:ind w:right="86" w:firstLine="605"/>
      </w:pPr>
      <w:r>
        <w:t xml:space="preserve">Университет самостоятельно устанавливает штатное расписание исходя из объема и форм реализуемых образовательных программ, оказываемых услуг и выполняемой работы, определяет численность работников в структурных подразделениях и осуществляет прием на работу </w:t>
      </w:r>
      <w:r>
        <w:t>работников, заключение и расторжение с ними трудовых договоров, распределение обязанностей.</w:t>
      </w:r>
    </w:p>
    <w:p w:rsidR="0045236B" w:rsidRDefault="00B766B3">
      <w:pPr>
        <w:numPr>
          <w:ilvl w:val="1"/>
          <w:numId w:val="18"/>
        </w:numPr>
        <w:spacing w:after="25"/>
        <w:ind w:right="86" w:firstLine="605"/>
      </w:pPr>
      <w:r>
        <w:t>Университет может иметь в своей структуре различные структурные подразделения, обеспечивающие осуществление образовательной, научной и иной деятельности Университет</w:t>
      </w:r>
      <w:r>
        <w:t>а (филиалы, представительства, отделения, факультеты, институты, научноисследовательские институты, управления, дирекции, центры, подготовительные отделения и курсы, научно-исследовательские, инновационно-технологические, методические и учебно-методические</w:t>
      </w:r>
      <w:r>
        <w:t xml:space="preserve"> подразделения, центры коллективного пользования научным оборудованием, лаборатории, учебные и учебно-производственные мастерские, учебно-научные базы, практики, учебно-демонстрационные центры, театры, библиотеки, типографии, музеи, спортивные клубы, спорт</w:t>
      </w:r>
      <w:r>
        <w:t>ивно-оздоровительные лагеря, физкультурно-оздоровительные центры, общежития, интернаты, психологические и социальнопедагогические службы, обеспечивающие социальнук::) адаптацию и реабилитацию нуждающихся в ней обучающихся, ботанический сад и иные предусмот</w:t>
      </w:r>
      <w:r>
        <w:t>ренные локальными нормативными актами Университета структурные подразделения).</w:t>
      </w:r>
    </w:p>
    <w:p w:rsidR="0045236B" w:rsidRDefault="00B766B3">
      <w:pPr>
        <w:ind w:left="21" w:right="86"/>
      </w:pPr>
      <w:r>
        <w:t>В состав Университета также входят объекты образовательной, научной, производственной, социальной и инновационной инфраструктуры.</w:t>
      </w:r>
    </w:p>
    <w:p w:rsidR="0045236B" w:rsidRDefault="00B766B3">
      <w:pPr>
        <w:ind w:left="21" w:right="86"/>
      </w:pPr>
      <w:r>
        <w:t xml:space="preserve">Согласно распоряжению Правительства Российской </w:t>
      </w:r>
      <w:r>
        <w:t>Федерации от 6 марта 2008 г. № 275-р «Об учебных военных центрах, факультетах военного обучения и военных кафедрах при федеральных государственных образовательных учреждениях высшего профессионального образования» при Университете создана военная кафедра.</w:t>
      </w:r>
    </w:p>
    <w:p w:rsidR="0045236B" w:rsidRDefault="00B766B3">
      <w:pPr>
        <w:ind w:left="21" w:right="86" w:firstLine="598"/>
      </w:pPr>
      <w:r>
        <w:t>З .4. Структурное подразделение Университета не является юридическим лицом. Правовой статус, функции и полномочия структурных подразделений Университета определяются положениями о них, утверждаемыми в порядке, установленном настоящим уставом.</w:t>
      </w:r>
    </w:p>
    <w:p w:rsidR="0045236B" w:rsidRDefault="00B766B3">
      <w:pPr>
        <w:ind w:left="21" w:right="86" w:firstLine="598"/>
      </w:pPr>
      <w:r>
        <w:t>З .5. Филиалы</w:t>
      </w:r>
      <w:r>
        <w:t xml:space="preserve"> Университета создаются и ликвидирук»тся Министерством, представительства Университета открываются и закрываются Министерством в порядке, установленном гражданским законодательством Российской Федерации, с учетом особенностей, предусмотренных Федеральным з</w:t>
      </w:r>
      <w:r>
        <w:t>аконом «Об образовании в Российской Федерации» и Федеральным законом «Об автономных учреждениях».</w:t>
      </w:r>
    </w:p>
    <w:p w:rsidR="0045236B" w:rsidRDefault="00B766B3">
      <w:pPr>
        <w:ind w:left="21" w:right="86"/>
      </w:pPr>
      <w:r>
        <w:t>Решения об открытии и закрытии представительства Университета принимаются путем внесения изменений в настоящий устав.</w:t>
      </w:r>
    </w:p>
    <w:p w:rsidR="0045236B" w:rsidRDefault="00B766B3">
      <w:pPr>
        <w:ind w:left="21" w:right="86"/>
      </w:pPr>
      <w:r>
        <w:t>Осуществление образовательной деятельнос</w:t>
      </w:r>
      <w:r>
        <w:t>ти в представительстве Университета запрещается.</w:t>
      </w:r>
    </w:p>
    <w:p w:rsidR="0045236B" w:rsidRDefault="00B766B3">
      <w:pPr>
        <w:ind w:left="756" w:right="2470" w:hanging="22"/>
      </w:pPr>
      <w:r>
        <w:t>3.6. Университет имеет представительства: 1) официальное наименование представительства:</w:t>
      </w:r>
    </w:p>
    <w:p w:rsidR="0045236B" w:rsidRDefault="00B766B3">
      <w:pPr>
        <w:ind w:left="21" w:right="86"/>
      </w:pPr>
      <w:r>
        <w:t>полное представительство федерального государственного автономного образовательного учреждения высшего образования «На</w:t>
      </w:r>
      <w:r>
        <w:t>циональный исследовательский университет ИТМО» в Королевстве</w:t>
      </w:r>
    </w:p>
    <w:p w:rsidR="0045236B" w:rsidRDefault="00B766B3">
      <w:pPr>
        <w:ind w:left="21" w:right="86" w:firstLine="0"/>
      </w:pPr>
      <w:r>
        <w:t>Бельгия; сокращенное представительство Университета ИТМО в Королевстве Бельгия; место нахождения представительства — Belgium, 1000 Brussels, те du Luxembourg, 19;</w:t>
      </w:r>
    </w:p>
    <w:p w:rsidR="0045236B" w:rsidRDefault="00B766B3">
      <w:pPr>
        <w:spacing w:after="32"/>
        <w:ind w:left="727" w:right="86" w:firstLine="0"/>
      </w:pPr>
      <w:r>
        <w:t>2) официальное наименование пред</w:t>
      </w:r>
      <w:r>
        <w:t>ставительства:</w:t>
      </w:r>
    </w:p>
    <w:p w:rsidR="0045236B" w:rsidRDefault="00B766B3">
      <w:pPr>
        <w:ind w:left="21" w:right="86"/>
      </w:pPr>
      <w:r>
        <w:t>полное представительство федерального государственного автономного образовательного учреждения высшего образования «Национальный исследовательский университет ИТМО» в Итальянской Республике;</w:t>
      </w:r>
    </w:p>
    <w:p w:rsidR="0045236B" w:rsidRDefault="00B766B3">
      <w:pPr>
        <w:ind w:left="21" w:right="86"/>
      </w:pPr>
      <w:r>
        <w:t>сокращенное представительство Университета ИТМО в Итальянской Республике; место нахождения представительства — Italy, 52100 Arezzo, Via Achille Grandi пс. 10-12;</w:t>
      </w:r>
    </w:p>
    <w:p w:rsidR="0045236B" w:rsidRDefault="00B766B3">
      <w:pPr>
        <w:spacing w:after="35"/>
        <w:ind w:left="756" w:right="86" w:firstLine="0"/>
      </w:pPr>
      <w:r>
        <w:t>З) официальное наименование представительства на русском языке:</w:t>
      </w:r>
    </w:p>
    <w:p w:rsidR="0045236B" w:rsidRDefault="00B766B3">
      <w:pPr>
        <w:spacing w:after="244"/>
        <w:ind w:left="21" w:right="86"/>
      </w:pPr>
      <w:r>
        <w:t>полное представительство федер</w:t>
      </w:r>
      <w:r>
        <w:t>ального государственного автономного образовательного учреждения высшего образования «Национальный исследовательский университет ИТМО» в городе Москве; сокращенное представительство Университета ИТМО в городе Москве; место нахождения представительства 1232</w:t>
      </w:r>
      <w:r>
        <w:t>42, г. Москва, Малый Конюшковский пер., д. 2.</w:t>
      </w:r>
    </w:p>
    <w:p w:rsidR="0045236B" w:rsidRDefault="00B766B3">
      <w:pPr>
        <w:spacing w:after="200"/>
        <w:ind w:left="1094" w:right="86" w:firstLine="0"/>
      </w:pPr>
      <w:r>
        <w:t>IV. Организация деятельности и управление Университетом</w:t>
      </w:r>
    </w:p>
    <w:p w:rsidR="0045236B" w:rsidRDefault="00B766B3">
      <w:pPr>
        <w:ind w:left="21" w:right="86"/>
      </w:pPr>
      <w:r>
        <w:t xml:space="preserve">4.1. Университет обладает автономией, под которой понимается самостоятельность в осуществлении образовательной, научной, инновационной, административной, </w:t>
      </w:r>
      <w:r>
        <w:t>финансово-экономической, инвестиционной деятельности, разработке и принятии локальных нормативных актов в соответствии С законодательством Российской Федерации и иными нормативными правовыми актами Российской Федерации, настоящим уставом, и несет ответстве</w:t>
      </w:r>
      <w:r>
        <w:t>нность за свою деятельность перед каждым обучающимся, обществом и государством.</w:t>
      </w:r>
    </w:p>
    <w:p w:rsidR="0045236B" w:rsidRDefault="00B766B3">
      <w:pPr>
        <w:ind w:left="21" w:right="86"/>
      </w:pPr>
      <w:r>
        <w:t>4.2. Управление Университетом осуществляется в соответствии с законодательством Российской Федерации и настоящим уставом на основе сочетания принципов единоначалия и коллегиаль</w:t>
      </w:r>
      <w:r>
        <w:t>ности.</w:t>
      </w:r>
    </w:p>
    <w:p w:rsidR="0045236B" w:rsidRDefault="00B766B3">
      <w:pPr>
        <w:ind w:left="21" w:right="86"/>
      </w:pPr>
      <w:r>
        <w:t>4.3. Органами управления Университетом являются наблюдательный совет Университета, международный совет Университета, ректор Университета, конференция работников и обучающихся Университета, ученый совет Университета, попечительский совет Университета</w:t>
      </w:r>
      <w:r>
        <w:t>.</w:t>
      </w:r>
    </w:p>
    <w:p w:rsidR="0045236B" w:rsidRDefault="00B766B3">
      <w:pPr>
        <w:ind w:left="21" w:right="86"/>
      </w:pPr>
      <w:r>
        <w:t>4.4. Компетенция Министерства установлена настоящим уставом, а также федеральными законами и нормативными правовыми актами Президента Российской Федерации и Правительства Российской Федерации.</w:t>
      </w:r>
    </w:p>
    <w:p w:rsidR="0045236B" w:rsidRDefault="00B766B3">
      <w:pPr>
        <w:ind w:left="21" w:right="86"/>
      </w:pPr>
      <w:r>
        <w:t>4.5. В Университете создается наблюдательный совет Университе</w:t>
      </w:r>
      <w:r>
        <w:t>та в составе не менее пяти и не более одиннадцати членов.</w:t>
      </w:r>
    </w:p>
    <w:p w:rsidR="0045236B" w:rsidRDefault="00B766B3">
      <w:pPr>
        <w:spacing w:after="40"/>
        <w:ind w:left="21" w:right="86"/>
      </w:pPr>
      <w:r>
        <w:t>В состав наблюдательного совета Университета входят представители Министерства, представители Росимущества и представители общественности, в том числе лица, имеющие заслуги и достижения в соответств</w:t>
      </w:r>
      <w:r>
        <w:t>ующей сфере деятельности.</w:t>
      </w:r>
    </w:p>
    <w:p w:rsidR="0045236B" w:rsidRDefault="00B766B3">
      <w:pPr>
        <w:ind w:left="21" w:right="86"/>
      </w:pPr>
      <w:r>
        <w:t>В состав наблюдательного совета Университета могут входить представители иных государственных органов, органов местного самоуправления, представители работников Университета. Количество представителей государственных органов и орг</w:t>
      </w:r>
      <w:r>
        <w:t>анов местного самоуправления в составе наблюдательного совета Университета не должно превышать одну треть от общего числа членов наблюдательного совета. Не менее половины из числа представителей государственных органов и органов местного самоуправления сос</w:t>
      </w:r>
      <w:r>
        <w:t>тавляот представители Министерства. Колшество представителей работников Университета не может превышать одну треть от общего числа членов наблюдательного совета Университета.</w:t>
      </w:r>
    </w:p>
    <w:p w:rsidR="0045236B" w:rsidRDefault="00B766B3">
      <w:pPr>
        <w:ind w:left="21" w:right="86"/>
      </w:pPr>
      <w:r>
        <w:t>4.6. Срок полномочий наблюдательного совета Университета составляет 5 (пять) лет.</w:t>
      </w:r>
    </w:p>
    <w:p w:rsidR="0045236B" w:rsidRDefault="00B766B3">
      <w:pPr>
        <w:ind w:left="21" w:right="86"/>
      </w:pPr>
      <w:r>
        <w:t>4.7. Одно и то же лицо может быть членом наблюдательного совета Университета неограниченное число раз.</w:t>
      </w:r>
    </w:p>
    <w:p w:rsidR="0045236B" w:rsidRDefault="00B766B3">
      <w:pPr>
        <w:ind w:left="21" w:right="86"/>
      </w:pPr>
      <w:r>
        <w:t>4.8. Ректор Университета и проректоры Университета не могут быть членами наблюдательного совета Университета. Ректор Университета участвует в заседаниях</w:t>
      </w:r>
      <w:r>
        <w:t xml:space="preserve"> наблюдательного совета Университета с правом совещательного голоса.</w:t>
      </w:r>
    </w:p>
    <w:p w:rsidR="0045236B" w:rsidRDefault="00B766B3">
      <w:pPr>
        <w:ind w:left="21" w:right="86"/>
      </w:pPr>
      <w:r>
        <w:t>4.9. Членами наблюдательного совета Университета не могут быть лица, имеющие неснятуо или непогашеннуо судимость.</w:t>
      </w:r>
    </w:p>
    <w:p w:rsidR="0045236B" w:rsidRDefault="00B766B3">
      <w:pPr>
        <w:ind w:left="21" w:right="86"/>
      </w:pPr>
      <w:r>
        <w:t>4.10. Университет не вправе выплачивать членам наблюдательного совета Уни</w:t>
      </w:r>
      <w:r>
        <w:t>верситета вознаграждение за выполнение ими своих обязанностей, за исключением компенсации документально подтвержденных расходов, непосредственно связанных с участием в работе наблюдательного совета Университета.</w:t>
      </w:r>
    </w:p>
    <w:p w:rsidR="0045236B" w:rsidRDefault="00B766B3">
      <w:pPr>
        <w:ind w:left="21" w:right="86"/>
      </w:pPr>
      <w:r>
        <w:t>4.11. Члены наблюдательного совета Университ</w:t>
      </w:r>
      <w:r>
        <w:t>ета могут пользоваться услугами Университета только на равных условиях с другими гражданами.</w:t>
      </w:r>
    </w:p>
    <w:p w:rsidR="0045236B" w:rsidRDefault="00B766B3">
      <w:pPr>
        <w:ind w:left="21" w:right="86"/>
      </w:pPr>
      <w:r>
        <w:t>4.12. Решение о назначении членов наблюдательного совета Университета или досрочном прекращении их полномочий принимается учредителем Университета.</w:t>
      </w:r>
    </w:p>
    <w:p w:rsidR="0045236B" w:rsidRDefault="00B766B3">
      <w:pPr>
        <w:ind w:left="21" w:right="86"/>
      </w:pPr>
      <w:r>
        <w:t>Решение о назна</w:t>
      </w:r>
      <w:r>
        <w:t>чении представителя работников Университета членом наблюдательного совета Университета или досрочном прекращении его полномочий принимается учредителем Университета по представлению ректора Университета.</w:t>
      </w:r>
    </w:p>
    <w:p w:rsidR="0045236B" w:rsidRDefault="00B766B3">
      <w:pPr>
        <w:ind w:left="21" w:right="86"/>
      </w:pPr>
      <w:r>
        <w:t>4.13. Полномочия члена наблюдательного совета Универ</w:t>
      </w:r>
      <w:r>
        <w:t>ситета могут быть прекращены досрочно:</w:t>
      </w:r>
    </w:p>
    <w:p w:rsidR="0045236B" w:rsidRDefault="00B766B3">
      <w:pPr>
        <w:numPr>
          <w:ilvl w:val="0"/>
          <w:numId w:val="20"/>
        </w:numPr>
        <w:ind w:right="86"/>
      </w:pPr>
      <w:r>
        <w:t>по просьбе члена наблюдательного совета Университета;</w:t>
      </w:r>
    </w:p>
    <w:p w:rsidR="0045236B" w:rsidRDefault="00B766B3">
      <w:pPr>
        <w:numPr>
          <w:ilvl w:val="0"/>
          <w:numId w:val="20"/>
        </w:numPr>
        <w:ind w:right="86"/>
      </w:pPr>
      <w:r>
        <w:t>в случае невозможности исполнения членом наблюдательного совета Университета своих обязанностей по состоянию здоровья или по причине его отсутствия в месте нахождения Университета в течение 4 (четырех) месяцев;</w:t>
      </w:r>
    </w:p>
    <w:p w:rsidR="0045236B" w:rsidRDefault="00B766B3">
      <w:pPr>
        <w:ind w:left="21" w:right="86"/>
      </w:pPr>
      <w:r>
        <w:t>З) в случае привлечения члена наблюдательного</w:t>
      </w:r>
      <w:r>
        <w:t xml:space="preserve"> совета Университета к уголовной ответственности.</w:t>
      </w:r>
    </w:p>
    <w:p w:rsidR="0045236B" w:rsidRDefault="00B766B3">
      <w:pPr>
        <w:ind w:left="21" w:right="86"/>
      </w:pPr>
      <w:r>
        <w:t>4.14. Полномочия члена наблюдательного совета Университета, являющегося представителем государственного органа или органа местного самоуправления и состоящего с этим органом в трудовых отношениях:</w:t>
      </w:r>
    </w:p>
    <w:p w:rsidR="0045236B" w:rsidRDefault="00B766B3">
      <w:pPr>
        <w:numPr>
          <w:ilvl w:val="0"/>
          <w:numId w:val="21"/>
        </w:numPr>
        <w:ind w:right="86"/>
      </w:pPr>
      <w:r>
        <w:t>прекращаю</w:t>
      </w:r>
      <w:r>
        <w:t>тся досрочно в случае прекращения трудовых отношений;</w:t>
      </w:r>
    </w:p>
    <w:p w:rsidR="0045236B" w:rsidRDefault="00B766B3">
      <w:pPr>
        <w:numPr>
          <w:ilvl w:val="0"/>
          <w:numId w:val="21"/>
        </w:numPr>
        <w:ind w:right="86"/>
      </w:pPr>
      <w:r>
        <w:t>могут быть прекращены досрочно по представлению указанного государственного органа или органа местного самоуправления.</w:t>
      </w:r>
    </w:p>
    <w:p w:rsidR="0045236B" w:rsidRDefault="00B766B3">
      <w:pPr>
        <w:numPr>
          <w:ilvl w:val="1"/>
          <w:numId w:val="22"/>
        </w:numPr>
        <w:ind w:right="86"/>
      </w:pPr>
      <w:r>
        <w:t>Вакантные места, образовавшиеся в наблюдательном совете Университета в связи со сме</w:t>
      </w:r>
      <w:r>
        <w:t>ртью или с досрочным прекращением полномочий его членов, замещаются на оставшийся срок полномочий наблюдательного совета Университета.</w:t>
      </w:r>
    </w:p>
    <w:p w:rsidR="0045236B" w:rsidRDefault="00B766B3">
      <w:pPr>
        <w:numPr>
          <w:ilvl w:val="1"/>
          <w:numId w:val="22"/>
        </w:numPr>
        <w:ind w:right="86"/>
      </w:pPr>
      <w:r>
        <w:t>Председатель наблюдательного совета Университета избирается на срок полномочий наблюдательного совета Университета членам</w:t>
      </w:r>
      <w:r>
        <w:t>и наблюдательного совета Университета из их числа простым большинством голосов от общего числа голосов членов наблюдательного совета Университета.</w:t>
      </w:r>
    </w:p>
    <w:p w:rsidR="0045236B" w:rsidRDefault="00B766B3">
      <w:pPr>
        <w:numPr>
          <w:ilvl w:val="1"/>
          <w:numId w:val="22"/>
        </w:numPr>
        <w:ind w:right="86"/>
      </w:pPr>
      <w:r>
        <w:t>Представитель работников Университета не может быть избран председателем набшодательного совета Университета.</w:t>
      </w:r>
    </w:p>
    <w:p w:rsidR="0045236B" w:rsidRDefault="00B766B3">
      <w:pPr>
        <w:numPr>
          <w:ilvl w:val="1"/>
          <w:numId w:val="22"/>
        </w:numPr>
        <w:ind w:right="86"/>
      </w:pPr>
      <w:r>
        <w:t>Наблюдательный совет Университета в любое время вправе переизбрать своего председателя.</w:t>
      </w:r>
    </w:p>
    <w:p w:rsidR="0045236B" w:rsidRDefault="00B766B3">
      <w:pPr>
        <w:numPr>
          <w:ilvl w:val="1"/>
          <w:numId w:val="22"/>
        </w:numPr>
        <w:ind w:right="86"/>
      </w:pPr>
      <w:r>
        <w:t xml:space="preserve">Председатель наблюдательного совета Университета организует работу наблюдательного совета Университета, созывает его заседания, председательствует на них и организует </w:t>
      </w:r>
      <w:r>
        <w:t>ведение протокола.</w:t>
      </w:r>
    </w:p>
    <w:p w:rsidR="0045236B" w:rsidRDefault="00B766B3">
      <w:pPr>
        <w:numPr>
          <w:ilvl w:val="1"/>
          <w:numId w:val="22"/>
        </w:numPr>
        <w:ind w:right="86"/>
      </w:pPr>
      <w:r>
        <w:t>В отсутствие председателя наблюдательного совета Университета его функции осуществляет старший по возрасту член наблюдательного совета Университета, за исключением представителя работников Университета.</w:t>
      </w:r>
    </w:p>
    <w:p w:rsidR="0045236B" w:rsidRDefault="00B766B3">
      <w:pPr>
        <w:numPr>
          <w:ilvl w:val="1"/>
          <w:numId w:val="22"/>
        </w:numPr>
        <w:ind w:right="86"/>
      </w:pPr>
      <w:r>
        <w:t xml:space="preserve">Наблюдательный совет Университета </w:t>
      </w:r>
      <w:r>
        <w:t>рассматривает:</w:t>
      </w:r>
    </w:p>
    <w:p w:rsidR="0045236B" w:rsidRDefault="00B766B3">
      <w:pPr>
        <w:numPr>
          <w:ilvl w:val="0"/>
          <w:numId w:val="23"/>
        </w:numPr>
        <w:ind w:right="86"/>
      </w:pPr>
      <w:r>
        <w:t>предложения учредителя или ректора Университета о внесении изменений в устав Университета;</w:t>
      </w:r>
    </w:p>
    <w:p w:rsidR="0045236B" w:rsidRDefault="0045236B">
      <w:pPr>
        <w:sectPr w:rsidR="0045236B">
          <w:headerReference w:type="even" r:id="rId52"/>
          <w:headerReference w:type="default" r:id="rId53"/>
          <w:footerReference w:type="even" r:id="rId54"/>
          <w:footerReference w:type="default" r:id="rId55"/>
          <w:headerReference w:type="first" r:id="rId56"/>
          <w:footerReference w:type="first" r:id="rId57"/>
          <w:pgSz w:w="11900" w:h="16840"/>
          <w:pgMar w:top="1351" w:right="1008" w:bottom="1046" w:left="1692" w:header="490" w:footer="720" w:gutter="0"/>
          <w:cols w:space="720"/>
        </w:sectPr>
      </w:pPr>
    </w:p>
    <w:p w:rsidR="0045236B" w:rsidRDefault="00B766B3">
      <w:pPr>
        <w:numPr>
          <w:ilvl w:val="0"/>
          <w:numId w:val="23"/>
        </w:numPr>
        <w:ind w:right="86"/>
      </w:pPr>
      <w:r>
        <w:t>предложения учредителя или ректора Университета о создании и ликвидации филиалов Университета, об открытии и о закрытии его представительств;</w:t>
      </w:r>
    </w:p>
    <w:p w:rsidR="0045236B" w:rsidRDefault="00B766B3">
      <w:pPr>
        <w:ind w:left="21" w:right="86"/>
      </w:pPr>
      <w:r>
        <w:t>З) предложения учредителя или ректора Университета о реорганизации Университета или о его ликвидации;</w:t>
      </w:r>
    </w:p>
    <w:p w:rsidR="0045236B" w:rsidRDefault="00B766B3">
      <w:pPr>
        <w:numPr>
          <w:ilvl w:val="0"/>
          <w:numId w:val="24"/>
        </w:numPr>
        <w:ind w:right="86"/>
      </w:pPr>
      <w:r>
        <w:t xml:space="preserve">предложения </w:t>
      </w:r>
      <w:r>
        <w:t>учредителя или ректора Университета об изъятии имущества, закрепленного за Университетом на праве оперативного управления;</w:t>
      </w:r>
    </w:p>
    <w:p w:rsidR="0045236B" w:rsidRDefault="00B766B3">
      <w:pPr>
        <w:numPr>
          <w:ilvl w:val="0"/>
          <w:numId w:val="24"/>
        </w:numPr>
        <w:ind w:right="86"/>
      </w:pPr>
      <w:r>
        <w:t>предложения ректора Университета об участии Университета в других юридическрж лицах, в том числе о внесении Университетом денежных ср</w:t>
      </w:r>
      <w:r>
        <w:t>едств и иного имущества в уставный (складочный) капитал других юридических лиц или передаче Университетом такого имущества иным образом другим юридическим лицам, в качестве учредителя или участника;</w:t>
      </w:r>
    </w:p>
    <w:p w:rsidR="0045236B" w:rsidRDefault="00B766B3">
      <w:pPr>
        <w:numPr>
          <w:ilvl w:val="0"/>
          <w:numId w:val="24"/>
        </w:numPr>
        <w:spacing w:line="265" w:lineRule="auto"/>
        <w:ind w:right="86"/>
      </w:pPr>
      <w:r>
        <w:t>проект</w:t>
      </w:r>
      <w:r>
        <w:tab/>
        <w:t>плана</w:t>
      </w:r>
      <w:r>
        <w:tab/>
        <w:t>финансово-хозяйственной</w:t>
      </w:r>
      <w:r>
        <w:tab/>
        <w:t>деятельности</w:t>
      </w:r>
    </w:p>
    <w:p w:rsidR="0045236B" w:rsidRDefault="00B766B3">
      <w:pPr>
        <w:ind w:left="21" w:right="86" w:firstLine="0"/>
      </w:pPr>
      <w:r>
        <w:t>Универс</w:t>
      </w:r>
      <w:r>
        <w:t>итета;</w:t>
      </w:r>
    </w:p>
    <w:p w:rsidR="0045236B" w:rsidRDefault="00B766B3">
      <w:pPr>
        <w:numPr>
          <w:ilvl w:val="0"/>
          <w:numId w:val="24"/>
        </w:numPr>
        <w:ind w:right="86"/>
      </w:pPr>
      <w:r>
        <w:t>по представлению ректора Университета отчеты о деятельности Университета и об использовании его имущества, об исполнении плана его финансово-хозяйственной деятельности, годовую бухгалтерскую отчетность Университета;</w:t>
      </w:r>
    </w:p>
    <w:p w:rsidR="0045236B" w:rsidRDefault="00B766B3">
      <w:pPr>
        <w:numPr>
          <w:ilvl w:val="0"/>
          <w:numId w:val="24"/>
        </w:numPr>
        <w:ind w:right="86"/>
      </w:pPr>
      <w:r>
        <w:t xml:space="preserve">предложения ректора Университета </w:t>
      </w:r>
      <w:r>
        <w:t>о совершении сделок по распоряжению имуществом, которым в соответствии с частями 2 и 6 статьи З Федерального закона «Об автономных учреждениях» Университет не вправе распоряжаться самостоятельно;</w:t>
      </w:r>
    </w:p>
    <w:p w:rsidR="0045236B" w:rsidRDefault="00B766B3">
      <w:pPr>
        <w:numPr>
          <w:ilvl w:val="0"/>
          <w:numId w:val="24"/>
        </w:numPr>
        <w:spacing w:line="265" w:lineRule="auto"/>
        <w:ind w:right="86"/>
      </w:pPr>
      <w:r>
        <w:t>предложения ректора Университета о совершении крупных сделок</w:t>
      </w:r>
      <w:r>
        <w:t>;</w:t>
      </w:r>
    </w:p>
    <w:p w:rsidR="0045236B" w:rsidRDefault="00B766B3">
      <w:pPr>
        <w:numPr>
          <w:ilvl w:val="0"/>
          <w:numId w:val="24"/>
        </w:numPr>
        <w:ind w:right="86"/>
      </w:pPr>
      <w:r>
        <w:t>предложения ректора Университета о совершении сделок, в совершении которых имеется заинтересованность;</w:t>
      </w:r>
    </w:p>
    <w:p w:rsidR="0045236B" w:rsidRDefault="00B766B3">
      <w:pPr>
        <w:numPr>
          <w:ilvl w:val="0"/>
          <w:numId w:val="24"/>
        </w:numPr>
        <w:ind w:right="86"/>
      </w:pPr>
      <w:r>
        <w:t>предложения ректора Университета о выборе кредитных организаций, в которых Университет может открыть банковские счета;</w:t>
      </w:r>
    </w:p>
    <w:p w:rsidR="0045236B" w:rsidRDefault="00B766B3">
      <w:pPr>
        <w:numPr>
          <w:ilvl w:val="0"/>
          <w:numId w:val="24"/>
        </w:numPr>
        <w:ind w:right="86"/>
      </w:pPr>
      <w:r>
        <w:t>вопросы проведения аудита годово</w:t>
      </w:r>
      <w:r>
        <w:t>й бухгалтерской отчетности Университета и утверждения аудиторской организации;</w:t>
      </w:r>
    </w:p>
    <w:p w:rsidR="0045236B" w:rsidRDefault="00B766B3">
      <w:pPr>
        <w:numPr>
          <w:ilvl w:val="0"/>
          <w:numId w:val="24"/>
        </w:numPr>
        <w:ind w:right="86"/>
      </w:pPr>
      <w:r>
        <w:t>рассматривает иные вопросы, отнесенные к его компетенции в соответствии с федеральными законами.</w:t>
      </w:r>
    </w:p>
    <w:p w:rsidR="0045236B" w:rsidRDefault="00B766B3">
      <w:pPr>
        <w:numPr>
          <w:ilvl w:val="1"/>
          <w:numId w:val="25"/>
        </w:numPr>
        <w:ind w:right="50"/>
      </w:pPr>
      <w:r>
        <w:t>В случаях, установленных федеральными законами, наблюдательный совет Университет</w:t>
      </w:r>
      <w:r>
        <w:t>а утверждает положение о закупке Университетом товаров, работ, услуг и вносимые в указанное положение изменения.</w:t>
      </w:r>
    </w:p>
    <w:p w:rsidR="0045236B" w:rsidRDefault="00B766B3">
      <w:pPr>
        <w:numPr>
          <w:ilvl w:val="1"/>
          <w:numId w:val="25"/>
        </w:numPr>
        <w:ind w:right="50"/>
      </w:pPr>
      <w:r>
        <w:t>По вопросам, указанным в подпунктах 1 — 4, 7 и 8 пункта 4.21 настоящего устава, наблюдательный Университета дает рекомендации. Учредитель Униве</w:t>
      </w:r>
      <w:r>
        <w:t>рситета принимает по этим вопросам решения после рассмотрения рекомендаций наблюдательного совета Университета.</w:t>
      </w:r>
    </w:p>
    <w:p w:rsidR="0045236B" w:rsidRDefault="00B766B3">
      <w:pPr>
        <w:numPr>
          <w:ilvl w:val="1"/>
          <w:numId w:val="25"/>
        </w:numPr>
        <w:ind w:right="50"/>
      </w:pPr>
      <w:r>
        <w:t>По вопросу, указанному в подпункте 6 пункта 4.21 настоящего устава, наблюдательный совет Университета дает заключение, копия которого направляет</w:t>
      </w:r>
      <w:r>
        <w:t>ся в Министерство.</w:t>
      </w:r>
    </w:p>
    <w:p w:rsidR="0045236B" w:rsidRDefault="00B766B3">
      <w:pPr>
        <w:numPr>
          <w:ilvl w:val="1"/>
          <w:numId w:val="25"/>
        </w:numPr>
        <w:ind w:right="50"/>
      </w:pPr>
      <w:r>
        <w:t>По вопросам, указанным в подпунктах 5 и 11 пункта 4.21 настоящего устава, наблюдательный совет Университета дает заключение. Ректор Университета принимает по этим вопросам решения после рассмотрения заключений наблюдательного совета Унив</w:t>
      </w:r>
      <w:r>
        <w:t>ерситета.</w:t>
      </w:r>
    </w:p>
    <w:p w:rsidR="0045236B" w:rsidRDefault="00B766B3">
      <w:pPr>
        <w:numPr>
          <w:ilvl w:val="1"/>
          <w:numId w:val="25"/>
        </w:numPr>
        <w:ind w:right="50"/>
      </w:pPr>
      <w:r>
        <w:t>По вопросам, указанным в подпунктах 9, 10 и 12 пункта 4.21 настоящего устава, наблюдательный совет Университета принимает решения, обязательные для ректора Университета.</w:t>
      </w:r>
    </w:p>
    <w:p w:rsidR="0045236B" w:rsidRDefault="00B766B3">
      <w:pPr>
        <w:numPr>
          <w:ilvl w:val="1"/>
          <w:numId w:val="25"/>
        </w:numPr>
        <w:ind w:right="50"/>
      </w:pPr>
      <w:r>
        <w:t>Рекомендации и заключения по вопросам, указанным в подпунктах 1 8 и 11 пункта 4.21 настоящего устава, даются большинством голосов от общего числа голосов членов наблюдательного совета Университета.</w:t>
      </w:r>
    </w:p>
    <w:p w:rsidR="0045236B" w:rsidRDefault="00B766B3">
      <w:pPr>
        <w:numPr>
          <w:ilvl w:val="1"/>
          <w:numId w:val="25"/>
        </w:numPr>
        <w:spacing w:line="265" w:lineRule="auto"/>
        <w:ind w:right="50"/>
      </w:pPr>
      <w:r>
        <w:t>Решения по вопросам, указанным в подпунктах 9 и 12 пункта</w:t>
      </w:r>
    </w:p>
    <w:p w:rsidR="0045236B" w:rsidRDefault="00B766B3">
      <w:pPr>
        <w:ind w:left="21" w:right="86" w:firstLine="7"/>
      </w:pPr>
      <w:r>
        <w:t>4.21 настоящего устава, принимаются наблюдательным советом Университета большинством в две трети голосов от общего числа голосов членов наблюдательного совета Университета.</w:t>
      </w:r>
    </w:p>
    <w:p w:rsidR="0045236B" w:rsidRDefault="00B766B3">
      <w:pPr>
        <w:numPr>
          <w:ilvl w:val="1"/>
          <w:numId w:val="26"/>
        </w:numPr>
        <w:ind w:right="22"/>
      </w:pPr>
      <w:r>
        <w:t>Решение по вопросу, указанному в подпункте 10 пункта 4.21 настоящего устава, приним</w:t>
      </w:r>
      <w:r>
        <w:t>ается наблюдательным советом Университета в порядке, установленном частями 1 и 2 статьи 17 Федерального закона «Об автономных учреждениях».</w:t>
      </w:r>
    </w:p>
    <w:p w:rsidR="0045236B" w:rsidRDefault="00B766B3">
      <w:pPr>
        <w:numPr>
          <w:ilvl w:val="1"/>
          <w:numId w:val="26"/>
        </w:numPr>
        <w:ind w:right="22"/>
      </w:pPr>
      <w:r>
        <w:t>Вопросы, относящиеся к компетенции наблюдательного совета Университета в соответствии с пунктом 4.21 настоящего уста</w:t>
      </w:r>
      <w:r>
        <w:t>ва, не могут быть переданы на рассмотрение других органов Университета.</w:t>
      </w:r>
    </w:p>
    <w:p w:rsidR="0045236B" w:rsidRDefault="00B766B3">
      <w:pPr>
        <w:numPr>
          <w:ilvl w:val="1"/>
          <w:numId w:val="26"/>
        </w:numPr>
        <w:ind w:right="22"/>
      </w:pPr>
      <w:r>
        <w:t>По требованию наблюдательного совета Университета или любого из его членов другие органы Университета обязаны предоставить информацию по вопросам, относящимся к компетенции наблюдатель</w:t>
      </w:r>
      <w:r>
        <w:t>ного совета Университета.</w:t>
      </w:r>
    </w:p>
    <w:p w:rsidR="0045236B" w:rsidRDefault="00B766B3">
      <w:pPr>
        <w:numPr>
          <w:ilvl w:val="1"/>
          <w:numId w:val="26"/>
        </w:numPr>
        <w:ind w:right="22"/>
      </w:pPr>
      <w:r>
        <w:t>Заседания наблюдательного совета Университета проводятся по мере необходимости, но не реже 1 (одного) раза в квартал.</w:t>
      </w:r>
    </w:p>
    <w:p w:rsidR="0045236B" w:rsidRDefault="00B766B3">
      <w:pPr>
        <w:numPr>
          <w:ilvl w:val="1"/>
          <w:numId w:val="26"/>
        </w:numPr>
        <w:ind w:right="22"/>
      </w:pPr>
      <w:r>
        <w:t>Заседание наблюдательного совета Университета созывается его председателем по собственной инициативе, по требова</w:t>
      </w:r>
      <w:r>
        <w:t>нию учредителя Университета, члена наблюдательного Университета или ректора Университета.</w:t>
      </w:r>
    </w:p>
    <w:p w:rsidR="0045236B" w:rsidRDefault="00B766B3">
      <w:pPr>
        <w:numPr>
          <w:ilvl w:val="1"/>
          <w:numId w:val="26"/>
        </w:numPr>
        <w:ind w:right="22"/>
      </w:pPr>
      <w:r>
        <w:t>Порядок и сроки подготовки, созыва и проведения заседаний наблюдательного совета Университета определяются настоящим уставом.</w:t>
      </w:r>
    </w:p>
    <w:p w:rsidR="0045236B" w:rsidRDefault="00B766B3">
      <w:pPr>
        <w:ind w:left="21" w:right="7"/>
      </w:pPr>
      <w:r>
        <w:t>Уведомление о созыве заседания наблюдательного совета Университета с указанием времени и места его проведения, а также с приложением материалов, необходимых для рассмотрения вопросов повестки заседания наблюдательного совета Университета, направляется член</w:t>
      </w:r>
      <w:r>
        <w:t>ам наблюдательного совета Университета в письменной форме по адресам, указанным членами наблюдательного совета Университета. Направление материалов может осуществляться путем рассылки с использованием сети «Интернет», почтовым отправлением, курьером или вр</w:t>
      </w:r>
      <w:r>
        <w:t>учаться непосредственно члену наблюдательного совета Университета или его представителю.</w:t>
      </w:r>
    </w:p>
    <w:p w:rsidR="0045236B" w:rsidRDefault="00B766B3">
      <w:pPr>
        <w:ind w:left="21" w:right="22"/>
      </w:pPr>
      <w:r>
        <w:t>Уведомление о созыве заседания наблюдательного совета Университета должно быть направлено членам наблюдательного совета Университета не позднее чем за 5 (пять) рабочих</w:t>
      </w:r>
      <w:r>
        <w:t xml:space="preserve"> дней до даты проведения заседания наблюдательного совета.</w:t>
      </w:r>
    </w:p>
    <w:p w:rsidR="0045236B" w:rsidRDefault="00B766B3">
      <w:pPr>
        <w:ind w:left="21" w:right="86"/>
      </w:pPr>
      <w:r>
        <w:t>В случаях, не терпящих отлагательства, заседание наблюдательного совета Университета может быть созвано немедленно без письменного извещения членов наблюдательного совета Университета.</w:t>
      </w:r>
    </w:p>
    <w:p w:rsidR="0045236B" w:rsidRDefault="00B766B3">
      <w:pPr>
        <w:ind w:left="21" w:right="86"/>
      </w:pPr>
      <w:r>
        <w:t>После направ</w:t>
      </w:r>
      <w:r>
        <w:t>ления уведомления изменения в повестку дня могут вноситься председателем наблюдательного совета Университета только при условии отсутствия возражений со стороны большинства членов наблюдательного совета Университета, принимающих участие в заседании. В этом</w:t>
      </w:r>
      <w:r>
        <w:t xml:space="preserve"> случае новая повестка дня утверждается на заседании наблюдательного совета Университета.</w:t>
      </w:r>
    </w:p>
    <w:p w:rsidR="0045236B" w:rsidRDefault="00B766B3">
      <w:pPr>
        <w:ind w:left="21" w:right="22"/>
      </w:pPr>
      <w:r>
        <w:t>До даты проведения заседания наблюдательного совета Университета, а также непосредственно на заседании могут быть представлены дополнительные материалы для рассмотрен</w:t>
      </w:r>
      <w:r>
        <w:t>ия по вопросам повестки дня.</w:t>
      </w:r>
    </w:p>
    <w:p w:rsidR="0045236B" w:rsidRDefault="00B766B3">
      <w:pPr>
        <w:ind w:left="21" w:right="86"/>
      </w:pPr>
      <w:r>
        <w:t>4.35. В заседании наблюдательного совета Университета вправе участвовать ректор Университета. Иные приглашенные председателем наблюдательного совета Университета лица могут участвовать в заседании наблюдательного совета Универс</w:t>
      </w:r>
      <w:r>
        <w:t>итета, если против их присутствия не возражает более чем одна треть от общего числа членов наблюдательного совета Университета.</w:t>
      </w:r>
    </w:p>
    <w:p w:rsidR="0045236B" w:rsidRDefault="00B766B3">
      <w:pPr>
        <w:ind w:left="21" w:right="22"/>
      </w:pPr>
      <w:r>
        <w:t>4.36. Заседание наблюдательного совета Университета является правомочным, если все члены наблюдательного совета Университета изв</w:t>
      </w:r>
      <w:r>
        <w:t>ещены о времени и месте его проведения и на заседании присутствует более половины членов наблюдательного Университета. Передача</w:t>
      </w:r>
    </w:p>
    <w:p w:rsidR="0045236B" w:rsidRDefault="0045236B">
      <w:pPr>
        <w:sectPr w:rsidR="0045236B">
          <w:headerReference w:type="even" r:id="rId58"/>
          <w:headerReference w:type="default" r:id="rId59"/>
          <w:footerReference w:type="even" r:id="rId60"/>
          <w:footerReference w:type="default" r:id="rId61"/>
          <w:headerReference w:type="first" r:id="rId62"/>
          <w:footerReference w:type="first" r:id="rId63"/>
          <w:pgSz w:w="11900" w:h="16840"/>
          <w:pgMar w:top="1369" w:right="1080" w:bottom="1152" w:left="1692" w:header="720" w:footer="1144" w:gutter="0"/>
          <w:cols w:space="720"/>
        </w:sectPr>
      </w:pPr>
    </w:p>
    <w:p w:rsidR="0045236B" w:rsidRDefault="00B766B3">
      <w:pPr>
        <w:ind w:left="21" w:right="86" w:firstLine="0"/>
      </w:pPr>
      <w:r>
        <w:t>членом наблюдательного совета Университета своего голоса другому лицу не допускается.</w:t>
      </w:r>
    </w:p>
    <w:p w:rsidR="0045236B" w:rsidRDefault="00B766B3">
      <w:pPr>
        <w:ind w:left="21" w:right="86"/>
      </w:pPr>
      <w:r>
        <w:t>4.37. Мнение члена наблюдательного совета Университета, отсутствующего на его заседании по уважительной причине, представленное в письменной форме, учитывается при опреде</w:t>
      </w:r>
      <w:r>
        <w:t>лении наличия кворума и результатов голосования.</w:t>
      </w:r>
    </w:p>
    <w:p w:rsidR="0045236B" w:rsidRDefault="00B766B3">
      <w:pPr>
        <w:ind w:left="21" w:right="86"/>
      </w:pPr>
      <w:r>
        <w:t>4.38. Решения наблюдательного совета Университета могут приниматься путем проведения заочного голосования, за исключением принятия решений по вопросам, предусмотренным подпунктами 9 и 10 пункта 4.21 настояще</w:t>
      </w:r>
      <w:r>
        <w:t>го устава.</w:t>
      </w:r>
    </w:p>
    <w:p w:rsidR="0045236B" w:rsidRDefault="00B766B3">
      <w:pPr>
        <w:ind w:left="21" w:right="86"/>
      </w:pPr>
      <w:r>
        <w:t>При проведении заочного голосования членам наблюдательного совета Университета направляются:</w:t>
      </w:r>
    </w:p>
    <w:p w:rsidR="0045236B" w:rsidRDefault="00B766B3">
      <w:pPr>
        <w:ind w:left="21" w:right="86"/>
      </w:pPr>
      <w:r>
        <w:t>уведомление, в котором указывается на принятие решения в форме заочного голосования и указывается дата и время, до которых принимаются заполненные бюлле</w:t>
      </w:r>
      <w:r>
        <w:t>тени; информационные материалы, необходимые для принятия решений по вопросам, поставленным на заочное голосование; именные бюллетени для голосования, предлагающие выбрать членам наблюдательного совета Университета 1 (один) один из З (трех) вариантов решени</w:t>
      </w:r>
      <w:r>
        <w:t>я по вопросу, поставленному на голосование: «за», «воздержался» или «против».</w:t>
      </w:r>
    </w:p>
    <w:p w:rsidR="0045236B" w:rsidRDefault="00B766B3">
      <w:pPr>
        <w:ind w:left="21" w:right="86"/>
      </w:pPr>
      <w:r>
        <w:t>Решения наблюдательного совета Университета при проведении заочного голосования принимаются на основании полученных заполненных и подписанных членами наблюдательного совета Униве</w:t>
      </w:r>
      <w:r>
        <w:t>рситета бюллетеней, которые могут направляться в Университет посредством почтовой, телеграфной, электронной или иной связи, обеспечивающей аутентичность передаваемых и принимаемых сообщений.</w:t>
      </w:r>
    </w:p>
    <w:p w:rsidR="0045236B" w:rsidRDefault="00B766B3">
      <w:pPr>
        <w:spacing w:after="25"/>
        <w:ind w:left="21" w:right="86"/>
      </w:pPr>
      <w:r>
        <w:t>По результатам обработки полученных бюллетеней оформляется проток</w:t>
      </w:r>
      <w:r>
        <w:t>ол о принятии наблюдательным советом Университета решений путем проведения заочного голосования, который подписывается председателем наблюдательного совета Университета.</w:t>
      </w:r>
    </w:p>
    <w:p w:rsidR="0045236B" w:rsidRDefault="00B766B3">
      <w:pPr>
        <w:ind w:left="21" w:right="86"/>
      </w:pPr>
      <w:r>
        <w:t>4.39. Каждый член наблюдательного совета Университета имеет при голосовании один голос</w:t>
      </w:r>
      <w:r>
        <w:t>. В случае равенства голосов решающим является голос председателя наблюдательного совета Университета.</w:t>
      </w:r>
    </w:p>
    <w:p w:rsidR="0045236B" w:rsidRDefault="00B766B3">
      <w:pPr>
        <w:ind w:left="21" w:right="86"/>
      </w:pPr>
      <w:r>
        <w:t>4.40. Первое заседание наблюдательного совета Университета после его создания, а также первое заседание нового состава наблюдательного совета Университет</w:t>
      </w:r>
      <w:r>
        <w:t>а созывается по требованию учредителя Университета. До избрания председателя наблюдательного совета Университета на таком заседании председательствует старший по возрасту член наблюдательного совета Университета, за исключением представителя работников Уни</w:t>
      </w:r>
      <w:r>
        <w:t>верситета.</w:t>
      </w:r>
    </w:p>
    <w:p w:rsidR="0045236B" w:rsidRDefault="00B766B3">
      <w:pPr>
        <w:ind w:left="21" w:right="86"/>
      </w:pPr>
      <w:r>
        <w:t>4.41. В Университете создается международный совет, целью деятельности которого является обеспечение повышения международной конкурентоспособности Университета среди ведущих мировых научнообразовательных центров.</w:t>
      </w:r>
    </w:p>
    <w:p w:rsidR="0045236B" w:rsidRDefault="00B766B3">
      <w:pPr>
        <w:ind w:left="21" w:right="86" w:firstLine="619"/>
      </w:pPr>
      <w:r>
        <w:t>Состав международного совета изб</w:t>
      </w:r>
      <w:r>
        <w:t>ирается ученым советом Университета на срок 5 (пять) лет из числа ведущих международных экспертов в области управления высшим образованием, стратегического развития Университета, ведущих зарубежных ученых по приоритетным для Университета направлениям разви</w:t>
      </w:r>
      <w:r>
        <w:t>тия и утверждается приказом ректора Университета.</w:t>
      </w:r>
    </w:p>
    <w:p w:rsidR="0045236B" w:rsidRDefault="00B766B3">
      <w:pPr>
        <w:ind w:left="21" w:right="86" w:firstLine="605"/>
      </w:pPr>
      <w:r>
        <w:t>Порядок деятельности международного совета Университета, включающий его компетенцию, порядок проведения его заседаний и принятия решений определяется ректором Университета.</w:t>
      </w:r>
    </w:p>
    <w:p w:rsidR="0045236B" w:rsidRDefault="00B766B3">
      <w:pPr>
        <w:ind w:left="21" w:right="86"/>
      </w:pPr>
      <w:r>
        <w:t>4.42. Конференция работников и обучающихся Университета является коллегиальным органом управления Университета.</w:t>
      </w:r>
    </w:p>
    <w:p w:rsidR="0045236B" w:rsidRDefault="00B766B3">
      <w:pPr>
        <w:ind w:left="21" w:right="86"/>
      </w:pPr>
      <w:r>
        <w:t>4.43. К компетенции конференции работников и обучающихся Университета относится:</w:t>
      </w:r>
    </w:p>
    <w:p w:rsidR="0045236B" w:rsidRDefault="00B766B3">
      <w:pPr>
        <w:numPr>
          <w:ilvl w:val="0"/>
          <w:numId w:val="27"/>
        </w:numPr>
        <w:ind w:right="86"/>
      </w:pPr>
      <w:r>
        <w:t>избрание представителей трудовых коллективов (коллективов работ</w:t>
      </w:r>
      <w:r>
        <w:t>ников) и представителей обучающихся в ученый совет Университета и их отзыв из ученого совета Университета;</w:t>
      </w:r>
    </w:p>
    <w:p w:rsidR="0045236B" w:rsidRDefault="00B766B3">
      <w:pPr>
        <w:numPr>
          <w:ilvl w:val="0"/>
          <w:numId w:val="27"/>
        </w:numPr>
        <w:ind w:right="86"/>
      </w:pPr>
      <w:r>
        <w:t>обсуждение проекта и принятие решения о заключении и изменении коллективного договора, утверждение отчета о его исполнении.</w:t>
      </w:r>
    </w:p>
    <w:p w:rsidR="0045236B" w:rsidRDefault="00B766B3">
      <w:pPr>
        <w:numPr>
          <w:ilvl w:val="1"/>
          <w:numId w:val="28"/>
        </w:numPr>
        <w:ind w:right="86"/>
      </w:pPr>
      <w:r>
        <w:t>Процедура и порядок избра</w:t>
      </w:r>
      <w:r>
        <w:t>ния делегатов на конференцию работников и обучающихся Университета, нормы представительства различных категорий работншсов и обучающихся Университета, а также сроки и порядок созыва и работы конференции работников и обучающихся Университета определяются уч</w:t>
      </w:r>
      <w:r>
        <w:t>еным советом Университета с учетом предложений всех категорий работников и обучающихся Университета. При этом представительство членов ученого совета Университета в составе конференции работников и обучающихся Университета должно составлять не более 50 (пя</w:t>
      </w:r>
      <w:r>
        <w:t>тидесяти) процентов от общего числа делегатов конференции работников и обучающихся Университета.</w:t>
      </w:r>
    </w:p>
    <w:p w:rsidR="0045236B" w:rsidRDefault="00B766B3">
      <w:pPr>
        <w:ind w:left="21" w:right="86"/>
      </w:pPr>
      <w:r>
        <w:t>Заседания конференции работников и обучающихся Университета ведет председатель конференции работников и обучающихся Университета, избираемый простым большинств</w:t>
      </w:r>
      <w:r>
        <w:t>ом голосов делегатов конференции работников и обучающихся Университета. Решения конференции работников и обучающихся Университета считакпся принятыми, если за них проголосовало более 50 (пятидесяти) процентов делегатов, присутствуощих на конференции работн</w:t>
      </w:r>
      <w:r>
        <w:t>иков и обучающихся Университета, при явке не менее двух третьих списочного состава делегатов конференции работников и обучающихся Университета.</w:t>
      </w:r>
    </w:p>
    <w:p w:rsidR="0045236B" w:rsidRDefault="00B766B3">
      <w:pPr>
        <w:ind w:left="21" w:right="86"/>
      </w:pPr>
      <w:r>
        <w:t xml:space="preserve">Форма голосования (открытое, тайное) определяется делегатами конференции работников и обучающихся Университета, </w:t>
      </w:r>
      <w:r>
        <w:t>если иное не предусмотрено законодательством Российской Федерации и настоящим уставом.</w:t>
      </w:r>
    </w:p>
    <w:p w:rsidR="0045236B" w:rsidRDefault="00B766B3">
      <w:pPr>
        <w:ind w:left="21" w:right="86"/>
      </w:pPr>
      <w:r>
        <w:t>Конференция работников и обучающихся Университета созывается по мере необходимости, но не реже 1 (одного) раза в 5 (пять) лет.</w:t>
      </w:r>
    </w:p>
    <w:p w:rsidR="0045236B" w:rsidRDefault="00B766B3">
      <w:pPr>
        <w:numPr>
          <w:ilvl w:val="1"/>
          <w:numId w:val="28"/>
        </w:numPr>
        <w:ind w:right="86"/>
      </w:pPr>
      <w:r>
        <w:t>В Университете действует ученый совет Унив</w:t>
      </w:r>
      <w:r>
        <w:t>ерситета.</w:t>
      </w:r>
    </w:p>
    <w:p w:rsidR="0045236B" w:rsidRDefault="00B766B3">
      <w:pPr>
        <w:ind w:left="21" w:right="86"/>
      </w:pPr>
      <w:r>
        <w:t>Количество членов ученого совета Университета определяется конференцией работников и обучающихся Университета.</w:t>
      </w:r>
    </w:p>
    <w:p w:rsidR="0045236B" w:rsidRDefault="00B766B3">
      <w:pPr>
        <w:ind w:left="21" w:right="86"/>
      </w:pPr>
      <w:r>
        <w:t>В состав неизбираемой части ученого совета Университета по должности входят ректор Университета, президент Университета, проректоры Уни</w:t>
      </w:r>
      <w:r>
        <w:t xml:space="preserve">верситета, а также по решению ученого совета Университета могут входить иные лица. Другие члены (избираемая часть) ученого совета Университета избираются конференцией работников и обучающихся Университета путем тайного голосования. Число избираемых членов </w:t>
      </w:r>
      <w:r>
        <w:t>ученого совета Университета устанавливается конференцией работников и обучакощихся Университета.</w:t>
      </w:r>
    </w:p>
    <w:p w:rsidR="0045236B" w:rsidRDefault="00B766B3">
      <w:pPr>
        <w:ind w:left="21" w:right="86" w:firstLine="763"/>
      </w:pPr>
      <w:r>
        <w:t>Список кандидатов в состав избираемой части ученого совета Университета, выносимый на рассмотрение конференции работников и обучающихся Университета, формирует</w:t>
      </w:r>
      <w:r>
        <w:t>ся ученым советом Университета с учетом предложений общих собраний или конференций трудовых коллективов (коллективов работников) Укшверситета, а также предложений совета обучающихся Университета. При этом нормы представительства в ученом совете Университет</w:t>
      </w:r>
      <w:r>
        <w:t>а от трудовых коллективов (коллективов работников) и от обучающихся определяются ученым советом Университета.</w:t>
      </w:r>
    </w:p>
    <w:p w:rsidR="0045236B" w:rsidRDefault="00B766B3">
      <w:pPr>
        <w:ind w:left="21" w:right="86"/>
      </w:pPr>
      <w:r>
        <w:t>Представитель трудового коллектива (коллектива работников) Университета или обучающихся Университета считается избранным в ученый совет Университе</w:t>
      </w:r>
      <w:r>
        <w:t>та или отозванным (исключенным) из избираемой части ученого совета Университета, если соответственно за его избрание в ученый совет Университета или за его отзыв (исключение) из ученого совета Университета проголосовало более 50 (пятидесяти) процентов деле</w:t>
      </w:r>
      <w:r>
        <w:t>гатов конференции работников и обучающихся Университета при условии участия в работе конференции работников и обучающихся Университета не менее двух третьих списочного состава делегатов конференции работников и обучающихся Университета.</w:t>
      </w:r>
    </w:p>
    <w:p w:rsidR="0045236B" w:rsidRDefault="00B766B3">
      <w:pPr>
        <w:ind w:left="21" w:right="86"/>
      </w:pPr>
      <w:r>
        <w:t>Председателем учено</w:t>
      </w:r>
      <w:r>
        <w:t>го совета Университета является ректор Университета.</w:t>
      </w:r>
    </w:p>
    <w:p w:rsidR="0045236B" w:rsidRDefault="00B766B3">
      <w:pPr>
        <w:ind w:left="21" w:right="86"/>
      </w:pPr>
      <w:r>
        <w:t>Состав ученого совета Университета объявляется приказом ректора Университета по решению конференции работников и обучающихся Университета.</w:t>
      </w:r>
    </w:p>
    <w:p w:rsidR="0045236B" w:rsidRDefault="00B766B3">
      <w:pPr>
        <w:ind w:left="21" w:right="86"/>
      </w:pPr>
      <w:r>
        <w:t>4.46. Срок полномочий ученого совета Университета составляет 5 (</w:t>
      </w:r>
      <w:r>
        <w:t>пять) лет. Досрочные перевыборы членов ученого совета Университета проводятся по требованию не менее половины его членов, выраженному в письменной форме.</w:t>
      </w:r>
    </w:p>
    <w:p w:rsidR="0045236B" w:rsidRDefault="00B766B3">
      <w:pPr>
        <w:ind w:left="21" w:right="86"/>
      </w:pPr>
      <w:r>
        <w:t>Член ученого совета Университета в случае его увольнения (отчисления) из Университета автоматически вы</w:t>
      </w:r>
      <w:r>
        <w:t>бывает из состава данного совета.</w:t>
      </w:r>
    </w:p>
    <w:p w:rsidR="0045236B" w:rsidRDefault="00B766B3">
      <w:pPr>
        <w:ind w:left="21" w:right="86"/>
      </w:pPr>
      <w:r>
        <w:t>Полномочия членов ученого совета Университета могут прекращаться досрочно в иных случаях, установленных настоящим уставом или локальными нормативными актами.</w:t>
      </w:r>
    </w:p>
    <w:p w:rsidR="0045236B" w:rsidRDefault="00B766B3">
      <w:pPr>
        <w:ind w:left="21" w:right="86"/>
      </w:pPr>
      <w:r>
        <w:t>Избрание нового члена ученого совета Университета взамен лица, в</w:t>
      </w:r>
      <w:r>
        <w:t>ыбывшего (исключенного) из числа членов ученого совета Университета, осуществляется в порядке, предусмотренном пунктом 4.45 настоящего устава, и объявляется приказом ректора Университета.</w:t>
      </w:r>
    </w:p>
    <w:p w:rsidR="0045236B" w:rsidRDefault="00B766B3">
      <w:pPr>
        <w:ind w:left="21" w:right="86"/>
      </w:pPr>
      <w:r>
        <w:t>Ученый совет Университета формирует планы своей работы с учетом предложений органов, должностных лиц, органов управления и работников Университета.</w:t>
      </w:r>
    </w:p>
    <w:p w:rsidR="0045236B" w:rsidRDefault="00B766B3">
      <w:pPr>
        <w:ind w:left="21" w:right="86"/>
      </w:pPr>
      <w:r>
        <w:t>Заседания ученого совета Университета проводятся не реже чем 1 (один) раз в З (три) месяца, кроме летнего пе</w:t>
      </w:r>
      <w:r>
        <w:t>риода.</w:t>
      </w:r>
    </w:p>
    <w:p w:rsidR="0045236B" w:rsidRDefault="00B766B3">
      <w:pPr>
        <w:ind w:left="21" w:right="86"/>
      </w:pPr>
      <w:r>
        <w:t>Решение ученого совета Университета считается принятым, если за него проголосовало большинство его членов, присутствующих на заседании, при явке не менее 50 (пятидесяти) процентов списочного состава этого совета, если иное не установлено законодател</w:t>
      </w:r>
      <w:r>
        <w:t>ьством Российской Федерации и настоящим уставом.</w:t>
      </w:r>
    </w:p>
    <w:p w:rsidR="0045236B" w:rsidRDefault="00B766B3">
      <w:pPr>
        <w:ind w:left="21" w:right="86"/>
      </w:pPr>
      <w:r>
        <w:t>Порядок организации работы ученого совета Университета, проведения его заседаний и принятия им решений определяется регламентом работы ученого совета Университета.</w:t>
      </w:r>
    </w:p>
    <w:p w:rsidR="0045236B" w:rsidRDefault="00B766B3">
      <w:pPr>
        <w:ind w:left="21" w:right="86"/>
      </w:pPr>
      <w:r>
        <w:t>4.47. Из числа членов ученого совета Университета приказом ректора Университета на срок полномочий этого совета назначается ученый секретарь ученого совета Университета, который организует подготовку заседаний ученого совета Университета, контролирует реал</w:t>
      </w:r>
      <w:r>
        <w:t>изацию его решений и координирует взаимодействие ученого совета Университета и структурных подразделений Университета в соответствии с полномочиями ученого совета Университета.</w:t>
      </w:r>
    </w:p>
    <w:p w:rsidR="0045236B" w:rsidRDefault="00B766B3">
      <w:pPr>
        <w:ind w:left="778" w:right="86" w:firstLine="0"/>
      </w:pPr>
      <w:r>
        <w:t>4.48. К компетенции ученого совета Университета относятся:</w:t>
      </w:r>
    </w:p>
    <w:p w:rsidR="0045236B" w:rsidRDefault="00B766B3">
      <w:pPr>
        <w:numPr>
          <w:ilvl w:val="0"/>
          <w:numId w:val="29"/>
        </w:numPr>
        <w:ind w:right="86"/>
      </w:pPr>
      <w:r>
        <w:t>принятие решений о с</w:t>
      </w:r>
      <w:r>
        <w:t>озыве общего собрания или конференции работников и обучающихся Университета, а также по иным вопросам, связанным с их проведением;</w:t>
      </w:r>
    </w:p>
    <w:p w:rsidR="0045236B" w:rsidRDefault="00B766B3">
      <w:pPr>
        <w:numPr>
          <w:ilvl w:val="0"/>
          <w:numId w:val="29"/>
        </w:numPr>
        <w:ind w:right="86"/>
      </w:pPr>
      <w:r>
        <w:t>определение основных перспективных направлений развития Университета, включая его образовательную и научную деятельность;</w:t>
      </w:r>
    </w:p>
    <w:p w:rsidR="0045236B" w:rsidRDefault="00B766B3">
      <w:pPr>
        <w:ind w:left="21" w:right="86"/>
      </w:pPr>
      <w:r>
        <w:t xml:space="preserve">З) </w:t>
      </w:r>
      <w:r>
        <w:t>принятие локальных нормативных актов, регламентирукшдих правила приема обучающихся, режтл занятий обучающихся, формы, периодичность и порядок текущего контроля успеваемости и промежуточной аттестации обучающлся, порядок и основания перевода, отчисления и в</w:t>
      </w:r>
      <w:r>
        <w:t>осстановления обучающихся, порядок оформления возникновения, приостановления и прекращения отношений между образовательной организацией и обучающимися и (или) родителями (законными представителями) несовершеннолетних обучающихся;</w:t>
      </w:r>
    </w:p>
    <w:p w:rsidR="0045236B" w:rsidRDefault="00B766B3">
      <w:pPr>
        <w:numPr>
          <w:ilvl w:val="0"/>
          <w:numId w:val="30"/>
        </w:numPr>
        <w:ind w:right="86"/>
      </w:pPr>
      <w:r>
        <w:t>утверждение образовательны</w:t>
      </w:r>
      <w:r>
        <w:t>х стандартов, устанавливаемых Университетом самостоятельно;</w:t>
      </w:r>
    </w:p>
    <w:p w:rsidR="0045236B" w:rsidRDefault="00B766B3">
      <w:pPr>
        <w:numPr>
          <w:ilvl w:val="0"/>
          <w:numId w:val="30"/>
        </w:numPr>
        <w:ind w:right="86"/>
      </w:pPr>
      <w:r>
        <w:t>рассмотрение программы развития Университета;</w:t>
      </w:r>
    </w:p>
    <w:p w:rsidR="0045236B" w:rsidRDefault="00B766B3">
      <w:pPr>
        <w:numPr>
          <w:ilvl w:val="0"/>
          <w:numId w:val="30"/>
        </w:numPr>
        <w:spacing w:after="46"/>
        <w:ind w:right="86"/>
      </w:pPr>
      <w:r>
        <w:t>рассмотрение ежегодных отчетов ректора Университета;</w:t>
      </w:r>
    </w:p>
    <w:p w:rsidR="0045236B" w:rsidRDefault="00B766B3">
      <w:pPr>
        <w:numPr>
          <w:ilvl w:val="0"/>
          <w:numId w:val="30"/>
        </w:numPr>
        <w:ind w:right="86"/>
      </w:pPr>
      <w:r>
        <w:t>рассмотрение вопросов образовательной, научноисследовательской, информационно-аналитической и фин</w:t>
      </w:r>
      <w:r>
        <w:t>ансовохозяйственной деятельности, а также вопросов международного сотрудничества Университета, и принятие решений по ним (в случае вынесения соответствуощих вопросов на рассмотрение ученого совета Университета ректором Университета);</w:t>
      </w:r>
    </w:p>
    <w:p w:rsidR="0045236B" w:rsidRDefault="00B766B3">
      <w:pPr>
        <w:numPr>
          <w:ilvl w:val="0"/>
          <w:numId w:val="30"/>
        </w:numPr>
        <w:ind w:right="86"/>
      </w:pPr>
      <w:r>
        <w:t>утверждение планов раб</w:t>
      </w:r>
      <w:r>
        <w:t>оты ученого совета Университета;</w:t>
      </w:r>
    </w:p>
    <w:p w:rsidR="0045236B" w:rsidRDefault="00B766B3">
      <w:pPr>
        <w:numPr>
          <w:ilvl w:val="0"/>
          <w:numId w:val="30"/>
        </w:numPr>
        <w:ind w:right="86"/>
      </w:pPr>
      <w:r>
        <w:t>рассмотрение кандидатур на присвоение ученого звания;</w:t>
      </w:r>
    </w:p>
    <w:p w:rsidR="0045236B" w:rsidRDefault="00B766B3">
      <w:pPr>
        <w:numPr>
          <w:ilvl w:val="0"/>
          <w:numId w:val="30"/>
        </w:numPr>
        <w:ind w:right="86"/>
      </w:pPr>
      <w:r>
        <w:t>рассмотрение отчетов руководителей структурных подразделений Университета;</w:t>
      </w:r>
    </w:p>
    <w:p w:rsidR="0045236B" w:rsidRDefault="00B766B3">
      <w:pPr>
        <w:ind w:left="21" w:right="86"/>
      </w:pPr>
      <w:r>
        <w:t>1 1) принятие решения о создании попечительского совета Университета и избрание его состава, и</w:t>
      </w:r>
      <w:r>
        <w:t>збрание состава международного совета Университета, а также о внесении изменений в составы указанных советов;</w:t>
      </w:r>
    </w:p>
    <w:p w:rsidR="0045236B" w:rsidRDefault="00B766B3">
      <w:pPr>
        <w:numPr>
          <w:ilvl w:val="0"/>
          <w:numId w:val="31"/>
        </w:numPr>
        <w:ind w:right="86"/>
      </w:pPr>
      <w:r>
        <w:t>избрание президента Университета;</w:t>
      </w:r>
    </w:p>
    <w:p w:rsidR="0045236B" w:rsidRDefault="00B766B3">
      <w:pPr>
        <w:numPr>
          <w:ilvl w:val="0"/>
          <w:numId w:val="31"/>
        </w:numPr>
        <w:ind w:right="86"/>
      </w:pPr>
      <w:r>
        <w:t>принятие решений о создании структурных подразделений Университета, обеспечивающих практическую подготовку обуча</w:t>
      </w:r>
      <w:r>
        <w:t>ющихся, на базе иных организаций, осуществляющих деятельность по профилям соответствующих образовательных программ;</w:t>
      </w:r>
    </w:p>
    <w:p w:rsidR="0045236B" w:rsidRDefault="00B766B3">
      <w:pPr>
        <w:numPr>
          <w:ilvl w:val="0"/>
          <w:numId w:val="31"/>
        </w:numPr>
        <w:ind w:right="86"/>
      </w:pPr>
      <w:r>
        <w:t>установление образцов выдаваемых Университетом документов об образовании и (или) квалификации в случаях, когда такие образцы согласно законо</w:t>
      </w:r>
      <w:r>
        <w:t>дательству устанавливаются Университетом самостоятельно;</w:t>
      </w:r>
    </w:p>
    <w:p w:rsidR="0045236B" w:rsidRDefault="00B766B3">
      <w:pPr>
        <w:numPr>
          <w:ilvl w:val="0"/>
          <w:numId w:val="31"/>
        </w:numPr>
        <w:ind w:right="86"/>
      </w:pPr>
      <w:r>
        <w:t>утверждение форм выдаваемых Университетом дипломов об ученых степенях, технических требований к таким документам, порядка их оформления и выдачи;</w:t>
      </w:r>
    </w:p>
    <w:p w:rsidR="0045236B" w:rsidRDefault="00B766B3">
      <w:pPr>
        <w:numPr>
          <w:ilvl w:val="0"/>
          <w:numId w:val="31"/>
        </w:numPr>
        <w:ind w:right="86"/>
      </w:pPr>
      <w:r>
        <w:t xml:space="preserve">ежегодное определение и установление объемов учебной </w:t>
      </w:r>
      <w:r>
        <w:t>нагрузки;</w:t>
      </w:r>
    </w:p>
    <w:p w:rsidR="0045236B" w:rsidRDefault="00B766B3">
      <w:pPr>
        <w:numPr>
          <w:ilvl w:val="0"/>
          <w:numId w:val="31"/>
        </w:numPr>
        <w:spacing w:after="62"/>
        <w:ind w:right="86"/>
      </w:pPr>
      <w:r>
        <w:t>представление работников Университета к присвоению ученых званрй•,</w:t>
      </w:r>
    </w:p>
    <w:p w:rsidR="0045236B" w:rsidRDefault="00B766B3">
      <w:pPr>
        <w:numPr>
          <w:ilvl w:val="0"/>
          <w:numId w:val="31"/>
        </w:numPr>
        <w:spacing w:after="59" w:line="265" w:lineRule="auto"/>
        <w:ind w:right="86"/>
      </w:pPr>
      <w:r>
        <w:t>рассмотрение</w:t>
      </w:r>
      <w:r>
        <w:tab/>
        <w:t>вопросов</w:t>
      </w:r>
      <w:r>
        <w:tab/>
        <w:t>о</w:t>
      </w:r>
      <w:r>
        <w:tab/>
        <w:t>представлении работников</w:t>
      </w:r>
    </w:p>
    <w:p w:rsidR="0045236B" w:rsidRDefault="00B766B3">
      <w:pPr>
        <w:tabs>
          <w:tab w:val="center" w:pos="2311"/>
          <w:tab w:val="center" w:pos="3719"/>
          <w:tab w:val="center" w:pos="6196"/>
          <w:tab w:val="right" w:pos="9200"/>
        </w:tabs>
        <w:ind w:left="0" w:right="0" w:firstLine="0"/>
        <w:jc w:val="left"/>
      </w:pPr>
      <w:r>
        <w:t>Университета</w:t>
      </w:r>
      <w:r>
        <w:tab/>
        <w:t>к</w:t>
      </w:r>
      <w:r>
        <w:tab/>
        <w:t>награждению</w:t>
      </w:r>
      <w:r>
        <w:tab/>
        <w:t>государственными</w:t>
      </w:r>
      <w:r>
        <w:tab/>
        <w:t>наградами</w:t>
      </w:r>
    </w:p>
    <w:p w:rsidR="0045236B" w:rsidRDefault="00B766B3">
      <w:pPr>
        <w:ind w:left="28" w:right="86" w:hanging="7"/>
      </w:pPr>
      <w:r>
        <w:t>Российской Федерации и присвоении им почетных званий; 19) присуждение почетных званий Университета на основании положений, утверждаемых ученым советом Университета;</w:t>
      </w:r>
    </w:p>
    <w:p w:rsidR="0045236B" w:rsidRDefault="00B766B3">
      <w:pPr>
        <w:numPr>
          <w:ilvl w:val="0"/>
          <w:numId w:val="32"/>
        </w:numPr>
        <w:ind w:right="86"/>
      </w:pPr>
      <w:r>
        <w:t>принятие ежегодных правил приема в Университет на обучение по основным образовательным прог</w:t>
      </w:r>
      <w:r>
        <w:t>раммам, реализуемым в Университете;</w:t>
      </w:r>
    </w:p>
    <w:p w:rsidR="0045236B" w:rsidRDefault="00B766B3">
      <w:pPr>
        <w:numPr>
          <w:ilvl w:val="0"/>
          <w:numId w:val="32"/>
        </w:numPr>
        <w:ind w:right="86"/>
      </w:pPr>
      <w:r>
        <w:t>утверждение документов, регулирующих вопросы стипендиального обеспечения обучающихся Университета;</w:t>
      </w:r>
    </w:p>
    <w:p w:rsidR="0045236B" w:rsidRDefault="00B766B3">
      <w:pPr>
        <w:numPr>
          <w:ilvl w:val="0"/>
          <w:numId w:val="32"/>
        </w:numPr>
        <w:ind w:right="86"/>
      </w:pPr>
      <w:r>
        <w:t>выдвижение обучающихся на стипендии Президента Российской Федерации и стипендии Правительства Российской Федерации, а так</w:t>
      </w:r>
      <w:r>
        <w:t>же именные стипендии;</w:t>
      </w:r>
    </w:p>
    <w:p w:rsidR="0045236B" w:rsidRDefault="00B766B3">
      <w:pPr>
        <w:numPr>
          <w:ilvl w:val="0"/>
          <w:numId w:val="32"/>
        </w:numPr>
        <w:ind w:right="86"/>
      </w:pPr>
      <w:r>
        <w:t>принятие решений по другим вопросам, отнесенным к компетенции ученого совета Университета в соответствии с законодательством Российской Федерации, настоящим уставом и локальными нормативными актами Университета.</w:t>
      </w:r>
    </w:p>
    <w:p w:rsidR="0045236B" w:rsidRDefault="00B766B3">
      <w:pPr>
        <w:numPr>
          <w:ilvl w:val="1"/>
          <w:numId w:val="33"/>
        </w:numPr>
        <w:ind w:right="86"/>
      </w:pPr>
      <w:r>
        <w:t>По вопросам, отнесенны</w:t>
      </w:r>
      <w:r>
        <w:t>м к его компетенции, ученый совет Университета вправе принимать решения, локальные нормативные акты Университета в порядке, установленном настоящим уставом.</w:t>
      </w:r>
    </w:p>
    <w:p w:rsidR="0045236B" w:rsidRDefault="00B766B3">
      <w:pPr>
        <w:numPr>
          <w:ilvl w:val="1"/>
          <w:numId w:val="33"/>
        </w:numPr>
        <w:ind w:right="86"/>
      </w:pPr>
      <w:r>
        <w:t>Процедура принятия решений по вопросам, отнесенным к компетенции ученого совета Университета и не у</w:t>
      </w:r>
      <w:r>
        <w:t>регулированным законодательством Российской Федерации и настоящим уставом, определяется ученым советом Университета самостоятельно.</w:t>
      </w:r>
    </w:p>
    <w:p w:rsidR="0045236B" w:rsidRDefault="00B766B3">
      <w:pPr>
        <w:numPr>
          <w:ilvl w:val="1"/>
          <w:numId w:val="33"/>
        </w:numPr>
        <w:spacing w:after="39"/>
        <w:ind w:right="86"/>
      </w:pPr>
      <w:r>
        <w:t xml:space="preserve">По решению ученого совета Университета из числа его членов может создаваться президиум ученого совета Университета. Порядок </w:t>
      </w:r>
      <w:r>
        <w:t>создания президиума ученого совета Университета и порядок его работы, количественный и персональный состав определяются ученым советом Университета. Ученый совет Университета вправе делегировать осуществление своих полномочий президиуму ученого совета Унив</w:t>
      </w:r>
      <w:r>
        <w:t>ерситета в части, не противоречащей законодательству Российской Федерации.</w:t>
      </w:r>
    </w:p>
    <w:p w:rsidR="0045236B" w:rsidRDefault="00B766B3">
      <w:pPr>
        <w:numPr>
          <w:ilvl w:val="1"/>
          <w:numId w:val="33"/>
        </w:numPr>
        <w:ind w:right="86"/>
      </w:pPr>
      <w:r>
        <w:t>По решению ученого совета Университета в Университете могут создаваться ученые советы (советы) структурных подразделений Университета. Порядок формирования, срок полномочий и полном</w:t>
      </w:r>
      <w:r>
        <w:t>очия ученого совета (совета) структурного подразделения Университета определяются ученым советом Университета.</w:t>
      </w:r>
    </w:p>
    <w:p w:rsidR="0045236B" w:rsidRDefault="00B766B3">
      <w:pPr>
        <w:ind w:left="21" w:right="86"/>
      </w:pPr>
      <w:r>
        <w:t>Ученый совет Университета вправе делегировать осуществление отдельных полномочий ученому совету (совету) структурного подразделения Университета.</w:t>
      </w:r>
      <w:r>
        <w:t xml:space="preserve"> Решения ученого совета (совета) структурного подразделения Университета могут быть отменены и (или) изменены решениями ученого совета Университета.</w:t>
      </w:r>
    </w:p>
    <w:p w:rsidR="0045236B" w:rsidRDefault="00B766B3">
      <w:pPr>
        <w:numPr>
          <w:ilvl w:val="1"/>
          <w:numId w:val="33"/>
        </w:numPr>
        <w:spacing w:after="30"/>
        <w:ind w:right="86"/>
      </w:pPr>
      <w:r>
        <w:t xml:space="preserve">Единоличным исполнительным органом Университета является ректор Университета, который осуществляет текущее </w:t>
      </w:r>
      <w:r>
        <w:t>руководство деятельностью Университета.</w:t>
      </w:r>
    </w:p>
    <w:p w:rsidR="0045236B" w:rsidRDefault="00B766B3">
      <w:pPr>
        <w:numPr>
          <w:ilvl w:val="1"/>
          <w:numId w:val="33"/>
        </w:numPr>
        <w:ind w:right="86"/>
      </w:pPr>
      <w:r>
        <w:t>Ректор Университета назначается Министерством из числа кандидатур, рекомендованных наблюдательным советом Университета и прошедших аттестацию в установленном порядке, сроком до 5 (пяти) лет.</w:t>
      </w:r>
    </w:p>
    <w:p w:rsidR="0045236B" w:rsidRDefault="00B766B3">
      <w:pPr>
        <w:spacing w:after="31"/>
        <w:ind w:left="21" w:right="86"/>
      </w:pPr>
      <w:r>
        <w:t>Между ректором Университе</w:t>
      </w:r>
      <w:r>
        <w:t>та и Министерством заключается трудовой договор на соответствующий срок.</w:t>
      </w:r>
    </w:p>
    <w:p w:rsidR="0045236B" w:rsidRDefault="00B766B3">
      <w:pPr>
        <w:ind w:left="21" w:right="86"/>
      </w:pPr>
      <w:r>
        <w:t>Должностные обязанности ректора Университета не могут исполняться по совместительству.</w:t>
      </w:r>
    </w:p>
    <w:p w:rsidR="0045236B" w:rsidRDefault="00B766B3">
      <w:pPr>
        <w:numPr>
          <w:ilvl w:val="1"/>
          <w:numId w:val="33"/>
        </w:numPr>
        <w:spacing w:after="31"/>
        <w:ind w:right="86"/>
      </w:pPr>
      <w:r>
        <w:t>При наличии вакантной должности ректора Университета Министерство определяет лицо, которое будет исполнять его обязанности.</w:t>
      </w:r>
    </w:p>
    <w:p w:rsidR="0045236B" w:rsidRDefault="00B766B3">
      <w:pPr>
        <w:numPr>
          <w:ilvl w:val="1"/>
          <w:numId w:val="33"/>
        </w:numPr>
        <w:ind w:right="86"/>
      </w:pPr>
      <w:r>
        <w:t>Ректор Университета несет ответственность за руководство образовательной, научной, воспитательной работой и организационнохозяйствен</w:t>
      </w:r>
      <w:r>
        <w:t>ной деятельностью Университета.</w:t>
      </w:r>
    </w:p>
    <w:p w:rsidR="0045236B" w:rsidRDefault="00B766B3">
      <w:pPr>
        <w:numPr>
          <w:ilvl w:val="1"/>
          <w:numId w:val="33"/>
        </w:numPr>
        <w:spacing w:after="34"/>
        <w:ind w:right="86"/>
      </w:pPr>
      <w:r>
        <w:t>Ректор Университета:</w:t>
      </w:r>
    </w:p>
    <w:p w:rsidR="0045236B" w:rsidRDefault="00B766B3">
      <w:pPr>
        <w:numPr>
          <w:ilvl w:val="0"/>
          <w:numId w:val="34"/>
        </w:numPr>
        <w:ind w:right="86"/>
      </w:pPr>
      <w:r>
        <w:t>осуществляет текущее руководство деятельностью Университета, за исключением вопросов, отнесенных федеральными законами или настоящим уставом к компетенции учредителя Университета, ученого совета Универси</w:t>
      </w:r>
      <w:r>
        <w:t>тета и иных органов управления Университета;</w:t>
      </w:r>
    </w:p>
    <w:p w:rsidR="0045236B" w:rsidRDefault="00B766B3">
      <w:pPr>
        <w:numPr>
          <w:ilvl w:val="0"/>
          <w:numId w:val="34"/>
        </w:numPr>
        <w:ind w:right="86"/>
      </w:pPr>
      <w:r>
        <w:t>действует от имени Университета без доверенности, представляет Университет в отношениях с органами государственной власти и местного самоуправления, должностными лицами, юридическими и физическими лицами и их об</w:t>
      </w:r>
      <w:r>
        <w:t>ъединениями;</w:t>
      </w:r>
    </w:p>
    <w:p w:rsidR="0045236B" w:rsidRDefault="00B766B3">
      <w:pPr>
        <w:ind w:left="108" w:right="7"/>
      </w:pPr>
      <w:r>
        <w:t>З) ежегодно отчитывается перед ученым советом Университета и представляет на его рассмотрение план работы Университета на очередной год;</w:t>
      </w:r>
    </w:p>
    <w:p w:rsidR="0045236B" w:rsidRDefault="00B766B3">
      <w:pPr>
        <w:numPr>
          <w:ilvl w:val="0"/>
          <w:numId w:val="35"/>
        </w:numPr>
        <w:ind w:right="86"/>
      </w:pPr>
      <w:r>
        <w:t>утверждает структуру Университета, в том числе на основании решений ученого совета Университета, а также ш</w:t>
      </w:r>
      <w:r>
        <w:t>татное расписание Университета;</w:t>
      </w:r>
    </w:p>
    <w:p w:rsidR="0045236B" w:rsidRDefault="00B766B3">
      <w:pPr>
        <w:numPr>
          <w:ilvl w:val="0"/>
          <w:numId w:val="35"/>
        </w:numPr>
        <w:ind w:right="86"/>
      </w:pPr>
      <w:r>
        <w:t>принимает решения о создании и ликвидации структурных подразделений Университета, утверждает положения о структурных подразделениях Университета, решение о создании или ликвидации которых не отнесено к компетенции ученого со</w:t>
      </w:r>
      <w:r>
        <w:t>вета Университета или иных органов;</w:t>
      </w:r>
    </w:p>
    <w:p w:rsidR="0045236B" w:rsidRDefault="00B766B3">
      <w:pPr>
        <w:numPr>
          <w:ilvl w:val="0"/>
          <w:numId w:val="35"/>
        </w:numPr>
        <w:spacing w:after="38"/>
        <w:ind w:right="86"/>
      </w:pPr>
      <w:r>
        <w:t>определяет порядок проведения конкурсов на замещение должностей педагогических работников, относящихся к профессорскопреподавательскому составу, а также порядок проведения выборов на выборные должности;</w:t>
      </w:r>
    </w:p>
    <w:p w:rsidR="0045236B" w:rsidRDefault="00B766B3">
      <w:pPr>
        <w:numPr>
          <w:ilvl w:val="0"/>
          <w:numId w:val="35"/>
        </w:numPr>
        <w:spacing w:line="265" w:lineRule="auto"/>
        <w:ind w:right="86"/>
      </w:pPr>
      <w:r>
        <w:t>утверждает положения</w:t>
      </w:r>
      <w:r>
        <w:tab/>
        <w:t>о структурных подразделениях</w:t>
      </w:r>
    </w:p>
    <w:p w:rsidR="0045236B" w:rsidRDefault="00B766B3">
      <w:pPr>
        <w:ind w:left="21" w:right="86" w:firstLine="0"/>
      </w:pPr>
      <w:r>
        <w:t>Университета;</w:t>
      </w:r>
    </w:p>
    <w:p w:rsidR="0045236B" w:rsidRDefault="00B766B3">
      <w:pPr>
        <w:numPr>
          <w:ilvl w:val="0"/>
          <w:numId w:val="35"/>
        </w:numPr>
        <w:ind w:right="86"/>
      </w:pPr>
      <w:r>
        <w:t xml:space="preserve">представляет Министерству предложения к государственному заданию по основным видам деятельности Университета, осуществляемым за счет субсидий из федерального бюджета на финансовое обеспечение </w:t>
      </w:r>
      <w:r>
        <w:t>выполнения государственного задания;</w:t>
      </w:r>
    </w:p>
    <w:p w:rsidR="0045236B" w:rsidRDefault="00B766B3">
      <w:pPr>
        <w:numPr>
          <w:ilvl w:val="0"/>
          <w:numId w:val="35"/>
        </w:numPr>
        <w:ind w:right="86"/>
      </w:pPr>
      <w:r>
        <w:t xml:space="preserve">представляет на рассмотрение ученого совета Университета предложения о создании попечительского совета Университета, его составе и внесении изменений в состав попечительского совета Университета, а также об утверждении </w:t>
      </w:r>
      <w:r>
        <w:t>регламента работы попечительского совета Университета;</w:t>
      </w:r>
    </w:p>
    <w:p w:rsidR="0045236B" w:rsidRDefault="00B766B3">
      <w:pPr>
        <w:numPr>
          <w:ilvl w:val="0"/>
          <w:numId w:val="35"/>
        </w:numPr>
        <w:ind w:right="86"/>
      </w:pPr>
      <w:r>
        <w:t>распределяет показатели объема государственных услуг (работ), содержащихся в государственном задании, утвержденном Университету, между созданными им в установленном порядке обособленным структурными по</w:t>
      </w:r>
      <w:r>
        <w:t>дразделениями Университета (при принятии Университетом соответствующего решения) или вносит изменения в казанные показатели в установленном законодательством Российской Федерации порядке;</w:t>
      </w:r>
    </w:p>
    <w:p w:rsidR="0045236B" w:rsidRDefault="00B766B3">
      <w:pPr>
        <w:numPr>
          <w:ilvl w:val="0"/>
          <w:numId w:val="35"/>
        </w:numPr>
        <w:ind w:right="86"/>
      </w:pPr>
      <w:r>
        <w:t>определяет трудовые обязанности и ответственность проректоров и друг</w:t>
      </w:r>
      <w:r>
        <w:t>их работников Университета;</w:t>
      </w:r>
    </w:p>
    <w:p w:rsidR="0045236B" w:rsidRDefault="00B766B3">
      <w:pPr>
        <w:numPr>
          <w:ilvl w:val="0"/>
          <w:numId w:val="35"/>
        </w:numPr>
        <w:ind w:right="86"/>
      </w:pPr>
      <w:r>
        <w:t>в соответствии с трудовым законодательством Российской Федерации принимает на работу, увольняет работников Университета, закшочает трудовые договоры и осуществляет иные права и обязанности работодателя в соответствии с законодат</w:t>
      </w:r>
      <w:r>
        <w:t>ельством Российской Федерации; 13) принимает решения о допуске (отказе в допуске) либо прекращении допуска должностных лиц, работников Университета и иных граждан к государственной тайне;</w:t>
      </w:r>
    </w:p>
    <w:p w:rsidR="0045236B" w:rsidRDefault="00B766B3">
      <w:pPr>
        <w:numPr>
          <w:ilvl w:val="0"/>
          <w:numId w:val="36"/>
        </w:numPr>
        <w:ind w:right="86"/>
      </w:pPr>
      <w:r>
        <w:t>организует работу структурных подразделений Университета;</w:t>
      </w:r>
    </w:p>
    <w:p w:rsidR="0045236B" w:rsidRDefault="00B766B3">
      <w:pPr>
        <w:numPr>
          <w:ilvl w:val="0"/>
          <w:numId w:val="36"/>
        </w:numPr>
        <w:ind w:right="86"/>
      </w:pPr>
      <w:r>
        <w:t>принимает решения о поощрении работников Университета и наложении на них дисциплинарных взысканий в соответствии с трудовым законодательством Российской Федерации;</w:t>
      </w:r>
    </w:p>
    <w:p w:rsidR="0045236B" w:rsidRDefault="00B766B3">
      <w:pPr>
        <w:numPr>
          <w:ilvl w:val="0"/>
          <w:numId w:val="36"/>
        </w:numPr>
        <w:ind w:right="86"/>
      </w:pPr>
      <w:r>
        <w:t>принимает решения о поощрении обучающихся и о применении к обучающимся и снятии с них мер ди</w:t>
      </w:r>
      <w:r>
        <w:t>сциплинарного взыскания в соответствии с законодательством Российской Федерации;</w:t>
      </w:r>
    </w:p>
    <w:p w:rsidR="0045236B" w:rsidRDefault="00B766B3">
      <w:pPr>
        <w:numPr>
          <w:ilvl w:val="0"/>
          <w:numId w:val="36"/>
        </w:numPr>
        <w:spacing w:after="47"/>
        <w:ind w:right="86"/>
      </w:pPr>
      <w:r>
        <w:t>совершает любые сделки и иные юридические действия в порядке, предусмотренном законодательством Российской Федерации и настоящим уставом;</w:t>
      </w:r>
    </w:p>
    <w:p w:rsidR="0045236B" w:rsidRDefault="00B766B3">
      <w:pPr>
        <w:numPr>
          <w:ilvl w:val="0"/>
          <w:numId w:val="36"/>
        </w:numPr>
        <w:ind w:right="86"/>
      </w:pPr>
      <w:r>
        <w:t>утверждает годовые планы научных иссл</w:t>
      </w:r>
      <w:r>
        <w:t>едований, экспериментальных разработок, экспертных, аналитических, опытноконструкторских и технологических работ;</w:t>
      </w:r>
    </w:p>
    <w:p w:rsidR="0045236B" w:rsidRDefault="00B766B3">
      <w:pPr>
        <w:numPr>
          <w:ilvl w:val="0"/>
          <w:numId w:val="36"/>
        </w:numPr>
        <w:ind w:right="86"/>
      </w:pPr>
      <w:r>
        <w:t>распоряжается имуществом и средствами Университета в установленном законодательством Российской Федерации порядке;</w:t>
      </w:r>
    </w:p>
    <w:p w:rsidR="0045236B" w:rsidRDefault="00B766B3">
      <w:pPr>
        <w:numPr>
          <w:ilvl w:val="0"/>
          <w:numId w:val="36"/>
        </w:numPr>
        <w:ind w:right="86"/>
      </w:pPr>
      <w:r>
        <w:t>выдает и отзывает доверенно</w:t>
      </w:r>
      <w:r>
        <w:t>сти;</w:t>
      </w:r>
    </w:p>
    <w:p w:rsidR="0045236B" w:rsidRDefault="00B766B3">
      <w:pPr>
        <w:numPr>
          <w:ilvl w:val="0"/>
          <w:numId w:val="36"/>
        </w:numPr>
        <w:ind w:right="86"/>
      </w:pPr>
      <w:r>
        <w:t>открывает и закрывает лицевые счета Университета в территориальном органе Федерального казначейства, в порядке, установленном законодательством Российской Федерации (за искгп-очением случаев, установленных федеральным законом), а также счета Университ</w:t>
      </w:r>
      <w:r>
        <w:t>ета в кредитных организациях в случаях, установленных федеральными законами;</w:t>
      </w:r>
    </w:p>
    <w:p w:rsidR="0045236B" w:rsidRDefault="00B766B3">
      <w:pPr>
        <w:numPr>
          <w:ilvl w:val="0"/>
          <w:numId w:val="36"/>
        </w:numPr>
        <w:ind w:right="86"/>
      </w:pPr>
      <w:r>
        <w:t>отвечает за реализацию решений органов государственной власти и ученого совета Университета;</w:t>
      </w:r>
    </w:p>
    <w:p w:rsidR="0045236B" w:rsidRDefault="00B766B3">
      <w:pPr>
        <w:numPr>
          <w:ilvl w:val="0"/>
          <w:numId w:val="36"/>
        </w:numPr>
        <w:ind w:right="86"/>
      </w:pPr>
      <w:r>
        <w:t>утверждает составы комиссий для проведения государственной итоговой аттестации и прове</w:t>
      </w:r>
      <w:r>
        <w:t>дения апелляций по результатам государственной итоговой аттестации;</w:t>
      </w:r>
    </w:p>
    <w:p w:rsidR="0045236B" w:rsidRDefault="00B766B3">
      <w:pPr>
        <w:numPr>
          <w:ilvl w:val="0"/>
          <w:numId w:val="36"/>
        </w:numPr>
        <w:spacing w:after="40"/>
        <w:ind w:right="86"/>
      </w:pPr>
      <w:r>
        <w:t>вносит проект плана финансово-хозяйственной деятельности на рассмотрение наблюдательного совета Университета и утверждает его после рассмотрения набшодательным советом Университета;</w:t>
      </w:r>
    </w:p>
    <w:p w:rsidR="0045236B" w:rsidRDefault="00B766B3">
      <w:pPr>
        <w:numPr>
          <w:ilvl w:val="0"/>
          <w:numId w:val="36"/>
        </w:numPr>
        <w:spacing w:after="54"/>
        <w:ind w:right="86"/>
      </w:pPr>
      <w:r>
        <w:t>предст</w:t>
      </w:r>
      <w:r>
        <w:t>авляет годовую бухгалтерскую отчетность наблюдательному совету Университета;</w:t>
      </w:r>
    </w:p>
    <w:p w:rsidR="0045236B" w:rsidRDefault="00B766B3">
      <w:pPr>
        <w:numPr>
          <w:ilvl w:val="0"/>
          <w:numId w:val="36"/>
        </w:numPr>
        <w:ind w:right="86"/>
      </w:pPr>
      <w:r>
        <w:t>вносит в соответствии с законодательством Российской Федерации иные предложения на рассмотрение наблюдательного совета Университета;</w:t>
      </w:r>
    </w:p>
    <w:p w:rsidR="0045236B" w:rsidRDefault="00B766B3">
      <w:pPr>
        <w:numPr>
          <w:ilvl w:val="0"/>
          <w:numId w:val="36"/>
        </w:numPr>
        <w:ind w:right="86"/>
      </w:pPr>
      <w:r>
        <w:t xml:space="preserve">осуществляет иную деятельность в соответствии </w:t>
      </w:r>
      <w:r>
        <w:t>с законодательством Российской Федерации, настоящим уставом и локальными нормативными актами Университета.</w:t>
      </w:r>
    </w:p>
    <w:p w:rsidR="0045236B" w:rsidRDefault="00B766B3">
      <w:pPr>
        <w:numPr>
          <w:ilvl w:val="1"/>
          <w:numId w:val="37"/>
        </w:numPr>
        <w:ind w:right="14"/>
      </w:pPr>
      <w:r>
        <w:t>Ректор Университета имеет право делегировать осуществление отдельных полномочий проректорам и другим работникам Университета.</w:t>
      </w:r>
    </w:p>
    <w:p w:rsidR="0045236B" w:rsidRDefault="00B766B3">
      <w:pPr>
        <w:numPr>
          <w:ilvl w:val="1"/>
          <w:numId w:val="37"/>
        </w:numPr>
        <w:ind w:right="14"/>
      </w:pPr>
      <w:r>
        <w:t>Ректор Университета впр</w:t>
      </w:r>
      <w:r>
        <w:t>аве вынести любой вопрос, отнесенный к его компетенции, на рассмотрение иного органа Университета (в том числе органа подразделения Университета).</w:t>
      </w:r>
    </w:p>
    <w:p w:rsidR="0045236B" w:rsidRDefault="00B766B3">
      <w:pPr>
        <w:numPr>
          <w:ilvl w:val="1"/>
          <w:numId w:val="37"/>
        </w:numPr>
        <w:ind w:right="14"/>
      </w:pPr>
      <w:r>
        <w:t>По вопросам, относящимся к его компетенции, ректор Университета издает приказы, распоряжения, а также принима</w:t>
      </w:r>
      <w:r>
        <w:t>ет иные локальные (в том числе нормативные) акты в порядке, предусмотренном настоящим уставом.</w:t>
      </w:r>
    </w:p>
    <w:p w:rsidR="0045236B" w:rsidRDefault="00B766B3">
      <w:pPr>
        <w:numPr>
          <w:ilvl w:val="1"/>
          <w:numId w:val="37"/>
        </w:numPr>
        <w:ind w:right="14"/>
      </w:pPr>
      <w:r>
        <w:t>В Университете по решению ученого совета Университета может учреждаться должность президента Университета. Президент Университета избирается на заседании ученого</w:t>
      </w:r>
      <w:r>
        <w:t xml:space="preserve"> совета Университета тайным голосованием простым большинством голосов. После избрания президента между ним и Министерством заключается трудовой договор на срок до 5 (пяти) лет.</w:t>
      </w:r>
    </w:p>
    <w:p w:rsidR="0045236B" w:rsidRDefault="00B766B3">
      <w:pPr>
        <w:numPr>
          <w:ilvl w:val="1"/>
          <w:numId w:val="37"/>
        </w:numPr>
        <w:ind w:right="14"/>
      </w:pPr>
      <w:r>
        <w:t>Совмещение должностей ректора Университета и президента Университета не допуска</w:t>
      </w:r>
      <w:r>
        <w:t>ется.</w:t>
      </w:r>
    </w:p>
    <w:p w:rsidR="0045236B" w:rsidRDefault="00B766B3">
      <w:pPr>
        <w:numPr>
          <w:ilvl w:val="1"/>
          <w:numId w:val="37"/>
        </w:numPr>
        <w:ind w:right="14"/>
      </w:pPr>
      <w:r>
        <w:t>Не позднее 2 (двух) месяцев до истечения срока трудового договора президент Университета отчитывается о проделанной работе на заседании ученого совета Университета.</w:t>
      </w:r>
    </w:p>
    <w:p w:rsidR="0045236B" w:rsidRDefault="00B766B3">
      <w:pPr>
        <w:numPr>
          <w:ilvl w:val="1"/>
          <w:numId w:val="37"/>
        </w:numPr>
        <w:ind w:right="14"/>
      </w:pPr>
      <w:r>
        <w:t>Процедура избрания президента Университета определяется ученым советом Университета.</w:t>
      </w:r>
    </w:p>
    <w:p w:rsidR="0045236B" w:rsidRDefault="00B766B3">
      <w:pPr>
        <w:numPr>
          <w:ilvl w:val="1"/>
          <w:numId w:val="37"/>
        </w:numPr>
        <w:spacing w:after="37"/>
        <w:ind w:right="14"/>
      </w:pPr>
      <w:r>
        <w:t>Президент Университета по согласованию с ректором Университета: 1) участвует в деятельности попечительского совета и иных органов Университета; 2) участвует в разработке концепции (программы) развития Университета;</w:t>
      </w:r>
    </w:p>
    <w:p w:rsidR="0045236B" w:rsidRDefault="00B766B3">
      <w:pPr>
        <w:ind w:left="86" w:right="86"/>
      </w:pPr>
      <w:r>
        <w:t>З) представляет Университет в отношениях с органами государственной власти, органами местного самоуправления, общественными и иными организациями;</w:t>
      </w:r>
    </w:p>
    <w:p w:rsidR="0045236B" w:rsidRDefault="00B766B3">
      <w:pPr>
        <w:numPr>
          <w:ilvl w:val="0"/>
          <w:numId w:val="38"/>
        </w:numPr>
        <w:ind w:right="86"/>
      </w:pPr>
      <w:r>
        <w:t>участвует в решении вопросов совершенствования учебной, научной, воспитательной, организационной и управленес</w:t>
      </w:r>
      <w:r>
        <w:t>кой деятельности Университета;</w:t>
      </w:r>
    </w:p>
    <w:p w:rsidR="0045236B" w:rsidRDefault="00B766B3">
      <w:pPr>
        <w:numPr>
          <w:ilvl w:val="0"/>
          <w:numId w:val="38"/>
        </w:numPr>
        <w:ind w:right="86"/>
      </w:pPr>
      <w:r>
        <w:t>осуществляет иные полномочия, устанавливаемые решением ученого совета Университета по предложению ректора Университета.</w:t>
      </w:r>
    </w:p>
    <w:p w:rsidR="0045236B" w:rsidRDefault="0045236B">
      <w:pPr>
        <w:sectPr w:rsidR="0045236B">
          <w:headerReference w:type="even" r:id="rId64"/>
          <w:headerReference w:type="default" r:id="rId65"/>
          <w:footerReference w:type="even" r:id="rId66"/>
          <w:footerReference w:type="default" r:id="rId67"/>
          <w:headerReference w:type="first" r:id="rId68"/>
          <w:footerReference w:type="first" r:id="rId69"/>
          <w:pgSz w:w="11900" w:h="16840"/>
          <w:pgMar w:top="1333" w:right="1008" w:bottom="1083" w:left="1692" w:header="490" w:footer="720" w:gutter="0"/>
          <w:cols w:space="720"/>
        </w:sectPr>
      </w:pPr>
    </w:p>
    <w:p w:rsidR="0045236B" w:rsidRDefault="00B766B3">
      <w:pPr>
        <w:numPr>
          <w:ilvl w:val="1"/>
          <w:numId w:val="39"/>
        </w:numPr>
        <w:ind w:right="86"/>
      </w:pPr>
      <w:r>
        <w:t>Ру</w:t>
      </w:r>
      <w:r>
        <w:t>ководство отдельными направлениями деятельности Университета осуществляют проректоры по направлениям деятельности. Распределение обязанностей между проректорами, их полномочия и ответственность устанавливаются приказом ректора Университета. Приказ доводитс</w:t>
      </w:r>
      <w:r>
        <w:t>я до сведения трудового коллектива и обучающихся Университета. Проректоры несут ответственность перед ректором Университета за состояние дел по порученным им направлениям работы.</w:t>
      </w:r>
    </w:p>
    <w:p w:rsidR="0045236B" w:rsidRDefault="00B766B3">
      <w:pPr>
        <w:ind w:left="21" w:right="86"/>
      </w:pPr>
      <w:r>
        <w:t xml:space="preserve">Проректоры принимаются на работу ректором Университета по срочному трудовому </w:t>
      </w:r>
      <w:r>
        <w:t>договору, срок окончания которого не может превышать срока окончания полномочий ректора Университета.</w:t>
      </w:r>
    </w:p>
    <w:p w:rsidR="0045236B" w:rsidRDefault="00B766B3">
      <w:pPr>
        <w:numPr>
          <w:ilvl w:val="1"/>
          <w:numId w:val="39"/>
        </w:numPr>
        <w:ind w:right="86"/>
      </w:pPr>
      <w:r>
        <w:t>В Университете создается Попечительский совет.</w:t>
      </w:r>
    </w:p>
    <w:p w:rsidR="0045236B" w:rsidRDefault="00B766B3">
      <w:pPr>
        <w:spacing w:after="29"/>
        <w:ind w:left="21" w:right="86"/>
      </w:pPr>
      <w:r>
        <w:t>Целями деятельности попечительского совета Университета являются:</w:t>
      </w:r>
    </w:p>
    <w:p w:rsidR="0045236B" w:rsidRDefault="00B766B3">
      <w:pPr>
        <w:numPr>
          <w:ilvl w:val="0"/>
          <w:numId w:val="40"/>
        </w:numPr>
        <w:ind w:right="86"/>
      </w:pPr>
      <w:r>
        <w:t>содействие решению текущих и перспективны</w:t>
      </w:r>
      <w:r>
        <w:t>х задач развития Университета;</w:t>
      </w:r>
    </w:p>
    <w:p w:rsidR="0045236B" w:rsidRDefault="00B766B3">
      <w:pPr>
        <w:numPr>
          <w:ilvl w:val="0"/>
          <w:numId w:val="40"/>
        </w:numPr>
        <w:ind w:right="86"/>
      </w:pPr>
      <w:r>
        <w:t>содействие привлечению финансовых и материальных средств для обеспечения деятельности и развития Университета, а также для осуществления контроля за использованием таких средств;</w:t>
      </w:r>
    </w:p>
    <w:p w:rsidR="0045236B" w:rsidRDefault="00B766B3">
      <w:pPr>
        <w:ind w:left="21" w:right="86"/>
      </w:pPr>
      <w:r>
        <w:t>З) содействие совершенствованию материально-те</w:t>
      </w:r>
      <w:r>
        <w:t>хнической базы Университета;</w:t>
      </w:r>
    </w:p>
    <w:p w:rsidR="0045236B" w:rsidRDefault="00B766B3">
      <w:pPr>
        <w:numPr>
          <w:ilvl w:val="0"/>
          <w:numId w:val="41"/>
        </w:numPr>
        <w:ind w:right="289"/>
      </w:pPr>
      <w:r>
        <w:t>участие в разработке образовательных программ, реализуемых Университетом, для обеспечения учета в этих программах требований заинтересованных работодателей к выполнению выпускниками трудовых функций;</w:t>
      </w:r>
    </w:p>
    <w:p w:rsidR="0045236B" w:rsidRDefault="00B766B3">
      <w:pPr>
        <w:numPr>
          <w:ilvl w:val="0"/>
          <w:numId w:val="41"/>
        </w:numPr>
        <w:spacing w:after="32" w:line="262" w:lineRule="auto"/>
        <w:ind w:right="289"/>
      </w:pPr>
      <w:r>
        <w:t>контроль над реализацией программы развития Университета.</w:t>
      </w:r>
    </w:p>
    <w:p w:rsidR="0045236B" w:rsidRDefault="00B766B3">
      <w:pPr>
        <w:spacing w:after="27"/>
        <w:ind w:left="763" w:right="86" w:firstLine="0"/>
      </w:pPr>
      <w:r>
        <w:t>4.68. Попечительский совет Университета:</w:t>
      </w:r>
    </w:p>
    <w:p w:rsidR="0045236B" w:rsidRDefault="00B766B3">
      <w:pPr>
        <w:numPr>
          <w:ilvl w:val="0"/>
          <w:numId w:val="42"/>
        </w:numPr>
        <w:spacing w:after="36"/>
        <w:ind w:right="86"/>
      </w:pPr>
      <w:r>
        <w:t>представляет предложения ректору Университета по решению текущих и перспективных задач развития Университета;</w:t>
      </w:r>
    </w:p>
    <w:p w:rsidR="0045236B" w:rsidRDefault="00B766B3">
      <w:pPr>
        <w:numPr>
          <w:ilvl w:val="0"/>
          <w:numId w:val="42"/>
        </w:numPr>
        <w:spacing w:after="26"/>
        <w:ind w:right="86"/>
      </w:pPr>
      <w:r>
        <w:t xml:space="preserve">оказывает содействие по привлечению финансовых </w:t>
      </w:r>
      <w:r>
        <w:t>и материальных средств для обеспечения деятельности и развития Университета, направленное на реализацию перспективных инициатив и нововведений, новых информационных технологий, способствующих обновлению содержания образовательных программ, а также осуществ</w:t>
      </w:r>
      <w:r>
        <w:t>ляет ежегодный контроль за использованием таких средств;</w:t>
      </w:r>
    </w:p>
    <w:p w:rsidR="0045236B" w:rsidRDefault="00B766B3">
      <w:pPr>
        <w:ind w:left="21" w:right="86"/>
      </w:pPr>
      <w:r>
        <w:t>З) способствует развитию научных исследований, экспериментальных разработок, интеграции образовательного и научного процессов в Университете, кооперации с промышленными и научными организациями;</w:t>
      </w:r>
    </w:p>
    <w:p w:rsidR="0045236B" w:rsidRDefault="00B766B3">
      <w:pPr>
        <w:numPr>
          <w:ilvl w:val="0"/>
          <w:numId w:val="43"/>
        </w:numPr>
        <w:spacing w:after="26"/>
        <w:ind w:right="86"/>
      </w:pPr>
      <w:r>
        <w:t>пред</w:t>
      </w:r>
      <w:r>
        <w:t xml:space="preserve">ставляет ученому совету Университета предложения по разработке и реализации образовательных программ, разрабатываемых и реализуемых Университетом, для обеспечения учета в этих программах требований заинтересованных работодателей к выполненш-о выпускниками </w:t>
      </w:r>
      <w:r>
        <w:t>трудовых функций;</w:t>
      </w:r>
    </w:p>
    <w:p w:rsidR="0045236B" w:rsidRDefault="00B766B3">
      <w:pPr>
        <w:numPr>
          <w:ilvl w:val="0"/>
          <w:numId w:val="43"/>
        </w:numPr>
        <w:ind w:right="86"/>
      </w:pPr>
      <w:r>
        <w:t>оказывает содействие установлению и развитию международного научного, технического и культурного сотрудничества, включая развитие сотрудничества с российскими и зарубежными учебными заведениями, в том числе организует приглашение иностран</w:t>
      </w:r>
      <w:r>
        <w:t>ных преподавателей и специалистов для участия в образовательном процессе и научной работе Университета;</w:t>
      </w:r>
    </w:p>
    <w:p w:rsidR="0045236B" w:rsidRDefault="00B766B3">
      <w:pPr>
        <w:numPr>
          <w:ilvl w:val="0"/>
          <w:numId w:val="43"/>
        </w:numPr>
        <w:ind w:right="86"/>
      </w:pPr>
      <w:r>
        <w:t>оказывает содействие в строительстве объектов учебного, научного и социально-бытового назначения Университета, приобретении оборудования и материалов, н</w:t>
      </w:r>
      <w:r>
        <w:t>еобходимых для учебного процесса и проведения научных исследований; представляет ректору Университета предложения по совершенствованию материально-технической базы Университета;</w:t>
      </w:r>
    </w:p>
    <w:p w:rsidR="0045236B" w:rsidRDefault="00B766B3">
      <w:pPr>
        <w:numPr>
          <w:ilvl w:val="0"/>
          <w:numId w:val="43"/>
        </w:numPr>
        <w:ind w:right="86"/>
      </w:pPr>
      <w:r>
        <w:t>способствует осуществлению социальной защиты обучающихся и работников Универси</w:t>
      </w:r>
      <w:r>
        <w:t>тета;</w:t>
      </w:r>
    </w:p>
    <w:p w:rsidR="0045236B" w:rsidRDefault="00B766B3">
      <w:pPr>
        <w:numPr>
          <w:ilvl w:val="0"/>
          <w:numId w:val="43"/>
        </w:numPr>
        <w:ind w:right="86"/>
      </w:pPr>
      <w:r>
        <w:t>осуществляет пропаганду результатов научной, практической и иной общественно-полезной деятельности, содействие и учет потребностей народного хозяйства;</w:t>
      </w:r>
    </w:p>
    <w:p w:rsidR="0045236B" w:rsidRDefault="00B766B3">
      <w:pPr>
        <w:numPr>
          <w:ilvl w:val="0"/>
          <w:numId w:val="43"/>
        </w:numPr>
        <w:ind w:right="86"/>
      </w:pPr>
      <w:r>
        <w:t>содействует развитию Университета, совершенствованшо образовательного процесса, научных исследован</w:t>
      </w:r>
      <w:r>
        <w:t>ий, внедрению новых информационных и педагогических технологий с использованием учебного и научного потенциала Университета;</w:t>
      </w:r>
    </w:p>
    <w:p w:rsidR="0045236B" w:rsidRDefault="00B766B3">
      <w:pPr>
        <w:numPr>
          <w:ilvl w:val="0"/>
          <w:numId w:val="43"/>
        </w:numPr>
        <w:spacing w:after="25" w:line="282" w:lineRule="auto"/>
        <w:ind w:right="86"/>
      </w:pPr>
      <w:r>
        <w:t>оказывает помощь в организации практики обучающихся Университета; 1 1) оказывает помощь в организации трудоустройства выпускников У</w:t>
      </w:r>
      <w:r>
        <w:t>ниверситета;</w:t>
      </w:r>
    </w:p>
    <w:p w:rsidR="0045236B" w:rsidRDefault="00B766B3">
      <w:pPr>
        <w:numPr>
          <w:ilvl w:val="0"/>
          <w:numId w:val="44"/>
        </w:numPr>
        <w:ind w:right="86"/>
      </w:pPr>
      <w:r>
        <w:t>проводит благотворительные акции и иные мероприятия, направленные на социальную поддержку обучающихся и работников Университета по улучшению условий их обучения, труда;</w:t>
      </w:r>
    </w:p>
    <w:p w:rsidR="0045236B" w:rsidRDefault="00B766B3">
      <w:pPr>
        <w:numPr>
          <w:ilvl w:val="0"/>
          <w:numId w:val="44"/>
        </w:numPr>
        <w:ind w:right="86"/>
      </w:pPr>
      <w:r>
        <w:t>реализует иные полномочия, установленные регламентом деятельности попечите</w:t>
      </w:r>
      <w:r>
        <w:t>льского совета Университета.</w:t>
      </w:r>
    </w:p>
    <w:p w:rsidR="0045236B" w:rsidRDefault="00B766B3">
      <w:pPr>
        <w:numPr>
          <w:ilvl w:val="1"/>
          <w:numId w:val="45"/>
        </w:numPr>
        <w:ind w:right="86"/>
      </w:pPr>
      <w:r>
        <w:t>Попечительсшй совет Университета создается на срок полномочий ректора Университета.</w:t>
      </w:r>
    </w:p>
    <w:p w:rsidR="0045236B" w:rsidRDefault="00B766B3">
      <w:pPr>
        <w:numPr>
          <w:ilvl w:val="1"/>
          <w:numId w:val="45"/>
        </w:numPr>
        <w:spacing w:after="44"/>
        <w:ind w:right="86"/>
      </w:pPr>
      <w:r>
        <w:t xml:space="preserve">В состав попечительского совета Университета могут входить представители предпринимательских, финансовых и научных кругов, </w:t>
      </w:r>
      <w:r>
        <w:t>объединений работодателей, общественных объединений, физические лица, в том числе выпускники Университета.</w:t>
      </w:r>
    </w:p>
    <w:p w:rsidR="0045236B" w:rsidRDefault="00B766B3">
      <w:pPr>
        <w:numPr>
          <w:ilvl w:val="1"/>
          <w:numId w:val="45"/>
        </w:numPr>
        <w:ind w:right="86"/>
      </w:pPr>
      <w:r>
        <w:t>Состав попечительского совета Университета утверждается решением ученого совета Университета по представлению ректора Университета и объявляется прик</w:t>
      </w:r>
      <w:r>
        <w:t>азом ректора Университета.</w:t>
      </w:r>
    </w:p>
    <w:p w:rsidR="0045236B" w:rsidRDefault="00B766B3">
      <w:pPr>
        <w:ind w:left="21" w:right="86" w:firstLine="770"/>
      </w:pPr>
      <w:r>
        <w:t>Решение о включении нового члена в состав попечительского совета Университета или досрочном прекращении полномочий члена попечительского совета Университета принимается ученым советом Университета по представлению ректора Универс</w:t>
      </w:r>
      <w:r>
        <w:t>итета.</w:t>
      </w:r>
    </w:p>
    <w:p w:rsidR="0045236B" w:rsidRDefault="00B766B3">
      <w:pPr>
        <w:numPr>
          <w:ilvl w:val="1"/>
          <w:numId w:val="45"/>
        </w:numPr>
        <w:ind w:right="86"/>
      </w:pPr>
      <w:r>
        <w:t>Попечительский совет Университета возглавляет председатель попечительского совета Университета, избираемый на срок полномочий попечительского совета на первом заседании попечительского совета Университета из числа членов попечительского совета Униве</w:t>
      </w:r>
      <w:r>
        <w:t>рситета простым большинством голосов от общего числа голосов членов попечительского совета Университета.</w:t>
      </w:r>
    </w:p>
    <w:p w:rsidR="0045236B" w:rsidRDefault="00B766B3">
      <w:pPr>
        <w:ind w:left="21" w:right="86"/>
      </w:pPr>
      <w:r>
        <w:t>Председатель попечительского совета Университета организует его работу, созывает заседания, председательствует на них, организует ведение протокола и н</w:t>
      </w:r>
      <w:r>
        <w:t>азначает секретаря заседания. В случае отсутствия председателя попечительского совета Университета исполняет его функции заместитель председателя попечительского совета Университета.</w:t>
      </w:r>
    </w:p>
    <w:p w:rsidR="0045236B" w:rsidRDefault="00B766B3">
      <w:pPr>
        <w:numPr>
          <w:ilvl w:val="1"/>
          <w:numId w:val="45"/>
        </w:numPr>
        <w:ind w:right="86"/>
      </w:pPr>
      <w:r>
        <w:t xml:space="preserve">Члены попечительского совета Университета осуществлжот свою деятельность </w:t>
      </w:r>
      <w:r>
        <w:t>на общественных началах.</w:t>
      </w:r>
    </w:p>
    <w:p w:rsidR="0045236B" w:rsidRDefault="00B766B3">
      <w:pPr>
        <w:numPr>
          <w:ilvl w:val="1"/>
          <w:numId w:val="45"/>
        </w:numPr>
        <w:ind w:right="86"/>
      </w:pPr>
      <w:r>
        <w:t>Каждый член попечительского совета Университета имеет один голос.</w:t>
      </w:r>
    </w:p>
    <w:p w:rsidR="0045236B" w:rsidRDefault="00B766B3">
      <w:pPr>
        <w:ind w:left="21" w:right="86"/>
      </w:pPr>
      <w:r>
        <w:t>Решения попечительского совета Университета принимаются большинством голосов членов, присутствующих на заседании попечительского совета Университета. При равенстве г</w:t>
      </w:r>
      <w:r>
        <w:t>олосов голос председателя попечительского совета Университета является решающим.</w:t>
      </w:r>
    </w:p>
    <w:p w:rsidR="0045236B" w:rsidRDefault="00B766B3">
      <w:pPr>
        <w:numPr>
          <w:ilvl w:val="1"/>
          <w:numId w:val="45"/>
        </w:numPr>
        <w:ind w:right="86"/>
      </w:pPr>
      <w:r>
        <w:t>Заседания попечительского совета Университета созываются председателем попечительского совета Университета по его инициативе, а также по требованию любого члена попечительског</w:t>
      </w:r>
      <w:r>
        <w:t>о совета Университета или ректора Университета не реже 1 (одного) раза в год.</w:t>
      </w:r>
    </w:p>
    <w:p w:rsidR="0045236B" w:rsidRDefault="00B766B3">
      <w:pPr>
        <w:ind w:left="21" w:right="86"/>
      </w:pPr>
      <w:r>
        <w:t>Заседание попечительского совета Университета считается правомочным при присутствии на нем не менее половины членов попечительского совета Университета.</w:t>
      </w:r>
    </w:p>
    <w:p w:rsidR="0045236B" w:rsidRDefault="00B766B3">
      <w:pPr>
        <w:spacing w:after="44"/>
        <w:ind w:left="21" w:right="86"/>
      </w:pPr>
      <w:r>
        <w:t>Принятые на заседании поп</w:t>
      </w:r>
      <w:r>
        <w:t>ечительского совета Университета решения оформляются протоколом.</w:t>
      </w:r>
    </w:p>
    <w:p w:rsidR="0045236B" w:rsidRDefault="00B766B3">
      <w:pPr>
        <w:ind w:left="21" w:right="86"/>
      </w:pPr>
      <w:r>
        <w:t>Решения попечительского совета Университета носят рекомендательный и консультативный характер.</w:t>
      </w:r>
    </w:p>
    <w:p w:rsidR="0045236B" w:rsidRDefault="00B766B3">
      <w:pPr>
        <w:ind w:left="21" w:right="86"/>
      </w:pPr>
      <w:r>
        <w:t>Регламент деятельности попечительского совета Университета утверждается ученым советом Университ</w:t>
      </w:r>
      <w:r>
        <w:t>ета.</w:t>
      </w:r>
    </w:p>
    <w:p w:rsidR="0045236B" w:rsidRDefault="00B766B3">
      <w:pPr>
        <w:numPr>
          <w:ilvl w:val="1"/>
          <w:numId w:val="45"/>
        </w:numPr>
        <w:ind w:right="86"/>
      </w:pPr>
      <w:r>
        <w:t>Ректором Университета или ученым советом Университета могут создаваться иные совещательные, экспертные и (или) координационные органы Университета по различным направлениям деятельности, в том числе постоянные и временные советы (учебнометодические, а</w:t>
      </w:r>
      <w:r>
        <w:t>кадемические, научно-технические и другие), комиссии, комитеты, рабочие группы.</w:t>
      </w:r>
    </w:p>
    <w:p w:rsidR="0045236B" w:rsidRDefault="00B766B3">
      <w:pPr>
        <w:ind w:left="21" w:right="86"/>
      </w:pPr>
      <w:r>
        <w:t>Порядок создания, деятельности, состава, функции и полномочия, таких органов определяются положениями о них, утверждаемыми соответственно ректором Университета или ученым совет</w:t>
      </w:r>
      <w:r>
        <w:t>ом Университета.</w:t>
      </w:r>
    </w:p>
    <w:p w:rsidR="0045236B" w:rsidRDefault="00B766B3">
      <w:pPr>
        <w:numPr>
          <w:ilvl w:val="1"/>
          <w:numId w:val="45"/>
        </w:numPr>
        <w:ind w:right="86"/>
      </w:pPr>
      <w:r>
        <w:t>В целях учета мнения обучающихся и педагогических работников по вопросам управления Университетом и при принятии Университетом локальных нормативных актов, затрагиваощих их права и законные интересы, по инициативе обучающихся и педагогичес</w:t>
      </w:r>
      <w:r>
        <w:t>ких работников в Университете:</w:t>
      </w:r>
    </w:p>
    <w:p w:rsidR="0045236B" w:rsidRDefault="00B766B3">
      <w:pPr>
        <w:numPr>
          <w:ilvl w:val="0"/>
          <w:numId w:val="46"/>
        </w:numPr>
        <w:ind w:right="86"/>
      </w:pPr>
      <w:r>
        <w:t>создается совет обучающихся Университета, который формируется из числа представителей общественных студенческих объединений Университета по 1 представителю от каждого объединения и (или) студентов Университета.</w:t>
      </w:r>
    </w:p>
    <w:p w:rsidR="0045236B" w:rsidRDefault="00B766B3">
      <w:pPr>
        <w:ind w:left="21" w:right="86"/>
      </w:pPr>
      <w:r>
        <w:t>Совет обучающи</w:t>
      </w:r>
      <w:r>
        <w:t>хся Университета возглавляет председатель совета, избираемый из числа членов совета на срок 1 год простым большинством голосов.</w:t>
      </w:r>
    </w:p>
    <w:p w:rsidR="0045236B" w:rsidRDefault="00B766B3">
      <w:pPr>
        <w:ind w:left="21" w:right="86"/>
      </w:pPr>
      <w:r>
        <w:t>Структура, порядок формирования, срок полномочий и компетенция совета обучающихся Университета, а также порядок принятия советом</w:t>
      </w:r>
      <w:r>
        <w:t xml:space="preserve"> обучающихся Университета решений и выступления от имени Университета определяются положением о совете обучакощихся Университета, утверждаемым ректором Университета.</w:t>
      </w:r>
    </w:p>
    <w:p w:rsidR="0045236B" w:rsidRDefault="00B766B3">
      <w:pPr>
        <w:numPr>
          <w:ilvl w:val="0"/>
          <w:numId w:val="46"/>
        </w:numPr>
        <w:spacing w:after="251"/>
        <w:ind w:right="86"/>
      </w:pPr>
      <w:r>
        <w:t xml:space="preserve">действуют первичная организация профессионального союза обучающихся Университета и (или) первичная организация профессионального союза работников Университета (далее </w:t>
      </w:r>
      <w:r>
        <w:rPr>
          <w:noProof/>
        </w:rPr>
        <w:drawing>
          <wp:inline distT="0" distB="0" distL="0" distR="0">
            <wp:extent cx="96012" cy="13715"/>
            <wp:effectExtent l="0" t="0" r="0" b="0"/>
            <wp:docPr id="80979" name="Picture 80979"/>
            <wp:cNvGraphicFramePr/>
            <a:graphic xmlns:a="http://schemas.openxmlformats.org/drawingml/2006/main">
              <a:graphicData uri="http://schemas.openxmlformats.org/drawingml/2006/picture">
                <pic:pic xmlns:pic="http://schemas.openxmlformats.org/drawingml/2006/picture">
                  <pic:nvPicPr>
                    <pic:cNvPr id="80979" name="Picture 80979"/>
                    <pic:cNvPicPr/>
                  </pic:nvPicPr>
                  <pic:blipFill>
                    <a:blip r:embed="rId70"/>
                    <a:stretch>
                      <a:fillRect/>
                    </a:stretch>
                  </pic:blipFill>
                  <pic:spPr>
                    <a:xfrm>
                      <a:off x="0" y="0"/>
                      <a:ext cx="96012" cy="13715"/>
                    </a:xfrm>
                    <a:prstGeom prst="rect">
                      <a:avLst/>
                    </a:prstGeom>
                  </pic:spPr>
                </pic:pic>
              </a:graphicData>
            </a:graphic>
          </wp:inline>
        </w:drawing>
      </w:r>
      <w:r>
        <w:t>представительные органы работников, представительные органы обучающихся, вместе — профсою</w:t>
      </w:r>
      <w:r>
        <w:t>зы).</w:t>
      </w:r>
    </w:p>
    <w:p w:rsidR="0045236B" w:rsidRDefault="00B766B3">
      <w:pPr>
        <w:spacing w:after="252" w:line="229" w:lineRule="auto"/>
        <w:ind w:left="1850" w:right="1346" w:hanging="151"/>
      </w:pPr>
      <w:r>
        <w:t>V. Образовательная, научная, научно-техническая и инновационная деятельность Университета</w:t>
      </w:r>
    </w:p>
    <w:p w:rsidR="0045236B" w:rsidRDefault="00B766B3">
      <w:pPr>
        <w:ind w:left="21" w:right="86"/>
      </w:pPr>
      <w:r>
        <w:t>5.1. Университет реализует следуощие виды основных образовательных программ:</w:t>
      </w:r>
    </w:p>
    <w:p w:rsidR="0045236B" w:rsidRDefault="00B766B3">
      <w:pPr>
        <w:numPr>
          <w:ilvl w:val="0"/>
          <w:numId w:val="47"/>
        </w:numPr>
        <w:ind w:right="86" w:firstLine="749"/>
      </w:pPr>
      <w:r>
        <w:t>образовательные программы среднего профессионального образования;</w:t>
      </w:r>
    </w:p>
    <w:p w:rsidR="0045236B" w:rsidRDefault="00B766B3">
      <w:pPr>
        <w:numPr>
          <w:ilvl w:val="0"/>
          <w:numId w:val="47"/>
        </w:numPr>
        <w:ind w:right="86" w:firstLine="749"/>
      </w:pPr>
      <w:r>
        <w:t>образовательные пр</w:t>
      </w:r>
      <w:r>
        <w:t>ограммы высшего образования — программы бакалавриата, программы специалитета, программы магистратуры, программы подготовки научно-педагогических кадров в аспирантуре;</w:t>
      </w:r>
    </w:p>
    <w:p w:rsidR="0045236B" w:rsidRDefault="00B766B3">
      <w:pPr>
        <w:spacing w:after="38"/>
        <w:ind w:left="21" w:right="86"/>
      </w:pPr>
      <w:r>
        <w:t>5.2. Университет реализует следукощие виды дополнительных образовательных программ:</w:t>
      </w:r>
    </w:p>
    <w:p w:rsidR="0045236B" w:rsidRDefault="00B766B3">
      <w:pPr>
        <w:numPr>
          <w:ilvl w:val="0"/>
          <w:numId w:val="48"/>
        </w:numPr>
        <w:ind w:right="86"/>
      </w:pPr>
      <w:r>
        <w:t>допол</w:t>
      </w:r>
      <w:r>
        <w:t>нительные</w:t>
      </w:r>
      <w:r>
        <w:tab/>
        <w:t>общеобразовательные</w:t>
      </w:r>
      <w:r>
        <w:tab/>
        <w:t>программы</w:t>
      </w:r>
      <w:r>
        <w:tab/>
      </w:r>
      <w:r>
        <w:rPr>
          <w:noProof/>
        </w:rPr>
        <w:drawing>
          <wp:inline distT="0" distB="0" distL="0" distR="0">
            <wp:extent cx="96013" cy="13716"/>
            <wp:effectExtent l="0" t="0" r="0" b="0"/>
            <wp:docPr id="82418" name="Picture 82418"/>
            <wp:cNvGraphicFramePr/>
            <a:graphic xmlns:a="http://schemas.openxmlformats.org/drawingml/2006/main">
              <a:graphicData uri="http://schemas.openxmlformats.org/drawingml/2006/picture">
                <pic:pic xmlns:pic="http://schemas.openxmlformats.org/drawingml/2006/picture">
                  <pic:nvPicPr>
                    <pic:cNvPr id="82418" name="Picture 82418"/>
                    <pic:cNvPicPr/>
                  </pic:nvPicPr>
                  <pic:blipFill>
                    <a:blip r:embed="rId71"/>
                    <a:stretch>
                      <a:fillRect/>
                    </a:stretch>
                  </pic:blipFill>
                  <pic:spPr>
                    <a:xfrm>
                      <a:off x="0" y="0"/>
                      <a:ext cx="96013" cy="13716"/>
                    </a:xfrm>
                    <a:prstGeom prst="rect">
                      <a:avLst/>
                    </a:prstGeom>
                  </pic:spPr>
                </pic:pic>
              </a:graphicData>
            </a:graphic>
          </wp:inline>
        </w:drawing>
      </w:r>
      <w:r>
        <w:t>дополнительные общеразвивающие программы;</w:t>
      </w:r>
    </w:p>
    <w:p w:rsidR="0045236B" w:rsidRDefault="00B766B3">
      <w:pPr>
        <w:numPr>
          <w:ilvl w:val="0"/>
          <w:numId w:val="48"/>
        </w:numPr>
        <w:ind w:right="86"/>
      </w:pPr>
      <w:r>
        <w:t>дополнительные профессиональные программы</w:t>
      </w:r>
      <w:r>
        <w:tab/>
        <w:t>программы повышения квалификации, программы профессиональной переподготовки.</w:t>
      </w:r>
    </w:p>
    <w:p w:rsidR="0045236B" w:rsidRDefault="00B766B3">
      <w:pPr>
        <w:numPr>
          <w:ilvl w:val="1"/>
          <w:numId w:val="49"/>
        </w:numPr>
        <w:spacing w:after="40"/>
        <w:ind w:right="86"/>
      </w:pPr>
      <w:r>
        <w:t>В Университете выполняются фундаментальные, прикладные</w:t>
      </w:r>
      <w:r>
        <w:t xml:space="preserve"> и поисковые научные исследования, экспериментальные разработки, осуществляются инновационная деятельность, экспертные, консультативные и аналитические работы и услуги, ведется подготовка научных кадров.</w:t>
      </w:r>
    </w:p>
    <w:p w:rsidR="0045236B" w:rsidRDefault="00B766B3">
      <w:pPr>
        <w:numPr>
          <w:ilvl w:val="1"/>
          <w:numId w:val="49"/>
        </w:numPr>
        <w:ind w:right="86"/>
      </w:pPr>
      <w:r>
        <w:t>Университет создает инновационную инфраструктуру, сп</w:t>
      </w:r>
      <w:r>
        <w:t>особствующую коммерциализации результатов интеллектуальной деятельности и развитию инновационного предпринимательства.</w:t>
      </w:r>
    </w:p>
    <w:p w:rsidR="0045236B" w:rsidRDefault="00B766B3">
      <w:pPr>
        <w:numPr>
          <w:ilvl w:val="1"/>
          <w:numId w:val="49"/>
        </w:numPr>
        <w:ind w:right="86"/>
      </w:pPr>
      <w:r>
        <w:t>Университет обеспечивает в установленном законодательством Российской Федерации порядке правовую охрану, защиту и управление правами на результаты интеллектуальной деятельности и средства индивидуализации, в том числе совместно с иными лицами.</w:t>
      </w:r>
    </w:p>
    <w:p w:rsidR="0045236B" w:rsidRDefault="00B766B3">
      <w:pPr>
        <w:numPr>
          <w:ilvl w:val="1"/>
          <w:numId w:val="49"/>
        </w:numPr>
        <w:ind w:right="86"/>
      </w:pPr>
      <w:r>
        <w:t>Инновационна</w:t>
      </w:r>
      <w:r>
        <w:t xml:space="preserve">я деятельность Университета осуществляется в различных формах, в том числе в форме реализации инновационных проектов и программ. В порядке, установленном законодательством Российской Федерации, нормативными правовыми актами субъектов Российской Федерации, </w:t>
      </w:r>
      <w:r>
        <w:t>Университет может признаваться соответственно федеральной или региональной инновационной площадкой.</w:t>
      </w:r>
    </w:p>
    <w:p w:rsidR="0045236B" w:rsidRDefault="00B766B3">
      <w:pPr>
        <w:numPr>
          <w:ilvl w:val="1"/>
          <w:numId w:val="49"/>
        </w:numPr>
        <w:ind w:right="86"/>
      </w:pPr>
      <w:r>
        <w:t>Университет осуществляет международное сотрудничество в сфере образования, научной и (или) научно-технической, инновационной и иной деятельности в соответст</w:t>
      </w:r>
      <w:r>
        <w:t>вии с законодательством Российской Федерации и международными договорами.</w:t>
      </w:r>
    </w:p>
    <w:p w:rsidR="0045236B" w:rsidRDefault="00B766B3">
      <w:pPr>
        <w:numPr>
          <w:ilvl w:val="1"/>
          <w:numId w:val="49"/>
        </w:numPr>
        <w:ind w:right="86"/>
      </w:pPr>
      <w:r>
        <w:t>Университет осуществляет научнуко и творческую деятельность, осуществляет подготовку научных кадров.</w:t>
      </w:r>
    </w:p>
    <w:p w:rsidR="0045236B" w:rsidRDefault="00B766B3">
      <w:pPr>
        <w:spacing w:after="588" w:line="262" w:lineRule="auto"/>
        <w:ind w:left="617" w:right="347" w:hanging="10"/>
        <w:jc w:val="center"/>
      </w:pPr>
      <w:r>
        <w:t>VI. Экономика Университета</w:t>
      </w:r>
    </w:p>
    <w:p w:rsidR="0045236B" w:rsidRDefault="00B766B3">
      <w:pPr>
        <w:numPr>
          <w:ilvl w:val="1"/>
          <w:numId w:val="50"/>
        </w:numPr>
        <w:spacing w:after="29"/>
        <w:ind w:right="86"/>
      </w:pPr>
      <w:r>
        <w:t>Университет самостоятельно осуществляет финансовохозяйственную деятельность, решает вопросы, связанные с заключением договоров и государственных контрактов, определением своих обязательств и иных условий, не противоречащих законодательству Российской Федер</w:t>
      </w:r>
      <w:r>
        <w:t>ации и настоящему уставу. Университет обеспечивает исполнение своих обязательств в соответствии с государственным заданием и планом финансово-хозяйственной деятельности.</w:t>
      </w:r>
    </w:p>
    <w:p w:rsidR="0045236B" w:rsidRDefault="00B766B3">
      <w:pPr>
        <w:numPr>
          <w:ilvl w:val="1"/>
          <w:numId w:val="50"/>
        </w:numPr>
        <w:ind w:right="86"/>
      </w:pPr>
      <w:r>
        <w:t>Имущество Университета находится в федеральной собственности.</w:t>
      </w:r>
    </w:p>
    <w:p w:rsidR="0045236B" w:rsidRDefault="00B766B3">
      <w:pPr>
        <w:numPr>
          <w:ilvl w:val="1"/>
          <w:numId w:val="50"/>
        </w:numPr>
        <w:ind w:right="86"/>
      </w:pPr>
      <w:r>
        <w:t xml:space="preserve">Университет приобретает </w:t>
      </w:r>
      <w:r>
        <w:t>право оперативного управления на имущество, закрепленное собственником за Университетом и приобретенное Университетом по иным основаниям, в соответствии с Гражданским кодексом Российской Федерации.</w:t>
      </w:r>
    </w:p>
    <w:p w:rsidR="0045236B" w:rsidRDefault="00B766B3">
      <w:pPr>
        <w:ind w:left="21" w:right="86"/>
      </w:pPr>
      <w:r>
        <w:t>Земельные участки, необходимые для выполнения Университето</w:t>
      </w:r>
      <w:r>
        <w:t>м своих уставных целей, предоставляются ему на праве постоянного (бессрочного) пользования.</w:t>
      </w:r>
    </w:p>
    <w:p w:rsidR="0045236B" w:rsidRDefault="00B766B3">
      <w:pPr>
        <w:ind w:left="21" w:right="86"/>
      </w:pPr>
      <w:r>
        <w:t>Объекты культурного наследия (памятники истории и культуры) народов Российской Федерации, культурные ценности, природные ресурсы (за исключением земельных участков)</w:t>
      </w:r>
      <w:r>
        <w:t>, ограниченные для использования в гражданском обороте или изъятые из гражданского оборота, закрепляются за Университетом на условиях и в порядке, которые определяются федеральными законами и иными нормативными правовыми актами Российской Федерации.</w:t>
      </w:r>
    </w:p>
    <w:p w:rsidR="0045236B" w:rsidRDefault="00B766B3">
      <w:pPr>
        <w:numPr>
          <w:ilvl w:val="1"/>
          <w:numId w:val="50"/>
        </w:numPr>
        <w:ind w:right="86"/>
      </w:pPr>
      <w:r>
        <w:t>В сост</w:t>
      </w:r>
      <w:r>
        <w:t>аве движимого имущества Университета выделяется особо ценное движимое имущество.</w:t>
      </w:r>
    </w:p>
    <w:p w:rsidR="0045236B" w:rsidRDefault="00B766B3">
      <w:pPr>
        <w:ind w:left="21" w:right="86"/>
      </w:pPr>
      <w:r>
        <w:t xml:space="preserve">Под особо ценным движимым имуществом понимается движимое имущество, без которого осуществление Университетом своей уставной деятельности будет существенно затруднено. Порядок </w:t>
      </w:r>
      <w:r>
        <w:t>отнесения имущества к категории особо ценного движимого имущества устанавливается Правительством Российской Федерации. Виды и перечни такого имущества определяются Министерством.</w:t>
      </w:r>
    </w:p>
    <w:p w:rsidR="0045236B" w:rsidRDefault="00B766B3">
      <w:pPr>
        <w:numPr>
          <w:ilvl w:val="1"/>
          <w:numId w:val="50"/>
        </w:numPr>
        <w:ind w:right="86"/>
      </w:pPr>
      <w:r>
        <w:t>Университет владеет, пользуется закрепленным имуществом в пределах, установле</w:t>
      </w:r>
      <w:r>
        <w:t>нных законодательством Российской Федерации, в соответствии с целями своей деятельности, назначением имущества и, если иное не установлено законодательством Российской Федерации, распоряжается имуществом с согласия собственника этого имущества.</w:t>
      </w:r>
    </w:p>
    <w:p w:rsidR="0045236B" w:rsidRDefault="00B766B3">
      <w:pPr>
        <w:ind w:left="21" w:right="86"/>
      </w:pPr>
      <w:r>
        <w:t>Университет</w:t>
      </w:r>
      <w:r>
        <w:t xml:space="preserve"> без согласия учредителя не вправе распоряжаться недвижимым имуществом и особо ценным движимым имуществом, закрепленными за ним учредителем или приобретенными Университетом за счет средств, выделенных ему учредителем на приобретение этого имущества.</w:t>
      </w:r>
    </w:p>
    <w:p w:rsidR="0045236B" w:rsidRDefault="00B766B3">
      <w:pPr>
        <w:ind w:left="21" w:right="86"/>
      </w:pPr>
      <w:r>
        <w:t>Осталь</w:t>
      </w:r>
      <w:r>
        <w:t>ным имуществом, в том числе недвижимым имуществом, Университет вправе распоряжаться самостоятельно, если иное не предусмотрено федеральным законом.</w:t>
      </w:r>
    </w:p>
    <w:p w:rsidR="0045236B" w:rsidRDefault="00B766B3">
      <w:pPr>
        <w:numPr>
          <w:ilvl w:val="1"/>
          <w:numId w:val="50"/>
        </w:numPr>
        <w:ind w:right="86"/>
      </w:pPr>
      <w:r>
        <w:t>Университет не вправе совершать сделки, возможными последствиями которых является отчуждение или обременение</w:t>
      </w:r>
      <w:r>
        <w:t xml:space="preserve"> имущества, закрепленного за Университетом, или имущества, приобретенного за счет средств, выделенных Университету Министерством, за исключением случаев, если совершение таких сделок допускается федеральными законами.</w:t>
      </w:r>
    </w:p>
    <w:p w:rsidR="0045236B" w:rsidRDefault="00B766B3">
      <w:pPr>
        <w:numPr>
          <w:ilvl w:val="1"/>
          <w:numId w:val="50"/>
        </w:numPr>
        <w:ind w:right="86"/>
      </w:pPr>
      <w:r>
        <w:t>Университет вправе выступать в качеств</w:t>
      </w:r>
      <w:r>
        <w:t>е арендатора (ссудополучателя) и (или) арендодателя (ссудодателя) имущества в порядке, установленном законодательством Российской Федерации.</w:t>
      </w:r>
    </w:p>
    <w:p w:rsidR="0045236B" w:rsidRDefault="00B766B3">
      <w:pPr>
        <w:numPr>
          <w:ilvl w:val="1"/>
          <w:numId w:val="50"/>
        </w:numPr>
        <w:ind w:right="86"/>
      </w:pPr>
      <w:r>
        <w:t>Крупная сделка, критерии которой определены Федеральным законом «Об автономных учреждениях», совершается с предвари</w:t>
      </w:r>
      <w:r>
        <w:t>тельного одобрения наблюдательного совета Университета. Наблюдательный совет Университета обязан рассмотреть предложение ректора Университета о совершении крупной сделки в течение 5 (пяти) календарных дней с момента поступления такого предложения председат</w:t>
      </w:r>
      <w:r>
        <w:t>елю наблюдательного совета Университета.</w:t>
      </w:r>
    </w:p>
    <w:p w:rsidR="0045236B" w:rsidRDefault="00B766B3">
      <w:pPr>
        <w:ind w:left="21" w:right="86"/>
      </w:pPr>
      <w:r>
        <w:t xml:space="preserve">Крупная сделка, совершенная с нарушением требований настоящего пункта, может быть признана недействительной по иску Университета или его учредителя, если будет доказано, что другая сторона в сделке знала или должна </w:t>
      </w:r>
      <w:r>
        <w:t>была знать об отсутствии одобрения сделки наблюдательным советом Университета.</w:t>
      </w:r>
    </w:p>
    <w:p w:rsidR="0045236B" w:rsidRDefault="00B766B3">
      <w:pPr>
        <w:numPr>
          <w:ilvl w:val="1"/>
          <w:numId w:val="50"/>
        </w:numPr>
        <w:ind w:right="86"/>
      </w:pPr>
      <w:r>
        <w:t>Сделка, в совершении которой имеется заинтересованность, определяемая в соответствии с критериями, установленными Федеральным законом «Об автономных учреждениях», может быть сов</w:t>
      </w:r>
      <w:r>
        <w:t>ершена с предварительного одобрения наблюдательного совета Университета. наблюдательный совет Университета обязан рассмотреть предложение о совершении сделки, в совершении которой имеется заинтересованность, в течение 5 (пяти) календарных дней с момента по</w:t>
      </w:r>
      <w:r>
        <w:t>ступления такого предложения председателю наблюдательного совета Университета.</w:t>
      </w:r>
    </w:p>
    <w:p w:rsidR="0045236B" w:rsidRDefault="00B766B3">
      <w:pPr>
        <w:spacing w:after="34"/>
        <w:ind w:left="21" w:right="86"/>
      </w:pPr>
      <w:r>
        <w:t xml:space="preserve">Решение об одобрении сделки, в совершении которой имеется заинтересованность, принимается большинством голосов членов наблюдательного совета Университета, не заинтересованных в </w:t>
      </w:r>
      <w:r>
        <w:t>совершении этой сделки. В случае, если лица, заинтересованные в совершении сделки, составляют в наблюдательном совете Университета большинство, решение об одобрении сделки, в совершении которой имеется заинтересованность, принимается учредителем Университе</w:t>
      </w:r>
      <w:r>
        <w:t>та.</w:t>
      </w:r>
    </w:p>
    <w:p w:rsidR="0045236B" w:rsidRDefault="00B766B3">
      <w:pPr>
        <w:numPr>
          <w:ilvl w:val="1"/>
          <w:numId w:val="50"/>
        </w:numPr>
        <w:ind w:right="86"/>
      </w:pPr>
      <w:r>
        <w:t>Университет в установленном порядке представляет сведения об имуществе, принадлежащем ему на соответствующем вещном праве, в федеральный орган исполнительной власти, осуществляющий ведение реестра федерального имущества.</w:t>
      </w:r>
    </w:p>
    <w:p w:rsidR="0045236B" w:rsidRDefault="00B766B3">
      <w:pPr>
        <w:numPr>
          <w:ilvl w:val="1"/>
          <w:numId w:val="50"/>
        </w:numPr>
        <w:spacing w:after="50"/>
        <w:ind w:right="86"/>
      </w:pPr>
      <w:r>
        <w:t>Источниками формирования имущес</w:t>
      </w:r>
      <w:r>
        <w:t>тва Университета являются:</w:t>
      </w:r>
    </w:p>
    <w:p w:rsidR="0045236B" w:rsidRDefault="00B766B3">
      <w:pPr>
        <w:numPr>
          <w:ilvl w:val="0"/>
          <w:numId w:val="51"/>
        </w:numPr>
        <w:ind w:right="86" w:firstLine="745"/>
      </w:pPr>
      <w:r>
        <w:t>имущество,</w:t>
      </w:r>
      <w:r>
        <w:tab/>
        <w:t>находящееся в федеральной собственности, закрепленное за Университетом на праве оперативного управления;</w:t>
      </w:r>
    </w:p>
    <w:p w:rsidR="0045236B" w:rsidRDefault="00B766B3">
      <w:pPr>
        <w:numPr>
          <w:ilvl w:val="0"/>
          <w:numId w:val="51"/>
        </w:numPr>
        <w:ind w:right="86" w:firstLine="745"/>
      </w:pPr>
      <w:r>
        <w:t>имущество, приобретенное Университетом за счет средств, выделенных ему Министерством на приобретение такого имуще</w:t>
      </w:r>
      <w:r>
        <w:t>ства, и (или) средств от приносящей доход деятельности;</w:t>
      </w:r>
    </w:p>
    <w:p w:rsidR="0045236B" w:rsidRDefault="00B766B3">
      <w:pPr>
        <w:ind w:left="21" w:right="86" w:firstLine="770"/>
      </w:pPr>
      <w:r>
        <w:t>З) имущество, полученное Университетом по иным основаниям, предусмотренным законодательством Российской Федерации.</w:t>
      </w:r>
    </w:p>
    <w:p w:rsidR="0045236B" w:rsidRDefault="00B766B3">
      <w:pPr>
        <w:numPr>
          <w:ilvl w:val="1"/>
          <w:numId w:val="52"/>
        </w:numPr>
        <w:ind w:right="86"/>
      </w:pPr>
      <w:r>
        <w:t>Университет отвечает по своим обязательствам всем находящимся у него на праве оперативного управления имуществом, за исключением недвижимого имущества и особо ценного движимого имущества, закрепленных за Университетом собственником этого имущества или прио</w:t>
      </w:r>
      <w:r>
        <w:t>бретенных Университетом за счет средств, выделенных собственником его имущества.</w:t>
      </w:r>
    </w:p>
    <w:p w:rsidR="0045236B" w:rsidRDefault="00B766B3">
      <w:pPr>
        <w:ind w:left="21" w:right="86"/>
      </w:pPr>
      <w:r>
        <w:t>Собственник имущества не несет ответственности по обязательствам Университета, за исключением случаев, установленных федеральными законами.</w:t>
      </w:r>
    </w:p>
    <w:p w:rsidR="0045236B" w:rsidRDefault="00B766B3">
      <w:pPr>
        <w:ind w:left="21" w:right="86"/>
      </w:pPr>
      <w:r>
        <w:t>Университет не отвечает по обязател</w:t>
      </w:r>
      <w:r>
        <w:t>ьствам собственника имущества Университета.</w:t>
      </w:r>
    </w:p>
    <w:p w:rsidR="0045236B" w:rsidRDefault="00B766B3">
      <w:pPr>
        <w:numPr>
          <w:ilvl w:val="1"/>
          <w:numId w:val="52"/>
        </w:numPr>
        <w:spacing w:after="44"/>
        <w:ind w:right="86"/>
      </w:pPr>
      <w:r>
        <w:t>По обязательствам Университета, связанным с причинением вреда гражданам, при недостаточности имущества Университета, на которое в соответствии с пунктом 6.12 настоящего устава может быть обращено взыскание, субси</w:t>
      </w:r>
      <w:r>
        <w:t>диарную ответственность несет собственник имущества Университета.</w:t>
      </w:r>
    </w:p>
    <w:p w:rsidR="0045236B" w:rsidRDefault="00B766B3">
      <w:pPr>
        <w:numPr>
          <w:ilvl w:val="1"/>
          <w:numId w:val="52"/>
        </w:numPr>
        <w:spacing w:after="27"/>
        <w:ind w:right="86"/>
      </w:pPr>
      <w:r>
        <w:t>Финансовое обеспечение деятельности Университета осуществляется за счет:</w:t>
      </w:r>
    </w:p>
    <w:p w:rsidR="0045236B" w:rsidRDefault="00B766B3">
      <w:pPr>
        <w:numPr>
          <w:ilvl w:val="0"/>
          <w:numId w:val="53"/>
        </w:numPr>
        <w:ind w:right="68" w:hanging="10"/>
      </w:pPr>
      <w:r>
        <w:t>субсидии из федерального бюджета на финансовое обеспечение выполнения государственного задания;</w:t>
      </w:r>
    </w:p>
    <w:p w:rsidR="0045236B" w:rsidRDefault="00B766B3">
      <w:pPr>
        <w:numPr>
          <w:ilvl w:val="0"/>
          <w:numId w:val="53"/>
        </w:numPr>
        <w:spacing w:after="39" w:line="265" w:lineRule="auto"/>
        <w:ind w:right="68" w:hanging="10"/>
      </w:pPr>
      <w:r>
        <w:t>субсидий из федеральн</w:t>
      </w:r>
      <w:r>
        <w:t>ого бюджета на иные цели, предусмотренные законодательством Российской Федерации;</w:t>
      </w:r>
    </w:p>
    <w:p w:rsidR="0045236B" w:rsidRDefault="00B766B3">
      <w:pPr>
        <w:ind w:left="21" w:right="86"/>
      </w:pPr>
      <w:r>
        <w:t>З) доходов, получаемых от приносящей доход деятельности Университета;</w:t>
      </w:r>
    </w:p>
    <w:p w:rsidR="0045236B" w:rsidRDefault="00B766B3">
      <w:pPr>
        <w:numPr>
          <w:ilvl w:val="0"/>
          <w:numId w:val="54"/>
        </w:numPr>
        <w:ind w:right="86"/>
      </w:pPr>
      <w:r>
        <w:t>доходов, получаемых от использования прав на результаты интеллектуальной деятельности, и средств индивид</w:t>
      </w:r>
      <w:r>
        <w:t>уализации, включая вознаграждение по лицензионным договорам, в соответствии с законодательством Российской Федерации;</w:t>
      </w:r>
    </w:p>
    <w:p w:rsidR="0045236B" w:rsidRDefault="00B766B3">
      <w:pPr>
        <w:numPr>
          <w:ilvl w:val="0"/>
          <w:numId w:val="54"/>
        </w:numPr>
        <w:ind w:right="86"/>
      </w:pPr>
      <w:r>
        <w:t>грантов, предоставленных на безвозмездной основе физическими и юридическими лицами;</w:t>
      </w:r>
    </w:p>
    <w:p w:rsidR="0045236B" w:rsidRDefault="00B766B3">
      <w:pPr>
        <w:numPr>
          <w:ilvl w:val="0"/>
          <w:numId w:val="54"/>
        </w:numPr>
        <w:ind w:right="86"/>
      </w:pPr>
      <w:r>
        <w:t>грантов в форме субсидий;</w:t>
      </w:r>
    </w:p>
    <w:p w:rsidR="0045236B" w:rsidRDefault="00B766B3">
      <w:pPr>
        <w:numPr>
          <w:ilvl w:val="0"/>
          <w:numId w:val="54"/>
        </w:numPr>
        <w:ind w:right="86"/>
      </w:pPr>
      <w:r>
        <w:t>средств, безвозмездно получе</w:t>
      </w:r>
      <w:r>
        <w:t>нных на ведение уставной деятельности от физических и юридических лиц;</w:t>
      </w:r>
    </w:p>
    <w:p w:rsidR="0045236B" w:rsidRDefault="00B766B3">
      <w:pPr>
        <w:numPr>
          <w:ilvl w:val="0"/>
          <w:numId w:val="54"/>
        </w:numPr>
        <w:ind w:right="86"/>
      </w:pPr>
      <w:r>
        <w:t>добровольных имущественных целевых взносов и пожертвований юридических и физических лиц, в том числе иностранных;</w:t>
      </w:r>
    </w:p>
    <w:p w:rsidR="0045236B" w:rsidRDefault="00B766B3">
      <w:pPr>
        <w:numPr>
          <w:ilvl w:val="0"/>
          <w:numId w:val="54"/>
        </w:numPr>
        <w:ind w:right="86"/>
      </w:pPr>
      <w:r>
        <w:t>средств, полученных от сдачи в аренду имущества Университета;</w:t>
      </w:r>
    </w:p>
    <w:p w:rsidR="0045236B" w:rsidRDefault="00B766B3">
      <w:pPr>
        <w:numPr>
          <w:ilvl w:val="0"/>
          <w:numId w:val="54"/>
        </w:numPr>
        <w:ind w:right="86"/>
      </w:pPr>
      <w:r>
        <w:t xml:space="preserve">средств, </w:t>
      </w:r>
      <w:r>
        <w:t>полученных от физических и юридических лиц в виде платы за проживание, пользование коммунальными и хозяйственными услугами в общежитиях, гостиницах и жилых домах Университета;</w:t>
      </w:r>
    </w:p>
    <w:p w:rsidR="0045236B" w:rsidRDefault="00B766B3">
      <w:pPr>
        <w:numPr>
          <w:ilvl w:val="0"/>
          <w:numId w:val="54"/>
        </w:numPr>
        <w:ind w:right="86"/>
      </w:pPr>
      <w:r>
        <w:t>дивидендов (доходов, процентов), получаемых по акциям, облигациям, другим ценным</w:t>
      </w:r>
      <w:r>
        <w:t xml:space="preserve"> бумагам и вкладам, в случаях и в порядке, предусмотренных законодательством Российской Федерации;</w:t>
      </w:r>
    </w:p>
    <w:p w:rsidR="0045236B" w:rsidRDefault="00B766B3">
      <w:pPr>
        <w:numPr>
          <w:ilvl w:val="0"/>
          <w:numId w:val="54"/>
        </w:numPr>
        <w:ind w:right="86"/>
      </w:pPr>
      <w:r>
        <w:t>иных не запрещенных законодательством Российской Федерации источников.</w:t>
      </w:r>
    </w:p>
    <w:p w:rsidR="0045236B" w:rsidRDefault="00B766B3">
      <w:pPr>
        <w:ind w:left="756" w:right="86" w:firstLine="0"/>
      </w:pPr>
      <w:r>
        <w:t>6.15. Университет в установленном порядке имеет право:</w:t>
      </w:r>
    </w:p>
    <w:p w:rsidR="0045236B" w:rsidRDefault="00B766B3">
      <w:pPr>
        <w:numPr>
          <w:ilvl w:val="0"/>
          <w:numId w:val="55"/>
        </w:numPr>
        <w:ind w:right="86"/>
      </w:pPr>
      <w:r>
        <w:t>доводить до структурных подразделений в части направлений их деятельности государственное задание на осуществление основных видов деятельности, предусмотренных пунктом 2.4 настоящего устава, за счет средств субсидий из федерального бюджета на выполнение го</w:t>
      </w:r>
      <w:r>
        <w:t>сударственного задания;</w:t>
      </w:r>
    </w:p>
    <w:p w:rsidR="0045236B" w:rsidRDefault="00B766B3">
      <w:pPr>
        <w:numPr>
          <w:ilvl w:val="0"/>
          <w:numId w:val="55"/>
        </w:numPr>
        <w:ind w:right="86"/>
      </w:pPr>
      <w:r>
        <w:t>осуществлять функции заказчика при закупке товаров, работ и услуг для нужд Университета;</w:t>
      </w:r>
    </w:p>
    <w:p w:rsidR="0045236B" w:rsidRDefault="00B766B3">
      <w:pPr>
        <w:ind w:left="21" w:right="86"/>
      </w:pPr>
      <w:r>
        <w:t>З) выступать заказчиком при осуществлении капитального строительства, реконструкции и технического перевооружения строек и объектов федеральной</w:t>
      </w:r>
      <w:r>
        <w:t xml:space="preserve"> формы собственности;</w:t>
      </w:r>
    </w:p>
    <w:p w:rsidR="0045236B" w:rsidRDefault="00B766B3">
      <w:pPr>
        <w:spacing w:after="33"/>
        <w:ind w:left="21" w:right="86"/>
      </w:pPr>
      <w:r>
        <w:t>4) совершать крупные сделки и сделки, в совершении которых имеется заинтересованность, в соответствии с законодательством Российской Федерации и локальными нормативными актами Университета; 5) проводить реконструкцшо, капитальный и те</w:t>
      </w:r>
      <w:r>
        <w:t>кущий ремонт зданий и сооружений, находящихся в оперативном управлении Университета, выполнять функции застройщика (технического заказчика);</w:t>
      </w:r>
    </w:p>
    <w:p w:rsidR="0045236B" w:rsidRDefault="00B766B3">
      <w:pPr>
        <w:numPr>
          <w:ilvl w:val="0"/>
          <w:numId w:val="56"/>
        </w:numPr>
        <w:ind w:right="86"/>
      </w:pPr>
      <w:r>
        <w:t>осуществлять организацию досуга обучающихся (театральнозрелищные, спортивные и культурно-массовые мероприятия, связанные с воспитательным процессом обучающихся) и работников Университета за счет средств, полученных от приносящей доход деятельности;</w:t>
      </w:r>
    </w:p>
    <w:p w:rsidR="0045236B" w:rsidRDefault="00B766B3">
      <w:pPr>
        <w:numPr>
          <w:ilvl w:val="0"/>
          <w:numId w:val="56"/>
        </w:numPr>
        <w:spacing w:after="42"/>
        <w:ind w:right="86"/>
      </w:pPr>
      <w:r>
        <w:t>обеспеч</w:t>
      </w:r>
      <w:r>
        <w:t>ивать выполнение работ и оказание услуг по договорам с юридическими и (или) физическими лицами (в том числе иностранными); 8) разрабатывать и утверждать самостоятельно образовательные стандарты по всем уровням высшего образования. Требования к условиям реа</w:t>
      </w:r>
      <w:r>
        <w:t>лизации и результатам освоения образовательных программ высшего образования, включенные в такие образовательные стандарты, не могут быть ниже соответствующих требованрй федеральных государственных образовательных стандартов;</w:t>
      </w:r>
    </w:p>
    <w:p w:rsidR="0045236B" w:rsidRDefault="00B766B3">
      <w:pPr>
        <w:numPr>
          <w:ilvl w:val="0"/>
          <w:numId w:val="57"/>
        </w:numPr>
        <w:ind w:right="86"/>
      </w:pPr>
      <w:r>
        <w:t>самостоятельно осуществлять в у</w:t>
      </w:r>
      <w:r>
        <w:t>становленном им порядке признание иностранного образования и (или) иностранной квалификации, которые не соответствуют условиям, предусмотренным статьи 107 Федерального закона «Об образовании в Российской Федерации», в целях организации приема на обучение в</w:t>
      </w:r>
      <w:r>
        <w:t xml:space="preserve"> Университет, а также доступа к осуществлению в Университете профессиональной деятельности лиц, имеющих такие иностранное образование и (или) иностранную квалификацию. Университет представляет в национальный информационный центр, предусмотренный статьи 107</w:t>
      </w:r>
      <w:r>
        <w:t xml:space="preserve"> Федерального закона «Об образовании в Российской Федерации», информацию об установленном Университетом порядке признания иностранного образования и (или) иностранной квалификации;</w:t>
      </w:r>
    </w:p>
    <w:p w:rsidR="0045236B" w:rsidRDefault="00B766B3">
      <w:pPr>
        <w:numPr>
          <w:ilvl w:val="0"/>
          <w:numId w:val="57"/>
        </w:numPr>
        <w:ind w:right="86"/>
      </w:pPr>
      <w:r>
        <w:t>создавать на своей базе советы по защите диссертаций на соискание ученой ст</w:t>
      </w:r>
      <w:r>
        <w:t>епени кандидата наук, на соискание ученой степени доктора наук, определять и изменять составы этих советов, устанавливать полномочия этих советов, определять перечни научных специальностей, по которым этим советам предоставляется право приема диссертаций д</w:t>
      </w:r>
      <w:r>
        <w:t>ля защиты, осуществлять контроль за деятельностью этих советов, приостанавливать, возобновлять и прекращать деятельность этих советов;</w:t>
      </w:r>
    </w:p>
    <w:p w:rsidR="0045236B" w:rsidRDefault="00B766B3">
      <w:pPr>
        <w:numPr>
          <w:ilvl w:val="0"/>
          <w:numId w:val="57"/>
        </w:numPr>
        <w:ind w:right="86"/>
      </w:pPr>
      <w:r>
        <w:t>устанавливать порядок присуждения ученых степеней, включая критерии, которым должны отвечать диссертации на соискание уче</w:t>
      </w:r>
      <w:r>
        <w:t>ных степеней, порядок представления, защиты диссертаций на соискание ученых степеней, порядок лишения, восстановления ученых степеней, рассмотрения апелляций;</w:t>
      </w:r>
    </w:p>
    <w:p w:rsidR="0045236B" w:rsidRDefault="00B766B3">
      <w:pPr>
        <w:numPr>
          <w:ilvl w:val="0"/>
          <w:numId w:val="57"/>
        </w:numPr>
        <w:spacing w:line="265" w:lineRule="auto"/>
        <w:ind w:right="86"/>
      </w:pPr>
      <w:r>
        <w:t>утверждать положение о совете по защите диссертаций на соискание ученой степени кандидата наук, н</w:t>
      </w:r>
      <w:r>
        <w:t>а соискание ученой степени доктора наук, формы дипломов об ученых степенях, техничесие требования к таким документам, порядок их оформления и выдачи;</w:t>
      </w:r>
    </w:p>
    <w:p w:rsidR="0045236B" w:rsidRDefault="00B766B3">
      <w:pPr>
        <w:numPr>
          <w:ilvl w:val="0"/>
          <w:numId w:val="57"/>
        </w:numPr>
        <w:ind w:right="86"/>
      </w:pPr>
      <w:r>
        <w:t>осуществлять иные права, предусмотренные законодательством Российской Федерации.</w:t>
      </w:r>
    </w:p>
    <w:p w:rsidR="0045236B" w:rsidRDefault="00B766B3">
      <w:pPr>
        <w:numPr>
          <w:ilvl w:val="1"/>
          <w:numId w:val="58"/>
        </w:numPr>
        <w:ind w:right="86"/>
      </w:pPr>
      <w:r>
        <w:t>Доходы, полученные Универ</w:t>
      </w:r>
      <w:r>
        <w:t>ситетом от приносящей доход деятельности, поступают в его самостоятельное распоряжение и используются им в соответствии с законодательством Российской Федерации для достижения целей, ради которых он создан, в соответствии с утвержденным в установленном пор</w:t>
      </w:r>
      <w:r>
        <w:t>ядке планом финансовохозяйственной деятельности.</w:t>
      </w:r>
    </w:p>
    <w:p w:rsidR="0045236B" w:rsidRDefault="00B766B3">
      <w:pPr>
        <w:numPr>
          <w:ilvl w:val="1"/>
          <w:numId w:val="58"/>
        </w:numPr>
        <w:ind w:right="86"/>
      </w:pPr>
      <w:r>
        <w:t>Если порядком предоставления средств не установлено иное, Университет самостоятельно определяет направления и порядок использования своих средств, в том числе долю, направляемую на оплату труда и материально</w:t>
      </w:r>
      <w:r>
        <w:t>е стимулирование работников Университета.</w:t>
      </w:r>
    </w:p>
    <w:p w:rsidR="0045236B" w:rsidRDefault="00B766B3">
      <w:pPr>
        <w:numPr>
          <w:ilvl w:val="1"/>
          <w:numId w:val="58"/>
        </w:numPr>
        <w:ind w:right="86"/>
      </w:pPr>
      <w:r>
        <w:t>Университет вправе устанавливать (учреждать) и выплачивать (вручать) стипендии, гранты, премии, вознаграждения, призы, награды и иные виды поощрений, стимулирующих, компенсационных мер, мер материальной и нематериа</w:t>
      </w:r>
      <w:r>
        <w:t>льной поддержки в соответствии целями, предметом деятельности и задачами Университета, в том числе с целью поддержки педагогической, научной, творческой инициативы по профилю деятельности Университета, в частности выделять целевые гранты иностранным гражда</w:t>
      </w:r>
      <w:r>
        <w:t>нам для выполнения научно-исследовательской работы.</w:t>
      </w:r>
    </w:p>
    <w:p w:rsidR="0045236B" w:rsidRDefault="00B766B3">
      <w:pPr>
        <w:numPr>
          <w:ilvl w:val="1"/>
          <w:numId w:val="58"/>
        </w:numPr>
        <w:ind w:right="86"/>
      </w:pPr>
      <w:r>
        <w:t>Университет вправе единолично или совместно с другим(-и) лицом(-ами) выступать учредителем, членом, участником других юридических лиц, включая иностранные, в том числе вносить денежные средства и иное иму</w:t>
      </w:r>
      <w:r>
        <w:t>щество в уставный (складочный) капитал других юридических лиц или иным образом передавать это имущество другим юридическим лицам в качестве их учредителя или участника.</w:t>
      </w:r>
    </w:p>
    <w:p w:rsidR="0045236B" w:rsidRDefault="00B766B3">
      <w:pPr>
        <w:ind w:left="21" w:right="86"/>
      </w:pPr>
      <w:r>
        <w:t>Университет вправе в установленном порядке с уведомлением Министерства быть учредителем</w:t>
      </w:r>
      <w:r>
        <w:t xml:space="preserve"> (в том числе совместно с другими лицами) хозяйственных обществ и хозяйственных партнерств, деятельность которых заключается в практическом применении (внедрении) результатов интеллектуальной деятельности (программ для электронных вычислительных машин, баз</w:t>
      </w:r>
      <w:r>
        <w:t xml:space="preserve"> данных, изобретений, полезных моделей, промышленных образцов, селекционных достижений, топологий интегральных микросхем, секретов производства (ноу-хау), искшочительные права на которые принадлежат Университету (в том числе совместно с другими лицами).</w:t>
      </w:r>
    </w:p>
    <w:p w:rsidR="0045236B" w:rsidRDefault="00B766B3">
      <w:pPr>
        <w:ind w:left="21" w:right="86"/>
      </w:pPr>
      <w:r>
        <w:t xml:space="preserve">В </w:t>
      </w:r>
      <w:r>
        <w:t>качестве вклада в уставные капиталы таких хозяйственных обществ и складочные капиталы таких хозяйственных партнерств Университет вносит право использования результатов интеллектуальной деятельности (программ для электронных вычислительных машин, баз данных</w:t>
      </w:r>
      <w:r>
        <w:t>, изобретений, полезных моделей, промышленных образцов, селекционных достижений, топологий интегральных микросхем, секретов производства (ноу-хау), исключительные права на которые принадлежат Университету (в том числе совместно с другими лицами).</w:t>
      </w:r>
    </w:p>
    <w:p w:rsidR="0045236B" w:rsidRDefault="00B766B3">
      <w:pPr>
        <w:ind w:left="21" w:right="86"/>
      </w:pPr>
      <w:r>
        <w:t>Денежные средства, оборудование и иное имущество, находящиеся в оперативном управлении Университета, могут быть внесены в качестве вклада в уставные капиталы хозяйственных обществ и складочные капиталы хозяйственных партнерств в порядке, установленном граж</w:t>
      </w:r>
      <w:r>
        <w:t>данским законодательством Российской Федерации.</w:t>
      </w:r>
    </w:p>
    <w:p w:rsidR="0045236B" w:rsidRDefault="00B766B3">
      <w:pPr>
        <w:ind w:left="21" w:right="86"/>
      </w:pPr>
      <w:r>
        <w:t>Доходы от распоряжения долями или акциями в уставных капиталах хозяйственных обществ и вкладами в складочных капиталах хозяйственных партнерств, учредителем (участником) которых является Университет, поступаю</w:t>
      </w:r>
      <w:r>
        <w:t>т в его самостоятельное распоряжение.</w:t>
      </w:r>
    </w:p>
    <w:p w:rsidR="0045236B" w:rsidRDefault="00B766B3">
      <w:pPr>
        <w:ind w:left="21" w:right="86"/>
      </w:pPr>
      <w:r>
        <w:t>Университет вправе выступать учредителем (соучредителем) средств массовой информации, включая иностранные, в том числе научных журналов, обеспечивающих распространение накопленного научного и образовательного опыта раб</w:t>
      </w:r>
      <w:r>
        <w:t>отников Университета на российском и международном уровне.</w:t>
      </w:r>
    </w:p>
    <w:p w:rsidR="0045236B" w:rsidRDefault="00B766B3">
      <w:pPr>
        <w:ind w:left="21" w:right="86"/>
      </w:pPr>
      <w:r>
        <w:t>6.20. Стоимость товаров (работ, услуг), реализуемых (выполняемых, оказываемых) Университетом, устанавливается ректором Университета.</w:t>
      </w:r>
    </w:p>
    <w:p w:rsidR="0045236B" w:rsidRDefault="00B766B3">
      <w:pPr>
        <w:ind w:left="21" w:right="86"/>
      </w:pPr>
      <w:r>
        <w:t>6.21. Университет ведет бухгалтерский учет в соответствии с Феде</w:t>
      </w:r>
      <w:r>
        <w:t>ральным законом «О бухгалтерском учете» и иными правовыми актами в области бухгалтерского учета, представляет статистическую и бухгалтерскую (финансовую) отчетность Министерству в порядке, установленном законодательством Российской Федерации.</w:t>
      </w:r>
    </w:p>
    <w:p w:rsidR="0045236B" w:rsidRDefault="00B766B3">
      <w:pPr>
        <w:spacing w:after="40"/>
        <w:ind w:left="21" w:right="86"/>
      </w:pPr>
      <w:r>
        <w:t>6.22. Должнос</w:t>
      </w:r>
      <w:r>
        <w:t>тные лица Университета несут установленную законодательством Российской Федерации ответственность за грубое нарушение правил ведения бухгалтерского учета и представление бухгалтерской (финансовой) отчетности, а равно порядка и сроков хранения учетных докум</w:t>
      </w:r>
      <w:r>
        <w:t>ентов.</w:t>
      </w:r>
    </w:p>
    <w:p w:rsidR="0045236B" w:rsidRDefault="00B766B3">
      <w:pPr>
        <w:ind w:left="21" w:right="86"/>
      </w:pPr>
      <w:r>
        <w:t>6.23. Университет осуществляет внутренний контроль за использованием средств в порядке, установленном законодательством Российской Федерации.</w:t>
      </w:r>
    </w:p>
    <w:p w:rsidR="0045236B" w:rsidRDefault="00B766B3">
      <w:pPr>
        <w:spacing w:after="192" w:line="262" w:lineRule="auto"/>
        <w:ind w:left="617" w:right="304" w:hanging="10"/>
        <w:jc w:val="center"/>
      </w:pPr>
      <w:r>
        <w:t>VII. Работники Университета</w:t>
      </w:r>
    </w:p>
    <w:p w:rsidR="0045236B" w:rsidRDefault="00B766B3">
      <w:pPr>
        <w:ind w:left="792" w:right="86" w:firstLine="0"/>
      </w:pPr>
      <w:r>
        <w:t>7.1. В Университете предусматриваются должности:</w:t>
      </w:r>
    </w:p>
    <w:p w:rsidR="0045236B" w:rsidRDefault="00B766B3">
      <w:pPr>
        <w:spacing w:after="25" w:line="282" w:lineRule="auto"/>
        <w:ind w:left="43" w:right="71" w:firstLine="717"/>
        <w:jc w:val="left"/>
      </w:pPr>
      <w:r>
        <w:t>педагогических и научных работ</w:t>
      </w:r>
      <w:r>
        <w:t>ников, которые относятся к научнопедагогическим работникам (педагогические работники относятся к профессорско-преподавательскому составу); инженерно</w:t>
      </w:r>
      <w:r>
        <w:tab/>
        <w:t>технических, административно</w:t>
      </w:r>
      <w:r>
        <w:tab/>
        <w:t>хозяйственных, производственных, учебно-вспомогательных, медицинских и иных ра</w:t>
      </w:r>
      <w:r>
        <w:t>ботников.</w:t>
      </w:r>
    </w:p>
    <w:p w:rsidR="0045236B" w:rsidRDefault="00B766B3">
      <w:pPr>
        <w:ind w:left="21" w:right="86"/>
      </w:pPr>
      <w:r>
        <w:t>7.2. Научно-педагогические работники имеют права и обязанности в соответствии с законодательством Российской Федерации об образовании и науке и государственной научно-технической политике.</w:t>
      </w:r>
    </w:p>
    <w:p w:rsidR="0045236B" w:rsidRDefault="00B766B3">
      <w:pPr>
        <w:ind w:left="21" w:right="86"/>
      </w:pPr>
      <w:r>
        <w:t>7.3. Работники Университета, занимающие должности, указан</w:t>
      </w:r>
      <w:r>
        <w:t>ные в абзаце третьем пункта 7.1 настоящего устава: имеют право на:</w:t>
      </w:r>
    </w:p>
    <w:p w:rsidR="0045236B" w:rsidRDefault="00B766B3">
      <w:pPr>
        <w:numPr>
          <w:ilvl w:val="0"/>
          <w:numId w:val="59"/>
        </w:numPr>
        <w:spacing w:after="32" w:line="262" w:lineRule="auto"/>
        <w:ind w:right="303"/>
      </w:pPr>
      <w:r>
        <w:t>предоставление работы, обусловленной трудовым договором;</w:t>
      </w:r>
    </w:p>
    <w:p w:rsidR="0045236B" w:rsidRDefault="00B766B3">
      <w:pPr>
        <w:numPr>
          <w:ilvl w:val="0"/>
          <w:numId w:val="59"/>
        </w:numPr>
        <w:ind w:right="303"/>
      </w:pPr>
      <w:r>
        <w:t>своевременную и в полном объеме выплату заработной платы в соответствии со своей квалификацией, сложностью труда, количеством и каче</w:t>
      </w:r>
      <w:r>
        <w:t>ством выполненной работы;</w:t>
      </w:r>
    </w:p>
    <w:p w:rsidR="0045236B" w:rsidRDefault="00B766B3">
      <w:pPr>
        <w:ind w:left="21" w:right="86"/>
      </w:pPr>
      <w:r>
        <w:t>З) защиту своих трудовых прав, свобод и законных интересов всеми не запрещенными законодательством Российской Федерации способами;</w:t>
      </w:r>
    </w:p>
    <w:p w:rsidR="0045236B" w:rsidRDefault="00B766B3">
      <w:pPr>
        <w:spacing w:after="29"/>
        <w:ind w:left="21" w:right="86"/>
      </w:pPr>
      <w:r>
        <w:t>4) иные права в соответствии с законодательством Российской Федерации, настоящим уставом, правилами</w:t>
      </w:r>
      <w:r>
        <w:t xml:space="preserve"> внутреннего трудового распорядка, должностными инструкциями и иными локальными нормативными актами Университета, а также трудовыми договорами; обязаны:</w:t>
      </w:r>
    </w:p>
    <w:p w:rsidR="0045236B" w:rsidRDefault="00B766B3">
      <w:pPr>
        <w:numPr>
          <w:ilvl w:val="0"/>
          <w:numId w:val="60"/>
        </w:numPr>
        <w:spacing w:after="31"/>
        <w:ind w:right="68"/>
      </w:pPr>
      <w:r>
        <w:t>добросовестно исполнять</w:t>
      </w:r>
      <w:r>
        <w:tab/>
        <w:t>свои</w:t>
      </w:r>
      <w:r>
        <w:tab/>
        <w:t>трудовые</w:t>
      </w:r>
      <w:r>
        <w:tab/>
        <w:t>обязанности, возложенные на них трудовыми договорами;</w:t>
      </w:r>
    </w:p>
    <w:p w:rsidR="0045236B" w:rsidRDefault="00B766B3">
      <w:pPr>
        <w:numPr>
          <w:ilvl w:val="0"/>
          <w:numId w:val="60"/>
        </w:numPr>
        <w:spacing w:line="265" w:lineRule="auto"/>
        <w:ind w:right="68"/>
      </w:pPr>
      <w:r>
        <w:t>соблюдать правила</w:t>
      </w:r>
      <w:r>
        <w:tab/>
        <w:t>внутреннего</w:t>
      </w:r>
      <w:r>
        <w:tab/>
        <w:t>трудового</w:t>
      </w:r>
      <w:r>
        <w:tab/>
        <w:t>распорядка</w:t>
      </w:r>
    </w:p>
    <w:p w:rsidR="0045236B" w:rsidRDefault="00B766B3">
      <w:pPr>
        <w:spacing w:after="28"/>
        <w:ind w:left="21" w:right="86" w:firstLine="0"/>
      </w:pPr>
      <w:r>
        <w:t>Университета;</w:t>
      </w:r>
    </w:p>
    <w:p w:rsidR="0045236B" w:rsidRDefault="00B766B3">
      <w:pPr>
        <w:ind w:left="763" w:right="86" w:firstLine="0"/>
      </w:pPr>
      <w:r>
        <w:t>З) соблюдать трудовуко дисциплину;</w:t>
      </w:r>
    </w:p>
    <w:p w:rsidR="0045236B" w:rsidRDefault="00B766B3">
      <w:pPr>
        <w:ind w:left="21" w:right="86"/>
      </w:pPr>
      <w:r>
        <w:t>4) выполнять иные обязанности в соответствии с законодательством Российской Федерации, уставом, правилами внутреннего трудового распорядка, должностными инс</w:t>
      </w:r>
      <w:r>
        <w:t>трукциями и иными локальными нормативными актами Университета, а также трудовыми договорами.</w:t>
      </w:r>
    </w:p>
    <w:p w:rsidR="0045236B" w:rsidRDefault="00B766B3">
      <w:pPr>
        <w:spacing w:after="582"/>
        <w:ind w:left="21" w:right="86"/>
      </w:pPr>
      <w:r>
        <w:t>7.4. Работникам Университета за успехи в образовательной, методической, научной и воспитательной работе, а также в другой деятельности, предусмотренной настоящим у</w:t>
      </w:r>
      <w:r>
        <w:t>ставом, устанавливаются различные формы морального и материального поощрения.</w:t>
      </w:r>
    </w:p>
    <w:p w:rsidR="0045236B" w:rsidRDefault="00B766B3">
      <w:pPr>
        <w:spacing w:after="553"/>
        <w:ind w:left="1310" w:right="86" w:firstLine="0"/>
      </w:pPr>
      <w:r>
        <w:t>VIII. Виды локальных нормативных актов Университета</w:t>
      </w:r>
    </w:p>
    <w:p w:rsidR="0045236B" w:rsidRDefault="00B766B3">
      <w:pPr>
        <w:ind w:left="21" w:right="86"/>
      </w:pPr>
      <w:r>
        <w:t>8.1. Университет принимает локальные нормативные акты, содержащие нормы, регулирующие образовательные отношения и иную деятель</w:t>
      </w:r>
      <w:r>
        <w:t>ность, осуществляемую Университетом, в пределах своей компетенции в соответствии с законодательством Российской Федерации.</w:t>
      </w:r>
    </w:p>
    <w:p w:rsidR="0045236B" w:rsidRDefault="00B766B3">
      <w:pPr>
        <w:ind w:left="21" w:right="86" w:firstLine="770"/>
      </w:pPr>
      <w:r>
        <w:t>Локальные нормативные</w:t>
      </w:r>
      <w:r>
        <w:tab/>
        <w:t>акты не могут противоречить законодательству Российской Федерации.</w:t>
      </w:r>
    </w:p>
    <w:p w:rsidR="0045236B" w:rsidRDefault="00B766B3">
      <w:pPr>
        <w:ind w:left="21" w:right="86"/>
      </w:pPr>
      <w:r>
        <w:t>8.2. Деятельность Университета регламентируе</w:t>
      </w:r>
      <w:r>
        <w:t>тся такими видами локальных нормативных актов, как приказы, распоряжения, положения, правила, регламенты, инструкции и иные документы.</w:t>
      </w:r>
    </w:p>
    <w:p w:rsidR="0045236B" w:rsidRDefault="00B766B3">
      <w:pPr>
        <w:spacing w:line="265" w:lineRule="auto"/>
        <w:ind w:left="10" w:right="122" w:hanging="10"/>
        <w:jc w:val="right"/>
      </w:pPr>
      <w:r>
        <w:t>8.3. Локальные нормативные акты принтлаются ученым советом</w:t>
      </w:r>
    </w:p>
    <w:p w:rsidR="0045236B" w:rsidRDefault="00B766B3">
      <w:pPr>
        <w:ind w:left="21" w:right="86" w:firstLine="0"/>
      </w:pPr>
      <w:r>
        <w:t>Университета, ректором Университета и иными органами управлени</w:t>
      </w:r>
      <w:r>
        <w:t>я Университета в соответствии со своей компетенцией, установленной в настоящем уставе.</w:t>
      </w:r>
    </w:p>
    <w:p w:rsidR="0045236B" w:rsidRDefault="00B766B3">
      <w:pPr>
        <w:ind w:left="21" w:right="86"/>
      </w:pPr>
      <w:r>
        <w:t>8.4. Локальные нормативные акты, затрагивающие права обучающихся Университета, принимаются с учетом мнения совета обучающихся Университета и представительного органа обу</w:t>
      </w:r>
      <w:r>
        <w:t>чающихся Университета. В порядке и случаях, которые предусмотрены трудовым законодательством Российской Федерации, при принятии локальных нормативных актов, затрагивающих права работников Университета, учитывается мнение представительного органа работников</w:t>
      </w:r>
      <w:r>
        <w:t>.</w:t>
      </w:r>
    </w:p>
    <w:p w:rsidR="0045236B" w:rsidRDefault="00B766B3">
      <w:pPr>
        <w:ind w:left="21" w:right="86"/>
      </w:pPr>
      <w:r>
        <w:t>8.5. Перед принятием локального нормативного акта, затрагиваощего права обучающихся Университета, соответствующие органы управления Университета направляют его проект в совет обучающихся Университета и представительный орган обучающихся Университета (далее</w:t>
      </w:r>
      <w:r>
        <w:t xml:space="preserve"> органы обучакощихся).</w:t>
      </w:r>
    </w:p>
    <w:p w:rsidR="0045236B" w:rsidRDefault="00B766B3">
      <w:pPr>
        <w:ind w:left="21" w:right="86"/>
      </w:pPr>
      <w:r>
        <w:t>Органы обучающихся не позднее 5 (пяти) учебных дней со дня получения проекта указанного локального нормативного акта направляют в соответствующий орган управления Университета мотивированное мнение по проекту в письменной форме.</w:t>
      </w:r>
    </w:p>
    <w:p w:rsidR="0045236B" w:rsidRDefault="00B766B3">
      <w:pPr>
        <w:ind w:left="21" w:right="86"/>
      </w:pPr>
      <w:r>
        <w:t>8.6.</w:t>
      </w:r>
      <w:r>
        <w:t xml:space="preserve"> В случае если совет обучающихся Университета, представительный орган обучающихся выразили согласие с проектом локального нормативного акта, затрагивающего права обучающихся Университета, либо если мотивированное мнение не поступило в указанный в пункте 8.</w:t>
      </w:r>
      <w:r>
        <w:t>5 настоящего устава срок, соответствующий орган управления Университета принимает указанный локальный нормативный акт.</w:t>
      </w:r>
    </w:p>
    <w:p w:rsidR="0045236B" w:rsidRDefault="00B766B3">
      <w:pPr>
        <w:ind w:left="21" w:right="86"/>
      </w:pPr>
      <w:r>
        <w:t>8.7. В случае если мотивированное мнение совета обучающихся Университета и (или) представительного органа обучающихся Университета не сод</w:t>
      </w:r>
      <w:r>
        <w:t xml:space="preserve">ержит согласия с проектом локального нормативного акта, затрагивающего права обучающихся, либо содержит предложения по его совершенствованию, соответствуощий орган управления Университета вправе полностью или частично согласиться с данным мнением и внести </w:t>
      </w:r>
      <w:r>
        <w:t>изменения в проект указанного локального нормативного акта либо не согласиться с данным мнением и принять указанный локальный нормативный акт в первоначальной редакции.</w:t>
      </w:r>
    </w:p>
    <w:p w:rsidR="0045236B" w:rsidRDefault="00B766B3">
      <w:pPr>
        <w:spacing w:after="594"/>
        <w:ind w:left="21" w:right="86"/>
      </w:pPr>
      <w:r>
        <w:t>8.8. Нормы локальных нормативных актов, ухудшающие положение обучакощихся или работнико</w:t>
      </w:r>
      <w:r>
        <w:t>в Университета по сравнению с установленным законодательством об образовании, трудовым законодательством Российской Федерации положением либо принятые с нарушением установленного порядка, не применяются и подлежат отмене ректором Университета.</w:t>
      </w:r>
    </w:p>
    <w:p w:rsidR="0045236B" w:rsidRDefault="00B766B3">
      <w:pPr>
        <w:spacing w:after="521"/>
        <w:ind w:left="1339" w:right="86" w:firstLine="0"/>
      </w:pPr>
      <w:r>
        <w:t xml:space="preserve">IX. Порядок </w:t>
      </w:r>
      <w:r>
        <w:t>реорганизации и ликвидации Университета</w:t>
      </w:r>
    </w:p>
    <w:p w:rsidR="0045236B" w:rsidRDefault="00B766B3">
      <w:pPr>
        <w:ind w:left="21" w:right="86" w:firstLine="778"/>
      </w:pPr>
      <w:r>
        <w:t>9.1. Университет реорганизуется или ликвидируется в порядке, установленном гражданским законодательством Российской Федерации, с учетом особенностей, предусмотренных законодательством Российской Федерации об образовании.</w:t>
      </w:r>
    </w:p>
    <w:p w:rsidR="0045236B" w:rsidRDefault="00B766B3">
      <w:pPr>
        <w:ind w:left="21" w:right="86" w:firstLine="778"/>
      </w:pPr>
      <w:r>
        <w:t>9.2. Недвижимое имущество Университ</w:t>
      </w:r>
      <w:r>
        <w:t>ета, оставшееся после удовлетворения требований кредиторов, а также недвижимое имущество, на которое в соответствии с федеральными законами не может быть обращено взыскание по обязательствам Университета, передается ликвидационной комиссией собственнику им</w:t>
      </w:r>
      <w:r>
        <w:t>ущества Университета в установленном порядке.</w:t>
      </w:r>
    </w:p>
    <w:p w:rsidR="0045236B" w:rsidRDefault="00B766B3">
      <w:pPr>
        <w:ind w:left="21" w:right="86"/>
      </w:pPr>
      <w:r>
        <w:t>Движимое имущество Университета, оставшееся после удовлетворения требований кредиторов, а также движимое имущество, на которое в соответствии с федеральными законами не может быть обращено взыскание по обязател</w:t>
      </w:r>
      <w:r>
        <w:t>ьствам Университета, передается ликвидационной комиссией Министерству в установленном порядке.</w:t>
      </w:r>
    </w:p>
    <w:p w:rsidR="0045236B" w:rsidRDefault="00B766B3">
      <w:pPr>
        <w:ind w:left="21" w:right="86" w:firstLine="770"/>
      </w:pPr>
      <w:r>
        <w:t>9.3. при реорганизации Университета все документы, образовавшиеся в процессе его деятельности, в том числе документы по личному составу, передаются правопреемник</w:t>
      </w:r>
      <w:r>
        <w:t xml:space="preserve">у, а при ликвидации </w:t>
      </w:r>
      <w:r>
        <w:rPr>
          <w:noProof/>
        </w:rPr>
        <w:drawing>
          <wp:inline distT="0" distB="0" distL="0" distR="0">
            <wp:extent cx="96012" cy="9144"/>
            <wp:effectExtent l="0" t="0" r="0" b="0"/>
            <wp:docPr id="99191" name="Picture 99191"/>
            <wp:cNvGraphicFramePr/>
            <a:graphic xmlns:a="http://schemas.openxmlformats.org/drawingml/2006/main">
              <a:graphicData uri="http://schemas.openxmlformats.org/drawingml/2006/picture">
                <pic:pic xmlns:pic="http://schemas.openxmlformats.org/drawingml/2006/picture">
                  <pic:nvPicPr>
                    <pic:cNvPr id="99191" name="Picture 99191"/>
                    <pic:cNvPicPr/>
                  </pic:nvPicPr>
                  <pic:blipFill>
                    <a:blip r:embed="rId72"/>
                    <a:stretch>
                      <a:fillRect/>
                    </a:stretch>
                  </pic:blipFill>
                  <pic:spPr>
                    <a:xfrm>
                      <a:off x="0" y="0"/>
                      <a:ext cx="96012" cy="9144"/>
                    </a:xfrm>
                    <a:prstGeom prst="rect">
                      <a:avLst/>
                    </a:prstGeom>
                  </pic:spPr>
                </pic:pic>
              </a:graphicData>
            </a:graphic>
          </wp:inline>
        </w:drawing>
      </w:r>
      <w:r>
        <w:t>на хранение в архив в установленном зак</w:t>
      </w:r>
      <w:r>
        <w:rPr>
          <w:u w:val="single" w:color="000000"/>
        </w:rPr>
        <w:t>оно</w:t>
      </w:r>
      <w:r>
        <w:t>дательством Российской Федерации порядке.</w:t>
      </w:r>
    </w:p>
    <w:p w:rsidR="0045236B" w:rsidRDefault="00B766B3">
      <w:pPr>
        <w:ind w:left="408" w:right="19" w:firstLine="773"/>
      </w:pPr>
      <w:r>
        <w:rPr>
          <w:noProof/>
        </w:rPr>
        <w:drawing>
          <wp:anchor distT="0" distB="0" distL="114300" distR="114300" simplePos="0" relativeHeight="251665408" behindDoc="0" locked="0" layoutInCell="1" allowOverlap="0">
            <wp:simplePos x="0" y="0"/>
            <wp:positionH relativeFrom="page">
              <wp:posOffset>7431524</wp:posOffset>
            </wp:positionH>
            <wp:positionV relativeFrom="page">
              <wp:posOffset>4118239</wp:posOffset>
            </wp:positionV>
            <wp:extent cx="3048" cy="3048"/>
            <wp:effectExtent l="0" t="0" r="0" b="0"/>
            <wp:wrapSquare wrapText="bothSides"/>
            <wp:docPr id="101052" name="Picture 101052"/>
            <wp:cNvGraphicFramePr/>
            <a:graphic xmlns:a="http://schemas.openxmlformats.org/drawingml/2006/main">
              <a:graphicData uri="http://schemas.openxmlformats.org/drawingml/2006/picture">
                <pic:pic xmlns:pic="http://schemas.openxmlformats.org/drawingml/2006/picture">
                  <pic:nvPicPr>
                    <pic:cNvPr id="101052" name="Picture 101052"/>
                    <pic:cNvPicPr/>
                  </pic:nvPicPr>
                  <pic:blipFill>
                    <a:blip r:embed="rId73"/>
                    <a:stretch>
                      <a:fillRect/>
                    </a:stretch>
                  </pic:blipFill>
                  <pic:spPr>
                    <a:xfrm>
                      <a:off x="0" y="0"/>
                      <a:ext cx="3048" cy="3048"/>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7419331</wp:posOffset>
            </wp:positionH>
            <wp:positionV relativeFrom="page">
              <wp:posOffset>4301137</wp:posOffset>
            </wp:positionV>
            <wp:extent cx="6097" cy="3048"/>
            <wp:effectExtent l="0" t="0" r="0" b="0"/>
            <wp:wrapSquare wrapText="bothSides"/>
            <wp:docPr id="101074" name="Picture 101074"/>
            <wp:cNvGraphicFramePr/>
            <a:graphic xmlns:a="http://schemas.openxmlformats.org/drawingml/2006/main">
              <a:graphicData uri="http://schemas.openxmlformats.org/drawingml/2006/picture">
                <pic:pic xmlns:pic="http://schemas.openxmlformats.org/drawingml/2006/picture">
                  <pic:nvPicPr>
                    <pic:cNvPr id="101074" name="Picture 101074"/>
                    <pic:cNvPicPr/>
                  </pic:nvPicPr>
                  <pic:blipFill>
                    <a:blip r:embed="rId74"/>
                    <a:stretch>
                      <a:fillRect/>
                    </a:stretch>
                  </pic:blipFill>
                  <pic:spPr>
                    <a:xfrm>
                      <a:off x="0" y="0"/>
                      <a:ext cx="6097" cy="3048"/>
                    </a:xfrm>
                    <a:prstGeom prst="rect">
                      <a:avLst/>
                    </a:prstGeom>
                  </pic:spPr>
                </pic:pic>
              </a:graphicData>
            </a:graphic>
          </wp:anchor>
        </w:drawing>
      </w:r>
      <w:r>
        <w:rPr>
          <w:noProof/>
        </w:rPr>
        <w:drawing>
          <wp:anchor distT="0" distB="0" distL="114300" distR="114300" simplePos="0" relativeHeight="251667456" behindDoc="0" locked="0" layoutInCell="1" allowOverlap="0">
            <wp:simplePos x="0" y="0"/>
            <wp:positionH relativeFrom="page">
              <wp:posOffset>536484</wp:posOffset>
            </wp:positionH>
            <wp:positionV relativeFrom="page">
              <wp:posOffset>1603400</wp:posOffset>
            </wp:positionV>
            <wp:extent cx="36578" cy="923632"/>
            <wp:effectExtent l="0" t="0" r="0" b="0"/>
            <wp:wrapSquare wrapText="bothSides"/>
            <wp:docPr id="106260" name="Picture 106260"/>
            <wp:cNvGraphicFramePr/>
            <a:graphic xmlns:a="http://schemas.openxmlformats.org/drawingml/2006/main">
              <a:graphicData uri="http://schemas.openxmlformats.org/drawingml/2006/picture">
                <pic:pic xmlns:pic="http://schemas.openxmlformats.org/drawingml/2006/picture">
                  <pic:nvPicPr>
                    <pic:cNvPr id="106260" name="Picture 106260"/>
                    <pic:cNvPicPr/>
                  </pic:nvPicPr>
                  <pic:blipFill>
                    <a:blip r:embed="rId75"/>
                    <a:stretch>
                      <a:fillRect/>
                    </a:stretch>
                  </pic:blipFill>
                  <pic:spPr>
                    <a:xfrm>
                      <a:off x="0" y="0"/>
                      <a:ext cx="36578" cy="923632"/>
                    </a:xfrm>
                    <a:prstGeom prst="rect">
                      <a:avLst/>
                    </a:prstGeom>
                  </pic:spPr>
                </pic:pic>
              </a:graphicData>
            </a:graphic>
          </wp:anchor>
        </w:drawing>
      </w:r>
      <w:r>
        <w:rPr>
          <w:noProof/>
        </w:rPr>
        <w:drawing>
          <wp:anchor distT="0" distB="0" distL="114300" distR="114300" simplePos="0" relativeHeight="251668480" behindDoc="0" locked="0" layoutInCell="1" allowOverlap="0">
            <wp:simplePos x="0" y="0"/>
            <wp:positionH relativeFrom="page">
              <wp:posOffset>475520</wp:posOffset>
            </wp:positionH>
            <wp:positionV relativeFrom="page">
              <wp:posOffset>5550936</wp:posOffset>
            </wp:positionV>
            <wp:extent cx="39627" cy="679769"/>
            <wp:effectExtent l="0" t="0" r="0" b="0"/>
            <wp:wrapTopAndBottom/>
            <wp:docPr id="106273" name="Picture 106273"/>
            <wp:cNvGraphicFramePr/>
            <a:graphic xmlns:a="http://schemas.openxmlformats.org/drawingml/2006/main">
              <a:graphicData uri="http://schemas.openxmlformats.org/drawingml/2006/picture">
                <pic:pic xmlns:pic="http://schemas.openxmlformats.org/drawingml/2006/picture">
                  <pic:nvPicPr>
                    <pic:cNvPr id="106273" name="Picture 106273"/>
                    <pic:cNvPicPr/>
                  </pic:nvPicPr>
                  <pic:blipFill>
                    <a:blip r:embed="rId76"/>
                    <a:stretch>
                      <a:fillRect/>
                    </a:stretch>
                  </pic:blipFill>
                  <pic:spPr>
                    <a:xfrm>
                      <a:off x="0" y="0"/>
                      <a:ext cx="39627" cy="679769"/>
                    </a:xfrm>
                    <a:prstGeom prst="rect">
                      <a:avLst/>
                    </a:prstGeom>
                  </pic:spPr>
                </pic:pic>
              </a:graphicData>
            </a:graphic>
          </wp:anchor>
        </w:drawing>
      </w:r>
      <w:r>
        <w:rPr>
          <w:noProof/>
        </w:rPr>
        <w:drawing>
          <wp:anchor distT="0" distB="0" distL="114300" distR="114300" simplePos="0" relativeHeight="251669504" behindDoc="0" locked="0" layoutInCell="1" allowOverlap="0">
            <wp:simplePos x="0" y="0"/>
            <wp:positionH relativeFrom="page">
              <wp:posOffset>6965149</wp:posOffset>
            </wp:positionH>
            <wp:positionV relativeFrom="page">
              <wp:posOffset>3411036</wp:posOffset>
            </wp:positionV>
            <wp:extent cx="3048" cy="3048"/>
            <wp:effectExtent l="0" t="0" r="0" b="0"/>
            <wp:wrapSquare wrapText="bothSides"/>
            <wp:docPr id="100950" name="Picture 100950"/>
            <wp:cNvGraphicFramePr/>
            <a:graphic xmlns:a="http://schemas.openxmlformats.org/drawingml/2006/main">
              <a:graphicData uri="http://schemas.openxmlformats.org/drawingml/2006/picture">
                <pic:pic xmlns:pic="http://schemas.openxmlformats.org/drawingml/2006/picture">
                  <pic:nvPicPr>
                    <pic:cNvPr id="100950" name="Picture 100950"/>
                    <pic:cNvPicPr/>
                  </pic:nvPicPr>
                  <pic:blipFill>
                    <a:blip r:embed="rId77"/>
                    <a:stretch>
                      <a:fillRect/>
                    </a:stretch>
                  </pic:blipFill>
                  <pic:spPr>
                    <a:xfrm>
                      <a:off x="0" y="0"/>
                      <a:ext cx="3048" cy="3048"/>
                    </a:xfrm>
                    <a:prstGeom prst="rect">
                      <a:avLst/>
                    </a:prstGeom>
                  </pic:spPr>
                </pic:pic>
              </a:graphicData>
            </a:graphic>
          </wp:anchor>
        </w:drawing>
      </w:r>
      <w:r>
        <w:t>9.4. При реорганизации или ликвидации Университета, а также в случае прекращения работ с использованием сведений, составляющих государственную тай</w:t>
      </w:r>
      <w:r>
        <w:t>ну, Университет обязан принять меры по обеспечению защиты сведений, составляющих государственную тайну, и их носителей. При этом носители сведений, составляющих государственную тайну, уничтожаются, сдаются на архивное хранение либо передаются соответственн</w:t>
      </w:r>
      <w:r>
        <w:t>о правопреемнику или уполномоченному органу (организации) в установленном порядке.</w:t>
      </w:r>
    </w:p>
    <w:p w:rsidR="0045236B" w:rsidRDefault="00B766B3">
      <w:pPr>
        <w:ind w:left="399" w:right="-5"/>
      </w:pPr>
      <w:r>
        <w:t xml:space="preserve">9.5. Ликвидация считается завершенной, а Университет </w:t>
      </w:r>
      <w:r>
        <w:rPr>
          <w:noProof/>
        </w:rPr>
        <w:drawing>
          <wp:inline distT="0" distB="0" distL="0" distR="0">
            <wp:extent cx="289579" cy="24386"/>
            <wp:effectExtent l="0" t="0" r="0" b="0"/>
            <wp:docPr id="185752" name="Picture 185752"/>
            <wp:cNvGraphicFramePr/>
            <a:graphic xmlns:a="http://schemas.openxmlformats.org/drawingml/2006/main">
              <a:graphicData uri="http://schemas.openxmlformats.org/drawingml/2006/picture">
                <pic:pic xmlns:pic="http://schemas.openxmlformats.org/drawingml/2006/picture">
                  <pic:nvPicPr>
                    <pic:cNvPr id="185752" name="Picture 185752"/>
                    <pic:cNvPicPr/>
                  </pic:nvPicPr>
                  <pic:blipFill>
                    <a:blip r:embed="rId78"/>
                    <a:stretch>
                      <a:fillRect/>
                    </a:stretch>
                  </pic:blipFill>
                  <pic:spPr>
                    <a:xfrm>
                      <a:off x="0" y="0"/>
                      <a:ext cx="289579" cy="24386"/>
                    </a:xfrm>
                    <a:prstGeom prst="rect">
                      <a:avLst/>
                    </a:prstGeom>
                  </pic:spPr>
                </pic:pic>
              </a:graphicData>
            </a:graphic>
          </wp:inline>
        </w:drawing>
      </w:r>
      <w:r>
        <w:t>прекратившим существование с момента внесения соответствующей записи в Единый государственный реестр юридическрж лиц.</w:t>
      </w:r>
    </w:p>
    <w:p w:rsidR="0045236B" w:rsidRDefault="00B766B3">
      <w:pPr>
        <w:spacing w:after="777"/>
        <w:ind w:left="379" w:right="0"/>
      </w:pPr>
      <w:r>
        <w:t>9</w:t>
      </w:r>
      <w:r>
        <w:t xml:space="preserve">.6. При ликвидации Университета его имущество после удовлетворения требований кредиторов </w:t>
      </w:r>
      <w:r>
        <w:rPr>
          <w:vertAlign w:val="superscript"/>
        </w:rPr>
        <w:t xml:space="preserve">v </w:t>
      </w:r>
      <w:r>
        <w:t>r•rarrpaBJMeTM на цели развития образования.</w:t>
      </w:r>
    </w:p>
    <w:p w:rsidR="0045236B" w:rsidRDefault="00B766B3">
      <w:pPr>
        <w:spacing w:after="0" w:line="259" w:lineRule="auto"/>
        <w:ind w:left="715" w:right="0" w:firstLine="0"/>
        <w:jc w:val="left"/>
      </w:pPr>
      <w:r>
        <w:rPr>
          <w:noProof/>
        </w:rPr>
        <w:drawing>
          <wp:inline distT="0" distB="0" distL="0" distR="0">
            <wp:extent cx="4944188" cy="4965664"/>
            <wp:effectExtent l="0" t="0" r="0" b="0"/>
            <wp:docPr id="106272" name="Picture 106272"/>
            <wp:cNvGraphicFramePr/>
            <a:graphic xmlns:a="http://schemas.openxmlformats.org/drawingml/2006/main">
              <a:graphicData uri="http://schemas.openxmlformats.org/drawingml/2006/picture">
                <pic:pic xmlns:pic="http://schemas.openxmlformats.org/drawingml/2006/picture">
                  <pic:nvPicPr>
                    <pic:cNvPr id="106272" name="Picture 106272"/>
                    <pic:cNvPicPr/>
                  </pic:nvPicPr>
                  <pic:blipFill>
                    <a:blip r:embed="rId79"/>
                    <a:stretch>
                      <a:fillRect/>
                    </a:stretch>
                  </pic:blipFill>
                  <pic:spPr>
                    <a:xfrm>
                      <a:off x="0" y="0"/>
                      <a:ext cx="4944188" cy="4965664"/>
                    </a:xfrm>
                    <a:prstGeom prst="rect">
                      <a:avLst/>
                    </a:prstGeom>
                  </pic:spPr>
                </pic:pic>
              </a:graphicData>
            </a:graphic>
          </wp:inline>
        </w:drawing>
      </w:r>
    </w:p>
    <w:p w:rsidR="0045236B" w:rsidRDefault="0045236B">
      <w:pPr>
        <w:sectPr w:rsidR="0045236B">
          <w:headerReference w:type="even" r:id="rId80"/>
          <w:headerReference w:type="default" r:id="rId81"/>
          <w:footerReference w:type="even" r:id="rId82"/>
          <w:footerReference w:type="default" r:id="rId83"/>
          <w:headerReference w:type="first" r:id="rId84"/>
          <w:footerReference w:type="first" r:id="rId85"/>
          <w:pgSz w:w="11900" w:h="16840"/>
          <w:pgMar w:top="1365" w:right="979" w:bottom="538" w:left="1714" w:header="720" w:footer="720" w:gutter="0"/>
          <w:cols w:space="720"/>
          <w:titlePg/>
        </w:sectPr>
      </w:pPr>
    </w:p>
    <w:p w:rsidR="0045236B" w:rsidRDefault="00B766B3">
      <w:pPr>
        <w:spacing w:after="360" w:line="259" w:lineRule="auto"/>
        <w:ind w:left="-994" w:right="0" w:firstLine="0"/>
        <w:jc w:val="left"/>
      </w:pPr>
      <w:r>
        <w:rPr>
          <w:noProof/>
        </w:rPr>
        <w:drawing>
          <wp:inline distT="0" distB="0" distL="0" distR="0">
            <wp:extent cx="6947052" cy="2100214"/>
            <wp:effectExtent l="0" t="0" r="0" b="0"/>
            <wp:docPr id="185754" name="Picture 185754"/>
            <wp:cNvGraphicFramePr/>
            <a:graphic xmlns:a="http://schemas.openxmlformats.org/drawingml/2006/main">
              <a:graphicData uri="http://schemas.openxmlformats.org/drawingml/2006/picture">
                <pic:pic xmlns:pic="http://schemas.openxmlformats.org/drawingml/2006/picture">
                  <pic:nvPicPr>
                    <pic:cNvPr id="185754" name="Picture 185754"/>
                    <pic:cNvPicPr/>
                  </pic:nvPicPr>
                  <pic:blipFill>
                    <a:blip r:embed="rId86"/>
                    <a:stretch>
                      <a:fillRect/>
                    </a:stretch>
                  </pic:blipFill>
                  <pic:spPr>
                    <a:xfrm rot="5399999">
                      <a:off x="0" y="0"/>
                      <a:ext cx="6947052" cy="2100214"/>
                    </a:xfrm>
                    <a:prstGeom prst="rect">
                      <a:avLst/>
                    </a:prstGeom>
                  </pic:spPr>
                </pic:pic>
              </a:graphicData>
            </a:graphic>
          </wp:inline>
        </w:drawing>
      </w:r>
    </w:p>
    <w:p w:rsidR="0045236B" w:rsidRDefault="00B766B3">
      <w:pPr>
        <w:spacing w:after="4407" w:line="259" w:lineRule="auto"/>
        <w:ind w:left="6927" w:right="0" w:firstLine="0"/>
        <w:jc w:val="left"/>
      </w:pPr>
      <w:r>
        <w:rPr>
          <w:noProof/>
        </w:rPr>
        <w:drawing>
          <wp:inline distT="0" distB="0" distL="0" distR="0">
            <wp:extent cx="21338" cy="24386"/>
            <wp:effectExtent l="0" t="0" r="0" b="0"/>
            <wp:docPr id="185756" name="Picture 185756"/>
            <wp:cNvGraphicFramePr/>
            <a:graphic xmlns:a="http://schemas.openxmlformats.org/drawingml/2006/main">
              <a:graphicData uri="http://schemas.openxmlformats.org/drawingml/2006/picture">
                <pic:pic xmlns:pic="http://schemas.openxmlformats.org/drawingml/2006/picture">
                  <pic:nvPicPr>
                    <pic:cNvPr id="185756" name="Picture 185756"/>
                    <pic:cNvPicPr/>
                  </pic:nvPicPr>
                  <pic:blipFill>
                    <a:blip r:embed="rId87"/>
                    <a:stretch>
                      <a:fillRect/>
                    </a:stretch>
                  </pic:blipFill>
                  <pic:spPr>
                    <a:xfrm rot="5399999">
                      <a:off x="0" y="0"/>
                      <a:ext cx="21338" cy="24386"/>
                    </a:xfrm>
                    <a:prstGeom prst="rect">
                      <a:avLst/>
                    </a:prstGeom>
                  </pic:spPr>
                </pic:pic>
              </a:graphicData>
            </a:graphic>
          </wp:inline>
        </w:drawing>
      </w:r>
    </w:p>
    <w:p w:rsidR="0045236B" w:rsidRDefault="00B766B3">
      <w:pPr>
        <w:spacing w:after="0" w:line="259" w:lineRule="auto"/>
        <w:ind w:left="-1104" w:right="0" w:firstLine="0"/>
        <w:jc w:val="left"/>
      </w:pPr>
      <w:r>
        <w:rPr>
          <w:noProof/>
        </w:rPr>
        <w:drawing>
          <wp:inline distT="0" distB="0" distL="0" distR="0">
            <wp:extent cx="2033153" cy="1140060"/>
            <wp:effectExtent l="0" t="0" r="0" b="0"/>
            <wp:docPr id="108585" name="Picture 108585"/>
            <wp:cNvGraphicFramePr/>
            <a:graphic xmlns:a="http://schemas.openxmlformats.org/drawingml/2006/main">
              <a:graphicData uri="http://schemas.openxmlformats.org/drawingml/2006/picture">
                <pic:pic xmlns:pic="http://schemas.openxmlformats.org/drawingml/2006/picture">
                  <pic:nvPicPr>
                    <pic:cNvPr id="108585" name="Picture 108585"/>
                    <pic:cNvPicPr/>
                  </pic:nvPicPr>
                  <pic:blipFill>
                    <a:blip r:embed="rId88"/>
                    <a:stretch>
                      <a:fillRect/>
                    </a:stretch>
                  </pic:blipFill>
                  <pic:spPr>
                    <a:xfrm>
                      <a:off x="0" y="0"/>
                      <a:ext cx="2033153" cy="1140060"/>
                    </a:xfrm>
                    <a:prstGeom prst="rect">
                      <a:avLst/>
                    </a:prstGeom>
                  </pic:spPr>
                </pic:pic>
              </a:graphicData>
            </a:graphic>
          </wp:inline>
        </w:drawing>
      </w:r>
    </w:p>
    <w:sectPr w:rsidR="0045236B">
      <w:headerReference w:type="even" r:id="rId89"/>
      <w:headerReference w:type="default" r:id="rId90"/>
      <w:footerReference w:type="even" r:id="rId91"/>
      <w:footerReference w:type="default" r:id="rId92"/>
      <w:headerReference w:type="first" r:id="rId93"/>
      <w:footerReference w:type="first" r:id="rId94"/>
      <w:pgSz w:w="11900" w:h="16840"/>
      <w:pgMar w:top="1440" w:right="72" w:bottom="1440" w:left="514" w:header="720" w:footer="720" w:gutter="0"/>
      <w:cols w:space="720"/>
      <w:textDirection w:val="tbRl"/>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B766B3">
      <w:pPr>
        <w:spacing w:after="0" w:line="240" w:lineRule="auto"/>
      </w:pPr>
      <w:r>
        <w:separator/>
      </w:r>
    </w:p>
  </w:endnote>
  <w:endnote w:type="continuationSeparator" w:id="0">
    <w:p w:rsidR="00000000" w:rsidRDefault="00B76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2493" w:right="0" w:firstLine="0"/>
      <w:jc w:val="center"/>
    </w:pPr>
    <w:r>
      <w:t xml:space="preserve">совет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2493" w:right="0" w:firstLine="0"/>
      <w:jc w:val="center"/>
    </w:pPr>
    <w:r>
      <w:t xml:space="preserve">совет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2493" w:right="0" w:firstLine="0"/>
      <w:jc w:val="center"/>
    </w:pPr>
    <w:r>
      <w:t xml:space="preserve">совет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B766B3">
      <w:pPr>
        <w:spacing w:after="0" w:line="240" w:lineRule="auto"/>
      </w:pPr>
      <w:r>
        <w:separator/>
      </w:r>
    </w:p>
  </w:footnote>
  <w:footnote w:type="continuationSeparator" w:id="0">
    <w:p w:rsidR="00000000" w:rsidRDefault="00B76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23" w:right="0" w:firstLine="0"/>
      <w:jc w:val="center"/>
    </w:pPr>
    <w:r>
      <w:fldChar w:fldCharType="begin"/>
    </w:r>
    <w:r>
      <w:instrText xml:space="preserve"> PAGE   \* MERGEFORMAT </w:instrText>
    </w:r>
    <w:r>
      <w:fldChar w:fldCharType="separate"/>
    </w:r>
    <w:r>
      <w:t>2</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23" w:right="0" w:firstLine="0"/>
      <w:jc w:val="center"/>
    </w:pPr>
    <w:r>
      <w:fldChar w:fldCharType="begin"/>
    </w:r>
    <w:r>
      <w:instrText xml:space="preserve"> PAGE   \* MERGEFORMAT </w:instrText>
    </w:r>
    <w:r>
      <w:fldChar w:fldCharType="separate"/>
    </w:r>
    <w:r>
      <w:t>2</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0" w:right="49" w:firstLine="0"/>
      <w:jc w:val="center"/>
    </w:pPr>
    <w:r>
      <w:fldChar w:fldCharType="begin"/>
    </w:r>
    <w:r>
      <w:instrText xml:space="preserve"> PAGE   \* MERGEFORMAT </w:instrText>
    </w:r>
    <w:r>
      <w:fldChar w:fldCharType="separate"/>
    </w:r>
    <w:r>
      <w:t>2</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0" w:right="49" w:firstLine="0"/>
      <w:jc w:val="center"/>
    </w:pPr>
    <w:r>
      <w:fldChar w:fldCharType="begin"/>
    </w:r>
    <w:r>
      <w:instrText xml:space="preserve"> PAGE   \* MERGEFORMAT </w:instrText>
    </w:r>
    <w:r>
      <w:fldChar w:fldCharType="separate"/>
    </w:r>
    <w:r>
      <w:t>2</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0" w:right="49" w:firstLine="0"/>
      <w:jc w:val="center"/>
    </w:pPr>
    <w:r>
      <w:fldChar w:fldCharType="begin"/>
    </w:r>
    <w:r>
      <w:instrText xml:space="preserve"> PAGE   \* MERGEFORMAT </w:instrText>
    </w:r>
    <w:r>
      <w:fldChar w:fldCharType="separate"/>
    </w:r>
    <w:r>
      <w:t>2</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0" w:right="99" w:firstLine="0"/>
      <w:jc w:val="center"/>
    </w:pPr>
    <w:r>
      <w:fldChar w:fldCharType="begin"/>
    </w:r>
    <w:r>
      <w:instrText xml:space="preserve"> PAGE   \* MERGEFORMAT </w:instrText>
    </w:r>
    <w:r>
      <w:fldChar w:fldCharType="separate"/>
    </w:r>
    <w:r>
      <w:t>2</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0" w:right="99" w:firstLine="0"/>
      <w:jc w:val="center"/>
    </w:pPr>
    <w:r>
      <w:fldChar w:fldCharType="begin"/>
    </w:r>
    <w:r>
      <w:instrText xml:space="preserve"> PAGE   \* MERGEFORMAT </w:instrText>
    </w:r>
    <w:r>
      <w:fldChar w:fldCharType="separate"/>
    </w:r>
    <w:r>
      <w:t>2</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0" w:right="34" w:firstLine="0"/>
      <w:jc w:val="center"/>
    </w:pPr>
    <w:r>
      <w:fldChar w:fldCharType="begin"/>
    </w:r>
    <w:r>
      <w:instrText xml:space="preserve"> PAGE   \* MERGEFORMAT </w:instrText>
    </w:r>
    <w:r>
      <w:fldChar w:fldCharType="separate"/>
    </w:r>
    <w:r>
      <w:t>2</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45236B">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0" w:right="34" w:firstLine="0"/>
      <w:jc w:val="center"/>
    </w:pPr>
    <w:r>
      <w:fldChar w:fldCharType="begin"/>
    </w:r>
    <w:r>
      <w:instrText xml:space="preserve"> PAGE   \* MERGEFORMAT </w:instrText>
    </w:r>
    <w:r>
      <w:fldChar w:fldCharType="separate"/>
    </w:r>
    <w:r>
      <w:t>2</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0" w:right="49" w:firstLine="0"/>
      <w:jc w:val="center"/>
    </w:pPr>
    <w:r>
      <w:fldChar w:fldCharType="begin"/>
    </w:r>
    <w:r>
      <w:instrText xml:space="preserve"> PAGE   \* MERGEFORMAT </w:instrText>
    </w:r>
    <w:r>
      <w:fldChar w:fldCharType="separate"/>
    </w:r>
    <w:r>
      <w:t>2</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0" w:right="49" w:firstLine="0"/>
      <w:jc w:val="center"/>
    </w:pPr>
    <w:r>
      <w:fldChar w:fldCharType="begin"/>
    </w:r>
    <w:r>
      <w:instrText xml:space="preserve"> PAGE   \* MERGEFORMAT </w:instrText>
    </w:r>
    <w:r>
      <w:fldChar w:fldCharType="separate"/>
    </w:r>
    <w:r>
      <w:t>2</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236B" w:rsidRDefault="00B766B3">
    <w:pPr>
      <w:spacing w:after="0" w:line="259" w:lineRule="auto"/>
      <w:ind w:left="0" w:right="49" w:firstLine="0"/>
      <w:jc w:val="center"/>
    </w:pPr>
    <w:r>
      <w:fldChar w:fldCharType="begin"/>
    </w:r>
    <w:r>
      <w:instrText xml:space="preserve"> PAGE   \* MERGEFORMAT </w:instrText>
    </w:r>
    <w:r>
      <w:fldChar w:fldCharType="separate"/>
    </w:r>
    <w: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148"/>
    <w:multiLevelType w:val="hybridMultilevel"/>
    <w:tmpl w:val="12C67472"/>
    <w:lvl w:ilvl="0" w:tplc="DE5ADCF0">
      <w:start w:val="1"/>
      <w:numFmt w:val="decimal"/>
      <w:lvlText w:val="%1)"/>
      <w:lvlJc w:val="left"/>
      <w:pPr>
        <w:ind w:left="40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6B5ABAA0">
      <w:start w:val="1"/>
      <w:numFmt w:val="lowerLetter"/>
      <w:lvlText w:val="%2"/>
      <w:lvlJc w:val="left"/>
      <w:pPr>
        <w:ind w:left="18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3C308572">
      <w:start w:val="1"/>
      <w:numFmt w:val="lowerRoman"/>
      <w:lvlText w:val="%3"/>
      <w:lvlJc w:val="left"/>
      <w:pPr>
        <w:ind w:left="25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F3629242">
      <w:start w:val="1"/>
      <w:numFmt w:val="decimal"/>
      <w:lvlText w:val="%4"/>
      <w:lvlJc w:val="left"/>
      <w:pPr>
        <w:ind w:left="32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52FACAEC">
      <w:start w:val="1"/>
      <w:numFmt w:val="lowerLetter"/>
      <w:lvlText w:val="%5"/>
      <w:lvlJc w:val="left"/>
      <w:pPr>
        <w:ind w:left="40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4FE83C8">
      <w:start w:val="1"/>
      <w:numFmt w:val="lowerRoman"/>
      <w:lvlText w:val="%6"/>
      <w:lvlJc w:val="left"/>
      <w:pPr>
        <w:ind w:left="4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8080C5C">
      <w:start w:val="1"/>
      <w:numFmt w:val="decimal"/>
      <w:lvlText w:val="%7"/>
      <w:lvlJc w:val="left"/>
      <w:pPr>
        <w:ind w:left="5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DE8942A">
      <w:start w:val="1"/>
      <w:numFmt w:val="lowerLetter"/>
      <w:lvlText w:val="%8"/>
      <w:lvlJc w:val="left"/>
      <w:pPr>
        <w:ind w:left="6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8B2C9DD4">
      <w:start w:val="1"/>
      <w:numFmt w:val="lowerRoman"/>
      <w:lvlText w:val="%9"/>
      <w:lvlJc w:val="left"/>
      <w:pPr>
        <w:ind w:left="68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5652ADA"/>
    <w:multiLevelType w:val="multilevel"/>
    <w:tmpl w:val="4F0AC198"/>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2"/>
      <w:numFmt w:val="decimal"/>
      <w:lvlRestart w:val="0"/>
      <w:lvlText w:val="%1.%2."/>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63D7C51"/>
    <w:multiLevelType w:val="multilevel"/>
    <w:tmpl w:val="127C8DEA"/>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3"/>
      <w:numFmt w:val="decimal"/>
      <w:lvlRestart w:val="0"/>
      <w:lvlText w:val="%1.%2."/>
      <w:lvlJc w:val="left"/>
      <w:pPr>
        <w:ind w:left="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EE4778C"/>
    <w:multiLevelType w:val="hybridMultilevel"/>
    <w:tmpl w:val="1F5C6DC8"/>
    <w:lvl w:ilvl="0" w:tplc="2762670E">
      <w:start w:val="1"/>
      <w:numFmt w:val="decimal"/>
      <w:lvlText w:val="%1)"/>
      <w:lvlJc w:val="left"/>
      <w:pPr>
        <w:ind w:left="3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2E29A4">
      <w:start w:val="1"/>
      <w:numFmt w:val="lowerLetter"/>
      <w:lvlText w:val="%2"/>
      <w:lvlJc w:val="left"/>
      <w:pPr>
        <w:ind w:left="1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80C35A">
      <w:start w:val="1"/>
      <w:numFmt w:val="lowerRoman"/>
      <w:lvlText w:val="%3"/>
      <w:lvlJc w:val="left"/>
      <w:pPr>
        <w:ind w:left="2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D0E4636">
      <w:start w:val="1"/>
      <w:numFmt w:val="decimal"/>
      <w:lvlText w:val="%4"/>
      <w:lvlJc w:val="left"/>
      <w:pPr>
        <w:ind w:left="3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FE8F3A">
      <w:start w:val="1"/>
      <w:numFmt w:val="lowerLetter"/>
      <w:lvlText w:val="%5"/>
      <w:lvlJc w:val="left"/>
      <w:pPr>
        <w:ind w:left="3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F0194A">
      <w:start w:val="1"/>
      <w:numFmt w:val="lowerRoman"/>
      <w:lvlText w:val="%6"/>
      <w:lvlJc w:val="left"/>
      <w:pPr>
        <w:ind w:left="4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3CA318">
      <w:start w:val="1"/>
      <w:numFmt w:val="decimal"/>
      <w:lvlText w:val="%7"/>
      <w:lvlJc w:val="left"/>
      <w:pPr>
        <w:ind w:left="5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09C41D2">
      <w:start w:val="1"/>
      <w:numFmt w:val="lowerLetter"/>
      <w:lvlText w:val="%8"/>
      <w:lvlJc w:val="left"/>
      <w:pPr>
        <w:ind w:left="6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149920">
      <w:start w:val="1"/>
      <w:numFmt w:val="lowerRoman"/>
      <w:lvlText w:val="%9"/>
      <w:lvlJc w:val="left"/>
      <w:pPr>
        <w:ind w:left="68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2504103"/>
    <w:multiLevelType w:val="hybridMultilevel"/>
    <w:tmpl w:val="B8DC4146"/>
    <w:lvl w:ilvl="0" w:tplc="673E30EE">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A3C7E34">
      <w:start w:val="1"/>
      <w:numFmt w:val="lowerLetter"/>
      <w:lvlText w:val="%2"/>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34EEE2">
      <w:start w:val="1"/>
      <w:numFmt w:val="lowerRoman"/>
      <w:lvlText w:val="%3"/>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9C912E">
      <w:start w:val="1"/>
      <w:numFmt w:val="decimal"/>
      <w:lvlText w:val="%4"/>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2A1C0A">
      <w:start w:val="1"/>
      <w:numFmt w:val="lowerLetter"/>
      <w:lvlText w:val="%5"/>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AEB524">
      <w:start w:val="1"/>
      <w:numFmt w:val="lowerRoman"/>
      <w:lvlText w:val="%6"/>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D22140">
      <w:start w:val="1"/>
      <w:numFmt w:val="decimal"/>
      <w:lvlText w:val="%7"/>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7567F9C">
      <w:start w:val="1"/>
      <w:numFmt w:val="lowerLetter"/>
      <w:lvlText w:val="%8"/>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1CABBF2">
      <w:start w:val="1"/>
      <w:numFmt w:val="lowerRoman"/>
      <w:lvlText w:val="%9"/>
      <w:lvlJc w:val="left"/>
      <w:pPr>
        <w:ind w:left="68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2CB1C74"/>
    <w:multiLevelType w:val="multilevel"/>
    <w:tmpl w:val="796456A2"/>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58"/>
      <w:numFmt w:val="decimal"/>
      <w:lvlRestart w:val="0"/>
      <w:lvlText w:val="%1.%2."/>
      <w:lvlJc w:val="left"/>
      <w:pPr>
        <w:ind w:left="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D3958E4"/>
    <w:multiLevelType w:val="hybridMultilevel"/>
    <w:tmpl w:val="C7F46350"/>
    <w:lvl w:ilvl="0" w:tplc="5218ED02">
      <w:start w:val="12"/>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E2A2D04">
      <w:start w:val="1"/>
      <w:numFmt w:val="lowerLetter"/>
      <w:lvlText w:val="%2"/>
      <w:lvlJc w:val="left"/>
      <w:pPr>
        <w:ind w:left="1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CC88CA2">
      <w:start w:val="1"/>
      <w:numFmt w:val="lowerRoman"/>
      <w:lvlText w:val="%3"/>
      <w:lvlJc w:val="left"/>
      <w:pPr>
        <w:ind w:left="2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DE7348">
      <w:start w:val="1"/>
      <w:numFmt w:val="decimal"/>
      <w:lvlText w:val="%4"/>
      <w:lvlJc w:val="left"/>
      <w:pPr>
        <w:ind w:left="3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210E8A6">
      <w:start w:val="1"/>
      <w:numFmt w:val="lowerLetter"/>
      <w:lvlText w:val="%5"/>
      <w:lvlJc w:val="left"/>
      <w:pPr>
        <w:ind w:left="4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49CD984">
      <w:start w:val="1"/>
      <w:numFmt w:val="lowerRoman"/>
      <w:lvlText w:val="%6"/>
      <w:lvlJc w:val="left"/>
      <w:pPr>
        <w:ind w:left="4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56F9AC">
      <w:start w:val="1"/>
      <w:numFmt w:val="decimal"/>
      <w:lvlText w:val="%7"/>
      <w:lvlJc w:val="left"/>
      <w:pPr>
        <w:ind w:left="5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8A2EF8">
      <w:start w:val="1"/>
      <w:numFmt w:val="lowerLetter"/>
      <w:lvlText w:val="%8"/>
      <w:lvlJc w:val="left"/>
      <w:pPr>
        <w:ind w:left="6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42FB7C">
      <w:start w:val="1"/>
      <w:numFmt w:val="lowerRoman"/>
      <w:lvlText w:val="%9"/>
      <w:lvlJc w:val="left"/>
      <w:pPr>
        <w:ind w:left="6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DA60FF0"/>
    <w:multiLevelType w:val="multilevel"/>
    <w:tmpl w:val="5252AD46"/>
    <w:lvl w:ilvl="0">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8"/>
      <w:numFmt w:val="decimal"/>
      <w:lvlRestart w:val="0"/>
      <w:lvlText w:val="%1.%2."/>
      <w:lvlJc w:val="left"/>
      <w:pPr>
        <w:ind w:left="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84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56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28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400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72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44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16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246A3AEC"/>
    <w:multiLevelType w:val="hybridMultilevel"/>
    <w:tmpl w:val="4210E644"/>
    <w:lvl w:ilvl="0" w:tplc="858E2E2E">
      <w:start w:val="1"/>
      <w:numFmt w:val="decimal"/>
      <w:lvlText w:val="%1)"/>
      <w:lvlJc w:val="left"/>
      <w:pPr>
        <w:ind w:left="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EB86E06">
      <w:start w:val="1"/>
      <w:numFmt w:val="lowerLetter"/>
      <w:lvlText w:val="%2"/>
      <w:lvlJc w:val="left"/>
      <w:pPr>
        <w:ind w:left="18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4430387E">
      <w:start w:val="1"/>
      <w:numFmt w:val="lowerRoman"/>
      <w:lvlText w:val="%3"/>
      <w:lvlJc w:val="left"/>
      <w:pPr>
        <w:ind w:left="25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C0AE8676">
      <w:start w:val="1"/>
      <w:numFmt w:val="decimal"/>
      <w:lvlText w:val="%4"/>
      <w:lvlJc w:val="left"/>
      <w:pPr>
        <w:ind w:left="32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F8D6E458">
      <w:start w:val="1"/>
      <w:numFmt w:val="lowerLetter"/>
      <w:lvlText w:val="%5"/>
      <w:lvlJc w:val="left"/>
      <w:pPr>
        <w:ind w:left="40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70E073A">
      <w:start w:val="1"/>
      <w:numFmt w:val="lowerRoman"/>
      <w:lvlText w:val="%6"/>
      <w:lvlJc w:val="left"/>
      <w:pPr>
        <w:ind w:left="47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AD0088EC">
      <w:start w:val="1"/>
      <w:numFmt w:val="decimal"/>
      <w:lvlText w:val="%7"/>
      <w:lvlJc w:val="left"/>
      <w:pPr>
        <w:ind w:left="54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BEE4FEE">
      <w:start w:val="1"/>
      <w:numFmt w:val="lowerLetter"/>
      <w:lvlText w:val="%8"/>
      <w:lvlJc w:val="left"/>
      <w:pPr>
        <w:ind w:left="61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BFDE4E0E">
      <w:start w:val="1"/>
      <w:numFmt w:val="lowerRoman"/>
      <w:lvlText w:val="%9"/>
      <w:lvlJc w:val="left"/>
      <w:pPr>
        <w:ind w:left="68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9" w15:restartNumberingAfterBreak="0">
    <w:nsid w:val="276912F6"/>
    <w:multiLevelType w:val="multilevel"/>
    <w:tmpl w:val="1A9E6114"/>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66"/>
      <w:numFmt w:val="decimal"/>
      <w:lvlRestart w:val="0"/>
      <w:lvlText w:val="%1.%2."/>
      <w:lvlJc w:val="left"/>
      <w:pPr>
        <w:ind w:left="4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7E47E46"/>
    <w:multiLevelType w:val="hybridMultilevel"/>
    <w:tmpl w:val="121299CA"/>
    <w:lvl w:ilvl="0" w:tplc="3F9A5A56">
      <w:start w:val="9"/>
      <w:numFmt w:val="decimal"/>
      <w:lvlText w:val="%1)"/>
      <w:lvlJc w:val="left"/>
      <w:pPr>
        <w:ind w:left="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0436E734">
      <w:start w:val="1"/>
      <w:numFmt w:val="lowerLetter"/>
      <w:lvlText w:val="%2"/>
      <w:lvlJc w:val="left"/>
      <w:pPr>
        <w:ind w:left="18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8A043B0">
      <w:start w:val="1"/>
      <w:numFmt w:val="lowerRoman"/>
      <w:lvlText w:val="%3"/>
      <w:lvlJc w:val="left"/>
      <w:pPr>
        <w:ind w:left="25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624E894">
      <w:start w:val="1"/>
      <w:numFmt w:val="decimal"/>
      <w:lvlText w:val="%4"/>
      <w:lvlJc w:val="left"/>
      <w:pPr>
        <w:ind w:left="32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2B1ADF04">
      <w:start w:val="1"/>
      <w:numFmt w:val="lowerLetter"/>
      <w:lvlText w:val="%5"/>
      <w:lvlJc w:val="left"/>
      <w:pPr>
        <w:ind w:left="39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41A013A8">
      <w:start w:val="1"/>
      <w:numFmt w:val="lowerRoman"/>
      <w:lvlText w:val="%6"/>
      <w:lvlJc w:val="left"/>
      <w:pPr>
        <w:ind w:left="47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154AC82">
      <w:start w:val="1"/>
      <w:numFmt w:val="decimal"/>
      <w:lvlText w:val="%7"/>
      <w:lvlJc w:val="left"/>
      <w:pPr>
        <w:ind w:left="54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A7E45684">
      <w:start w:val="1"/>
      <w:numFmt w:val="lowerLetter"/>
      <w:lvlText w:val="%8"/>
      <w:lvlJc w:val="left"/>
      <w:pPr>
        <w:ind w:left="61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5A6425E0">
      <w:start w:val="1"/>
      <w:numFmt w:val="lowerRoman"/>
      <w:lvlText w:val="%9"/>
      <w:lvlJc w:val="left"/>
      <w:pPr>
        <w:ind w:left="68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1" w15:restartNumberingAfterBreak="0">
    <w:nsid w:val="283D791C"/>
    <w:multiLevelType w:val="hybridMultilevel"/>
    <w:tmpl w:val="1098DE44"/>
    <w:lvl w:ilvl="0" w:tplc="748462F4">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280EC1A">
      <w:start w:val="1"/>
      <w:numFmt w:val="lowerLetter"/>
      <w:lvlText w:val="%2"/>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836BEF8">
      <w:start w:val="1"/>
      <w:numFmt w:val="lowerRoman"/>
      <w:lvlText w:val="%3"/>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9E45F8">
      <w:start w:val="1"/>
      <w:numFmt w:val="decimal"/>
      <w:lvlText w:val="%4"/>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0E842A">
      <w:start w:val="1"/>
      <w:numFmt w:val="lowerLetter"/>
      <w:lvlText w:val="%5"/>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DE7C52">
      <w:start w:val="1"/>
      <w:numFmt w:val="lowerRoman"/>
      <w:lvlText w:val="%6"/>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E6E016">
      <w:start w:val="1"/>
      <w:numFmt w:val="decimal"/>
      <w:lvlText w:val="%7"/>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0EDBCE">
      <w:start w:val="1"/>
      <w:numFmt w:val="lowerLetter"/>
      <w:lvlText w:val="%8"/>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0F8FB7C">
      <w:start w:val="1"/>
      <w:numFmt w:val="lowerRoman"/>
      <w:lvlText w:val="%9"/>
      <w:lvlJc w:val="left"/>
      <w:pPr>
        <w:ind w:left="68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8CE10A9"/>
    <w:multiLevelType w:val="multilevel"/>
    <w:tmpl w:val="B0228AD8"/>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7"/>
      <w:numFmt w:val="decimal"/>
      <w:lvlRestart w:val="0"/>
      <w:lvlText w:val="%1.%2."/>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A7D34B9"/>
    <w:multiLevelType w:val="multilevel"/>
    <w:tmpl w:val="A656E03E"/>
    <w:lvl w:ilvl="0">
      <w:start w:val="6"/>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2"/>
      <w:numFmt w:val="decimal"/>
      <w:lvlRestart w:val="0"/>
      <w:lvlText w:val="%1.%2."/>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BF63652"/>
    <w:multiLevelType w:val="hybridMultilevel"/>
    <w:tmpl w:val="40348014"/>
    <w:lvl w:ilvl="0" w:tplc="EFE00E46">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4A662A">
      <w:start w:val="1"/>
      <w:numFmt w:val="lowerLetter"/>
      <w:lvlText w:val="%2"/>
      <w:lvlJc w:val="left"/>
      <w:pPr>
        <w:ind w:left="18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FCEC2A">
      <w:start w:val="1"/>
      <w:numFmt w:val="lowerRoman"/>
      <w:lvlText w:val="%3"/>
      <w:lvlJc w:val="left"/>
      <w:pPr>
        <w:ind w:left="26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D47922">
      <w:start w:val="1"/>
      <w:numFmt w:val="decimal"/>
      <w:lvlText w:val="%4"/>
      <w:lvlJc w:val="left"/>
      <w:pPr>
        <w:ind w:left="3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7452D2">
      <w:start w:val="1"/>
      <w:numFmt w:val="lowerLetter"/>
      <w:lvlText w:val="%5"/>
      <w:lvlJc w:val="left"/>
      <w:pPr>
        <w:ind w:left="40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942AEA">
      <w:start w:val="1"/>
      <w:numFmt w:val="lowerRoman"/>
      <w:lvlText w:val="%6"/>
      <w:lvlJc w:val="left"/>
      <w:pPr>
        <w:ind w:left="4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D501EAE">
      <w:start w:val="1"/>
      <w:numFmt w:val="decimal"/>
      <w:lvlText w:val="%7"/>
      <w:lvlJc w:val="left"/>
      <w:pPr>
        <w:ind w:left="54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78689A">
      <w:start w:val="1"/>
      <w:numFmt w:val="lowerLetter"/>
      <w:lvlText w:val="%8"/>
      <w:lvlJc w:val="left"/>
      <w:pPr>
        <w:ind w:left="62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269F2C">
      <w:start w:val="1"/>
      <w:numFmt w:val="lowerRoman"/>
      <w:lvlText w:val="%9"/>
      <w:lvlJc w:val="left"/>
      <w:pPr>
        <w:ind w:left="69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C450833"/>
    <w:multiLevelType w:val="multilevel"/>
    <w:tmpl w:val="6FC8D104"/>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9"/>
      <w:numFmt w:val="decimal"/>
      <w:lvlRestart w:val="0"/>
      <w:lvlText w:val="%1.%2."/>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EEB2235"/>
    <w:multiLevelType w:val="hybridMultilevel"/>
    <w:tmpl w:val="FE0A91C4"/>
    <w:lvl w:ilvl="0" w:tplc="A176AB7E">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5A35D2">
      <w:start w:val="1"/>
      <w:numFmt w:val="lowerLetter"/>
      <w:lvlText w:val="%2"/>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F41004">
      <w:start w:val="1"/>
      <w:numFmt w:val="lowerRoman"/>
      <w:lvlText w:val="%3"/>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0DEC066">
      <w:start w:val="1"/>
      <w:numFmt w:val="decimal"/>
      <w:lvlText w:val="%4"/>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5E057BE">
      <w:start w:val="1"/>
      <w:numFmt w:val="lowerLetter"/>
      <w:lvlText w:val="%5"/>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53A997E">
      <w:start w:val="1"/>
      <w:numFmt w:val="lowerRoman"/>
      <w:lvlText w:val="%6"/>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C49274">
      <w:start w:val="1"/>
      <w:numFmt w:val="decimal"/>
      <w:lvlText w:val="%7"/>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532942A">
      <w:start w:val="1"/>
      <w:numFmt w:val="lowerLetter"/>
      <w:lvlText w:val="%8"/>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A9E3A8C">
      <w:start w:val="1"/>
      <w:numFmt w:val="lowerRoman"/>
      <w:lvlText w:val="%9"/>
      <w:lvlJc w:val="left"/>
      <w:pPr>
        <w:ind w:left="6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07128EC"/>
    <w:multiLevelType w:val="multilevel"/>
    <w:tmpl w:val="3F40F8E0"/>
    <w:lvl w:ilvl="0">
      <w:start w:val="2"/>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5"/>
      <w:numFmt w:val="decimal"/>
      <w:lvlRestart w:val="0"/>
      <w:lvlText w:val="%1.%2."/>
      <w:lvlJc w:val="left"/>
      <w:pPr>
        <w:ind w:left="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89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61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33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405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77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49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21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8" w15:restartNumberingAfterBreak="0">
    <w:nsid w:val="30933F51"/>
    <w:multiLevelType w:val="hybridMultilevel"/>
    <w:tmpl w:val="AACC049E"/>
    <w:lvl w:ilvl="0" w:tplc="78723810">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92BFC0">
      <w:start w:val="1"/>
      <w:numFmt w:val="lowerLetter"/>
      <w:lvlText w:val="%2"/>
      <w:lvlJc w:val="left"/>
      <w:pPr>
        <w:ind w:left="1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4A5EC0">
      <w:start w:val="1"/>
      <w:numFmt w:val="lowerRoman"/>
      <w:lvlText w:val="%3"/>
      <w:lvlJc w:val="left"/>
      <w:pPr>
        <w:ind w:left="2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12802CA">
      <w:start w:val="1"/>
      <w:numFmt w:val="decimal"/>
      <w:lvlText w:val="%4"/>
      <w:lvlJc w:val="left"/>
      <w:pPr>
        <w:ind w:left="3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64FE44">
      <w:start w:val="1"/>
      <w:numFmt w:val="lowerLetter"/>
      <w:lvlText w:val="%5"/>
      <w:lvlJc w:val="left"/>
      <w:pPr>
        <w:ind w:left="3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B7CBE3A">
      <w:start w:val="1"/>
      <w:numFmt w:val="lowerRoman"/>
      <w:lvlText w:val="%6"/>
      <w:lvlJc w:val="left"/>
      <w:pPr>
        <w:ind w:left="4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5E6D68">
      <w:start w:val="1"/>
      <w:numFmt w:val="decimal"/>
      <w:lvlText w:val="%7"/>
      <w:lvlJc w:val="left"/>
      <w:pPr>
        <w:ind w:left="5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628BF6">
      <w:start w:val="1"/>
      <w:numFmt w:val="lowerLetter"/>
      <w:lvlText w:val="%8"/>
      <w:lvlJc w:val="left"/>
      <w:pPr>
        <w:ind w:left="6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4F29CAC">
      <w:start w:val="1"/>
      <w:numFmt w:val="lowerRoman"/>
      <w:lvlText w:val="%9"/>
      <w:lvlJc w:val="left"/>
      <w:pPr>
        <w:ind w:left="6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814037C"/>
    <w:multiLevelType w:val="multilevel"/>
    <w:tmpl w:val="91C83E2A"/>
    <w:lvl w:ilvl="0">
      <w:start w:val="6"/>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6"/>
      <w:numFmt w:val="decimal"/>
      <w:lvlRestart w:val="0"/>
      <w:lvlText w:val="%1.%2."/>
      <w:lvlJc w:val="left"/>
      <w:pPr>
        <w:ind w:left="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8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5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2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9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6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4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1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0" w15:restartNumberingAfterBreak="0">
    <w:nsid w:val="3A4B2185"/>
    <w:multiLevelType w:val="multilevel"/>
    <w:tmpl w:val="2A9C0C2C"/>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5"/>
      <w:numFmt w:val="decimal"/>
      <w:lvlRestart w:val="0"/>
      <w:lvlText w:val="%1.%2."/>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A5627F1"/>
    <w:multiLevelType w:val="hybridMultilevel"/>
    <w:tmpl w:val="0B7875DA"/>
    <w:lvl w:ilvl="0" w:tplc="AA063D50">
      <w:start w:val="4"/>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18688DA">
      <w:start w:val="1"/>
      <w:numFmt w:val="lowerLetter"/>
      <w:lvlText w:val="%2"/>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A16EA2C">
      <w:start w:val="1"/>
      <w:numFmt w:val="lowerRoman"/>
      <w:lvlText w:val="%3"/>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9EB126">
      <w:start w:val="1"/>
      <w:numFmt w:val="decimal"/>
      <w:lvlText w:val="%4"/>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200C2E">
      <w:start w:val="1"/>
      <w:numFmt w:val="lowerLetter"/>
      <w:lvlText w:val="%5"/>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1E0FF4">
      <w:start w:val="1"/>
      <w:numFmt w:val="lowerRoman"/>
      <w:lvlText w:val="%6"/>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A0B71A">
      <w:start w:val="1"/>
      <w:numFmt w:val="decimal"/>
      <w:lvlText w:val="%7"/>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ACF746">
      <w:start w:val="1"/>
      <w:numFmt w:val="lowerLetter"/>
      <w:lvlText w:val="%8"/>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42C05A6">
      <w:start w:val="1"/>
      <w:numFmt w:val="lowerRoman"/>
      <w:lvlText w:val="%9"/>
      <w:lvlJc w:val="left"/>
      <w:pPr>
        <w:ind w:left="68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D9A70D3"/>
    <w:multiLevelType w:val="hybridMultilevel"/>
    <w:tmpl w:val="2B90A8F8"/>
    <w:lvl w:ilvl="0" w:tplc="A5BCC6F8">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C024052">
      <w:start w:val="1"/>
      <w:numFmt w:val="lowerLetter"/>
      <w:lvlText w:val="%2"/>
      <w:lvlJc w:val="left"/>
      <w:pPr>
        <w:ind w:left="1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969756">
      <w:start w:val="1"/>
      <w:numFmt w:val="lowerRoman"/>
      <w:lvlText w:val="%3"/>
      <w:lvlJc w:val="left"/>
      <w:pPr>
        <w:ind w:left="2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C1A249C">
      <w:start w:val="1"/>
      <w:numFmt w:val="decimal"/>
      <w:lvlText w:val="%4"/>
      <w:lvlJc w:val="left"/>
      <w:pPr>
        <w:ind w:left="3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F0ED44">
      <w:start w:val="1"/>
      <w:numFmt w:val="lowerLetter"/>
      <w:lvlText w:val="%5"/>
      <w:lvlJc w:val="left"/>
      <w:pPr>
        <w:ind w:left="3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427D58">
      <w:start w:val="1"/>
      <w:numFmt w:val="lowerRoman"/>
      <w:lvlText w:val="%6"/>
      <w:lvlJc w:val="left"/>
      <w:pPr>
        <w:ind w:left="47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CB08FBC">
      <w:start w:val="1"/>
      <w:numFmt w:val="decimal"/>
      <w:lvlText w:val="%7"/>
      <w:lvlJc w:val="left"/>
      <w:pPr>
        <w:ind w:left="54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F44A36">
      <w:start w:val="1"/>
      <w:numFmt w:val="lowerLetter"/>
      <w:lvlText w:val="%8"/>
      <w:lvlJc w:val="left"/>
      <w:pPr>
        <w:ind w:left="61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CA3DFC">
      <w:start w:val="1"/>
      <w:numFmt w:val="lowerRoman"/>
      <w:lvlText w:val="%9"/>
      <w:lvlJc w:val="left"/>
      <w:pPr>
        <w:ind w:left="68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E174211"/>
    <w:multiLevelType w:val="multilevel"/>
    <w:tmpl w:val="9434F5AE"/>
    <w:lvl w:ilvl="0">
      <w:start w:val="1"/>
      <w:numFmt w:val="decimal"/>
      <w:lvlText w:val="%1"/>
      <w:lvlJc w:val="left"/>
      <w:pPr>
        <w:ind w:left="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5"/>
      <w:numFmt w:val="decimal"/>
      <w:lvlText w:val="%1.%2."/>
      <w:lvlJc w:val="left"/>
      <w:pPr>
        <w:ind w:left="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84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56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28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400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72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44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16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4" w15:restartNumberingAfterBreak="0">
    <w:nsid w:val="41B152CE"/>
    <w:multiLevelType w:val="multilevel"/>
    <w:tmpl w:val="E66C739C"/>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69"/>
      <w:numFmt w:val="decimal"/>
      <w:lvlRestart w:val="0"/>
      <w:lvlText w:val="%1.%2."/>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1FD41A4"/>
    <w:multiLevelType w:val="hybridMultilevel"/>
    <w:tmpl w:val="C90EADFC"/>
    <w:lvl w:ilvl="0" w:tplc="3084C71E">
      <w:start w:val="12"/>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9E1646">
      <w:start w:val="1"/>
      <w:numFmt w:val="lowerLetter"/>
      <w:lvlText w:val="%2"/>
      <w:lvlJc w:val="left"/>
      <w:pPr>
        <w:ind w:left="18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E643DC2">
      <w:start w:val="1"/>
      <w:numFmt w:val="lowerRoman"/>
      <w:lvlText w:val="%3"/>
      <w:lvlJc w:val="left"/>
      <w:pPr>
        <w:ind w:left="25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9C0C44">
      <w:start w:val="1"/>
      <w:numFmt w:val="decimal"/>
      <w:lvlText w:val="%4"/>
      <w:lvlJc w:val="left"/>
      <w:pPr>
        <w:ind w:left="3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B2A2B9E">
      <w:start w:val="1"/>
      <w:numFmt w:val="lowerLetter"/>
      <w:lvlText w:val="%5"/>
      <w:lvlJc w:val="left"/>
      <w:pPr>
        <w:ind w:left="40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28DE36">
      <w:start w:val="1"/>
      <w:numFmt w:val="lowerRoman"/>
      <w:lvlText w:val="%6"/>
      <w:lvlJc w:val="left"/>
      <w:pPr>
        <w:ind w:left="47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E0AD54">
      <w:start w:val="1"/>
      <w:numFmt w:val="decimal"/>
      <w:lvlText w:val="%7"/>
      <w:lvlJc w:val="left"/>
      <w:pPr>
        <w:ind w:left="5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A2C30AA">
      <w:start w:val="1"/>
      <w:numFmt w:val="lowerLetter"/>
      <w:lvlText w:val="%8"/>
      <w:lvlJc w:val="left"/>
      <w:pPr>
        <w:ind w:left="6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F8BBC4">
      <w:start w:val="1"/>
      <w:numFmt w:val="lowerRoman"/>
      <w:lvlText w:val="%9"/>
      <w:lvlJc w:val="left"/>
      <w:pPr>
        <w:ind w:left="68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20B65C4"/>
    <w:multiLevelType w:val="multilevel"/>
    <w:tmpl w:val="95DC84F2"/>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44"/>
      <w:numFmt w:val="decimal"/>
      <w:lvlRestart w:val="0"/>
      <w:lvlText w:val="%1.%2."/>
      <w:lvlJc w:val="left"/>
      <w:pPr>
        <w:ind w:left="3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3472B49"/>
    <w:multiLevelType w:val="hybridMultilevel"/>
    <w:tmpl w:val="B03A2016"/>
    <w:lvl w:ilvl="0" w:tplc="75F49EF8">
      <w:start w:val="14"/>
      <w:numFmt w:val="decimal"/>
      <w:lvlText w:val="%1)"/>
      <w:lvlJc w:val="left"/>
      <w:pPr>
        <w:ind w:left="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80AB376">
      <w:start w:val="1"/>
      <w:numFmt w:val="lowerLetter"/>
      <w:lvlText w:val="%2"/>
      <w:lvlJc w:val="left"/>
      <w:pPr>
        <w:ind w:left="1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5E817E">
      <w:start w:val="1"/>
      <w:numFmt w:val="lowerRoman"/>
      <w:lvlText w:val="%3"/>
      <w:lvlJc w:val="left"/>
      <w:pPr>
        <w:ind w:left="2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64CF9A">
      <w:start w:val="1"/>
      <w:numFmt w:val="decimal"/>
      <w:lvlText w:val="%4"/>
      <w:lvlJc w:val="left"/>
      <w:pPr>
        <w:ind w:left="3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D6D9CA">
      <w:start w:val="1"/>
      <w:numFmt w:val="lowerLetter"/>
      <w:lvlText w:val="%5"/>
      <w:lvlJc w:val="left"/>
      <w:pPr>
        <w:ind w:left="3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2EEDF2">
      <w:start w:val="1"/>
      <w:numFmt w:val="lowerRoman"/>
      <w:lvlText w:val="%6"/>
      <w:lvlJc w:val="left"/>
      <w:pPr>
        <w:ind w:left="4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D080784">
      <w:start w:val="1"/>
      <w:numFmt w:val="decimal"/>
      <w:lvlText w:val="%7"/>
      <w:lvlJc w:val="left"/>
      <w:pPr>
        <w:ind w:left="5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D6F5B4">
      <w:start w:val="1"/>
      <w:numFmt w:val="lowerLetter"/>
      <w:lvlText w:val="%8"/>
      <w:lvlJc w:val="left"/>
      <w:pPr>
        <w:ind w:left="6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C4CEE8">
      <w:start w:val="1"/>
      <w:numFmt w:val="lowerRoman"/>
      <w:lvlText w:val="%9"/>
      <w:lvlJc w:val="left"/>
      <w:pPr>
        <w:ind w:left="6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3E97AA4"/>
    <w:multiLevelType w:val="hybridMultilevel"/>
    <w:tmpl w:val="6E4A80BC"/>
    <w:lvl w:ilvl="0" w:tplc="54326160">
      <w:start w:val="12"/>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34C788">
      <w:start w:val="1"/>
      <w:numFmt w:val="lowerLetter"/>
      <w:lvlText w:val="%2"/>
      <w:lvlJc w:val="left"/>
      <w:pPr>
        <w:ind w:left="18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FB6BDB8">
      <w:start w:val="1"/>
      <w:numFmt w:val="lowerRoman"/>
      <w:lvlText w:val="%3"/>
      <w:lvlJc w:val="left"/>
      <w:pPr>
        <w:ind w:left="25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A004D2">
      <w:start w:val="1"/>
      <w:numFmt w:val="decimal"/>
      <w:lvlText w:val="%4"/>
      <w:lvlJc w:val="left"/>
      <w:pPr>
        <w:ind w:left="32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72A10E">
      <w:start w:val="1"/>
      <w:numFmt w:val="lowerLetter"/>
      <w:lvlText w:val="%5"/>
      <w:lvlJc w:val="left"/>
      <w:pPr>
        <w:ind w:left="40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ACC614E">
      <w:start w:val="1"/>
      <w:numFmt w:val="lowerRoman"/>
      <w:lvlText w:val="%6"/>
      <w:lvlJc w:val="left"/>
      <w:pPr>
        <w:ind w:left="47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7EAF86">
      <w:start w:val="1"/>
      <w:numFmt w:val="decimal"/>
      <w:lvlText w:val="%7"/>
      <w:lvlJc w:val="left"/>
      <w:pPr>
        <w:ind w:left="54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06523C">
      <w:start w:val="1"/>
      <w:numFmt w:val="lowerLetter"/>
      <w:lvlText w:val="%8"/>
      <w:lvlJc w:val="left"/>
      <w:pPr>
        <w:ind w:left="61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549B02">
      <w:start w:val="1"/>
      <w:numFmt w:val="lowerRoman"/>
      <w:lvlText w:val="%9"/>
      <w:lvlJc w:val="left"/>
      <w:pPr>
        <w:ind w:left="68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44B93CD8"/>
    <w:multiLevelType w:val="hybridMultilevel"/>
    <w:tmpl w:val="E736940A"/>
    <w:lvl w:ilvl="0" w:tplc="BE1021C8">
      <w:start w:val="12"/>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CDA9A4C">
      <w:start w:val="1"/>
      <w:numFmt w:val="lowerLetter"/>
      <w:lvlText w:val="%2"/>
      <w:lvlJc w:val="left"/>
      <w:pPr>
        <w:ind w:left="18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D2255EC">
      <w:start w:val="1"/>
      <w:numFmt w:val="lowerRoman"/>
      <w:lvlText w:val="%3"/>
      <w:lvlJc w:val="left"/>
      <w:pPr>
        <w:ind w:left="26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32ECC6">
      <w:start w:val="1"/>
      <w:numFmt w:val="decimal"/>
      <w:lvlText w:val="%4"/>
      <w:lvlJc w:val="left"/>
      <w:pPr>
        <w:ind w:left="3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901FE0">
      <w:start w:val="1"/>
      <w:numFmt w:val="lowerLetter"/>
      <w:lvlText w:val="%5"/>
      <w:lvlJc w:val="left"/>
      <w:pPr>
        <w:ind w:left="4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3E7B74">
      <w:start w:val="1"/>
      <w:numFmt w:val="lowerRoman"/>
      <w:lvlText w:val="%6"/>
      <w:lvlJc w:val="left"/>
      <w:pPr>
        <w:ind w:left="4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D30A156">
      <w:start w:val="1"/>
      <w:numFmt w:val="decimal"/>
      <w:lvlText w:val="%7"/>
      <w:lvlJc w:val="left"/>
      <w:pPr>
        <w:ind w:left="5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06AF5A2">
      <w:start w:val="1"/>
      <w:numFmt w:val="lowerLetter"/>
      <w:lvlText w:val="%8"/>
      <w:lvlJc w:val="left"/>
      <w:pPr>
        <w:ind w:left="6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212643C">
      <w:start w:val="1"/>
      <w:numFmt w:val="lowerRoman"/>
      <w:lvlText w:val="%9"/>
      <w:lvlJc w:val="left"/>
      <w:pPr>
        <w:ind w:left="6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7BE0B61"/>
    <w:multiLevelType w:val="hybridMultilevel"/>
    <w:tmpl w:val="6F7A1A9A"/>
    <w:lvl w:ilvl="0" w:tplc="E2DE0ED6">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29C4ECE">
      <w:start w:val="1"/>
      <w:numFmt w:val="lowerLetter"/>
      <w:lvlText w:val="%2"/>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DB6ED1E">
      <w:start w:val="1"/>
      <w:numFmt w:val="lowerRoman"/>
      <w:lvlText w:val="%3"/>
      <w:lvlJc w:val="left"/>
      <w:pPr>
        <w:ind w:left="2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5A3706">
      <w:start w:val="1"/>
      <w:numFmt w:val="decimal"/>
      <w:lvlText w:val="%4"/>
      <w:lvlJc w:val="left"/>
      <w:pPr>
        <w:ind w:left="3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8C6608">
      <w:start w:val="1"/>
      <w:numFmt w:val="lowerLetter"/>
      <w:lvlText w:val="%5"/>
      <w:lvlJc w:val="left"/>
      <w:pPr>
        <w:ind w:left="3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3AA2ECE">
      <w:start w:val="1"/>
      <w:numFmt w:val="lowerRoman"/>
      <w:lvlText w:val="%6"/>
      <w:lvlJc w:val="left"/>
      <w:pPr>
        <w:ind w:left="4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DCCA25E">
      <w:start w:val="1"/>
      <w:numFmt w:val="decimal"/>
      <w:lvlText w:val="%7"/>
      <w:lvlJc w:val="left"/>
      <w:pPr>
        <w:ind w:left="5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9C48098">
      <w:start w:val="1"/>
      <w:numFmt w:val="lowerLetter"/>
      <w:lvlText w:val="%8"/>
      <w:lvlJc w:val="left"/>
      <w:pPr>
        <w:ind w:left="6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DA9F74">
      <w:start w:val="1"/>
      <w:numFmt w:val="lowerRoman"/>
      <w:lvlText w:val="%9"/>
      <w:lvlJc w:val="left"/>
      <w:pPr>
        <w:ind w:left="6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48732411"/>
    <w:multiLevelType w:val="hybridMultilevel"/>
    <w:tmpl w:val="D4E2A438"/>
    <w:lvl w:ilvl="0" w:tplc="8D0217B2">
      <w:start w:val="4"/>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54C71C2">
      <w:start w:val="1"/>
      <w:numFmt w:val="lowerLetter"/>
      <w:lvlText w:val="%2"/>
      <w:lvlJc w:val="left"/>
      <w:pPr>
        <w:ind w:left="1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7D201B8">
      <w:start w:val="1"/>
      <w:numFmt w:val="lowerRoman"/>
      <w:lvlText w:val="%3"/>
      <w:lvlJc w:val="left"/>
      <w:pPr>
        <w:ind w:left="2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F669FA">
      <w:start w:val="1"/>
      <w:numFmt w:val="decimal"/>
      <w:lvlText w:val="%4"/>
      <w:lvlJc w:val="left"/>
      <w:pPr>
        <w:ind w:left="3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6ED7EE">
      <w:start w:val="1"/>
      <w:numFmt w:val="lowerLetter"/>
      <w:lvlText w:val="%5"/>
      <w:lvlJc w:val="left"/>
      <w:pPr>
        <w:ind w:left="3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CA873C">
      <w:start w:val="1"/>
      <w:numFmt w:val="lowerRoman"/>
      <w:lvlText w:val="%6"/>
      <w:lvlJc w:val="left"/>
      <w:pPr>
        <w:ind w:left="4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CDA20B2">
      <w:start w:val="1"/>
      <w:numFmt w:val="decimal"/>
      <w:lvlText w:val="%7"/>
      <w:lvlJc w:val="left"/>
      <w:pPr>
        <w:ind w:left="5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6C355E">
      <w:start w:val="1"/>
      <w:numFmt w:val="lowerLetter"/>
      <w:lvlText w:val="%8"/>
      <w:lvlJc w:val="left"/>
      <w:pPr>
        <w:ind w:left="6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689C88">
      <w:start w:val="1"/>
      <w:numFmt w:val="lowerRoman"/>
      <w:lvlText w:val="%9"/>
      <w:lvlJc w:val="left"/>
      <w:pPr>
        <w:ind w:left="6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9975998"/>
    <w:multiLevelType w:val="hybridMultilevel"/>
    <w:tmpl w:val="E3BE8AB0"/>
    <w:lvl w:ilvl="0" w:tplc="EF2E72F6">
      <w:start w:val="12"/>
      <w:numFmt w:val="decimal"/>
      <w:lvlText w:val="%1)"/>
      <w:lvlJc w:val="left"/>
      <w:pPr>
        <w:ind w:left="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CD724EB0">
      <w:start w:val="1"/>
      <w:numFmt w:val="lowerLetter"/>
      <w:lvlText w:val="%2"/>
      <w:lvlJc w:val="left"/>
      <w:pPr>
        <w:ind w:left="18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11AC4B32">
      <w:start w:val="1"/>
      <w:numFmt w:val="lowerRoman"/>
      <w:lvlText w:val="%3"/>
      <w:lvlJc w:val="left"/>
      <w:pPr>
        <w:ind w:left="26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18A6149A">
      <w:start w:val="1"/>
      <w:numFmt w:val="decimal"/>
      <w:lvlText w:val="%4"/>
      <w:lvlJc w:val="left"/>
      <w:pPr>
        <w:ind w:left="332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BF9C7110">
      <w:start w:val="1"/>
      <w:numFmt w:val="lowerLetter"/>
      <w:lvlText w:val="%5"/>
      <w:lvlJc w:val="left"/>
      <w:pPr>
        <w:ind w:left="404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CC963CD0">
      <w:start w:val="1"/>
      <w:numFmt w:val="lowerRoman"/>
      <w:lvlText w:val="%6"/>
      <w:lvlJc w:val="left"/>
      <w:pPr>
        <w:ind w:left="47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893E90E0">
      <w:start w:val="1"/>
      <w:numFmt w:val="decimal"/>
      <w:lvlText w:val="%7"/>
      <w:lvlJc w:val="left"/>
      <w:pPr>
        <w:ind w:left="54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E9A54BE">
      <w:start w:val="1"/>
      <w:numFmt w:val="lowerLetter"/>
      <w:lvlText w:val="%8"/>
      <w:lvlJc w:val="left"/>
      <w:pPr>
        <w:ind w:left="62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5A56FE40">
      <w:start w:val="1"/>
      <w:numFmt w:val="lowerRoman"/>
      <w:lvlText w:val="%9"/>
      <w:lvlJc w:val="left"/>
      <w:pPr>
        <w:ind w:left="692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3" w15:restartNumberingAfterBreak="0">
    <w:nsid w:val="4CB02DFD"/>
    <w:multiLevelType w:val="multilevel"/>
    <w:tmpl w:val="F24CF52E"/>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49"/>
      <w:numFmt w:val="decimal"/>
      <w:lvlRestart w:val="0"/>
      <w:lvlText w:val="%1.%2."/>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4E583A25"/>
    <w:multiLevelType w:val="multilevel"/>
    <w:tmpl w:val="A8345726"/>
    <w:lvl w:ilvl="0">
      <w:start w:val="5"/>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3"/>
      <w:numFmt w:val="decimal"/>
      <w:lvlRestart w:val="0"/>
      <w:lvlText w:val="%1.%2."/>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0505CC3"/>
    <w:multiLevelType w:val="hybridMultilevel"/>
    <w:tmpl w:val="BC188776"/>
    <w:lvl w:ilvl="0" w:tplc="285CB00E">
      <w:start w:val="6"/>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B66E90">
      <w:start w:val="1"/>
      <w:numFmt w:val="lowerLetter"/>
      <w:lvlText w:val="%2"/>
      <w:lvlJc w:val="left"/>
      <w:pPr>
        <w:ind w:left="18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AE2B48">
      <w:start w:val="1"/>
      <w:numFmt w:val="lowerRoman"/>
      <w:lvlText w:val="%3"/>
      <w:lvlJc w:val="left"/>
      <w:pPr>
        <w:ind w:left="25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745C96">
      <w:start w:val="1"/>
      <w:numFmt w:val="decimal"/>
      <w:lvlText w:val="%4"/>
      <w:lvlJc w:val="left"/>
      <w:pPr>
        <w:ind w:left="32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EA8B102">
      <w:start w:val="1"/>
      <w:numFmt w:val="lowerLetter"/>
      <w:lvlText w:val="%5"/>
      <w:lvlJc w:val="left"/>
      <w:pPr>
        <w:ind w:left="39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04FFC4">
      <w:start w:val="1"/>
      <w:numFmt w:val="lowerRoman"/>
      <w:lvlText w:val="%6"/>
      <w:lvlJc w:val="left"/>
      <w:pPr>
        <w:ind w:left="47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5D49776">
      <w:start w:val="1"/>
      <w:numFmt w:val="decimal"/>
      <w:lvlText w:val="%7"/>
      <w:lvlJc w:val="left"/>
      <w:pPr>
        <w:ind w:left="54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5A265D4">
      <w:start w:val="1"/>
      <w:numFmt w:val="lowerLetter"/>
      <w:lvlText w:val="%8"/>
      <w:lvlJc w:val="left"/>
      <w:pPr>
        <w:ind w:left="61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BF6E70C">
      <w:start w:val="1"/>
      <w:numFmt w:val="lowerRoman"/>
      <w:lvlText w:val="%9"/>
      <w:lvlJc w:val="left"/>
      <w:pPr>
        <w:ind w:left="68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50981B7C"/>
    <w:multiLevelType w:val="multilevel"/>
    <w:tmpl w:val="1EDAF948"/>
    <w:lvl w:ilvl="0">
      <w:start w:val="6"/>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521654B4"/>
    <w:multiLevelType w:val="hybridMultilevel"/>
    <w:tmpl w:val="AB046B88"/>
    <w:lvl w:ilvl="0" w:tplc="B526223C">
      <w:start w:val="4"/>
      <w:numFmt w:val="decimal"/>
      <w:lvlText w:val="%1)"/>
      <w:lvlJc w:val="left"/>
      <w:pPr>
        <w:ind w:left="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2825B56">
      <w:start w:val="1"/>
      <w:numFmt w:val="lowerLetter"/>
      <w:lvlText w:val="%2"/>
      <w:lvlJc w:val="left"/>
      <w:pPr>
        <w:ind w:left="183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9181AF6">
      <w:start w:val="1"/>
      <w:numFmt w:val="lowerRoman"/>
      <w:lvlText w:val="%3"/>
      <w:lvlJc w:val="left"/>
      <w:pPr>
        <w:ind w:left="255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9384BFFA">
      <w:start w:val="1"/>
      <w:numFmt w:val="decimal"/>
      <w:lvlText w:val="%4"/>
      <w:lvlJc w:val="left"/>
      <w:pPr>
        <w:ind w:left="327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814CB460">
      <w:start w:val="1"/>
      <w:numFmt w:val="lowerLetter"/>
      <w:lvlText w:val="%5"/>
      <w:lvlJc w:val="left"/>
      <w:pPr>
        <w:ind w:left="399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64E229A">
      <w:start w:val="1"/>
      <w:numFmt w:val="lowerRoman"/>
      <w:lvlText w:val="%6"/>
      <w:lvlJc w:val="left"/>
      <w:pPr>
        <w:ind w:left="471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CD4210D4">
      <w:start w:val="1"/>
      <w:numFmt w:val="decimal"/>
      <w:lvlText w:val="%7"/>
      <w:lvlJc w:val="left"/>
      <w:pPr>
        <w:ind w:left="543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FDA44AA0">
      <w:start w:val="1"/>
      <w:numFmt w:val="lowerLetter"/>
      <w:lvlText w:val="%8"/>
      <w:lvlJc w:val="left"/>
      <w:pPr>
        <w:ind w:left="615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3721450">
      <w:start w:val="1"/>
      <w:numFmt w:val="lowerRoman"/>
      <w:lvlText w:val="%9"/>
      <w:lvlJc w:val="left"/>
      <w:pPr>
        <w:ind w:left="687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8" w15:restartNumberingAfterBreak="0">
    <w:nsid w:val="545C23A1"/>
    <w:multiLevelType w:val="hybridMultilevel"/>
    <w:tmpl w:val="16BA3BC8"/>
    <w:lvl w:ilvl="0" w:tplc="F4D8B6AC">
      <w:start w:val="32"/>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5DE5C04">
      <w:start w:val="1"/>
      <w:numFmt w:val="lowerLetter"/>
      <w:lvlText w:val="%2"/>
      <w:lvlJc w:val="left"/>
      <w:pPr>
        <w:ind w:left="1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0E87C6">
      <w:start w:val="1"/>
      <w:numFmt w:val="lowerRoman"/>
      <w:lvlText w:val="%3"/>
      <w:lvlJc w:val="left"/>
      <w:pPr>
        <w:ind w:left="2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0EEB5E0">
      <w:start w:val="1"/>
      <w:numFmt w:val="decimal"/>
      <w:lvlText w:val="%4"/>
      <w:lvlJc w:val="left"/>
      <w:pPr>
        <w:ind w:left="3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5444A1C">
      <w:start w:val="1"/>
      <w:numFmt w:val="lowerLetter"/>
      <w:lvlText w:val="%5"/>
      <w:lvlJc w:val="left"/>
      <w:pPr>
        <w:ind w:left="4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7095A0">
      <w:start w:val="1"/>
      <w:numFmt w:val="lowerRoman"/>
      <w:lvlText w:val="%6"/>
      <w:lvlJc w:val="left"/>
      <w:pPr>
        <w:ind w:left="4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5BCD604">
      <w:start w:val="1"/>
      <w:numFmt w:val="decimal"/>
      <w:lvlText w:val="%7"/>
      <w:lvlJc w:val="left"/>
      <w:pPr>
        <w:ind w:left="5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C81AD2">
      <w:start w:val="1"/>
      <w:numFmt w:val="lowerLetter"/>
      <w:lvlText w:val="%8"/>
      <w:lvlJc w:val="left"/>
      <w:pPr>
        <w:ind w:left="6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0AF954">
      <w:start w:val="1"/>
      <w:numFmt w:val="lowerRoman"/>
      <w:lvlText w:val="%9"/>
      <w:lvlJc w:val="left"/>
      <w:pPr>
        <w:ind w:left="6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58A458B1"/>
    <w:multiLevelType w:val="hybridMultilevel"/>
    <w:tmpl w:val="85E4F5DA"/>
    <w:lvl w:ilvl="0" w:tplc="6D48E0D4">
      <w:start w:val="52"/>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8225B84">
      <w:start w:val="1"/>
      <w:numFmt w:val="lowerLetter"/>
      <w:lvlText w:val="%2"/>
      <w:lvlJc w:val="left"/>
      <w:pPr>
        <w:ind w:left="1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DC2E6C0">
      <w:start w:val="1"/>
      <w:numFmt w:val="lowerRoman"/>
      <w:lvlText w:val="%3"/>
      <w:lvlJc w:val="left"/>
      <w:pPr>
        <w:ind w:left="2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3408890">
      <w:start w:val="1"/>
      <w:numFmt w:val="decimal"/>
      <w:lvlText w:val="%4"/>
      <w:lvlJc w:val="left"/>
      <w:pPr>
        <w:ind w:left="3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CF63678">
      <w:start w:val="1"/>
      <w:numFmt w:val="lowerLetter"/>
      <w:lvlText w:val="%5"/>
      <w:lvlJc w:val="left"/>
      <w:pPr>
        <w:ind w:left="4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79AC226">
      <w:start w:val="1"/>
      <w:numFmt w:val="lowerRoman"/>
      <w:lvlText w:val="%6"/>
      <w:lvlJc w:val="left"/>
      <w:pPr>
        <w:ind w:left="4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9964A66">
      <w:start w:val="1"/>
      <w:numFmt w:val="decimal"/>
      <w:lvlText w:val="%7"/>
      <w:lvlJc w:val="left"/>
      <w:pPr>
        <w:ind w:left="5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7E64B0">
      <w:start w:val="1"/>
      <w:numFmt w:val="lowerLetter"/>
      <w:lvlText w:val="%8"/>
      <w:lvlJc w:val="left"/>
      <w:pPr>
        <w:ind w:left="6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A84C450">
      <w:start w:val="1"/>
      <w:numFmt w:val="lowerRoman"/>
      <w:lvlText w:val="%9"/>
      <w:lvlJc w:val="left"/>
      <w:pPr>
        <w:ind w:left="6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593D43D6"/>
    <w:multiLevelType w:val="multilevel"/>
    <w:tmpl w:val="7A06C106"/>
    <w:lvl w:ilvl="0">
      <w:start w:val="1"/>
      <w:numFmt w:val="decimal"/>
      <w:lvlText w:val="%1."/>
      <w:lvlJc w:val="left"/>
      <w:pPr>
        <w:ind w:left="8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3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5AA237F8"/>
    <w:multiLevelType w:val="hybridMultilevel"/>
    <w:tmpl w:val="E3143498"/>
    <w:lvl w:ilvl="0" w:tplc="04CECCCA">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4235D2">
      <w:start w:val="1"/>
      <w:numFmt w:val="lowerLetter"/>
      <w:lvlText w:val="%2"/>
      <w:lvlJc w:val="left"/>
      <w:pPr>
        <w:ind w:left="1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FCF9A8">
      <w:start w:val="1"/>
      <w:numFmt w:val="lowerRoman"/>
      <w:lvlText w:val="%3"/>
      <w:lvlJc w:val="left"/>
      <w:pPr>
        <w:ind w:left="25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785654">
      <w:start w:val="1"/>
      <w:numFmt w:val="decimal"/>
      <w:lvlText w:val="%4"/>
      <w:lvlJc w:val="left"/>
      <w:pPr>
        <w:ind w:left="3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C1E7984">
      <w:start w:val="1"/>
      <w:numFmt w:val="lowerLetter"/>
      <w:lvlText w:val="%5"/>
      <w:lvlJc w:val="left"/>
      <w:pPr>
        <w:ind w:left="40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FAEA6F2">
      <w:start w:val="1"/>
      <w:numFmt w:val="lowerRoman"/>
      <w:lvlText w:val="%6"/>
      <w:lvlJc w:val="left"/>
      <w:pPr>
        <w:ind w:left="4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B5A4FD8">
      <w:start w:val="1"/>
      <w:numFmt w:val="decimal"/>
      <w:lvlText w:val="%7"/>
      <w:lvlJc w:val="left"/>
      <w:pPr>
        <w:ind w:left="5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7AF57E">
      <w:start w:val="1"/>
      <w:numFmt w:val="lowerLetter"/>
      <w:lvlText w:val="%8"/>
      <w:lvlJc w:val="left"/>
      <w:pPr>
        <w:ind w:left="61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6C27B4">
      <w:start w:val="1"/>
      <w:numFmt w:val="lowerRoman"/>
      <w:lvlText w:val="%9"/>
      <w:lvlJc w:val="left"/>
      <w:pPr>
        <w:ind w:left="68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5BCC5DEE"/>
    <w:multiLevelType w:val="hybridMultilevel"/>
    <w:tmpl w:val="8A42A978"/>
    <w:lvl w:ilvl="0" w:tplc="02E8B79C">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AA469C">
      <w:start w:val="1"/>
      <w:numFmt w:val="lowerLetter"/>
      <w:lvlText w:val="%2"/>
      <w:lvlJc w:val="left"/>
      <w:pPr>
        <w:ind w:left="1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40A356">
      <w:start w:val="1"/>
      <w:numFmt w:val="lowerRoman"/>
      <w:lvlText w:val="%3"/>
      <w:lvlJc w:val="left"/>
      <w:pPr>
        <w:ind w:left="2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4CBB82">
      <w:start w:val="1"/>
      <w:numFmt w:val="decimal"/>
      <w:lvlText w:val="%4"/>
      <w:lvlJc w:val="left"/>
      <w:pPr>
        <w:ind w:left="3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7C382E">
      <w:start w:val="1"/>
      <w:numFmt w:val="lowerLetter"/>
      <w:lvlText w:val="%5"/>
      <w:lvlJc w:val="left"/>
      <w:pPr>
        <w:ind w:left="4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E46CC4">
      <w:start w:val="1"/>
      <w:numFmt w:val="lowerRoman"/>
      <w:lvlText w:val="%6"/>
      <w:lvlJc w:val="left"/>
      <w:pPr>
        <w:ind w:left="4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DEF600">
      <w:start w:val="1"/>
      <w:numFmt w:val="decimal"/>
      <w:lvlText w:val="%7"/>
      <w:lvlJc w:val="left"/>
      <w:pPr>
        <w:ind w:left="5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1FA89B4">
      <w:start w:val="1"/>
      <w:numFmt w:val="lowerLetter"/>
      <w:lvlText w:val="%8"/>
      <w:lvlJc w:val="left"/>
      <w:pPr>
        <w:ind w:left="6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EB2BA7C">
      <w:start w:val="1"/>
      <w:numFmt w:val="lowerRoman"/>
      <w:lvlText w:val="%9"/>
      <w:lvlJc w:val="left"/>
      <w:pPr>
        <w:ind w:left="6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5CA02193"/>
    <w:multiLevelType w:val="hybridMultilevel"/>
    <w:tmpl w:val="5FBE5FB2"/>
    <w:lvl w:ilvl="0" w:tplc="8A8A4D92">
      <w:start w:val="4"/>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88604A">
      <w:start w:val="1"/>
      <w:numFmt w:val="lowerLetter"/>
      <w:lvlText w:val="%2"/>
      <w:lvlJc w:val="left"/>
      <w:pPr>
        <w:ind w:left="1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E0FAB8">
      <w:start w:val="1"/>
      <w:numFmt w:val="lowerRoman"/>
      <w:lvlText w:val="%3"/>
      <w:lvlJc w:val="left"/>
      <w:pPr>
        <w:ind w:left="2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56A7766">
      <w:start w:val="1"/>
      <w:numFmt w:val="decimal"/>
      <w:lvlText w:val="%4"/>
      <w:lvlJc w:val="left"/>
      <w:pPr>
        <w:ind w:left="3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F61626">
      <w:start w:val="1"/>
      <w:numFmt w:val="lowerLetter"/>
      <w:lvlText w:val="%5"/>
      <w:lvlJc w:val="left"/>
      <w:pPr>
        <w:ind w:left="40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6FAE0C8">
      <w:start w:val="1"/>
      <w:numFmt w:val="lowerRoman"/>
      <w:lvlText w:val="%6"/>
      <w:lvlJc w:val="left"/>
      <w:pPr>
        <w:ind w:left="47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5C4038E">
      <w:start w:val="1"/>
      <w:numFmt w:val="decimal"/>
      <w:lvlText w:val="%7"/>
      <w:lvlJc w:val="left"/>
      <w:pPr>
        <w:ind w:left="5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1AD2C0">
      <w:start w:val="1"/>
      <w:numFmt w:val="lowerLetter"/>
      <w:lvlText w:val="%8"/>
      <w:lvlJc w:val="left"/>
      <w:pPr>
        <w:ind w:left="61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C67456">
      <w:start w:val="1"/>
      <w:numFmt w:val="lowerRoman"/>
      <w:lvlText w:val="%9"/>
      <w:lvlJc w:val="left"/>
      <w:pPr>
        <w:ind w:left="69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5507ADF"/>
    <w:multiLevelType w:val="hybridMultilevel"/>
    <w:tmpl w:val="3C9E03D0"/>
    <w:lvl w:ilvl="0" w:tplc="A9F6F052">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3D4CD00">
      <w:start w:val="1"/>
      <w:numFmt w:val="lowerLetter"/>
      <w:lvlText w:val="%2"/>
      <w:lvlJc w:val="left"/>
      <w:pPr>
        <w:ind w:left="1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E10F154">
      <w:start w:val="1"/>
      <w:numFmt w:val="lowerRoman"/>
      <w:lvlText w:val="%3"/>
      <w:lvlJc w:val="left"/>
      <w:pPr>
        <w:ind w:left="2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6A0474C">
      <w:start w:val="1"/>
      <w:numFmt w:val="decimal"/>
      <w:lvlText w:val="%4"/>
      <w:lvlJc w:val="left"/>
      <w:pPr>
        <w:ind w:left="3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AE491E6">
      <w:start w:val="1"/>
      <w:numFmt w:val="lowerLetter"/>
      <w:lvlText w:val="%5"/>
      <w:lvlJc w:val="left"/>
      <w:pPr>
        <w:ind w:left="3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6A0E4E">
      <w:start w:val="1"/>
      <w:numFmt w:val="lowerRoman"/>
      <w:lvlText w:val="%6"/>
      <w:lvlJc w:val="left"/>
      <w:pPr>
        <w:ind w:left="4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1CE7CB2">
      <w:start w:val="1"/>
      <w:numFmt w:val="decimal"/>
      <w:lvlText w:val="%7"/>
      <w:lvlJc w:val="left"/>
      <w:pPr>
        <w:ind w:left="5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FE3D06">
      <w:start w:val="1"/>
      <w:numFmt w:val="lowerLetter"/>
      <w:lvlText w:val="%8"/>
      <w:lvlJc w:val="left"/>
      <w:pPr>
        <w:ind w:left="6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CE4BDB4">
      <w:start w:val="1"/>
      <w:numFmt w:val="lowerRoman"/>
      <w:lvlText w:val="%9"/>
      <w:lvlJc w:val="left"/>
      <w:pPr>
        <w:ind w:left="6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66767A51"/>
    <w:multiLevelType w:val="hybridMultilevel"/>
    <w:tmpl w:val="9DAC4DE2"/>
    <w:lvl w:ilvl="0" w:tplc="5F7686CA">
      <w:start w:val="1"/>
      <w:numFmt w:val="bullet"/>
      <w:lvlText w:val="-"/>
      <w:lvlJc w:val="left"/>
      <w:pPr>
        <w:ind w:left="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2E694C8">
      <w:start w:val="1"/>
      <w:numFmt w:val="bullet"/>
      <w:lvlText w:val="o"/>
      <w:lvlJc w:val="left"/>
      <w:pPr>
        <w:ind w:left="1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28A67CC">
      <w:start w:val="1"/>
      <w:numFmt w:val="bullet"/>
      <w:lvlText w:val="▪"/>
      <w:lvlJc w:val="left"/>
      <w:pPr>
        <w:ind w:left="2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8B438A2">
      <w:start w:val="1"/>
      <w:numFmt w:val="bullet"/>
      <w:lvlText w:val="•"/>
      <w:lvlJc w:val="left"/>
      <w:pPr>
        <w:ind w:left="32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BD6FE92">
      <w:start w:val="1"/>
      <w:numFmt w:val="bullet"/>
      <w:lvlText w:val="o"/>
      <w:lvlJc w:val="left"/>
      <w:pPr>
        <w:ind w:left="39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FAC2D14">
      <w:start w:val="1"/>
      <w:numFmt w:val="bullet"/>
      <w:lvlText w:val="▪"/>
      <w:lvlJc w:val="left"/>
      <w:pPr>
        <w:ind w:left="47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404FFA4">
      <w:start w:val="1"/>
      <w:numFmt w:val="bullet"/>
      <w:lvlText w:val="•"/>
      <w:lvlJc w:val="left"/>
      <w:pPr>
        <w:ind w:left="54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C44BFD8">
      <w:start w:val="1"/>
      <w:numFmt w:val="bullet"/>
      <w:lvlText w:val="o"/>
      <w:lvlJc w:val="left"/>
      <w:pPr>
        <w:ind w:left="61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8EE0EC0">
      <w:start w:val="1"/>
      <w:numFmt w:val="bullet"/>
      <w:lvlText w:val="▪"/>
      <w:lvlJc w:val="left"/>
      <w:pPr>
        <w:ind w:left="68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6" w15:restartNumberingAfterBreak="0">
    <w:nsid w:val="66C67ECD"/>
    <w:multiLevelType w:val="multilevel"/>
    <w:tmpl w:val="BE1A630C"/>
    <w:lvl w:ilvl="0">
      <w:start w:val="3"/>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1"/>
      <w:numFmt w:val="decimal"/>
      <w:lvlRestart w:val="0"/>
      <w:lvlText w:val="%1.%2."/>
      <w:lvlJc w:val="left"/>
      <w:pPr>
        <w:ind w:left="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6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4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31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8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5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2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60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47" w15:restartNumberingAfterBreak="0">
    <w:nsid w:val="68C51389"/>
    <w:multiLevelType w:val="hybridMultilevel"/>
    <w:tmpl w:val="2E8E59CC"/>
    <w:lvl w:ilvl="0" w:tplc="82FC66E8">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A28BE4">
      <w:start w:val="1"/>
      <w:numFmt w:val="lowerLetter"/>
      <w:lvlText w:val="%2"/>
      <w:lvlJc w:val="left"/>
      <w:pPr>
        <w:ind w:left="1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F1CE280">
      <w:start w:val="1"/>
      <w:numFmt w:val="lowerRoman"/>
      <w:lvlText w:val="%3"/>
      <w:lvlJc w:val="left"/>
      <w:pPr>
        <w:ind w:left="2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E589DC0">
      <w:start w:val="1"/>
      <w:numFmt w:val="decimal"/>
      <w:lvlText w:val="%4"/>
      <w:lvlJc w:val="left"/>
      <w:pPr>
        <w:ind w:left="3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C023F4">
      <w:start w:val="1"/>
      <w:numFmt w:val="lowerLetter"/>
      <w:lvlText w:val="%5"/>
      <w:lvlJc w:val="left"/>
      <w:pPr>
        <w:ind w:left="4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ED263C4">
      <w:start w:val="1"/>
      <w:numFmt w:val="lowerRoman"/>
      <w:lvlText w:val="%6"/>
      <w:lvlJc w:val="left"/>
      <w:pPr>
        <w:ind w:left="4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2DE2FFC">
      <w:start w:val="1"/>
      <w:numFmt w:val="decimal"/>
      <w:lvlText w:val="%7"/>
      <w:lvlJc w:val="left"/>
      <w:pPr>
        <w:ind w:left="5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6EEE86">
      <w:start w:val="1"/>
      <w:numFmt w:val="lowerLetter"/>
      <w:lvlText w:val="%8"/>
      <w:lvlJc w:val="left"/>
      <w:pPr>
        <w:ind w:left="6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EE224DC">
      <w:start w:val="1"/>
      <w:numFmt w:val="lowerRoman"/>
      <w:lvlText w:val="%9"/>
      <w:lvlJc w:val="left"/>
      <w:pPr>
        <w:ind w:left="6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694D7675"/>
    <w:multiLevelType w:val="hybridMultilevel"/>
    <w:tmpl w:val="8B8024A6"/>
    <w:lvl w:ilvl="0" w:tplc="6B889DB0">
      <w:start w:val="4"/>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00F41A">
      <w:start w:val="1"/>
      <w:numFmt w:val="lowerLetter"/>
      <w:lvlText w:val="%2"/>
      <w:lvlJc w:val="left"/>
      <w:pPr>
        <w:ind w:left="1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009AC0">
      <w:start w:val="1"/>
      <w:numFmt w:val="lowerRoman"/>
      <w:lvlText w:val="%3"/>
      <w:lvlJc w:val="left"/>
      <w:pPr>
        <w:ind w:left="2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769518">
      <w:start w:val="1"/>
      <w:numFmt w:val="decimal"/>
      <w:lvlText w:val="%4"/>
      <w:lvlJc w:val="left"/>
      <w:pPr>
        <w:ind w:left="3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E83690">
      <w:start w:val="1"/>
      <w:numFmt w:val="lowerLetter"/>
      <w:lvlText w:val="%5"/>
      <w:lvlJc w:val="left"/>
      <w:pPr>
        <w:ind w:left="4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A0E512">
      <w:start w:val="1"/>
      <w:numFmt w:val="lowerRoman"/>
      <w:lvlText w:val="%6"/>
      <w:lvlJc w:val="left"/>
      <w:pPr>
        <w:ind w:left="4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E6A43A">
      <w:start w:val="1"/>
      <w:numFmt w:val="decimal"/>
      <w:lvlText w:val="%7"/>
      <w:lvlJc w:val="left"/>
      <w:pPr>
        <w:ind w:left="5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EDC2FDA">
      <w:start w:val="1"/>
      <w:numFmt w:val="lowerLetter"/>
      <w:lvlText w:val="%8"/>
      <w:lvlJc w:val="left"/>
      <w:pPr>
        <w:ind w:left="61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8802BEE">
      <w:start w:val="1"/>
      <w:numFmt w:val="lowerRoman"/>
      <w:lvlText w:val="%9"/>
      <w:lvlJc w:val="left"/>
      <w:pPr>
        <w:ind w:left="68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6F5D1493"/>
    <w:multiLevelType w:val="hybridMultilevel"/>
    <w:tmpl w:val="1CD43F7A"/>
    <w:lvl w:ilvl="0" w:tplc="B8508830">
      <w:start w:val="4"/>
      <w:numFmt w:val="decimal"/>
      <w:lvlText w:val="%1)"/>
      <w:lvlJc w:val="left"/>
      <w:pPr>
        <w:ind w:left="3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E96EB7A">
      <w:start w:val="1"/>
      <w:numFmt w:val="lowerLetter"/>
      <w:lvlText w:val="%2"/>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6D6D7BA">
      <w:start w:val="1"/>
      <w:numFmt w:val="lowerRoman"/>
      <w:lvlText w:val="%3"/>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68AA860">
      <w:start w:val="1"/>
      <w:numFmt w:val="decimal"/>
      <w:lvlText w:val="%4"/>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9BC2E1A">
      <w:start w:val="1"/>
      <w:numFmt w:val="lowerLetter"/>
      <w:lvlText w:val="%5"/>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B702172">
      <w:start w:val="1"/>
      <w:numFmt w:val="lowerRoman"/>
      <w:lvlText w:val="%6"/>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464AF2">
      <w:start w:val="1"/>
      <w:numFmt w:val="decimal"/>
      <w:lvlText w:val="%7"/>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16D2FA">
      <w:start w:val="1"/>
      <w:numFmt w:val="lowerLetter"/>
      <w:lvlText w:val="%8"/>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787A5A">
      <w:start w:val="1"/>
      <w:numFmt w:val="lowerRoman"/>
      <w:lvlText w:val="%9"/>
      <w:lvlJc w:val="left"/>
      <w:pPr>
        <w:ind w:left="68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6FAA256B"/>
    <w:multiLevelType w:val="hybridMultilevel"/>
    <w:tmpl w:val="6CCE874C"/>
    <w:lvl w:ilvl="0" w:tplc="0EE4B9F6">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3A2CA0">
      <w:start w:val="1"/>
      <w:numFmt w:val="lowerLetter"/>
      <w:lvlText w:val="%2"/>
      <w:lvlJc w:val="left"/>
      <w:pPr>
        <w:ind w:left="18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82AFFE">
      <w:start w:val="1"/>
      <w:numFmt w:val="lowerRoman"/>
      <w:lvlText w:val="%3"/>
      <w:lvlJc w:val="left"/>
      <w:pPr>
        <w:ind w:left="25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809828">
      <w:start w:val="1"/>
      <w:numFmt w:val="decimal"/>
      <w:lvlText w:val="%4"/>
      <w:lvlJc w:val="left"/>
      <w:pPr>
        <w:ind w:left="3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E4B97E">
      <w:start w:val="1"/>
      <w:numFmt w:val="lowerLetter"/>
      <w:lvlText w:val="%5"/>
      <w:lvlJc w:val="left"/>
      <w:pPr>
        <w:ind w:left="40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2EE586">
      <w:start w:val="1"/>
      <w:numFmt w:val="lowerRoman"/>
      <w:lvlText w:val="%6"/>
      <w:lvlJc w:val="left"/>
      <w:pPr>
        <w:ind w:left="47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50EF30">
      <w:start w:val="1"/>
      <w:numFmt w:val="decimal"/>
      <w:lvlText w:val="%7"/>
      <w:lvlJc w:val="left"/>
      <w:pPr>
        <w:ind w:left="54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4836E8">
      <w:start w:val="1"/>
      <w:numFmt w:val="lowerLetter"/>
      <w:lvlText w:val="%8"/>
      <w:lvlJc w:val="left"/>
      <w:pPr>
        <w:ind w:left="61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206106">
      <w:start w:val="1"/>
      <w:numFmt w:val="lowerRoman"/>
      <w:lvlText w:val="%9"/>
      <w:lvlJc w:val="left"/>
      <w:pPr>
        <w:ind w:left="69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716320F9"/>
    <w:multiLevelType w:val="hybridMultilevel"/>
    <w:tmpl w:val="3F809F70"/>
    <w:lvl w:ilvl="0" w:tplc="10BEACE0">
      <w:start w:val="1"/>
      <w:numFmt w:val="decimal"/>
      <w:lvlText w:val="%1)"/>
      <w:lvlJc w:val="left"/>
      <w:pPr>
        <w:ind w:left="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A6E444E">
      <w:start w:val="1"/>
      <w:numFmt w:val="lowerLetter"/>
      <w:lvlText w:val="%2"/>
      <w:lvlJc w:val="left"/>
      <w:pPr>
        <w:ind w:left="19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8584DC6">
      <w:start w:val="1"/>
      <w:numFmt w:val="lowerRoman"/>
      <w:lvlText w:val="%3"/>
      <w:lvlJc w:val="left"/>
      <w:pPr>
        <w:ind w:left="26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65029B6">
      <w:start w:val="1"/>
      <w:numFmt w:val="decimal"/>
      <w:lvlText w:val="%4"/>
      <w:lvlJc w:val="left"/>
      <w:pPr>
        <w:ind w:left="3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547CE8">
      <w:start w:val="1"/>
      <w:numFmt w:val="lowerLetter"/>
      <w:lvlText w:val="%5"/>
      <w:lvlJc w:val="left"/>
      <w:pPr>
        <w:ind w:left="40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BBC0498">
      <w:start w:val="1"/>
      <w:numFmt w:val="lowerRoman"/>
      <w:lvlText w:val="%6"/>
      <w:lvlJc w:val="left"/>
      <w:pPr>
        <w:ind w:left="4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8A08754">
      <w:start w:val="1"/>
      <w:numFmt w:val="decimal"/>
      <w:lvlText w:val="%7"/>
      <w:lvlJc w:val="left"/>
      <w:pPr>
        <w:ind w:left="55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878E578">
      <w:start w:val="1"/>
      <w:numFmt w:val="lowerLetter"/>
      <w:lvlText w:val="%8"/>
      <w:lvlJc w:val="left"/>
      <w:pPr>
        <w:ind w:left="6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7CD52C">
      <w:start w:val="1"/>
      <w:numFmt w:val="lowerRoman"/>
      <w:lvlText w:val="%9"/>
      <w:lvlJc w:val="left"/>
      <w:pPr>
        <w:ind w:left="69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71DB28E0"/>
    <w:multiLevelType w:val="hybridMultilevel"/>
    <w:tmpl w:val="96663A28"/>
    <w:lvl w:ilvl="0" w:tplc="8E945D70">
      <w:start w:val="4"/>
      <w:numFmt w:val="decimal"/>
      <w:lvlText w:val="%1)"/>
      <w:lvlJc w:val="left"/>
      <w:pPr>
        <w:ind w:left="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1C5434">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222D38C">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268E492">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FC9CEC">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24978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DE3180">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2C39B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1CB550">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7254552F"/>
    <w:multiLevelType w:val="hybridMultilevel"/>
    <w:tmpl w:val="418C133C"/>
    <w:lvl w:ilvl="0" w:tplc="27E26908">
      <w:start w:val="4"/>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BAAC42">
      <w:start w:val="1"/>
      <w:numFmt w:val="lowerLetter"/>
      <w:lvlText w:val="%2"/>
      <w:lvlJc w:val="left"/>
      <w:pPr>
        <w:ind w:left="1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C297E8">
      <w:start w:val="1"/>
      <w:numFmt w:val="lowerRoman"/>
      <w:lvlText w:val="%3"/>
      <w:lvlJc w:val="left"/>
      <w:pPr>
        <w:ind w:left="2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0488F0">
      <w:start w:val="1"/>
      <w:numFmt w:val="decimal"/>
      <w:lvlText w:val="%4"/>
      <w:lvlJc w:val="left"/>
      <w:pPr>
        <w:ind w:left="3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5CA7346">
      <w:start w:val="1"/>
      <w:numFmt w:val="lowerLetter"/>
      <w:lvlText w:val="%5"/>
      <w:lvlJc w:val="left"/>
      <w:pPr>
        <w:ind w:left="3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562D8A">
      <w:start w:val="1"/>
      <w:numFmt w:val="lowerRoman"/>
      <w:lvlText w:val="%6"/>
      <w:lvlJc w:val="left"/>
      <w:pPr>
        <w:ind w:left="4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AACEEC">
      <w:start w:val="1"/>
      <w:numFmt w:val="decimal"/>
      <w:lvlText w:val="%7"/>
      <w:lvlJc w:val="left"/>
      <w:pPr>
        <w:ind w:left="5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1404418">
      <w:start w:val="1"/>
      <w:numFmt w:val="lowerLetter"/>
      <w:lvlText w:val="%8"/>
      <w:lvlJc w:val="left"/>
      <w:pPr>
        <w:ind w:left="61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94A7B6">
      <w:start w:val="1"/>
      <w:numFmt w:val="lowerRoman"/>
      <w:lvlText w:val="%9"/>
      <w:lvlJc w:val="left"/>
      <w:pPr>
        <w:ind w:left="68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77A00FB5"/>
    <w:multiLevelType w:val="hybridMultilevel"/>
    <w:tmpl w:val="6EE83A7C"/>
    <w:lvl w:ilvl="0" w:tplc="EF5C3362">
      <w:start w:val="1"/>
      <w:numFmt w:val="decimal"/>
      <w:lvlText w:val="%1)"/>
      <w:lvlJc w:val="left"/>
      <w:pPr>
        <w:ind w:left="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A88009E">
      <w:start w:val="1"/>
      <w:numFmt w:val="lowerLetter"/>
      <w:lvlText w:val="%2"/>
      <w:lvlJc w:val="left"/>
      <w:pPr>
        <w:ind w:left="1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02FB7A">
      <w:start w:val="1"/>
      <w:numFmt w:val="lowerRoman"/>
      <w:lvlText w:val="%3"/>
      <w:lvlJc w:val="left"/>
      <w:pPr>
        <w:ind w:left="2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9983ED4">
      <w:start w:val="1"/>
      <w:numFmt w:val="decimal"/>
      <w:lvlText w:val="%4"/>
      <w:lvlJc w:val="left"/>
      <w:pPr>
        <w:ind w:left="3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5A15C4">
      <w:start w:val="1"/>
      <w:numFmt w:val="lowerLetter"/>
      <w:lvlText w:val="%5"/>
      <w:lvlJc w:val="left"/>
      <w:pPr>
        <w:ind w:left="39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D09F22">
      <w:start w:val="1"/>
      <w:numFmt w:val="lowerRoman"/>
      <w:lvlText w:val="%6"/>
      <w:lvlJc w:val="left"/>
      <w:pPr>
        <w:ind w:left="47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9E1FB2">
      <w:start w:val="1"/>
      <w:numFmt w:val="decimal"/>
      <w:lvlText w:val="%7"/>
      <w:lvlJc w:val="left"/>
      <w:pPr>
        <w:ind w:left="5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B1A028E">
      <w:start w:val="1"/>
      <w:numFmt w:val="lowerLetter"/>
      <w:lvlText w:val="%8"/>
      <w:lvlJc w:val="left"/>
      <w:pPr>
        <w:ind w:left="6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94A5F4">
      <w:start w:val="1"/>
      <w:numFmt w:val="lowerRoman"/>
      <w:lvlText w:val="%9"/>
      <w:lvlJc w:val="left"/>
      <w:pPr>
        <w:ind w:left="68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787A38C9"/>
    <w:multiLevelType w:val="hybridMultilevel"/>
    <w:tmpl w:val="68784E4E"/>
    <w:lvl w:ilvl="0" w:tplc="95008E0C">
      <w:start w:val="4"/>
      <w:numFmt w:val="decimal"/>
      <w:lvlText w:val="%1)"/>
      <w:lvlJc w:val="left"/>
      <w:pPr>
        <w:ind w:left="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E0157E">
      <w:start w:val="1"/>
      <w:numFmt w:val="lowerLetter"/>
      <w:lvlText w:val="%2"/>
      <w:lvlJc w:val="left"/>
      <w:pPr>
        <w:ind w:left="1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A1E8F7E">
      <w:start w:val="1"/>
      <w:numFmt w:val="lowerRoman"/>
      <w:lvlText w:val="%3"/>
      <w:lvlJc w:val="left"/>
      <w:pPr>
        <w:ind w:left="2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409290">
      <w:start w:val="1"/>
      <w:numFmt w:val="decimal"/>
      <w:lvlText w:val="%4"/>
      <w:lvlJc w:val="left"/>
      <w:pPr>
        <w:ind w:left="3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C443A2">
      <w:start w:val="1"/>
      <w:numFmt w:val="lowerLetter"/>
      <w:lvlText w:val="%5"/>
      <w:lvlJc w:val="left"/>
      <w:pPr>
        <w:ind w:left="4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5EC876">
      <w:start w:val="1"/>
      <w:numFmt w:val="lowerRoman"/>
      <w:lvlText w:val="%6"/>
      <w:lvlJc w:val="left"/>
      <w:pPr>
        <w:ind w:left="4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F0F300">
      <w:start w:val="1"/>
      <w:numFmt w:val="decimal"/>
      <w:lvlText w:val="%7"/>
      <w:lvlJc w:val="left"/>
      <w:pPr>
        <w:ind w:left="54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5444E8E">
      <w:start w:val="1"/>
      <w:numFmt w:val="lowerLetter"/>
      <w:lvlText w:val="%8"/>
      <w:lvlJc w:val="left"/>
      <w:pPr>
        <w:ind w:left="6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86C1204">
      <w:start w:val="1"/>
      <w:numFmt w:val="lowerRoman"/>
      <w:lvlText w:val="%9"/>
      <w:lvlJc w:val="left"/>
      <w:pPr>
        <w:ind w:left="6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7968637B"/>
    <w:multiLevelType w:val="hybridMultilevel"/>
    <w:tmpl w:val="5A48DEF0"/>
    <w:lvl w:ilvl="0" w:tplc="1F767910">
      <w:start w:val="4"/>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DC019AC">
      <w:start w:val="1"/>
      <w:numFmt w:val="lowerLetter"/>
      <w:lvlText w:val="%2"/>
      <w:lvlJc w:val="left"/>
      <w:pPr>
        <w:ind w:left="1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48AA580">
      <w:start w:val="1"/>
      <w:numFmt w:val="lowerRoman"/>
      <w:lvlText w:val="%3"/>
      <w:lvlJc w:val="left"/>
      <w:pPr>
        <w:ind w:left="2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ECA9518">
      <w:start w:val="1"/>
      <w:numFmt w:val="decimal"/>
      <w:lvlText w:val="%4"/>
      <w:lvlJc w:val="left"/>
      <w:pPr>
        <w:ind w:left="3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5AABBB0">
      <w:start w:val="1"/>
      <w:numFmt w:val="lowerLetter"/>
      <w:lvlText w:val="%5"/>
      <w:lvlJc w:val="left"/>
      <w:pPr>
        <w:ind w:left="4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0C29D8">
      <w:start w:val="1"/>
      <w:numFmt w:val="lowerRoman"/>
      <w:lvlText w:val="%6"/>
      <w:lvlJc w:val="left"/>
      <w:pPr>
        <w:ind w:left="4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98973E">
      <w:start w:val="1"/>
      <w:numFmt w:val="decimal"/>
      <w:lvlText w:val="%7"/>
      <w:lvlJc w:val="left"/>
      <w:pPr>
        <w:ind w:left="54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C2EDAE2">
      <w:start w:val="1"/>
      <w:numFmt w:val="lowerLetter"/>
      <w:lvlText w:val="%8"/>
      <w:lvlJc w:val="left"/>
      <w:pPr>
        <w:ind w:left="6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649360">
      <w:start w:val="1"/>
      <w:numFmt w:val="lowerRoman"/>
      <w:lvlText w:val="%9"/>
      <w:lvlJc w:val="left"/>
      <w:pPr>
        <w:ind w:left="6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79B447E7"/>
    <w:multiLevelType w:val="hybridMultilevel"/>
    <w:tmpl w:val="61F0CDDE"/>
    <w:lvl w:ilvl="0" w:tplc="5FAA6E3A">
      <w:start w:val="20"/>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50C2B74">
      <w:start w:val="1"/>
      <w:numFmt w:val="lowerLetter"/>
      <w:lvlText w:val="%2"/>
      <w:lvlJc w:val="left"/>
      <w:pPr>
        <w:ind w:left="18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9C3240">
      <w:start w:val="1"/>
      <w:numFmt w:val="lowerRoman"/>
      <w:lvlText w:val="%3"/>
      <w:lvlJc w:val="left"/>
      <w:pPr>
        <w:ind w:left="2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74ED7D8">
      <w:start w:val="1"/>
      <w:numFmt w:val="decimal"/>
      <w:lvlText w:val="%4"/>
      <w:lvlJc w:val="left"/>
      <w:pPr>
        <w:ind w:left="3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F4AD44">
      <w:start w:val="1"/>
      <w:numFmt w:val="lowerLetter"/>
      <w:lvlText w:val="%5"/>
      <w:lvlJc w:val="left"/>
      <w:pPr>
        <w:ind w:left="3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9CA5B0">
      <w:start w:val="1"/>
      <w:numFmt w:val="lowerRoman"/>
      <w:lvlText w:val="%6"/>
      <w:lvlJc w:val="left"/>
      <w:pPr>
        <w:ind w:left="4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809C9A">
      <w:start w:val="1"/>
      <w:numFmt w:val="decimal"/>
      <w:lvlText w:val="%7"/>
      <w:lvlJc w:val="left"/>
      <w:pPr>
        <w:ind w:left="5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D9E0194">
      <w:start w:val="1"/>
      <w:numFmt w:val="lowerLetter"/>
      <w:lvlText w:val="%8"/>
      <w:lvlJc w:val="left"/>
      <w:pPr>
        <w:ind w:left="6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1DCD40E">
      <w:start w:val="1"/>
      <w:numFmt w:val="lowerRoman"/>
      <w:lvlText w:val="%9"/>
      <w:lvlJc w:val="left"/>
      <w:pPr>
        <w:ind w:left="6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7B4028EF"/>
    <w:multiLevelType w:val="hybridMultilevel"/>
    <w:tmpl w:val="4A18F1EC"/>
    <w:lvl w:ilvl="0" w:tplc="993880D2">
      <w:start w:val="4"/>
      <w:numFmt w:val="decimal"/>
      <w:lvlText w:val="%1)"/>
      <w:lvlJc w:val="left"/>
      <w:pPr>
        <w:ind w:left="10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506C7FC">
      <w:start w:val="1"/>
      <w:numFmt w:val="lowerLetter"/>
      <w:lvlText w:val="%2"/>
      <w:lvlJc w:val="left"/>
      <w:pPr>
        <w:ind w:left="186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5788C90">
      <w:start w:val="1"/>
      <w:numFmt w:val="lowerRoman"/>
      <w:lvlText w:val="%3"/>
      <w:lvlJc w:val="left"/>
      <w:pPr>
        <w:ind w:left="258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E10E99D4">
      <w:start w:val="1"/>
      <w:numFmt w:val="decimal"/>
      <w:lvlText w:val="%4"/>
      <w:lvlJc w:val="left"/>
      <w:pPr>
        <w:ind w:left="330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C82CB3FE">
      <w:start w:val="1"/>
      <w:numFmt w:val="lowerLetter"/>
      <w:lvlText w:val="%5"/>
      <w:lvlJc w:val="left"/>
      <w:pPr>
        <w:ind w:left="402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CE6551C">
      <w:start w:val="1"/>
      <w:numFmt w:val="lowerRoman"/>
      <w:lvlText w:val="%6"/>
      <w:lvlJc w:val="left"/>
      <w:pPr>
        <w:ind w:left="474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3DE32F6">
      <w:start w:val="1"/>
      <w:numFmt w:val="decimal"/>
      <w:lvlText w:val="%7"/>
      <w:lvlJc w:val="left"/>
      <w:pPr>
        <w:ind w:left="546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5ACCA76">
      <w:start w:val="1"/>
      <w:numFmt w:val="lowerLetter"/>
      <w:lvlText w:val="%8"/>
      <w:lvlJc w:val="left"/>
      <w:pPr>
        <w:ind w:left="618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BFA6D7B2">
      <w:start w:val="1"/>
      <w:numFmt w:val="lowerRoman"/>
      <w:lvlText w:val="%9"/>
      <w:lvlJc w:val="left"/>
      <w:pPr>
        <w:ind w:left="690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9" w15:restartNumberingAfterBreak="0">
    <w:nsid w:val="7DDC2F8A"/>
    <w:multiLevelType w:val="hybridMultilevel"/>
    <w:tmpl w:val="0E56777A"/>
    <w:lvl w:ilvl="0" w:tplc="10B40BBE">
      <w:start w:val="1"/>
      <w:numFmt w:val="decimal"/>
      <w:lvlText w:val="%1)"/>
      <w:lvlJc w:val="left"/>
      <w:pPr>
        <w:ind w:left="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2A6E9CE">
      <w:start w:val="1"/>
      <w:numFmt w:val="lowerLetter"/>
      <w:lvlText w:val="%2"/>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9EC288">
      <w:start w:val="1"/>
      <w:numFmt w:val="lowerRoman"/>
      <w:lvlText w:val="%3"/>
      <w:lvlJc w:val="left"/>
      <w:pPr>
        <w:ind w:left="2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5A5200">
      <w:start w:val="1"/>
      <w:numFmt w:val="decimal"/>
      <w:lvlText w:val="%4"/>
      <w:lvlJc w:val="left"/>
      <w:pPr>
        <w:ind w:left="3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30677E2">
      <w:start w:val="1"/>
      <w:numFmt w:val="lowerLetter"/>
      <w:lvlText w:val="%5"/>
      <w:lvlJc w:val="left"/>
      <w:pPr>
        <w:ind w:left="3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F07E9C">
      <w:start w:val="1"/>
      <w:numFmt w:val="lowerRoman"/>
      <w:lvlText w:val="%6"/>
      <w:lvlJc w:val="left"/>
      <w:pPr>
        <w:ind w:left="4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D69262">
      <w:start w:val="1"/>
      <w:numFmt w:val="decimal"/>
      <w:lvlText w:val="%7"/>
      <w:lvlJc w:val="left"/>
      <w:pPr>
        <w:ind w:left="5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0F2BECE">
      <w:start w:val="1"/>
      <w:numFmt w:val="lowerLetter"/>
      <w:lvlText w:val="%8"/>
      <w:lvlJc w:val="left"/>
      <w:pPr>
        <w:ind w:left="6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1786F0C">
      <w:start w:val="1"/>
      <w:numFmt w:val="lowerRoman"/>
      <w:lvlText w:val="%9"/>
      <w:lvlJc w:val="left"/>
      <w:pPr>
        <w:ind w:left="6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40"/>
  </w:num>
  <w:num w:numId="2">
    <w:abstractNumId w:val="23"/>
  </w:num>
  <w:num w:numId="3">
    <w:abstractNumId w:val="45"/>
  </w:num>
  <w:num w:numId="4">
    <w:abstractNumId w:val="7"/>
  </w:num>
  <w:num w:numId="5">
    <w:abstractNumId w:val="51"/>
  </w:num>
  <w:num w:numId="6">
    <w:abstractNumId w:val="43"/>
  </w:num>
  <w:num w:numId="7">
    <w:abstractNumId w:val="29"/>
  </w:num>
  <w:num w:numId="8">
    <w:abstractNumId w:val="55"/>
  </w:num>
  <w:num w:numId="9">
    <w:abstractNumId w:val="28"/>
  </w:num>
  <w:num w:numId="10">
    <w:abstractNumId w:val="2"/>
  </w:num>
  <w:num w:numId="11">
    <w:abstractNumId w:val="58"/>
  </w:num>
  <w:num w:numId="12">
    <w:abstractNumId w:val="17"/>
  </w:num>
  <w:num w:numId="13">
    <w:abstractNumId w:val="8"/>
  </w:num>
  <w:num w:numId="14">
    <w:abstractNumId w:val="48"/>
  </w:num>
  <w:num w:numId="15">
    <w:abstractNumId w:val="32"/>
  </w:num>
  <w:num w:numId="16">
    <w:abstractNumId w:val="38"/>
  </w:num>
  <w:num w:numId="17">
    <w:abstractNumId w:val="39"/>
  </w:num>
  <w:num w:numId="18">
    <w:abstractNumId w:val="46"/>
  </w:num>
  <w:num w:numId="19">
    <w:abstractNumId w:val="12"/>
  </w:num>
  <w:num w:numId="20">
    <w:abstractNumId w:val="0"/>
  </w:num>
  <w:num w:numId="21">
    <w:abstractNumId w:val="22"/>
  </w:num>
  <w:num w:numId="22">
    <w:abstractNumId w:val="20"/>
  </w:num>
  <w:num w:numId="23">
    <w:abstractNumId w:val="11"/>
  </w:num>
  <w:num w:numId="24">
    <w:abstractNumId w:val="21"/>
  </w:num>
  <w:num w:numId="25">
    <w:abstractNumId w:val="1"/>
  </w:num>
  <w:num w:numId="26">
    <w:abstractNumId w:val="15"/>
  </w:num>
  <w:num w:numId="27">
    <w:abstractNumId w:val="59"/>
  </w:num>
  <w:num w:numId="28">
    <w:abstractNumId w:val="26"/>
  </w:num>
  <w:num w:numId="29">
    <w:abstractNumId w:val="41"/>
  </w:num>
  <w:num w:numId="30">
    <w:abstractNumId w:val="31"/>
  </w:num>
  <w:num w:numId="31">
    <w:abstractNumId w:val="25"/>
  </w:num>
  <w:num w:numId="32">
    <w:abstractNumId w:val="57"/>
  </w:num>
  <w:num w:numId="33">
    <w:abstractNumId w:val="33"/>
  </w:num>
  <w:num w:numId="34">
    <w:abstractNumId w:val="30"/>
  </w:num>
  <w:num w:numId="35">
    <w:abstractNumId w:val="37"/>
  </w:num>
  <w:num w:numId="36">
    <w:abstractNumId w:val="27"/>
  </w:num>
  <w:num w:numId="37">
    <w:abstractNumId w:val="5"/>
  </w:num>
  <w:num w:numId="38">
    <w:abstractNumId w:val="52"/>
  </w:num>
  <w:num w:numId="39">
    <w:abstractNumId w:val="9"/>
  </w:num>
  <w:num w:numId="40">
    <w:abstractNumId w:val="42"/>
  </w:num>
  <w:num w:numId="41">
    <w:abstractNumId w:val="49"/>
  </w:num>
  <w:num w:numId="42">
    <w:abstractNumId w:val="18"/>
  </w:num>
  <w:num w:numId="43">
    <w:abstractNumId w:val="56"/>
  </w:num>
  <w:num w:numId="44">
    <w:abstractNumId w:val="6"/>
  </w:num>
  <w:num w:numId="45">
    <w:abstractNumId w:val="24"/>
  </w:num>
  <w:num w:numId="46">
    <w:abstractNumId w:val="44"/>
  </w:num>
  <w:num w:numId="47">
    <w:abstractNumId w:val="14"/>
  </w:num>
  <w:num w:numId="48">
    <w:abstractNumId w:val="50"/>
  </w:num>
  <w:num w:numId="49">
    <w:abstractNumId w:val="34"/>
  </w:num>
  <w:num w:numId="50">
    <w:abstractNumId w:val="36"/>
  </w:num>
  <w:num w:numId="51">
    <w:abstractNumId w:val="47"/>
  </w:num>
  <w:num w:numId="52">
    <w:abstractNumId w:val="13"/>
  </w:num>
  <w:num w:numId="53">
    <w:abstractNumId w:val="4"/>
  </w:num>
  <w:num w:numId="54">
    <w:abstractNumId w:val="53"/>
  </w:num>
  <w:num w:numId="55">
    <w:abstractNumId w:val="16"/>
  </w:num>
  <w:num w:numId="56">
    <w:abstractNumId w:val="35"/>
  </w:num>
  <w:num w:numId="57">
    <w:abstractNumId w:val="10"/>
  </w:num>
  <w:num w:numId="58">
    <w:abstractNumId w:val="19"/>
  </w:num>
  <w:num w:numId="59">
    <w:abstractNumId w:val="3"/>
  </w:num>
  <w:num w:numId="60">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36B"/>
    <w:rsid w:val="0045236B"/>
    <w:rsid w:val="00B76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10340505-4CE2-4F5D-A999-D4168C7BA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83" w:lineRule="auto"/>
      <w:ind w:left="232" w:right="77" w:firstLine="720"/>
      <w:jc w:val="both"/>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g"/><Relationship Id="rId42" Type="http://schemas.openxmlformats.org/officeDocument/2006/relationships/image" Target="media/image30.jpg"/><Relationship Id="rId47" Type="http://schemas.openxmlformats.org/officeDocument/2006/relationships/header" Target="header6.xml"/><Relationship Id="rId63" Type="http://schemas.openxmlformats.org/officeDocument/2006/relationships/footer" Target="footer12.xml"/><Relationship Id="rId68" Type="http://schemas.openxmlformats.org/officeDocument/2006/relationships/header" Target="header15.xml"/><Relationship Id="rId84" Type="http://schemas.openxmlformats.org/officeDocument/2006/relationships/header" Target="header18.xml"/><Relationship Id="rId89" Type="http://schemas.openxmlformats.org/officeDocument/2006/relationships/header" Target="header19.xml"/><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footer" Target="footer1.xml"/><Relationship Id="rId53" Type="http://schemas.openxmlformats.org/officeDocument/2006/relationships/header" Target="header8.xml"/><Relationship Id="rId58" Type="http://schemas.openxmlformats.org/officeDocument/2006/relationships/header" Target="header10.xml"/><Relationship Id="rId74" Type="http://schemas.openxmlformats.org/officeDocument/2006/relationships/image" Target="media/image38.jpg"/><Relationship Id="rId79" Type="http://schemas.openxmlformats.org/officeDocument/2006/relationships/image" Target="media/image43.jpg"/><Relationship Id="rId5" Type="http://schemas.openxmlformats.org/officeDocument/2006/relationships/footnotes" Target="footnotes.xml"/><Relationship Id="rId90" Type="http://schemas.openxmlformats.org/officeDocument/2006/relationships/header" Target="header20.xml"/><Relationship Id="rId95" Type="http://schemas.openxmlformats.org/officeDocument/2006/relationships/fontTable" Target="fontTable.xml"/><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header" Target="header4.xml"/><Relationship Id="rId48" Type="http://schemas.openxmlformats.org/officeDocument/2006/relationships/footer" Target="footer6.xml"/><Relationship Id="rId64" Type="http://schemas.openxmlformats.org/officeDocument/2006/relationships/header" Target="header13.xml"/><Relationship Id="rId69" Type="http://schemas.openxmlformats.org/officeDocument/2006/relationships/footer" Target="footer15.xml"/><Relationship Id="rId8" Type="http://schemas.openxmlformats.org/officeDocument/2006/relationships/image" Target="media/image2.jpg"/><Relationship Id="rId51" Type="http://schemas.openxmlformats.org/officeDocument/2006/relationships/image" Target="media/image33.jpg"/><Relationship Id="rId72" Type="http://schemas.openxmlformats.org/officeDocument/2006/relationships/image" Target="media/image36.jpg"/><Relationship Id="rId80" Type="http://schemas.openxmlformats.org/officeDocument/2006/relationships/header" Target="header16.xml"/><Relationship Id="rId85" Type="http://schemas.openxmlformats.org/officeDocument/2006/relationships/footer" Target="footer18.xml"/><Relationship Id="rId93" Type="http://schemas.openxmlformats.org/officeDocument/2006/relationships/header" Target="header2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2.xml"/><Relationship Id="rId46" Type="http://schemas.openxmlformats.org/officeDocument/2006/relationships/footer" Target="footer5.xml"/><Relationship Id="rId59" Type="http://schemas.openxmlformats.org/officeDocument/2006/relationships/header" Target="header11.xml"/><Relationship Id="rId67" Type="http://schemas.openxmlformats.org/officeDocument/2006/relationships/footer" Target="footer14.xml"/><Relationship Id="rId20" Type="http://schemas.openxmlformats.org/officeDocument/2006/relationships/image" Target="media/image14.jpg"/><Relationship Id="rId41" Type="http://schemas.openxmlformats.org/officeDocument/2006/relationships/image" Target="media/image29.jpg"/><Relationship Id="rId54" Type="http://schemas.openxmlformats.org/officeDocument/2006/relationships/footer" Target="footer7.xml"/><Relationship Id="rId62" Type="http://schemas.openxmlformats.org/officeDocument/2006/relationships/header" Target="header12.xml"/><Relationship Id="rId70" Type="http://schemas.openxmlformats.org/officeDocument/2006/relationships/image" Target="media/image34.jpg"/><Relationship Id="rId75" Type="http://schemas.openxmlformats.org/officeDocument/2006/relationships/image" Target="media/image39.jpg"/><Relationship Id="rId83" Type="http://schemas.openxmlformats.org/officeDocument/2006/relationships/footer" Target="footer17.xml"/><Relationship Id="rId88" Type="http://schemas.openxmlformats.org/officeDocument/2006/relationships/image" Target="media/image46.jpg"/><Relationship Id="rId91" Type="http://schemas.openxmlformats.org/officeDocument/2006/relationships/footer" Target="footer19.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2.xml"/><Relationship Id="rId49" Type="http://schemas.openxmlformats.org/officeDocument/2006/relationships/image" Target="media/image31.jpg"/><Relationship Id="rId57" Type="http://schemas.openxmlformats.org/officeDocument/2006/relationships/footer" Target="footer9.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header" Target="header5.xml"/><Relationship Id="rId52" Type="http://schemas.openxmlformats.org/officeDocument/2006/relationships/header" Target="header7.xml"/><Relationship Id="rId60" Type="http://schemas.openxmlformats.org/officeDocument/2006/relationships/footer" Target="footer10.xml"/><Relationship Id="rId65" Type="http://schemas.openxmlformats.org/officeDocument/2006/relationships/header" Target="header14.xml"/><Relationship Id="rId73" Type="http://schemas.openxmlformats.org/officeDocument/2006/relationships/image" Target="media/image37.jpg"/><Relationship Id="rId78" Type="http://schemas.openxmlformats.org/officeDocument/2006/relationships/image" Target="media/image42.jpg"/><Relationship Id="rId81" Type="http://schemas.openxmlformats.org/officeDocument/2006/relationships/header" Target="header17.xml"/><Relationship Id="rId86" Type="http://schemas.openxmlformats.org/officeDocument/2006/relationships/image" Target="media/image44.jpg"/><Relationship Id="rId94" Type="http://schemas.openxmlformats.org/officeDocument/2006/relationships/footer" Target="footer2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eader" Target="header3.xml"/><Relationship Id="rId34" Type="http://schemas.openxmlformats.org/officeDocument/2006/relationships/image" Target="media/image28.jpg"/><Relationship Id="rId50" Type="http://schemas.openxmlformats.org/officeDocument/2006/relationships/image" Target="media/image32.jpg"/><Relationship Id="rId55" Type="http://schemas.openxmlformats.org/officeDocument/2006/relationships/footer" Target="footer8.xml"/><Relationship Id="rId76" Type="http://schemas.openxmlformats.org/officeDocument/2006/relationships/image" Target="media/image40.jpg"/><Relationship Id="rId7" Type="http://schemas.openxmlformats.org/officeDocument/2006/relationships/image" Target="media/image1.jpg"/><Relationship Id="rId71" Type="http://schemas.openxmlformats.org/officeDocument/2006/relationships/image" Target="media/image35.jpg"/><Relationship Id="rId92" Type="http://schemas.openxmlformats.org/officeDocument/2006/relationships/footer" Target="footer20.xml"/><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footer" Target="footer3.xml"/><Relationship Id="rId45" Type="http://schemas.openxmlformats.org/officeDocument/2006/relationships/footer" Target="footer4.xml"/><Relationship Id="rId66" Type="http://schemas.openxmlformats.org/officeDocument/2006/relationships/footer" Target="footer13.xml"/><Relationship Id="rId87" Type="http://schemas.openxmlformats.org/officeDocument/2006/relationships/image" Target="media/image45.jpg"/><Relationship Id="rId61" Type="http://schemas.openxmlformats.org/officeDocument/2006/relationships/footer" Target="footer11.xml"/><Relationship Id="rId82" Type="http://schemas.openxmlformats.org/officeDocument/2006/relationships/footer" Target="footer16.xml"/><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header" Target="header1.xml"/><Relationship Id="rId56" Type="http://schemas.openxmlformats.org/officeDocument/2006/relationships/header" Target="header9.xml"/><Relationship Id="rId77"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18067</Words>
  <Characters>102983</Characters>
  <Application>Microsoft Office Word</Application>
  <DocSecurity>4</DocSecurity>
  <Lines>858</Lines>
  <Paragraphs>241</Paragraphs>
  <ScaleCrop>false</ScaleCrop>
  <Company>Organization</Company>
  <LinksUpToDate>false</LinksUpToDate>
  <CharactersWithSpaces>120809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word2</dc:creator>
  <cp:keywords/>
  <cp:lastModifiedBy>word2</cp:lastModifiedBy>
  <cp:revision>2</cp:revision>
  <dcterms:created xsi:type="dcterms:W3CDTF">2024-02-16T09:54:00Z</dcterms:created>
  <dcterms:modified xsi:type="dcterms:W3CDTF">2024-02-16T09:54:00Z</dcterms:modified>
</cp:coreProperties>
</file>