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C205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Текст доклада</w:t>
      </w:r>
    </w:p>
    <w:p w14:paraId="5BF4276F" w14:textId="4E577D1A" w:rsidR="00170AC5" w:rsidRPr="00C06490" w:rsidRDefault="008F52C6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Здравствуйте</w:t>
      </w:r>
      <w:r w:rsidR="00170AC5" w:rsidRPr="00C06490">
        <w:rPr>
          <w:rFonts w:ascii="Times New Roman" w:hAnsi="Times New Roman" w:cs="Times New Roman"/>
          <w:sz w:val="22"/>
          <w:szCs w:val="22"/>
        </w:rPr>
        <w:t>, уважаемые члены государственной экзаменационной комиссии.</w:t>
      </w:r>
    </w:p>
    <w:p w14:paraId="4099C390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Тема моей выпускной квалификационной работы — «Программное обеспечение для управления камерой и обработки данных в системе инфракрасного мониторинга температуры объекта».</w:t>
      </w:r>
    </w:p>
    <w:p w14:paraId="4B779369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60BEFB7C">
          <v:rect id="_x0000_i1272" style="width:0;height:1.5pt" o:hralign="center" o:hrstd="t" o:hr="t" fillcolor="#a0a0a0" stroked="f"/>
        </w:pict>
      </w:r>
    </w:p>
    <w:p w14:paraId="455F0C45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Слайд 2. Актуальность</w:t>
      </w:r>
    </w:p>
    <w:p w14:paraId="7C161078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Современная радиоэлектронная промышленность предъявляет высокие требования к качеству и надёжности изделий.</w:t>
      </w:r>
    </w:p>
    <w:p w14:paraId="7582D2E9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Одним из основных факторов, влияющих на работоспособность оборудования, является температурный режим.</w:t>
      </w:r>
    </w:p>
    <w:p w14:paraId="36E236A5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Традиционные методы контроля температуры с использованием пирометров и тепловизоров требуют постоянного участия оператора и не обеспечивают автоматизированное накопление результатов измерений.</w:t>
      </w:r>
    </w:p>
    <w:p w14:paraId="1F57377A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Поэтому актуальной является разработка программного обеспечения, позволяющего автоматически получать, обрабатывать и сохранять данные теплового контроля.</w:t>
      </w:r>
    </w:p>
    <w:p w14:paraId="6FF80D7F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5BB9AD6B">
          <v:rect id="_x0000_i1274" style="width:0;height:1.5pt" o:hralign="center" o:hrstd="t" o:hr="t" fillcolor="#a0a0a0" stroked="f"/>
        </w:pict>
      </w:r>
    </w:p>
    <w:p w14:paraId="1A2ABA99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Слайд 3. Цель работы</w:t>
      </w:r>
    </w:p>
    <w:p w14:paraId="406A0E7D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Целью работы является разработка программного обеспечения, обеспечивающего автоматизированный сбор, визуализацию, хранение и экспорт данных инфракрасного мониторинга температуры объекта.</w:t>
      </w:r>
    </w:p>
    <w:p w14:paraId="774E47A9" w14:textId="44B9AEBC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Разрабатываемая система должна упростить процесс контроля и снизить влияние человеческого фактора.</w:t>
      </w:r>
    </w:p>
    <w:p w14:paraId="04F0E07E" w14:textId="7D07E017" w:rsidR="006F1C43" w:rsidRPr="00C06490" w:rsidRDefault="006F1C43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27E0FAF2">
          <v:rect id="_x0000_i1434" style="width:0;height:1.5pt" o:hralign="center" o:hrstd="t" o:hr="t" fillcolor="#a0a0a0" stroked="f"/>
        </w:pict>
      </w:r>
    </w:p>
    <w:p w14:paraId="112015E9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Слайд 4. Задачи работы</w:t>
      </w:r>
    </w:p>
    <w:p w14:paraId="07851EA1" w14:textId="6CD04042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Для достижения поставленной цели были </w:t>
      </w:r>
      <w:r w:rsidR="003C0752" w:rsidRPr="00C06490">
        <w:rPr>
          <w:rFonts w:ascii="Times New Roman" w:hAnsi="Times New Roman" w:cs="Times New Roman"/>
          <w:sz w:val="22"/>
          <w:szCs w:val="22"/>
        </w:rPr>
        <w:t>выведены</w:t>
      </w:r>
      <w:r w:rsidRPr="00C06490">
        <w:rPr>
          <w:rFonts w:ascii="Times New Roman" w:hAnsi="Times New Roman" w:cs="Times New Roman"/>
          <w:sz w:val="22"/>
          <w:szCs w:val="22"/>
        </w:rPr>
        <w:t xml:space="preserve"> следующие задачи:</w:t>
      </w:r>
    </w:p>
    <w:p w14:paraId="0FF86D4D" w14:textId="511F0FD8" w:rsidR="00C06490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выполнен анализ существующих программных продуктов, разработано техническое задание, спроектирована структура хранения данных, разработаны алгоритмы обработки изображений и температурной информации, реализовано программное обеспечение и проведено его тестирование</w:t>
      </w:r>
    </w:p>
    <w:p w14:paraId="66E0C6E0" w14:textId="7E494229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Слайд </w:t>
      </w:r>
      <w:r w:rsidR="003C0752" w:rsidRPr="00C06490">
        <w:rPr>
          <w:rFonts w:ascii="Times New Roman" w:hAnsi="Times New Roman" w:cs="Times New Roman"/>
          <w:sz w:val="22"/>
          <w:szCs w:val="22"/>
        </w:rPr>
        <w:t>5</w:t>
      </w:r>
      <w:r w:rsidRPr="00C06490">
        <w:rPr>
          <w:rFonts w:ascii="Times New Roman" w:hAnsi="Times New Roman" w:cs="Times New Roman"/>
          <w:sz w:val="22"/>
          <w:szCs w:val="22"/>
        </w:rPr>
        <w:t>. Анализ аналогов</w:t>
      </w:r>
    </w:p>
    <w:p w14:paraId="4118928E" w14:textId="2FAFC3E3" w:rsidR="003C0752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На этапе анализа были рассмотрены программные продукты </w:t>
      </w:r>
      <w:proofErr w:type="spellStart"/>
      <w:r w:rsidRPr="00C06490">
        <w:rPr>
          <w:rFonts w:ascii="Times New Roman" w:hAnsi="Times New Roman" w:cs="Times New Roman"/>
          <w:sz w:val="22"/>
          <w:szCs w:val="22"/>
        </w:rPr>
        <w:t>Fluke</w:t>
      </w:r>
      <w:proofErr w:type="spellEnd"/>
      <w:r w:rsidRPr="00C064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490">
        <w:rPr>
          <w:rFonts w:ascii="Times New Roman" w:hAnsi="Times New Roman" w:cs="Times New Roman"/>
          <w:sz w:val="22"/>
          <w:szCs w:val="22"/>
        </w:rPr>
        <w:t>SmartView</w:t>
      </w:r>
      <w:proofErr w:type="spellEnd"/>
      <w:r w:rsidRPr="00C06490">
        <w:rPr>
          <w:rFonts w:ascii="Times New Roman" w:hAnsi="Times New Roman" w:cs="Times New Roman"/>
          <w:sz w:val="22"/>
          <w:szCs w:val="22"/>
        </w:rPr>
        <w:t xml:space="preserve">, FLIR Tools и </w:t>
      </w:r>
      <w:proofErr w:type="spellStart"/>
      <w:r w:rsidRPr="00C06490">
        <w:rPr>
          <w:rFonts w:ascii="Times New Roman" w:hAnsi="Times New Roman" w:cs="Times New Roman"/>
          <w:sz w:val="22"/>
          <w:szCs w:val="22"/>
        </w:rPr>
        <w:t>ThermaCAM</w:t>
      </w:r>
      <w:proofErr w:type="spellEnd"/>
      <w:r w:rsidRPr="00C064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490">
        <w:rPr>
          <w:rFonts w:ascii="Times New Roman" w:hAnsi="Times New Roman" w:cs="Times New Roman"/>
          <w:sz w:val="22"/>
          <w:szCs w:val="22"/>
        </w:rPr>
        <w:t>Researcher</w:t>
      </w:r>
      <w:proofErr w:type="spellEnd"/>
      <w:r w:rsidRPr="00C06490">
        <w:rPr>
          <w:rFonts w:ascii="Times New Roman" w:hAnsi="Times New Roman" w:cs="Times New Roman"/>
          <w:sz w:val="22"/>
          <w:szCs w:val="22"/>
        </w:rPr>
        <w:t>.</w:t>
      </w:r>
    </w:p>
    <w:p w14:paraId="57651B2D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Сравнение показало, что существующие решения обладают широкими возможностями обработки тепловизионных данных, однако имеют ряд ограничений:</w:t>
      </w:r>
    </w:p>
    <w:p w14:paraId="5CD07F16" w14:textId="77777777" w:rsidR="00170AC5" w:rsidRPr="00C06490" w:rsidRDefault="00170AC5" w:rsidP="00170A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закрытый исходный код;</w:t>
      </w:r>
    </w:p>
    <w:p w14:paraId="45A864DB" w14:textId="7DF89819" w:rsidR="00170AC5" w:rsidRPr="00C06490" w:rsidRDefault="00170AC5" w:rsidP="00170A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зависимость от </w:t>
      </w:r>
      <w:r w:rsidR="003C0752" w:rsidRPr="00C06490">
        <w:rPr>
          <w:rFonts w:ascii="Times New Roman" w:hAnsi="Times New Roman" w:cs="Times New Roman"/>
          <w:sz w:val="22"/>
          <w:szCs w:val="22"/>
        </w:rPr>
        <w:t>фирменного</w:t>
      </w:r>
      <w:r w:rsidRPr="00C06490">
        <w:rPr>
          <w:rFonts w:ascii="Times New Roman" w:hAnsi="Times New Roman" w:cs="Times New Roman"/>
          <w:sz w:val="22"/>
          <w:szCs w:val="22"/>
        </w:rPr>
        <w:t xml:space="preserve"> оборудования;</w:t>
      </w:r>
    </w:p>
    <w:p w14:paraId="6831F4AE" w14:textId="77777777" w:rsidR="00170AC5" w:rsidRPr="00C06490" w:rsidRDefault="00170AC5" w:rsidP="00170A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ограниченные возможности интеграции;</w:t>
      </w:r>
    </w:p>
    <w:p w14:paraId="5F84B038" w14:textId="77777777" w:rsidR="00170AC5" w:rsidRPr="00C06490" w:rsidRDefault="00170AC5" w:rsidP="00170A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высокая стоимость лицензий.</w:t>
      </w:r>
    </w:p>
    <w:p w14:paraId="00693B99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Разрабатываемая система обладает открытым исходным кодом и аппаратной независимостью, что делает её более гибкой для исследовательских и учебных задач.</w:t>
      </w:r>
    </w:p>
    <w:p w14:paraId="60201B98" w14:textId="77777777" w:rsidR="00170AC5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10D90C34">
          <v:rect id="_x0000_i1282" style="width:0;height:1.5pt" o:hralign="center" o:hrstd="t" o:hr="t" fillcolor="#a0a0a0" stroked="f"/>
        </w:pict>
      </w:r>
    </w:p>
    <w:p w14:paraId="7FD6C52C" w14:textId="77777777" w:rsidR="00C06490" w:rsidRPr="00C06490" w:rsidRDefault="00C06490" w:rsidP="00170AC5">
      <w:pPr>
        <w:rPr>
          <w:rFonts w:ascii="Times New Roman" w:hAnsi="Times New Roman" w:cs="Times New Roman"/>
          <w:sz w:val="22"/>
          <w:szCs w:val="22"/>
        </w:rPr>
      </w:pPr>
    </w:p>
    <w:p w14:paraId="3176B910" w14:textId="7B93D555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lastRenderedPageBreak/>
        <w:t xml:space="preserve">Слайд </w:t>
      </w:r>
      <w:r w:rsidR="006F1C43" w:rsidRPr="00C06490">
        <w:rPr>
          <w:rFonts w:ascii="Times New Roman" w:hAnsi="Times New Roman" w:cs="Times New Roman"/>
          <w:sz w:val="22"/>
          <w:szCs w:val="22"/>
        </w:rPr>
        <w:t>6</w:t>
      </w:r>
      <w:r w:rsidRPr="00C06490">
        <w:rPr>
          <w:rFonts w:ascii="Times New Roman" w:hAnsi="Times New Roman" w:cs="Times New Roman"/>
          <w:sz w:val="22"/>
          <w:szCs w:val="22"/>
        </w:rPr>
        <w:t>. Обоснование проектных решений</w:t>
      </w:r>
    </w:p>
    <w:p w14:paraId="32A672DB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В качестве языка программирования был выбран Python благодаря его кроссплатформенности, большому количеству библиотек и высокой скорости разработки.</w:t>
      </w:r>
    </w:p>
    <w:p w14:paraId="64CB38B4" w14:textId="15C86CF8" w:rsidR="006F1C43" w:rsidRPr="00C06490" w:rsidRDefault="006F1C43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В качестве ОС была выбрана </w:t>
      </w:r>
      <w:r w:rsidRPr="00C06490">
        <w:rPr>
          <w:rFonts w:ascii="Times New Roman" w:hAnsi="Times New Roman" w:cs="Times New Roman"/>
          <w:sz w:val="22"/>
          <w:szCs w:val="22"/>
          <w:lang w:val="en-US"/>
        </w:rPr>
        <w:t>Windows</w:t>
      </w:r>
      <w:r w:rsidRPr="00C06490">
        <w:rPr>
          <w:rFonts w:ascii="Times New Roman" w:hAnsi="Times New Roman" w:cs="Times New Roman"/>
          <w:sz w:val="22"/>
          <w:szCs w:val="22"/>
        </w:rPr>
        <w:t xml:space="preserve"> 10 в след</w:t>
      </w:r>
    </w:p>
    <w:p w14:paraId="3690FF72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Для создания графического интерфейса использована библиотека </w:t>
      </w:r>
      <w:proofErr w:type="spellStart"/>
      <w:r w:rsidRPr="00C06490">
        <w:rPr>
          <w:rFonts w:ascii="Times New Roman" w:hAnsi="Times New Roman" w:cs="Times New Roman"/>
          <w:sz w:val="22"/>
          <w:szCs w:val="22"/>
        </w:rPr>
        <w:t>Tkinter</w:t>
      </w:r>
      <w:proofErr w:type="spellEnd"/>
      <w:r w:rsidRPr="00C06490">
        <w:rPr>
          <w:rFonts w:ascii="Times New Roman" w:hAnsi="Times New Roman" w:cs="Times New Roman"/>
          <w:sz w:val="22"/>
          <w:szCs w:val="22"/>
        </w:rPr>
        <w:t>.</w:t>
      </w:r>
    </w:p>
    <w:p w14:paraId="73A4819E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Для обработки изображений выбрана библиотека </w:t>
      </w:r>
      <w:proofErr w:type="spellStart"/>
      <w:r w:rsidRPr="00C06490">
        <w:rPr>
          <w:rFonts w:ascii="Times New Roman" w:hAnsi="Times New Roman" w:cs="Times New Roman"/>
          <w:sz w:val="22"/>
          <w:szCs w:val="22"/>
        </w:rPr>
        <w:t>Pillow</w:t>
      </w:r>
      <w:proofErr w:type="spellEnd"/>
      <w:r w:rsidRPr="00C06490">
        <w:rPr>
          <w:rFonts w:ascii="Times New Roman" w:hAnsi="Times New Roman" w:cs="Times New Roman"/>
          <w:sz w:val="22"/>
          <w:szCs w:val="22"/>
        </w:rPr>
        <w:t>.</w:t>
      </w:r>
    </w:p>
    <w:p w14:paraId="090D7600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Хранение результатов реализовано в СУБД MySQL, которая обеспечивает высокую производительность и возможность дальнейшего масштабирования системы.</w:t>
      </w:r>
    </w:p>
    <w:p w14:paraId="64748B2E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Получение изображений выполняется с модуля ESP32-CAM по беспроводному соединению </w:t>
      </w:r>
      <w:proofErr w:type="spellStart"/>
      <w:r w:rsidRPr="00C06490">
        <w:rPr>
          <w:rFonts w:ascii="Times New Roman" w:hAnsi="Times New Roman" w:cs="Times New Roman"/>
          <w:sz w:val="22"/>
          <w:szCs w:val="22"/>
        </w:rPr>
        <w:t>Wi</w:t>
      </w:r>
      <w:proofErr w:type="spellEnd"/>
      <w:r w:rsidRPr="00C06490">
        <w:rPr>
          <w:rFonts w:ascii="Times New Roman" w:hAnsi="Times New Roman" w:cs="Times New Roman"/>
          <w:sz w:val="22"/>
          <w:szCs w:val="22"/>
        </w:rPr>
        <w:t>-Fi.</w:t>
      </w:r>
    </w:p>
    <w:p w14:paraId="0285C8C3" w14:textId="450918F8" w:rsidR="00E577E0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69AF2C7F">
          <v:rect id="_x0000_i1284" style="width:0;height:1.5pt" o:hralign="center" o:hrstd="t" o:hr="t" fillcolor="#a0a0a0" stroked="f"/>
        </w:pict>
      </w:r>
    </w:p>
    <w:p w14:paraId="01AD18DA" w14:textId="5ADC4809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Слайд </w:t>
      </w:r>
      <w:r w:rsidR="006F1C43" w:rsidRPr="00C06490">
        <w:rPr>
          <w:rFonts w:ascii="Times New Roman" w:hAnsi="Times New Roman" w:cs="Times New Roman"/>
          <w:sz w:val="22"/>
          <w:szCs w:val="22"/>
        </w:rPr>
        <w:t>7</w:t>
      </w:r>
      <w:r w:rsidRPr="00C06490">
        <w:rPr>
          <w:rFonts w:ascii="Times New Roman" w:hAnsi="Times New Roman" w:cs="Times New Roman"/>
          <w:sz w:val="22"/>
          <w:szCs w:val="22"/>
        </w:rPr>
        <w:t xml:space="preserve">. </w:t>
      </w:r>
      <w:r w:rsidR="00E577E0" w:rsidRPr="00C06490">
        <w:rPr>
          <w:rFonts w:ascii="Times New Roman" w:hAnsi="Times New Roman" w:cs="Times New Roman"/>
          <w:sz w:val="22"/>
          <w:szCs w:val="22"/>
        </w:rPr>
        <w:t>Структура</w:t>
      </w:r>
      <w:r w:rsidRPr="00C06490">
        <w:rPr>
          <w:rFonts w:ascii="Times New Roman" w:hAnsi="Times New Roman" w:cs="Times New Roman"/>
          <w:sz w:val="22"/>
          <w:szCs w:val="22"/>
        </w:rPr>
        <w:t xml:space="preserve"> системы</w:t>
      </w:r>
    </w:p>
    <w:p w14:paraId="458BF962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Разработанная система состоит из двух основных частей.</w:t>
      </w:r>
    </w:p>
    <w:p w14:paraId="25EAFBBF" w14:textId="7A605C14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Первая часть — аппаратная подсистема</w:t>
      </w:r>
      <w:r w:rsidR="00E577E0" w:rsidRPr="00C06490">
        <w:rPr>
          <w:rFonts w:ascii="Times New Roman" w:hAnsi="Times New Roman" w:cs="Times New Roman"/>
          <w:sz w:val="22"/>
          <w:szCs w:val="22"/>
        </w:rPr>
        <w:t xml:space="preserve">, с которой приходят данные о температуре и </w:t>
      </w:r>
      <w:proofErr w:type="spellStart"/>
      <w:r w:rsidR="00E577E0" w:rsidRPr="00C06490">
        <w:rPr>
          <w:rFonts w:ascii="Times New Roman" w:hAnsi="Times New Roman" w:cs="Times New Roman"/>
          <w:sz w:val="22"/>
          <w:szCs w:val="22"/>
        </w:rPr>
        <w:t>изображенние</w:t>
      </w:r>
      <w:proofErr w:type="spellEnd"/>
      <w:r w:rsidR="00E577E0" w:rsidRPr="00C06490">
        <w:rPr>
          <w:rFonts w:ascii="Times New Roman" w:hAnsi="Times New Roman" w:cs="Times New Roman"/>
          <w:sz w:val="22"/>
          <w:szCs w:val="22"/>
        </w:rPr>
        <w:t>.</w:t>
      </w:r>
    </w:p>
    <w:p w14:paraId="42C88B61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Вторая часть — программное обеспечение на персональном компьютере.</w:t>
      </w:r>
    </w:p>
    <w:p w14:paraId="6C48AC36" w14:textId="3B0371E1" w:rsidR="00C06490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Система получает изображения и температурные данные, обрабатывает их, сохраняет в базу данных и формирует отчёты.</w:t>
      </w:r>
    </w:p>
    <w:p w14:paraId="10E00608" w14:textId="48FE7D78" w:rsidR="00C06490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58851431">
          <v:rect id="_x0000_i1286" style="width:0;height:1.5pt" o:hralign="center" o:hrstd="t" o:hr="t" fillcolor="#a0a0a0" stroked="f"/>
        </w:pict>
      </w:r>
    </w:p>
    <w:p w14:paraId="215A68ED" w14:textId="0E348BB3" w:rsidR="00E577E0" w:rsidRPr="00C06490" w:rsidRDefault="00E577E0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Слайд </w:t>
      </w:r>
      <w:r w:rsidR="006F1C43" w:rsidRPr="00C06490">
        <w:rPr>
          <w:rFonts w:ascii="Times New Roman" w:hAnsi="Times New Roman" w:cs="Times New Roman"/>
          <w:sz w:val="22"/>
          <w:szCs w:val="22"/>
        </w:rPr>
        <w:t>8</w:t>
      </w:r>
      <w:r w:rsidRPr="00C06490">
        <w:rPr>
          <w:rFonts w:ascii="Times New Roman" w:hAnsi="Times New Roman" w:cs="Times New Roman"/>
          <w:sz w:val="22"/>
          <w:szCs w:val="22"/>
        </w:rPr>
        <w:t>. Структура системы</w:t>
      </w:r>
    </w:p>
    <w:p w14:paraId="31496289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Программное обеспечение имеет модульную структуру.</w:t>
      </w:r>
    </w:p>
    <w:p w14:paraId="67560173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Модуль сбора данных отвечает за получение изображений и температурных значений.</w:t>
      </w:r>
    </w:p>
    <w:p w14:paraId="69829741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Модуль визуализации формирует тепловую карту.</w:t>
      </w:r>
    </w:p>
    <w:p w14:paraId="51F189D4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Модуль хранения сохраняет результаты измерений в базу данных.</w:t>
      </w:r>
    </w:p>
    <w:p w14:paraId="3A417577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Модуль экспорта создаёт CSV-файлы.</w:t>
      </w:r>
    </w:p>
    <w:p w14:paraId="7C441BD6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Модуль генерации отчётов формирует документы DOCX.</w:t>
      </w:r>
    </w:p>
    <w:p w14:paraId="40D15A2B" w14:textId="68174968" w:rsidR="00E577E0" w:rsidRPr="00C06490" w:rsidRDefault="00E577E0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3A7CFD89">
          <v:rect id="_x0000_i1428" style="width:0;height:1.5pt" o:hralign="center" o:hrstd="t" o:hr="t" fillcolor="#a0a0a0" stroked="f"/>
        </w:pict>
      </w:r>
    </w:p>
    <w:p w14:paraId="5265A43E" w14:textId="13A292D9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 xml:space="preserve">Слайд </w:t>
      </w:r>
      <w:r w:rsidR="006F1C43" w:rsidRPr="00C06490">
        <w:rPr>
          <w:rFonts w:ascii="Times New Roman" w:hAnsi="Times New Roman" w:cs="Times New Roman"/>
          <w:sz w:val="22"/>
          <w:szCs w:val="22"/>
        </w:rPr>
        <w:t>9</w:t>
      </w:r>
      <w:r w:rsidRPr="00C06490">
        <w:rPr>
          <w:rFonts w:ascii="Times New Roman" w:hAnsi="Times New Roman" w:cs="Times New Roman"/>
          <w:sz w:val="22"/>
          <w:szCs w:val="22"/>
        </w:rPr>
        <w:t>. Алгоритм работы системы</w:t>
      </w:r>
    </w:p>
    <w:p w14:paraId="56031B10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Алгоритм работы начинается с получения изображения от камеры и температурных данных от датчика.</w:t>
      </w:r>
    </w:p>
    <w:p w14:paraId="50322B33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После этого выполняется обработка изображения и наложение температурных точек в виде тепловой карты.</w:t>
      </w:r>
    </w:p>
    <w:p w14:paraId="2FB01D11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Затем результаты сохраняются в базу данных.</w:t>
      </w:r>
    </w:p>
    <w:p w14:paraId="52D25A1D" w14:textId="31058742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При необходимости пользователь может сформировать отчёт или экспортировать данные.</w:t>
      </w:r>
    </w:p>
    <w:p w14:paraId="382182FF" w14:textId="5D58075F" w:rsidR="00E577E0" w:rsidRPr="00C06490" w:rsidRDefault="00E577E0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78AB43E1">
          <v:rect id="_x0000_i1429" style="width:0;height:1.5pt" o:hralign="center" o:hrstd="t" o:hr="t" fillcolor="#a0a0a0" stroked="f"/>
        </w:pict>
      </w:r>
    </w:p>
    <w:p w14:paraId="6AD7FD9F" w14:textId="11AEA692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Слайд 1</w:t>
      </w:r>
      <w:r w:rsidR="006F1C43" w:rsidRPr="00C06490">
        <w:rPr>
          <w:rFonts w:ascii="Times New Roman" w:hAnsi="Times New Roman" w:cs="Times New Roman"/>
          <w:sz w:val="22"/>
          <w:szCs w:val="22"/>
        </w:rPr>
        <w:t>0</w:t>
      </w:r>
      <w:r w:rsidRPr="00C06490">
        <w:rPr>
          <w:rFonts w:ascii="Times New Roman" w:hAnsi="Times New Roman" w:cs="Times New Roman"/>
          <w:sz w:val="22"/>
          <w:szCs w:val="22"/>
        </w:rPr>
        <w:t>. Пользовательский интерфейс</w:t>
      </w:r>
    </w:p>
    <w:p w14:paraId="23A7E9BB" w14:textId="4E8501F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Для взаимодействия с системой разработан графический интерфейс.</w:t>
      </w:r>
    </w:p>
    <w:p w14:paraId="7BBE70FD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Пользователь может создать новую сессию измерений, подключиться к камере, запускать и останавливать мониторинг.</w:t>
      </w:r>
    </w:p>
    <w:p w14:paraId="540193BE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lastRenderedPageBreak/>
        <w:t>Также доступны функции экспорта данных и формирования отчётов.</w:t>
      </w:r>
    </w:p>
    <w:p w14:paraId="5B8DC759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Интерфейс разработан максимально простым и не требует специальной подготовки оператора.</w:t>
      </w:r>
    </w:p>
    <w:p w14:paraId="6B968C05" w14:textId="0770735E" w:rsidR="00E577E0" w:rsidRPr="00C06490" w:rsidRDefault="00E577E0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pict w14:anchorId="09867CDA">
          <v:rect id="_x0000_i1426" style="width:0;height:1.5pt" o:hralign="center" o:hrstd="t" o:hr="t" fillcolor="#a0a0a0" stroked="f"/>
        </w:pict>
      </w:r>
    </w:p>
    <w:p w14:paraId="4F167058" w14:textId="44B89ABD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Слайд 1</w:t>
      </w:r>
      <w:r w:rsidR="006F1C43" w:rsidRPr="00C06490">
        <w:rPr>
          <w:rFonts w:ascii="Times New Roman" w:hAnsi="Times New Roman" w:cs="Times New Roman"/>
          <w:sz w:val="22"/>
          <w:szCs w:val="22"/>
        </w:rPr>
        <w:t>1</w:t>
      </w:r>
      <w:r w:rsidRPr="00C06490">
        <w:rPr>
          <w:rFonts w:ascii="Times New Roman" w:hAnsi="Times New Roman" w:cs="Times New Roman"/>
          <w:sz w:val="22"/>
          <w:szCs w:val="22"/>
        </w:rPr>
        <w:t>. Заключение</w:t>
      </w:r>
    </w:p>
    <w:p w14:paraId="0C55F414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В результате выполнения выпускной квалификационной работы было разработано программное обеспечение для управления камерой и обработки данных в системе инфракрасного мониторинга температуры объекта.</w:t>
      </w:r>
    </w:p>
    <w:p w14:paraId="58815F48" w14:textId="77777777" w:rsidR="00170AC5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Система обеспечивает автоматический сбор данных, визуализацию результатов, хранение информации в базе данных и формирование отчётной документации.</w:t>
      </w:r>
    </w:p>
    <w:p w14:paraId="51EAA55B" w14:textId="3BFB6B37" w:rsidR="00ED3FDC" w:rsidRPr="00C06490" w:rsidRDefault="00170AC5" w:rsidP="00170AC5">
      <w:pPr>
        <w:rPr>
          <w:rFonts w:ascii="Times New Roman" w:hAnsi="Times New Roman" w:cs="Times New Roman"/>
          <w:sz w:val="22"/>
          <w:szCs w:val="22"/>
        </w:rPr>
      </w:pPr>
      <w:r w:rsidRPr="00C06490">
        <w:rPr>
          <w:rFonts w:ascii="Times New Roman" w:hAnsi="Times New Roman" w:cs="Times New Roman"/>
          <w:sz w:val="22"/>
          <w:szCs w:val="22"/>
        </w:rPr>
        <w:t>Проведённое тестирование подтвердило соответствие программного обеспечения поставленным требованиям, а экономический анализ показал целесообразность его внедрения.</w:t>
      </w:r>
      <w:r w:rsidR="00C06490" w:rsidRPr="00C06490">
        <w:rPr>
          <w:rFonts w:ascii="Times New Roman" w:hAnsi="Times New Roman" w:cs="Times New Roman"/>
          <w:sz w:val="22"/>
          <w:szCs w:val="22"/>
        </w:rPr>
        <w:t xml:space="preserve"> Д</w:t>
      </w:r>
      <w:r w:rsidRPr="00C06490">
        <w:rPr>
          <w:rFonts w:ascii="Times New Roman" w:hAnsi="Times New Roman" w:cs="Times New Roman"/>
          <w:sz w:val="22"/>
          <w:szCs w:val="22"/>
        </w:rPr>
        <w:t xml:space="preserve">оклад окончен. </w:t>
      </w:r>
      <w:r w:rsidR="00E577E0" w:rsidRPr="00C06490">
        <w:rPr>
          <w:rFonts w:ascii="Times New Roman" w:hAnsi="Times New Roman" w:cs="Times New Roman"/>
          <w:sz w:val="22"/>
          <w:szCs w:val="22"/>
        </w:rPr>
        <w:t xml:space="preserve">Готов </w:t>
      </w:r>
      <w:r w:rsidR="006F1C43" w:rsidRPr="00C06490">
        <w:rPr>
          <w:rFonts w:ascii="Times New Roman" w:hAnsi="Times New Roman" w:cs="Times New Roman"/>
          <w:sz w:val="22"/>
          <w:szCs w:val="22"/>
        </w:rPr>
        <w:t>вы</w:t>
      </w:r>
      <w:r w:rsidR="00E577E0" w:rsidRPr="00C06490">
        <w:rPr>
          <w:rFonts w:ascii="Times New Roman" w:hAnsi="Times New Roman" w:cs="Times New Roman"/>
          <w:sz w:val="22"/>
          <w:szCs w:val="22"/>
        </w:rPr>
        <w:t>слушать ваши вопросы.</w:t>
      </w:r>
    </w:p>
    <w:sectPr w:rsidR="00ED3FDC" w:rsidRPr="00C06490" w:rsidSect="00C064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3D8"/>
    <w:multiLevelType w:val="multilevel"/>
    <w:tmpl w:val="40EE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00A69"/>
    <w:multiLevelType w:val="multilevel"/>
    <w:tmpl w:val="063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A4C81"/>
    <w:multiLevelType w:val="multilevel"/>
    <w:tmpl w:val="7844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43418"/>
    <w:multiLevelType w:val="multilevel"/>
    <w:tmpl w:val="56C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669E4"/>
    <w:multiLevelType w:val="multilevel"/>
    <w:tmpl w:val="307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9051F"/>
    <w:multiLevelType w:val="multilevel"/>
    <w:tmpl w:val="655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B6D18"/>
    <w:multiLevelType w:val="multilevel"/>
    <w:tmpl w:val="E35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B6B6F"/>
    <w:multiLevelType w:val="multilevel"/>
    <w:tmpl w:val="91C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58119">
    <w:abstractNumId w:val="3"/>
  </w:num>
  <w:num w:numId="2" w16cid:durableId="847250974">
    <w:abstractNumId w:val="2"/>
  </w:num>
  <w:num w:numId="3" w16cid:durableId="785662718">
    <w:abstractNumId w:val="5"/>
  </w:num>
  <w:num w:numId="4" w16cid:durableId="1955139196">
    <w:abstractNumId w:val="4"/>
  </w:num>
  <w:num w:numId="5" w16cid:durableId="690496417">
    <w:abstractNumId w:val="6"/>
  </w:num>
  <w:num w:numId="6" w16cid:durableId="2075621977">
    <w:abstractNumId w:val="1"/>
  </w:num>
  <w:num w:numId="7" w16cid:durableId="191919191">
    <w:abstractNumId w:val="7"/>
  </w:num>
  <w:num w:numId="8" w16cid:durableId="89917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20"/>
    <w:rsid w:val="00097401"/>
    <w:rsid w:val="00114E7E"/>
    <w:rsid w:val="00170AC5"/>
    <w:rsid w:val="0020357D"/>
    <w:rsid w:val="003A0226"/>
    <w:rsid w:val="003C0752"/>
    <w:rsid w:val="003D7C63"/>
    <w:rsid w:val="00543EF8"/>
    <w:rsid w:val="006F1C43"/>
    <w:rsid w:val="008F52C6"/>
    <w:rsid w:val="00B81075"/>
    <w:rsid w:val="00C06490"/>
    <w:rsid w:val="00CE5326"/>
    <w:rsid w:val="00D60A20"/>
    <w:rsid w:val="00E577E0"/>
    <w:rsid w:val="00EC03F1"/>
    <w:rsid w:val="00ED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4C68"/>
  <w15:chartTrackingRefBased/>
  <w15:docId w15:val="{F51D4873-FA2C-4C05-AE24-0FF2C2512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 заголовок"/>
    <w:basedOn w:val="a"/>
    <w:link w:val="a4"/>
    <w:qFormat/>
    <w:rsid w:val="00B81075"/>
    <w:pPr>
      <w:spacing w:before="120" w:after="120" w:line="276" w:lineRule="auto"/>
      <w:jc w:val="center"/>
    </w:pPr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a4">
    <w:name w:val="Табличный заголовок Знак"/>
    <w:basedOn w:val="a0"/>
    <w:link w:val="a3"/>
    <w:rsid w:val="00B81075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a5">
    <w:name w:val="Табличный текст"/>
    <w:basedOn w:val="a"/>
    <w:link w:val="a6"/>
    <w:qFormat/>
    <w:rsid w:val="00B81075"/>
    <w:pPr>
      <w:spacing w:before="120" w:after="120" w:line="240" w:lineRule="auto"/>
    </w:pPr>
    <w:rPr>
      <w:rFonts w:ascii="Times New Roman" w:eastAsia="Calibri" w:hAnsi="Times New Roman" w:cs="Times New Roman"/>
    </w:rPr>
  </w:style>
  <w:style w:type="character" w:customStyle="1" w:styleId="a6">
    <w:name w:val="Табличный текст Знак"/>
    <w:basedOn w:val="a0"/>
    <w:link w:val="a5"/>
    <w:rsid w:val="00B81075"/>
    <w:rPr>
      <w:rFonts w:ascii="Times New Roman" w:eastAsia="Calibri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D6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A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A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A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A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A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A20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D6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D6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6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6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A2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60A2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60A2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6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D60A20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D60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3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Лашманов</dc:creator>
  <cp:keywords/>
  <dc:description/>
  <cp:lastModifiedBy>Николай Лашманов</cp:lastModifiedBy>
  <cp:revision>4</cp:revision>
  <dcterms:created xsi:type="dcterms:W3CDTF">2026-06-20T19:52:00Z</dcterms:created>
  <dcterms:modified xsi:type="dcterms:W3CDTF">2026-06-21T13:13:00Z</dcterms:modified>
</cp:coreProperties>
</file>