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D5518" w14:textId="77777777" w:rsidR="00070B15" w:rsidRPr="00D726AB" w:rsidRDefault="00070B15" w:rsidP="00070B15">
      <w:pPr>
        <w:shd w:val="clear" w:color="auto" w:fill="FFFFFF"/>
        <w:ind w:right="24"/>
        <w:jc w:val="center"/>
        <w:rPr>
          <w:rFonts w:eastAsia="MS Mincho"/>
          <w:b/>
          <w:caps/>
          <w:spacing w:val="1"/>
          <w:lang w:eastAsia="ja-JP"/>
        </w:rPr>
      </w:pPr>
      <w:r w:rsidRPr="000D28D9">
        <w:rPr>
          <w:rFonts w:eastAsia="MS Mincho"/>
          <w:b/>
          <w:caps/>
          <w:spacing w:val="1"/>
          <w:lang w:eastAsia="ja-JP"/>
        </w:rPr>
        <w:t xml:space="preserve">Министерство науки и высшего образования </w:t>
      </w:r>
      <w:r>
        <w:rPr>
          <w:rFonts w:eastAsia="MS Mincho"/>
          <w:b/>
          <w:caps/>
          <w:spacing w:val="1"/>
          <w:lang w:eastAsia="ja-JP"/>
        </w:rPr>
        <w:t>РФ</w:t>
      </w:r>
    </w:p>
    <w:p w14:paraId="38164878" w14:textId="77777777" w:rsidR="00070B15" w:rsidRPr="00D726AB" w:rsidRDefault="00070B15" w:rsidP="00070B15">
      <w:pPr>
        <w:shd w:val="clear" w:color="auto" w:fill="FFFFFF"/>
        <w:ind w:right="24"/>
        <w:jc w:val="center"/>
        <w:rPr>
          <w:rFonts w:eastAsia="MS Mincho"/>
          <w:b/>
          <w:lang w:eastAsia="ja-JP"/>
        </w:rPr>
      </w:pPr>
    </w:p>
    <w:p w14:paraId="49E6F9C3" w14:textId="77777777" w:rsidR="00070B15" w:rsidRPr="00D726AB" w:rsidRDefault="00070B15" w:rsidP="00070B15">
      <w:pPr>
        <w:shd w:val="clear" w:color="auto" w:fill="FFFFFF"/>
        <w:jc w:val="center"/>
        <w:rPr>
          <w:rFonts w:eastAsia="MS Mincho"/>
          <w:spacing w:val="1"/>
          <w:lang w:eastAsia="ja-JP"/>
        </w:rPr>
      </w:pPr>
      <w:r w:rsidRPr="00D726AB">
        <w:rPr>
          <w:rFonts w:eastAsia="MS Mincho"/>
          <w:spacing w:val="1"/>
          <w:lang w:eastAsia="ja-JP"/>
        </w:rPr>
        <w:t>Федеральное государственное автономное</w:t>
      </w:r>
    </w:p>
    <w:p w14:paraId="3D088355" w14:textId="77777777" w:rsidR="00070B15" w:rsidRPr="00D726AB" w:rsidRDefault="00070B15" w:rsidP="00070B15">
      <w:pPr>
        <w:shd w:val="clear" w:color="auto" w:fill="FFFFFF"/>
        <w:jc w:val="center"/>
        <w:rPr>
          <w:rFonts w:eastAsia="MS Mincho"/>
          <w:spacing w:val="1"/>
          <w:lang w:eastAsia="ja-JP"/>
        </w:rPr>
      </w:pPr>
      <w:r w:rsidRPr="00D726AB">
        <w:rPr>
          <w:rFonts w:eastAsia="MS Mincho"/>
          <w:spacing w:val="1"/>
          <w:lang w:eastAsia="ja-JP"/>
        </w:rPr>
        <w:t xml:space="preserve">образовательное учреждение высшего образования </w:t>
      </w:r>
    </w:p>
    <w:p w14:paraId="0AA33763" w14:textId="77777777" w:rsidR="00070B15" w:rsidRPr="00D726AB" w:rsidRDefault="00070B15" w:rsidP="00070B15">
      <w:pPr>
        <w:shd w:val="clear" w:color="auto" w:fill="FFFFFF"/>
        <w:ind w:firstLine="181"/>
        <w:jc w:val="center"/>
        <w:rPr>
          <w:rFonts w:eastAsia="MS Mincho"/>
          <w:sz w:val="32"/>
          <w:szCs w:val="32"/>
          <w:lang w:eastAsia="ja-JP"/>
        </w:rPr>
      </w:pPr>
      <w:r w:rsidRPr="00D726AB">
        <w:rPr>
          <w:rFonts w:eastAsia="MS Mincho"/>
          <w:color w:val="222222"/>
          <w:sz w:val="21"/>
          <w:szCs w:val="21"/>
          <w:shd w:val="clear" w:color="auto" w:fill="FFFFFF"/>
          <w:lang w:eastAsia="ja-JP"/>
        </w:rPr>
        <w:t xml:space="preserve"> </w:t>
      </w:r>
      <w:r w:rsidRPr="00D726AB">
        <w:rPr>
          <w:rFonts w:eastAsia="MS Mincho"/>
          <w:color w:val="222222"/>
          <w:shd w:val="clear" w:color="auto" w:fill="FFFFFF"/>
          <w:lang w:eastAsia="ja-JP"/>
        </w:rPr>
        <w:t>«Национальный исследовательский университет ИТМО»</w:t>
      </w:r>
    </w:p>
    <w:p w14:paraId="32908CD5" w14:textId="77777777" w:rsidR="00070B15" w:rsidRPr="00D726AB" w:rsidRDefault="00070B15" w:rsidP="00070B15">
      <w:pPr>
        <w:shd w:val="clear" w:color="auto" w:fill="FFFFFF"/>
        <w:ind w:firstLine="181"/>
        <w:jc w:val="center"/>
        <w:rPr>
          <w:rFonts w:eastAsia="MS Mincho"/>
          <w:lang w:eastAsia="ja-JP"/>
        </w:rPr>
      </w:pPr>
    </w:p>
    <w:p w14:paraId="6E77A63C" w14:textId="77777777" w:rsidR="00070B15" w:rsidRPr="00D726AB" w:rsidRDefault="00070B15" w:rsidP="00070B15">
      <w:pPr>
        <w:shd w:val="clear" w:color="auto" w:fill="FFFFFF"/>
        <w:jc w:val="center"/>
        <w:rPr>
          <w:rFonts w:eastAsia="MS Mincho"/>
          <w:b/>
          <w:caps/>
          <w:lang w:eastAsia="ja-JP"/>
        </w:rPr>
      </w:pPr>
    </w:p>
    <w:p w14:paraId="7F314A59" w14:textId="77777777" w:rsidR="00070B15" w:rsidRPr="00D726AB" w:rsidRDefault="00070B15" w:rsidP="00070B15">
      <w:pPr>
        <w:shd w:val="clear" w:color="auto" w:fill="FFFFFF"/>
        <w:jc w:val="center"/>
        <w:rPr>
          <w:rFonts w:eastAsia="MS Mincho"/>
          <w:b/>
          <w:caps/>
          <w:lang w:eastAsia="ja-JP"/>
        </w:rPr>
      </w:pPr>
      <w:r w:rsidRPr="00D726AB">
        <w:rPr>
          <w:rFonts w:eastAsia="MS Mincho"/>
          <w:b/>
          <w:caps/>
          <w:lang w:eastAsia="ja-JP"/>
        </w:rPr>
        <w:t>факультет БЕЗОПАСНОСТИ ИНФОРМАЦИОННЫХ</w:t>
      </w:r>
    </w:p>
    <w:p w14:paraId="20FE3098" w14:textId="77777777" w:rsidR="00070B15" w:rsidRPr="00D726AB" w:rsidRDefault="00070B15" w:rsidP="00070B15">
      <w:pPr>
        <w:shd w:val="clear" w:color="auto" w:fill="FFFFFF"/>
        <w:jc w:val="center"/>
        <w:rPr>
          <w:rFonts w:eastAsia="MS Mincho"/>
          <w:b/>
          <w:caps/>
          <w:lang w:eastAsia="ja-JP"/>
        </w:rPr>
      </w:pPr>
      <w:r w:rsidRPr="00D726AB">
        <w:rPr>
          <w:rFonts w:eastAsia="MS Mincho"/>
          <w:b/>
          <w:caps/>
          <w:lang w:eastAsia="ja-JP"/>
        </w:rPr>
        <w:t>ТЕХНОЛОГИЙ</w:t>
      </w:r>
    </w:p>
    <w:p w14:paraId="529AFF39" w14:textId="77777777" w:rsidR="00070B15" w:rsidRPr="00D726AB" w:rsidRDefault="00070B15" w:rsidP="00070B15">
      <w:pPr>
        <w:jc w:val="center"/>
        <w:rPr>
          <w:rFonts w:eastAsia="MS Mincho"/>
          <w:b/>
          <w:lang w:eastAsia="ja-JP"/>
        </w:rPr>
      </w:pPr>
    </w:p>
    <w:p w14:paraId="1F3E1CE7" w14:textId="77777777" w:rsidR="00070B15" w:rsidRPr="00D726AB" w:rsidRDefault="00070B15" w:rsidP="00070B15">
      <w:pPr>
        <w:rPr>
          <w:rFonts w:eastAsia="MS Mincho"/>
          <w:sz w:val="20"/>
          <w:lang w:eastAsia="ja-JP"/>
        </w:rPr>
      </w:pPr>
    </w:p>
    <w:p w14:paraId="2CE792AD" w14:textId="77777777" w:rsidR="00070B15" w:rsidRPr="00D726AB" w:rsidRDefault="00070B15" w:rsidP="00070B15">
      <w:pPr>
        <w:jc w:val="both"/>
        <w:rPr>
          <w:rFonts w:eastAsia="MS Mincho"/>
          <w:b/>
          <w:szCs w:val="36"/>
          <w:lang w:eastAsia="ja-JP"/>
        </w:rPr>
      </w:pPr>
    </w:p>
    <w:p w14:paraId="4AF2B8A2" w14:textId="77777777" w:rsidR="00070B15" w:rsidRPr="006A1590" w:rsidRDefault="00070B15" w:rsidP="00070B15">
      <w:pPr>
        <w:jc w:val="center"/>
        <w:rPr>
          <w:rFonts w:eastAsia="MS Mincho"/>
          <w:sz w:val="36"/>
          <w:szCs w:val="36"/>
          <w:lang w:eastAsia="ja-JP"/>
        </w:rPr>
      </w:pPr>
      <w:r>
        <w:rPr>
          <w:rFonts w:eastAsia="MS Mincho"/>
          <w:sz w:val="36"/>
          <w:szCs w:val="36"/>
          <w:lang w:eastAsia="ja-JP"/>
        </w:rPr>
        <w:t>Управление мобильными устройствами</w:t>
      </w:r>
    </w:p>
    <w:p w14:paraId="5CA20B1F" w14:textId="77777777" w:rsidR="00070B15" w:rsidRPr="00D726AB" w:rsidRDefault="00070B15" w:rsidP="00070B15">
      <w:pPr>
        <w:jc w:val="center"/>
        <w:rPr>
          <w:rFonts w:eastAsia="MS Mincho"/>
          <w:sz w:val="36"/>
          <w:szCs w:val="36"/>
          <w:lang w:eastAsia="ja-JP"/>
        </w:rPr>
      </w:pPr>
    </w:p>
    <w:p w14:paraId="4F919028" w14:textId="0B9792F5" w:rsidR="00070B15" w:rsidRPr="00070B15" w:rsidRDefault="00070B15" w:rsidP="00070B15">
      <w:pPr>
        <w:jc w:val="center"/>
        <w:rPr>
          <w:rFonts w:eastAsia="MS Mincho"/>
          <w:b/>
          <w:sz w:val="36"/>
          <w:szCs w:val="36"/>
          <w:lang w:eastAsia="ja-JP"/>
        </w:rPr>
      </w:pPr>
      <w:r w:rsidRPr="00D726AB">
        <w:rPr>
          <w:rFonts w:eastAsia="MS Mincho"/>
          <w:b/>
          <w:sz w:val="36"/>
          <w:szCs w:val="36"/>
          <w:lang w:eastAsia="ja-JP"/>
        </w:rPr>
        <w:t>Лабораторная работа №</w:t>
      </w:r>
      <w:r w:rsidRPr="00070B15">
        <w:rPr>
          <w:rFonts w:eastAsia="MS Mincho"/>
          <w:b/>
          <w:sz w:val="36"/>
          <w:szCs w:val="36"/>
          <w:lang w:eastAsia="ja-JP"/>
        </w:rPr>
        <w:t>1</w:t>
      </w:r>
    </w:p>
    <w:p w14:paraId="1E543DF4" w14:textId="31ECD685" w:rsidR="00070B15" w:rsidRPr="00070B15" w:rsidRDefault="00070B15" w:rsidP="00070B15">
      <w:pPr>
        <w:jc w:val="center"/>
        <w:rPr>
          <w:rFonts w:eastAsia="MS Mincho"/>
          <w:b/>
          <w:sz w:val="36"/>
          <w:szCs w:val="36"/>
          <w:lang w:eastAsia="ja-JP"/>
        </w:rPr>
      </w:pPr>
      <w:proofErr w:type="spellStart"/>
      <w:proofErr w:type="gramStart"/>
      <w:r>
        <w:rPr>
          <w:rFonts w:eastAsia="MS Mincho"/>
          <w:b/>
          <w:sz w:val="36"/>
          <w:szCs w:val="36"/>
          <w:lang w:eastAsia="ja-JP"/>
        </w:rPr>
        <w:t>Тема:Обработка</w:t>
      </w:r>
      <w:proofErr w:type="spellEnd"/>
      <w:proofErr w:type="gramEnd"/>
      <w:r>
        <w:rPr>
          <w:rFonts w:eastAsia="MS Mincho"/>
          <w:b/>
          <w:sz w:val="36"/>
          <w:szCs w:val="36"/>
          <w:lang w:eastAsia="ja-JP"/>
        </w:rPr>
        <w:t xml:space="preserve"> и тарификация </w:t>
      </w:r>
      <w:r>
        <w:rPr>
          <w:rFonts w:eastAsia="MS Mincho"/>
          <w:b/>
          <w:sz w:val="36"/>
          <w:szCs w:val="36"/>
          <w:lang w:val="en-US" w:eastAsia="ja-JP"/>
        </w:rPr>
        <w:t>CDR</w:t>
      </w:r>
    </w:p>
    <w:p w14:paraId="20D970F1" w14:textId="77777777" w:rsidR="00070B15" w:rsidRPr="00D726AB" w:rsidRDefault="00070B15" w:rsidP="00070B15">
      <w:pPr>
        <w:overflowPunct w:val="0"/>
        <w:autoSpaceDE w:val="0"/>
        <w:autoSpaceDN w:val="0"/>
        <w:adjustRightInd w:val="0"/>
        <w:spacing w:before="120" w:line="288" w:lineRule="auto"/>
        <w:jc w:val="right"/>
        <w:textAlignment w:val="baseline"/>
        <w:rPr>
          <w:b/>
          <w:spacing w:val="20"/>
          <w:kern w:val="28"/>
          <w:sz w:val="36"/>
          <w:szCs w:val="20"/>
        </w:rPr>
      </w:pPr>
    </w:p>
    <w:p w14:paraId="50CE82F9" w14:textId="77777777" w:rsidR="00070B15" w:rsidRPr="00D726AB" w:rsidRDefault="00070B15" w:rsidP="00070B15">
      <w:pPr>
        <w:shd w:val="clear" w:color="auto" w:fill="FFFFFF"/>
        <w:ind w:left="6481"/>
        <w:jc w:val="right"/>
        <w:rPr>
          <w:rFonts w:eastAsia="MS Mincho"/>
          <w:lang w:eastAsia="ja-JP"/>
        </w:rPr>
      </w:pPr>
    </w:p>
    <w:p w14:paraId="1D8377DB" w14:textId="77777777" w:rsidR="00070B15" w:rsidRPr="00D726AB" w:rsidRDefault="00070B15" w:rsidP="00070B15">
      <w:pPr>
        <w:shd w:val="clear" w:color="auto" w:fill="FFFFFF"/>
        <w:spacing w:line="360" w:lineRule="auto"/>
        <w:ind w:left="6481"/>
        <w:jc w:val="right"/>
        <w:rPr>
          <w:rFonts w:eastAsia="MS Mincho"/>
          <w:lang w:eastAsia="ja-JP"/>
        </w:rPr>
      </w:pPr>
    </w:p>
    <w:p w14:paraId="5799C787" w14:textId="77777777" w:rsidR="00070B15" w:rsidRPr="00D726AB" w:rsidRDefault="00070B15" w:rsidP="00070B15">
      <w:pPr>
        <w:shd w:val="clear" w:color="auto" w:fill="FFFFFF"/>
        <w:jc w:val="right"/>
        <w:rPr>
          <w:rFonts w:eastAsia="MS Mincho"/>
          <w:lang w:eastAsia="ja-JP"/>
        </w:rPr>
      </w:pPr>
    </w:p>
    <w:p w14:paraId="41885E02" w14:textId="77777777" w:rsidR="00070B15" w:rsidRPr="00D726AB" w:rsidRDefault="00070B15" w:rsidP="00070B15">
      <w:pPr>
        <w:shd w:val="clear" w:color="auto" w:fill="FFFFFF"/>
        <w:ind w:left="5760" w:firstLine="720"/>
        <w:rPr>
          <w:rFonts w:eastAsia="MS Mincho"/>
          <w:lang w:eastAsia="ja-JP"/>
        </w:rPr>
      </w:pPr>
      <w:r w:rsidRPr="00D726AB">
        <w:rPr>
          <w:rFonts w:eastAsia="MS Mincho"/>
          <w:lang w:eastAsia="ja-JP"/>
        </w:rPr>
        <w:t>Работу выполнил:</w:t>
      </w:r>
    </w:p>
    <w:p w14:paraId="278B5602" w14:textId="77777777" w:rsidR="00070B15" w:rsidRPr="00D726AB" w:rsidRDefault="00070B15" w:rsidP="00070B15">
      <w:pPr>
        <w:ind w:left="5761" w:right="-794" w:firstLine="720"/>
        <w:rPr>
          <w:rFonts w:eastAsia="MS Mincho"/>
          <w:lang w:eastAsia="ja-JP"/>
        </w:rPr>
      </w:pPr>
      <w:r w:rsidRPr="00D726AB">
        <w:rPr>
          <w:rFonts w:eastAsia="MS Mincho"/>
          <w:lang w:eastAsia="ja-JP"/>
        </w:rPr>
        <w:t xml:space="preserve">Студент группы </w:t>
      </w:r>
      <w:r w:rsidRPr="00D726AB">
        <w:rPr>
          <w:rFonts w:eastAsia="MS Mincho"/>
          <w:lang w:val="en-US" w:eastAsia="ja-JP"/>
        </w:rPr>
        <w:t>N</w:t>
      </w:r>
      <w:r w:rsidRPr="00D726AB">
        <w:rPr>
          <w:rFonts w:eastAsia="MS Mincho"/>
          <w:lang w:eastAsia="ja-JP"/>
        </w:rPr>
        <w:t>33</w:t>
      </w:r>
      <w:r>
        <w:rPr>
          <w:rFonts w:eastAsia="MS Mincho"/>
          <w:lang w:eastAsia="ja-JP"/>
        </w:rPr>
        <w:t>50</w:t>
      </w:r>
    </w:p>
    <w:p w14:paraId="276F580E" w14:textId="77777777" w:rsidR="00070B15" w:rsidRPr="00130F71" w:rsidRDefault="00070B15" w:rsidP="00070B15">
      <w:pPr>
        <w:shd w:val="clear" w:color="auto" w:fill="FFFFFF"/>
        <w:ind w:left="6481"/>
        <w:rPr>
          <w:rFonts w:eastAsia="MS Mincho"/>
          <w:lang w:eastAsia="ja-JP"/>
        </w:rPr>
      </w:pPr>
      <w:r>
        <w:rPr>
          <w:rFonts w:eastAsia="MS Mincho"/>
          <w:lang w:eastAsia="ja-JP"/>
        </w:rPr>
        <w:t>Лопатин Н.В.</w:t>
      </w:r>
    </w:p>
    <w:p w14:paraId="7591D5F1" w14:textId="77777777" w:rsidR="00070B15" w:rsidRDefault="00070B15" w:rsidP="00070B15">
      <w:pPr>
        <w:shd w:val="clear" w:color="auto" w:fill="FFFFFF"/>
        <w:ind w:left="6481"/>
        <w:rPr>
          <w:rFonts w:eastAsia="MS Mincho"/>
          <w:lang w:eastAsia="ja-JP"/>
        </w:rPr>
      </w:pPr>
    </w:p>
    <w:p w14:paraId="76C97BFA" w14:textId="77777777" w:rsidR="00070B15" w:rsidRDefault="00070B15" w:rsidP="00070B15">
      <w:pPr>
        <w:shd w:val="clear" w:color="auto" w:fill="FFFFFF"/>
        <w:ind w:left="6481"/>
        <w:rPr>
          <w:rFonts w:eastAsia="MS Mincho"/>
          <w:lang w:eastAsia="ja-JP"/>
        </w:rPr>
      </w:pPr>
    </w:p>
    <w:p w14:paraId="2AA628B9" w14:textId="77777777" w:rsidR="00070B15" w:rsidRDefault="00070B15" w:rsidP="00070B15">
      <w:pPr>
        <w:shd w:val="clear" w:color="auto" w:fill="FFFFFF"/>
        <w:ind w:left="6481"/>
        <w:rPr>
          <w:rFonts w:eastAsia="MS Mincho"/>
          <w:lang w:eastAsia="ja-JP"/>
        </w:rPr>
      </w:pPr>
    </w:p>
    <w:p w14:paraId="43750145" w14:textId="77777777" w:rsidR="00070B15" w:rsidRPr="00D726AB" w:rsidRDefault="00070B15" w:rsidP="00070B15">
      <w:pPr>
        <w:shd w:val="clear" w:color="auto" w:fill="FFFFFF"/>
        <w:ind w:left="6481"/>
        <w:rPr>
          <w:rFonts w:eastAsia="MS Mincho"/>
          <w:lang w:eastAsia="ja-JP"/>
        </w:rPr>
      </w:pPr>
      <w:r>
        <w:rPr>
          <w:rFonts w:eastAsia="MS Mincho"/>
          <w:lang w:eastAsia="ja-JP"/>
        </w:rPr>
        <w:t>_________________</w:t>
      </w:r>
    </w:p>
    <w:p w14:paraId="7ABE9984" w14:textId="77777777" w:rsidR="00070B15" w:rsidRPr="00D726AB" w:rsidRDefault="00070B15" w:rsidP="00070B15">
      <w:pPr>
        <w:overflowPunct w:val="0"/>
        <w:autoSpaceDE w:val="0"/>
        <w:autoSpaceDN w:val="0"/>
        <w:adjustRightInd w:val="0"/>
        <w:textAlignment w:val="baseline"/>
      </w:pPr>
    </w:p>
    <w:p w14:paraId="7D145AE7" w14:textId="77777777" w:rsidR="00070B15" w:rsidRDefault="00070B15" w:rsidP="00070B15">
      <w:pPr>
        <w:overflowPunct w:val="0"/>
        <w:autoSpaceDE w:val="0"/>
        <w:autoSpaceDN w:val="0"/>
        <w:adjustRightInd w:val="0"/>
        <w:ind w:left="5760" w:firstLine="720"/>
        <w:textAlignment w:val="baseline"/>
      </w:pPr>
      <w:r w:rsidRPr="00D726AB">
        <w:t>Проверено:</w:t>
      </w:r>
    </w:p>
    <w:p w14:paraId="10F05D29" w14:textId="77777777" w:rsidR="00070B15" w:rsidRPr="00D726AB" w:rsidRDefault="00070B15" w:rsidP="00070B15">
      <w:pPr>
        <w:ind w:left="5760" w:firstLine="7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Фёдоров И.Р.</w:t>
      </w:r>
    </w:p>
    <w:p w14:paraId="7032B081" w14:textId="77777777" w:rsidR="00070B15" w:rsidRPr="00D726AB" w:rsidRDefault="00070B15" w:rsidP="00070B15">
      <w:pPr>
        <w:overflowPunct w:val="0"/>
        <w:autoSpaceDE w:val="0"/>
        <w:autoSpaceDN w:val="0"/>
        <w:adjustRightInd w:val="0"/>
        <w:ind w:left="5760" w:firstLine="720"/>
        <w:textAlignment w:val="baseline"/>
      </w:pPr>
    </w:p>
    <w:p w14:paraId="63AA310F" w14:textId="77777777" w:rsidR="00070B15" w:rsidRPr="00D726AB" w:rsidRDefault="00070B15" w:rsidP="00070B15">
      <w:pPr>
        <w:overflowPunct w:val="0"/>
        <w:autoSpaceDE w:val="0"/>
        <w:autoSpaceDN w:val="0"/>
        <w:adjustRightInd w:val="0"/>
        <w:textAlignment w:val="baseline"/>
      </w:pPr>
    </w:p>
    <w:p w14:paraId="1328F161" w14:textId="77777777" w:rsidR="00070B15" w:rsidRPr="00D726AB" w:rsidRDefault="00070B15" w:rsidP="00070B15">
      <w:pPr>
        <w:shd w:val="clear" w:color="auto" w:fill="FFFFFF"/>
        <w:spacing w:before="5"/>
        <w:ind w:left="6481"/>
        <w:rPr>
          <w:rFonts w:eastAsia="MS Mincho"/>
          <w:lang w:eastAsia="ja-JP"/>
        </w:rPr>
      </w:pPr>
      <w:r w:rsidRPr="00D726AB">
        <w:rPr>
          <w:rFonts w:eastAsia="MS Mincho"/>
          <w:lang w:eastAsia="ja-JP"/>
        </w:rPr>
        <w:t>_________________</w:t>
      </w:r>
    </w:p>
    <w:p w14:paraId="24C0E36B" w14:textId="77777777" w:rsidR="00070B15" w:rsidRPr="00D726AB" w:rsidRDefault="00070B15" w:rsidP="00070B15">
      <w:pPr>
        <w:shd w:val="clear" w:color="auto" w:fill="FFFFFF"/>
        <w:spacing w:before="5"/>
        <w:ind w:left="6481"/>
        <w:rPr>
          <w:rFonts w:eastAsia="MS Mincho"/>
          <w:lang w:eastAsia="ja-JP"/>
        </w:rPr>
      </w:pPr>
    </w:p>
    <w:p w14:paraId="16E136CC" w14:textId="77777777" w:rsidR="00070B15" w:rsidRPr="00D726AB" w:rsidRDefault="00070B15" w:rsidP="00070B15">
      <w:pPr>
        <w:shd w:val="clear" w:color="auto" w:fill="FFFFFF"/>
        <w:spacing w:before="5"/>
        <w:ind w:left="6481"/>
        <w:jc w:val="center"/>
        <w:rPr>
          <w:rFonts w:eastAsia="MS Mincho"/>
          <w:lang w:eastAsia="ja-JP"/>
        </w:rPr>
      </w:pPr>
    </w:p>
    <w:p w14:paraId="58FFE90E" w14:textId="77777777" w:rsidR="00070B15" w:rsidRDefault="00070B15" w:rsidP="00070B15">
      <w:pPr>
        <w:overflowPunct w:val="0"/>
        <w:autoSpaceDE w:val="0"/>
        <w:autoSpaceDN w:val="0"/>
        <w:adjustRightInd w:val="0"/>
        <w:spacing w:before="120" w:line="288" w:lineRule="auto"/>
        <w:textAlignment w:val="baseline"/>
        <w:rPr>
          <w:b/>
          <w:szCs w:val="20"/>
        </w:rPr>
      </w:pPr>
    </w:p>
    <w:p w14:paraId="6C9C99B9" w14:textId="77777777" w:rsidR="00070B15" w:rsidRDefault="00070B15" w:rsidP="00070B15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szCs w:val="20"/>
        </w:rPr>
      </w:pPr>
      <w:r w:rsidRPr="00D726AB">
        <w:rPr>
          <w:noProof/>
          <w:szCs w:val="20"/>
        </w:rPr>
        <w:drawing>
          <wp:anchor distT="0" distB="0" distL="114300" distR="114300" simplePos="0" relativeHeight="251659264" behindDoc="0" locked="0" layoutInCell="1" allowOverlap="1" wp14:anchorId="2A2B8DA7" wp14:editId="63E600C7">
            <wp:simplePos x="0" y="0"/>
            <wp:positionH relativeFrom="margin">
              <wp:align>center</wp:align>
            </wp:positionH>
            <wp:positionV relativeFrom="bottomMargin">
              <wp:posOffset>-2073275</wp:posOffset>
            </wp:positionV>
            <wp:extent cx="2924175" cy="457200"/>
            <wp:effectExtent l="0" t="0" r="0" b="0"/>
            <wp:wrapNone/>
            <wp:docPr id="3" name="Рисунок 3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C22DAA" w14:textId="77777777" w:rsidR="00070B15" w:rsidRDefault="00070B15" w:rsidP="00070B15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szCs w:val="20"/>
        </w:rPr>
      </w:pPr>
    </w:p>
    <w:p w14:paraId="0A5EBC7C" w14:textId="77777777" w:rsidR="00070B15" w:rsidRDefault="00070B15" w:rsidP="00070B15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szCs w:val="20"/>
        </w:rPr>
      </w:pPr>
    </w:p>
    <w:p w14:paraId="6F719FD6" w14:textId="77777777" w:rsidR="00070B15" w:rsidRDefault="00070B15" w:rsidP="00070B15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szCs w:val="20"/>
        </w:rPr>
      </w:pPr>
      <w:r w:rsidRPr="00D726AB">
        <w:rPr>
          <w:szCs w:val="20"/>
        </w:rPr>
        <w:t xml:space="preserve">Санкт-Петербург </w:t>
      </w:r>
    </w:p>
    <w:p w14:paraId="750DB6D2" w14:textId="77777777" w:rsidR="00070B15" w:rsidRPr="0038668C" w:rsidRDefault="00070B15" w:rsidP="00070B15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szCs w:val="20"/>
        </w:rPr>
      </w:pPr>
      <w:r w:rsidRPr="00D726AB">
        <w:rPr>
          <w:szCs w:val="20"/>
        </w:rPr>
        <w:t>2020</w:t>
      </w:r>
    </w:p>
    <w:p w14:paraId="100BE148" w14:textId="50ED66C4" w:rsidR="00D516AD" w:rsidRDefault="00D516AD"/>
    <w:p w14:paraId="3E8C5C06" w14:textId="29B31E75" w:rsidR="00070B15" w:rsidRDefault="00070B15"/>
    <w:p w14:paraId="57A444E5" w14:textId="53F3EF97" w:rsidR="00070B15" w:rsidRDefault="00070B15"/>
    <w:p w14:paraId="503B4AFF" w14:textId="0DB8FBFF" w:rsidR="00070B15" w:rsidRDefault="00070B15"/>
    <w:p w14:paraId="0CA81392" w14:textId="6C1884A5" w:rsidR="00070B15" w:rsidRDefault="00070B15" w:rsidP="00070B15">
      <w:pPr>
        <w:spacing w:line="360" w:lineRule="auto"/>
        <w:rPr>
          <w:b/>
          <w:sz w:val="28"/>
        </w:rPr>
      </w:pPr>
      <w:r w:rsidRPr="00070B15">
        <w:rPr>
          <w:b/>
          <w:sz w:val="28"/>
        </w:rPr>
        <w:lastRenderedPageBreak/>
        <w:t>Цели работы</w:t>
      </w:r>
    </w:p>
    <w:p w14:paraId="03A5B052" w14:textId="771A2B66" w:rsidR="00070B15" w:rsidRDefault="00070B15" w:rsidP="00070B15">
      <w:pPr>
        <w:spacing w:line="360" w:lineRule="auto"/>
        <w:ind w:firstLine="708"/>
        <w:rPr>
          <w:sz w:val="28"/>
        </w:rPr>
      </w:pPr>
      <w:r w:rsidRPr="00070B15">
        <w:rPr>
          <w:sz w:val="28"/>
        </w:rPr>
        <w:t>Реализовать простейшее правило тарификации для услуг типа “Телефония” по длительности разговора и “СМС” по общему количеству.</w:t>
      </w:r>
    </w:p>
    <w:p w14:paraId="41FFDF91" w14:textId="77777777" w:rsidR="00070B15" w:rsidRDefault="00070B15" w:rsidP="00070B15">
      <w:pPr>
        <w:spacing w:line="360" w:lineRule="auto"/>
        <w:ind w:firstLine="708"/>
        <w:rPr>
          <w:sz w:val="28"/>
        </w:rPr>
      </w:pPr>
    </w:p>
    <w:p w14:paraId="0192C848" w14:textId="77777777" w:rsidR="00070B15" w:rsidRPr="00070B15" w:rsidRDefault="00070B15" w:rsidP="00070B15">
      <w:pPr>
        <w:spacing w:line="360" w:lineRule="auto"/>
        <w:rPr>
          <w:b/>
          <w:sz w:val="28"/>
        </w:rPr>
      </w:pPr>
      <w:r w:rsidRPr="00070B15">
        <w:rPr>
          <w:b/>
          <w:sz w:val="28"/>
        </w:rPr>
        <w:t>Работа включает в себя 2 этапа:</w:t>
      </w:r>
    </w:p>
    <w:p w14:paraId="334E3355" w14:textId="5A141A6B" w:rsidR="00070B15" w:rsidRDefault="00070B15" w:rsidP="00070B15">
      <w:pPr>
        <w:spacing w:line="360" w:lineRule="auto"/>
        <w:ind w:firstLine="708"/>
        <w:rPr>
          <w:sz w:val="28"/>
        </w:rPr>
      </w:pPr>
      <w:r w:rsidRPr="00070B15">
        <w:rPr>
          <w:sz w:val="28"/>
        </w:rPr>
        <w:t>1.Парсинг файла CDR и выборка нужных строк для обработки</w:t>
      </w:r>
    </w:p>
    <w:p w14:paraId="1F3BE7F4" w14:textId="50467335" w:rsidR="00070B15" w:rsidRDefault="00070B15" w:rsidP="00070B15">
      <w:pPr>
        <w:spacing w:line="360" w:lineRule="auto"/>
        <w:ind w:firstLine="708"/>
        <w:rPr>
          <w:sz w:val="28"/>
        </w:rPr>
      </w:pPr>
      <w:r w:rsidRPr="00070B15">
        <w:rPr>
          <w:sz w:val="28"/>
        </w:rPr>
        <w:t>2.Тарификация выбранных записей</w:t>
      </w:r>
    </w:p>
    <w:p w14:paraId="39BE8727" w14:textId="5D53C745" w:rsidR="00070B15" w:rsidRDefault="00070B15" w:rsidP="00070B15">
      <w:pPr>
        <w:spacing w:line="360" w:lineRule="auto"/>
        <w:rPr>
          <w:sz w:val="28"/>
        </w:rPr>
      </w:pPr>
    </w:p>
    <w:p w14:paraId="721095AE" w14:textId="771FBA4F" w:rsidR="00070B15" w:rsidRDefault="00070B15" w:rsidP="00070B15">
      <w:pPr>
        <w:spacing w:line="360" w:lineRule="auto"/>
        <w:rPr>
          <w:b/>
          <w:sz w:val="28"/>
        </w:rPr>
      </w:pPr>
      <w:r w:rsidRPr="00070B15">
        <w:rPr>
          <w:b/>
          <w:sz w:val="28"/>
        </w:rPr>
        <w:t>Вариант 7.</w:t>
      </w:r>
    </w:p>
    <w:p w14:paraId="173B6B01" w14:textId="3359D39E" w:rsidR="00070B15" w:rsidRDefault="00070B15" w:rsidP="00070B15">
      <w:pPr>
        <w:spacing w:line="360" w:lineRule="auto"/>
        <w:ind w:firstLine="708"/>
        <w:rPr>
          <w:sz w:val="28"/>
        </w:rPr>
      </w:pPr>
      <w:proofErr w:type="spellStart"/>
      <w:proofErr w:type="gramStart"/>
      <w:r w:rsidRPr="00070B15">
        <w:rPr>
          <w:sz w:val="28"/>
        </w:rPr>
        <w:t>Протарифицировать</w:t>
      </w:r>
      <w:proofErr w:type="spellEnd"/>
      <w:r w:rsidRPr="00070B15">
        <w:rPr>
          <w:sz w:val="28"/>
        </w:rPr>
        <w:t xml:space="preserve">  абонента</w:t>
      </w:r>
      <w:proofErr w:type="gramEnd"/>
      <w:r w:rsidRPr="00070B15">
        <w:rPr>
          <w:sz w:val="28"/>
        </w:rPr>
        <w:t xml:space="preserve">  с  номером  933156729  с  коэффициентом  k: 4руб/минута    исходящие    звонки    и    входящие    звонки    до    0:30, 2руб/минута   исходящие   звонки   и   входящие   звонки   после   0:30, смс -1,5руб/</w:t>
      </w:r>
      <w:proofErr w:type="spellStart"/>
      <w:r w:rsidRPr="00070B15">
        <w:rPr>
          <w:sz w:val="28"/>
        </w:rPr>
        <w:t>шт</w:t>
      </w:r>
      <w:proofErr w:type="spellEnd"/>
    </w:p>
    <w:p w14:paraId="18183655" w14:textId="73E91DDD" w:rsidR="00070B15" w:rsidRDefault="00070B15" w:rsidP="00070B15">
      <w:pPr>
        <w:spacing w:line="360" w:lineRule="auto"/>
        <w:rPr>
          <w:sz w:val="28"/>
        </w:rPr>
      </w:pPr>
    </w:p>
    <w:p w14:paraId="5DB513D6" w14:textId="77777777" w:rsidR="00070B15" w:rsidRPr="00070B15" w:rsidRDefault="00070B15" w:rsidP="00070B15">
      <w:pPr>
        <w:spacing w:line="360" w:lineRule="auto"/>
        <w:rPr>
          <w:b/>
          <w:sz w:val="28"/>
        </w:rPr>
      </w:pPr>
      <w:r w:rsidRPr="00070B15">
        <w:rPr>
          <w:b/>
          <w:sz w:val="28"/>
        </w:rPr>
        <w:t>Выбранные средства реализации с обоснованием выбора.</w:t>
      </w:r>
    </w:p>
    <w:p w14:paraId="06C6E23F" w14:textId="77777777" w:rsidR="00070B15" w:rsidRPr="00070B15" w:rsidRDefault="00070B15" w:rsidP="00070B15">
      <w:pPr>
        <w:spacing w:line="360" w:lineRule="auto"/>
        <w:ind w:firstLine="708"/>
        <w:rPr>
          <w:sz w:val="28"/>
        </w:rPr>
      </w:pPr>
      <w:r w:rsidRPr="00070B15">
        <w:rPr>
          <w:sz w:val="28"/>
        </w:rPr>
        <w:t xml:space="preserve">Для того, чтобы реализовать поставленную мне задачу, было решено выбрать язык </w:t>
      </w:r>
      <w:proofErr w:type="spellStart"/>
      <w:r w:rsidRPr="00070B15">
        <w:rPr>
          <w:sz w:val="28"/>
        </w:rPr>
        <w:t>python</w:t>
      </w:r>
      <w:proofErr w:type="spellEnd"/>
      <w:r w:rsidRPr="00070B15">
        <w:rPr>
          <w:sz w:val="28"/>
        </w:rPr>
        <w:t xml:space="preserve"> по следующим причинам:</w:t>
      </w:r>
    </w:p>
    <w:p w14:paraId="16E234C6" w14:textId="77777777" w:rsidR="00070B15" w:rsidRPr="00070B15" w:rsidRDefault="00070B15" w:rsidP="00070B15">
      <w:pPr>
        <w:spacing w:line="360" w:lineRule="auto"/>
        <w:rPr>
          <w:sz w:val="28"/>
        </w:rPr>
      </w:pPr>
      <w:r w:rsidRPr="00070B15">
        <w:rPr>
          <w:sz w:val="28"/>
        </w:rPr>
        <w:t>1)Относительная простота языка ввиду логичного синтаксиса.</w:t>
      </w:r>
    </w:p>
    <w:p w14:paraId="7F0F5802" w14:textId="25D0018A" w:rsidR="00070B15" w:rsidRPr="00070B15" w:rsidRDefault="00070B15" w:rsidP="00070B15">
      <w:pPr>
        <w:spacing w:line="360" w:lineRule="auto"/>
        <w:rPr>
          <w:sz w:val="28"/>
        </w:rPr>
      </w:pPr>
      <w:r w:rsidRPr="00070B15">
        <w:rPr>
          <w:sz w:val="28"/>
        </w:rPr>
        <w:t>2)Интерес с моей стороны по отношению к данному языку.</w:t>
      </w:r>
    </w:p>
    <w:p w14:paraId="512B8FF6" w14:textId="7E532B8B" w:rsidR="00070B15" w:rsidRPr="004F743E" w:rsidRDefault="00070B15" w:rsidP="00070B15">
      <w:pPr>
        <w:spacing w:line="360" w:lineRule="auto"/>
        <w:rPr>
          <w:sz w:val="28"/>
          <w:lang w:val="en-US"/>
        </w:rPr>
      </w:pPr>
      <w:r w:rsidRPr="00070B15">
        <w:rPr>
          <w:sz w:val="28"/>
        </w:rPr>
        <w:t xml:space="preserve">3)Удобная работа с </w:t>
      </w:r>
      <w:proofErr w:type="gramStart"/>
      <w:r w:rsidRPr="00070B15">
        <w:rPr>
          <w:sz w:val="28"/>
        </w:rPr>
        <w:t xml:space="preserve">файлами </w:t>
      </w:r>
      <w:r w:rsidR="004F743E">
        <w:rPr>
          <w:sz w:val="28"/>
          <w:lang w:val="en-US"/>
        </w:rPr>
        <w:t>.</w:t>
      </w:r>
      <w:proofErr w:type="gramEnd"/>
    </w:p>
    <w:p w14:paraId="6DF6F2F7" w14:textId="35D3EBC3" w:rsidR="00070B15" w:rsidRDefault="00070B15" w:rsidP="00070B15">
      <w:pPr>
        <w:spacing w:line="360" w:lineRule="auto"/>
        <w:rPr>
          <w:sz w:val="28"/>
        </w:rPr>
      </w:pPr>
    </w:p>
    <w:p w14:paraId="3AD4F286" w14:textId="77777777" w:rsidR="00070B15" w:rsidRDefault="00070B15" w:rsidP="00070B15">
      <w:pPr>
        <w:spacing w:line="360" w:lineRule="auto"/>
        <w:rPr>
          <w:b/>
          <w:sz w:val="28"/>
        </w:rPr>
      </w:pPr>
      <w:r w:rsidRPr="006B55DC">
        <w:rPr>
          <w:b/>
          <w:sz w:val="28"/>
        </w:rPr>
        <w:t>Исходный код программы:</w:t>
      </w:r>
      <w:r>
        <w:rPr>
          <w:b/>
          <w:sz w:val="28"/>
        </w:rPr>
        <w:t xml:space="preserve"> </w:t>
      </w:r>
    </w:p>
    <w:p w14:paraId="1E085F66" w14:textId="4F7535EB" w:rsidR="00070B15" w:rsidRDefault="00070B15" w:rsidP="00070B15">
      <w:pPr>
        <w:spacing w:line="360" w:lineRule="auto"/>
        <w:ind w:firstLine="708"/>
        <w:rPr>
          <w:sz w:val="28"/>
        </w:rPr>
      </w:pPr>
      <w:r>
        <w:rPr>
          <w:sz w:val="28"/>
        </w:rPr>
        <w:t>Исходный код программы можно просмотреть по данной ссылке:</w:t>
      </w:r>
    </w:p>
    <w:p w14:paraId="5EA25C8C" w14:textId="25B67460" w:rsidR="00070B15" w:rsidRDefault="004F743E" w:rsidP="00070B15">
      <w:pPr>
        <w:spacing w:line="360" w:lineRule="auto"/>
        <w:rPr>
          <w:sz w:val="28"/>
        </w:rPr>
      </w:pPr>
      <w:hyperlink r:id="rId5" w:history="1">
        <w:r w:rsidR="00070B15" w:rsidRPr="00BD7CD9">
          <w:rPr>
            <w:rStyle w:val="a3"/>
            <w:sz w:val="28"/>
          </w:rPr>
          <w:t>https://github.com/kolyas-lopata/Md</w:t>
        </w:r>
        <w:bookmarkStart w:id="0" w:name="_GoBack"/>
        <w:bookmarkEnd w:id="0"/>
        <w:r w:rsidR="00070B15" w:rsidRPr="00BD7CD9">
          <w:rPr>
            <w:rStyle w:val="a3"/>
            <w:sz w:val="28"/>
          </w:rPr>
          <w:t>m</w:t>
        </w:r>
        <w:r w:rsidR="00070B15" w:rsidRPr="00BD7CD9">
          <w:rPr>
            <w:rStyle w:val="a3"/>
            <w:sz w:val="28"/>
          </w:rPr>
          <w:t>/tree/master/lab1</w:t>
        </w:r>
      </w:hyperlink>
    </w:p>
    <w:p w14:paraId="639B5D0A" w14:textId="77777777" w:rsidR="00070B15" w:rsidRDefault="00070B15" w:rsidP="00070B15">
      <w:pPr>
        <w:spacing w:line="360" w:lineRule="auto"/>
        <w:rPr>
          <w:sz w:val="28"/>
        </w:rPr>
      </w:pPr>
    </w:p>
    <w:p w14:paraId="1F68FE75" w14:textId="77777777" w:rsidR="00070B15" w:rsidRDefault="00070B15" w:rsidP="00070B15">
      <w:pPr>
        <w:spacing w:line="360" w:lineRule="auto"/>
        <w:rPr>
          <w:b/>
          <w:sz w:val="28"/>
        </w:rPr>
      </w:pPr>
      <w:r>
        <w:rPr>
          <w:b/>
          <w:sz w:val="28"/>
        </w:rPr>
        <w:t>Выводы:</w:t>
      </w:r>
    </w:p>
    <w:p w14:paraId="19F6A220" w14:textId="60DACACC" w:rsidR="00070B15" w:rsidRPr="00070B15" w:rsidRDefault="00070B15" w:rsidP="00070B15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В ходе выполнения работы был ознакомлен с принципом работы </w:t>
      </w:r>
      <w:proofErr w:type="spellStart"/>
      <w:r>
        <w:rPr>
          <w:sz w:val="28"/>
        </w:rPr>
        <w:t>биллинговой</w:t>
      </w:r>
      <w:proofErr w:type="spellEnd"/>
      <w:r>
        <w:rPr>
          <w:sz w:val="28"/>
        </w:rPr>
        <w:t xml:space="preserve"> системы и научился работать с </w:t>
      </w:r>
      <w:r>
        <w:rPr>
          <w:sz w:val="28"/>
          <w:lang w:val="en-US"/>
        </w:rPr>
        <w:t>CDR</w:t>
      </w:r>
      <w:r w:rsidRPr="00070B15">
        <w:rPr>
          <w:sz w:val="28"/>
        </w:rPr>
        <w:t>-</w:t>
      </w:r>
      <w:r>
        <w:rPr>
          <w:sz w:val="28"/>
        </w:rPr>
        <w:t>файлами.</w:t>
      </w:r>
    </w:p>
    <w:p w14:paraId="3F2A16D4" w14:textId="77777777" w:rsidR="00070B15" w:rsidRPr="00070B15" w:rsidRDefault="00070B15" w:rsidP="00070B15">
      <w:pPr>
        <w:spacing w:line="360" w:lineRule="auto"/>
        <w:rPr>
          <w:sz w:val="28"/>
        </w:rPr>
      </w:pPr>
    </w:p>
    <w:sectPr w:rsidR="00070B15" w:rsidRPr="00070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63"/>
    <w:rsid w:val="00070B15"/>
    <w:rsid w:val="004F743E"/>
    <w:rsid w:val="00CD2C63"/>
    <w:rsid w:val="00D5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8CC94"/>
  <w15:chartTrackingRefBased/>
  <w15:docId w15:val="{25FAD295-D175-4E27-9A38-D7E64F2D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0B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0B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70B1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F74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olyas-lopata/Mdm/tree/master/lab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3</cp:revision>
  <dcterms:created xsi:type="dcterms:W3CDTF">2020-05-13T17:49:00Z</dcterms:created>
  <dcterms:modified xsi:type="dcterms:W3CDTF">2020-05-13T17:59:00Z</dcterms:modified>
</cp:coreProperties>
</file>