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37DF" w14:textId="52D87E66" w:rsidR="00687E3C" w:rsidRDefault="00687E3C" w:rsidP="00687E3C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>Задание1: Анализ</w:t>
      </w:r>
    </w:p>
    <w:p w14:paraId="7756D0CE" w14:textId="77777777" w:rsidR="00687E3C" w:rsidRDefault="00687E3C" w:rsidP="001C39FF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</w:p>
    <w:p w14:paraId="376A1BC2" w14:textId="5FE53609" w:rsidR="001C39FF" w:rsidRPr="00B84F2F" w:rsidRDefault="001C39FF" w:rsidP="001C39FF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B84F2F">
        <w:rPr>
          <w:rFonts w:ascii="Bookman Old Style" w:hAnsi="Bookman Old Style"/>
          <w:b/>
          <w:bCs/>
          <w:sz w:val="20"/>
          <w:szCs w:val="20"/>
        </w:rPr>
        <w:t xml:space="preserve">Часть 1. </w:t>
      </w:r>
      <w:r w:rsidR="00273B55" w:rsidRPr="00B84F2F">
        <w:rPr>
          <w:rFonts w:ascii="Bookman Old Style" w:hAnsi="Bookman Old Style"/>
          <w:b/>
          <w:bCs/>
          <w:sz w:val="20"/>
          <w:szCs w:val="20"/>
        </w:rPr>
        <w:t xml:space="preserve">Анализ </w:t>
      </w:r>
      <w:r w:rsidRPr="00B84F2F">
        <w:rPr>
          <w:rFonts w:ascii="Bookman Old Style" w:hAnsi="Bookman Old Style"/>
          <w:b/>
          <w:bCs/>
          <w:sz w:val="20"/>
          <w:szCs w:val="20"/>
        </w:rPr>
        <w:t>логически</w:t>
      </w:r>
      <w:r w:rsidR="00273B55" w:rsidRPr="00B84F2F">
        <w:rPr>
          <w:rFonts w:ascii="Bookman Old Style" w:hAnsi="Bookman Old Style"/>
          <w:b/>
          <w:bCs/>
          <w:sz w:val="20"/>
          <w:szCs w:val="20"/>
        </w:rPr>
        <w:t>х</w:t>
      </w:r>
      <w:r w:rsidRPr="00B84F2F">
        <w:rPr>
          <w:rFonts w:ascii="Bookman Old Style" w:hAnsi="Bookman Old Style"/>
          <w:b/>
          <w:bCs/>
          <w:sz w:val="20"/>
          <w:szCs w:val="20"/>
        </w:rPr>
        <w:t xml:space="preserve"> противоречи</w:t>
      </w:r>
      <w:r w:rsidR="00273B55" w:rsidRPr="00B84F2F">
        <w:rPr>
          <w:rFonts w:ascii="Bookman Old Style" w:hAnsi="Bookman Old Style"/>
          <w:b/>
          <w:bCs/>
          <w:sz w:val="20"/>
          <w:szCs w:val="20"/>
        </w:rPr>
        <w:t xml:space="preserve">й </w:t>
      </w:r>
      <w:r w:rsidRPr="00B84F2F">
        <w:rPr>
          <w:rFonts w:ascii="Bookman Old Style" w:hAnsi="Bookman Old Style"/>
          <w:b/>
          <w:bCs/>
          <w:sz w:val="20"/>
          <w:szCs w:val="20"/>
        </w:rPr>
        <w:t>и недочет</w:t>
      </w:r>
      <w:r w:rsidR="00273B55" w:rsidRPr="00B84F2F">
        <w:rPr>
          <w:rFonts w:ascii="Bookman Old Style" w:hAnsi="Bookman Old Style"/>
          <w:b/>
          <w:bCs/>
          <w:sz w:val="20"/>
          <w:szCs w:val="20"/>
        </w:rPr>
        <w:t>ов</w:t>
      </w:r>
    </w:p>
    <w:p w14:paraId="28B8D68B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576"/>
        <w:gridCol w:w="3924"/>
      </w:tblGrid>
      <w:tr w:rsidR="00B84F2F" w:rsidRPr="001C39FF" w14:paraId="3339CC1E" w14:textId="77777777" w:rsidTr="00B84F2F">
        <w:trPr>
          <w:tblHeader/>
        </w:trPr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F97DB" w14:textId="77777777" w:rsidR="001C39FF" w:rsidRPr="001C39FF" w:rsidRDefault="001C39FF" w:rsidP="00EF6BC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b/>
                <w:bCs/>
                <w:sz w:val="20"/>
                <w:szCs w:val="20"/>
              </w:rPr>
              <w:t>№ п/п в исходном ТЗ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194C8" w14:textId="77777777" w:rsidR="001C39FF" w:rsidRPr="001C39FF" w:rsidRDefault="001C39FF" w:rsidP="00EF6BC3">
            <w:pPr>
              <w:spacing w:after="0"/>
              <w:ind w:firstLine="709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5AFE5" w14:textId="77777777" w:rsidR="001C39FF" w:rsidRPr="001C39FF" w:rsidRDefault="001C39FF" w:rsidP="00EF6BC3">
            <w:pPr>
              <w:spacing w:after="0"/>
              <w:ind w:firstLine="709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b/>
                <w:bCs/>
                <w:sz w:val="20"/>
                <w:szCs w:val="20"/>
              </w:rPr>
              <w:t>Почему это плохо</w:t>
            </w:r>
          </w:p>
        </w:tc>
      </w:tr>
      <w:tr w:rsidR="00B84F2F" w:rsidRPr="001C39FF" w14:paraId="110BD49A" w14:textId="77777777" w:rsidTr="00B84F2F"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87244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6C9A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Ограничение 1–10 единиц товара без привязки к остатку на складе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717E0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Пользователь не может купить нужное количество (например, 20 упаковок салфеток). Бизнес теряет продажи.</w:t>
            </w:r>
          </w:p>
        </w:tc>
      </w:tr>
      <w:tr w:rsidR="00B84F2F" w:rsidRPr="001C39FF" w14:paraId="4AB2C972" w14:textId="77777777" w:rsidTr="00B84F2F"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7E4D3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2 и 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3411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Противоречие: п.2 говорит, что удаление — отдельная кнопка, п.9 — что удаление при уменьшении до 0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4399B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Неясно, как должна работать корзина: два способа удаления или один. Противоречие в логике интерфейса.</w:t>
            </w:r>
          </w:p>
        </w:tc>
      </w:tr>
      <w:tr w:rsidR="00B84F2F" w:rsidRPr="001C39FF" w14:paraId="6D7C2E32" w14:textId="77777777" w:rsidTr="00B84F2F"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707F6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3147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Ограничение «не более 5 различных товаров»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41A28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Искусственное и необоснованное. В продуктовом магазине пользователь может брать 10+ позиций.</w:t>
            </w:r>
          </w:p>
        </w:tc>
      </w:tr>
      <w:tr w:rsidR="00B84F2F" w:rsidRPr="001C39FF" w14:paraId="0869C073" w14:textId="77777777" w:rsidTr="00B84F2F"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520CF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8DB9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Ограничение «не более 20 штук суммарно»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1DAF4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Нет бизнес-обоснования. Если товары мелкие (специи, канцтовары), 20 штук — слишком мало.</w:t>
            </w:r>
          </w:p>
        </w:tc>
      </w:tr>
      <w:tr w:rsidR="00B84F2F" w:rsidRPr="001C39FF" w14:paraId="4242AD70" w14:textId="77777777" w:rsidTr="00B84F2F"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AE5A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A3D6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Сообщение «Лимит корзины превышен» — неконкретное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B2D38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Пользователь не поймет, какой лимит нарушен: по количеству позиций, по штукам или по остатку.</w:t>
            </w:r>
          </w:p>
        </w:tc>
      </w:tr>
      <w:tr w:rsidR="00B84F2F" w:rsidRPr="001C39FF" w14:paraId="197F81AA" w14:textId="77777777" w:rsidTr="00B84F2F"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47157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CD4E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Цена фиксируется на момент добавления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CF3BD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Противоречие с п.12 (обновление цены). Также при долгом хранении корзины магазин может работать в убыток или пользователь увидит неактуальную цену.</w:t>
            </w:r>
          </w:p>
        </w:tc>
      </w:tr>
      <w:tr w:rsidR="00B84F2F" w:rsidRPr="001C39FF" w14:paraId="4D991AF0" w14:textId="77777777" w:rsidTr="00B84F2F"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0EBB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E9B6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Реклама «каждый будний день по утрам и вечерам»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DB36D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Не указано, по какому часовому поясу, что значит «утро/вечер» (8:00 и 20:00? 10:00 и 18:00?). Также не сказано, что делать с пользователями из других регионов.</w:t>
            </w:r>
          </w:p>
        </w:tc>
      </w:tr>
      <w:tr w:rsidR="00B84F2F" w:rsidRPr="001C39FF" w14:paraId="24BC0FB7" w14:textId="77777777" w:rsidTr="00B84F2F"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B47D3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i/>
                <w:iCs/>
                <w:sz w:val="20"/>
                <w:szCs w:val="20"/>
              </w:rPr>
              <w:t>Отсутствует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F2CF1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Нет правил пересчета скидок и акций при изменении цены или количества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BD15F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Пользователь может ожидать старую скидку, а система применит новую — конфликт ожиданий.</w:t>
            </w:r>
          </w:p>
        </w:tc>
      </w:tr>
      <w:tr w:rsidR="00B84F2F" w:rsidRPr="001C39FF" w14:paraId="11171110" w14:textId="77777777" w:rsidTr="00B84F2F">
        <w:trPr>
          <w:trHeight w:val="27"/>
        </w:trPr>
        <w:tc>
          <w:tcPr>
            <w:tcW w:w="187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3B007" w14:textId="77777777" w:rsidR="001C39FF" w:rsidRPr="001C39FF" w:rsidRDefault="001C39FF" w:rsidP="00B84F2F">
            <w:pPr>
              <w:spacing w:after="0"/>
              <w:ind w:left="142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i/>
                <w:iCs/>
                <w:sz w:val="20"/>
                <w:szCs w:val="20"/>
              </w:rPr>
              <w:t>Отсутствует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4E07F" w14:textId="77777777" w:rsidR="001C39FF" w:rsidRPr="001C39FF" w:rsidRDefault="001C39FF" w:rsidP="00B84F2F">
            <w:pPr>
              <w:spacing w:after="0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Не определено поведение при добавлении товара, которого уже нет в наличии</w:t>
            </w:r>
          </w:p>
        </w:tc>
        <w:tc>
          <w:tcPr>
            <w:tcW w:w="392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54DD1" w14:textId="77777777" w:rsidR="001C39FF" w:rsidRPr="001C39FF" w:rsidRDefault="001C39FF" w:rsidP="00B84F2F">
            <w:pPr>
              <w:spacing w:after="0"/>
              <w:ind w:right="281" w:firstLine="3"/>
              <w:rPr>
                <w:rFonts w:ascii="Bookman Old Style" w:hAnsi="Bookman Old Style"/>
                <w:sz w:val="20"/>
                <w:szCs w:val="20"/>
              </w:rPr>
            </w:pPr>
            <w:r w:rsidRPr="001C39FF">
              <w:rPr>
                <w:rFonts w:ascii="Bookman Old Style" w:hAnsi="Bookman Old Style"/>
                <w:sz w:val="20"/>
                <w:szCs w:val="20"/>
              </w:rPr>
              <w:t>Возможна ситуация: товар есть в корзине, но к моменту оформления его уже не купить.</w:t>
            </w:r>
          </w:p>
        </w:tc>
      </w:tr>
    </w:tbl>
    <w:p w14:paraId="0E8199D7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6059EB4A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4EE21BDE" w14:textId="77777777" w:rsidR="00273B55" w:rsidRDefault="00273B55" w:rsidP="00273B55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57125756" w14:textId="77777777" w:rsidR="00273B55" w:rsidRDefault="00273B55" w:rsidP="00273B55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38A9BAD8" w14:textId="77777777" w:rsidR="00B84F2F" w:rsidRDefault="00B84F2F" w:rsidP="00273B55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71908099" w14:textId="7E3CD4C2" w:rsidR="00273B55" w:rsidRDefault="001C39FF" w:rsidP="00273B55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b/>
          <w:bCs/>
          <w:sz w:val="20"/>
          <w:szCs w:val="20"/>
        </w:rPr>
        <w:t>Часть 2. Исправленная версия фрагмента ТЗ</w:t>
      </w:r>
    </w:p>
    <w:p w14:paraId="433A010F" w14:textId="77777777" w:rsidR="00B84F2F" w:rsidRPr="00273B55" w:rsidRDefault="00B84F2F" w:rsidP="00273B55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5F7D5E7E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  <w:r w:rsidRPr="00273B55">
        <w:rPr>
          <w:rFonts w:ascii="Bookman Old Style" w:hAnsi="Bookman Old Style"/>
          <w:sz w:val="20"/>
          <w:szCs w:val="20"/>
        </w:rPr>
        <w:t>Функционал «Корзина» интернет-магазина «Петрушка Зеленая»</w:t>
      </w:r>
    </w:p>
    <w:p w14:paraId="679F00A1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59E8202A" w14:textId="77777777" w:rsidR="001C39FF" w:rsidRPr="00B84F2F" w:rsidRDefault="001C39FF" w:rsidP="001C39FF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B84F2F">
        <w:rPr>
          <w:rFonts w:ascii="Bookman Old Style" w:hAnsi="Bookman Old Style"/>
          <w:b/>
          <w:bCs/>
          <w:sz w:val="20"/>
          <w:szCs w:val="20"/>
        </w:rPr>
        <w:t>Общие правила</w:t>
      </w:r>
    </w:p>
    <w:p w14:paraId="3926D8E1" w14:textId="7774FD33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Пользователь может добавить в корзину любое количество единиц одного товара, но не более актуального остатка на складе. При добавлении указывается доступное количество (например: «В наличии: 15 шт.»).</w:t>
      </w:r>
    </w:p>
    <w:p w14:paraId="225AFF9D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180CF5A4" w14:textId="12058DD5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Пользователь может изменить количество товара в корзине от 1 до доступного остатка. При уменьшении количества до 0 товар автоматически удаляется из корзины. Отдельная кнопка «Удалить» также удаляет товар полностью.</w:t>
      </w:r>
    </w:p>
    <w:p w14:paraId="4438529E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3FC66086" w14:textId="43AB0BE4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Ограничения по количеству различных товаров или суммарных штук отсутствуют, если иное не продиктовано техническими ограничениями (макс. 500 позиций для производительности). При превышении разумного лимита (например, &gt;100 разных товаров) пользователь получает предупреждение, но не блокировку.</w:t>
      </w:r>
    </w:p>
    <w:p w14:paraId="3871C873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0023C078" w14:textId="2A627B1E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Суммарное количество товаров в корзине не ограничено, но при превышении 30 кг или 0,5 м³ по габаритам система предлагает разделить заказ или выбрать доставку грузовым транспортом (с дополнительной оплатой).</w:t>
      </w:r>
    </w:p>
    <w:p w14:paraId="769B6327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4237CBC6" w14:textId="77777777" w:rsidR="001C39FF" w:rsidRPr="00B84F2F" w:rsidRDefault="001C39FF" w:rsidP="001C39FF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B84F2F">
        <w:rPr>
          <w:rFonts w:ascii="Bookman Old Style" w:hAnsi="Bookman Old Style"/>
          <w:b/>
          <w:bCs/>
          <w:sz w:val="20"/>
          <w:szCs w:val="20"/>
        </w:rPr>
        <w:t>Цены и скидки</w:t>
      </w:r>
    </w:p>
    <w:p w14:paraId="719155DA" w14:textId="665B28C7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Цена товара фиксируется в корзине на 3 дня с момента добавления. По истечении 3 дней цена автоматически обновляется до текущей из каталога, пользователь получает уведомление: «Цена на товар X обновилась. Новая цена — Y руб.»</w:t>
      </w:r>
    </w:p>
    <w:p w14:paraId="6F976DC0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1F5A4BC6" w14:textId="4B790CBF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Если цена изменилась в каталоге, а товар был добавлен менее 3 дней назад — цена в корзине не меняется (кроме случая ручного пересчета по скидочной акции «сегодня только дешевле» — по отдельному ТЗ маркетинга).</w:t>
      </w:r>
    </w:p>
    <w:p w14:paraId="6619A97E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01883A51" w14:textId="774B9206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При изменении количества товара в корзине пересчитывается:</w:t>
      </w:r>
    </w:p>
    <w:p w14:paraId="6231EC59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3044F1A5" w14:textId="77777777" w:rsidR="001C39FF" w:rsidRPr="00B84F2F" w:rsidRDefault="001C39FF" w:rsidP="00B84F2F">
      <w:pPr>
        <w:pStyle w:val="a7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общая сумма по позиции;</w:t>
      </w:r>
    </w:p>
    <w:p w14:paraId="5FF707AE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22EE75A8" w14:textId="77777777" w:rsidR="001C39FF" w:rsidRPr="00B84F2F" w:rsidRDefault="001C39FF" w:rsidP="00B84F2F">
      <w:pPr>
        <w:pStyle w:val="a7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общая сумма корзины;</w:t>
      </w:r>
    </w:p>
    <w:p w14:paraId="31246089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5B982B94" w14:textId="77777777" w:rsidR="001C39FF" w:rsidRPr="00B84F2F" w:rsidRDefault="001C39FF" w:rsidP="00B84F2F">
      <w:pPr>
        <w:pStyle w:val="a7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примененные скидки (если скидка зависит от количества).</w:t>
      </w:r>
    </w:p>
    <w:p w14:paraId="77CCB55D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0356A082" w14:textId="77777777" w:rsidR="001C39FF" w:rsidRPr="00B84F2F" w:rsidRDefault="001C39FF" w:rsidP="001C39FF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B84F2F">
        <w:rPr>
          <w:rFonts w:ascii="Bookman Old Style" w:hAnsi="Bookman Old Style"/>
          <w:b/>
          <w:bCs/>
          <w:sz w:val="20"/>
          <w:szCs w:val="20"/>
        </w:rPr>
        <w:t>Отображение корзины</w:t>
      </w:r>
    </w:p>
    <w:p w14:paraId="2D58481C" w14:textId="22A306F8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На странице корзины отображается:</w:t>
      </w:r>
    </w:p>
    <w:p w14:paraId="2ED32C72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765CD5D2" w14:textId="77777777" w:rsidR="001C39FF" w:rsidRPr="00B84F2F" w:rsidRDefault="001C39FF" w:rsidP="00B84F2F">
      <w:pPr>
        <w:pStyle w:val="a7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список товаров с фото, названием, артикулом;</w:t>
      </w:r>
    </w:p>
    <w:p w14:paraId="6283D345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764CF32D" w14:textId="77777777" w:rsidR="001C39FF" w:rsidRPr="00B84F2F" w:rsidRDefault="001C39FF" w:rsidP="00B84F2F">
      <w:pPr>
        <w:pStyle w:val="a7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количество (с кнопками +/– и полем ввода);</w:t>
      </w:r>
    </w:p>
    <w:p w14:paraId="011A01E2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5DC6EA61" w14:textId="77777777" w:rsidR="001C39FF" w:rsidRPr="00B84F2F" w:rsidRDefault="001C39FF" w:rsidP="00B84F2F">
      <w:pPr>
        <w:pStyle w:val="a7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цена за единицу с учетом текущих скидок;</w:t>
      </w:r>
    </w:p>
    <w:p w14:paraId="331A7CAF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1A2E04AB" w14:textId="77777777" w:rsidR="001C39FF" w:rsidRPr="00B84F2F" w:rsidRDefault="001C39FF" w:rsidP="00B84F2F">
      <w:pPr>
        <w:pStyle w:val="a7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общая стоимость позиции;</w:t>
      </w:r>
    </w:p>
    <w:p w14:paraId="7275C559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2B20CE23" w14:textId="77777777" w:rsidR="001C39FF" w:rsidRPr="00B84F2F" w:rsidRDefault="001C39FF" w:rsidP="00B84F2F">
      <w:pPr>
        <w:pStyle w:val="a7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статус наличия («В наличии» / «Осталось N шт.» / «Под заказ»).</w:t>
      </w:r>
    </w:p>
    <w:p w14:paraId="2490D049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62934381" w14:textId="7A8A909D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Если товар был в корзине, но закончился на складе — он помечается как «Нет в наличии», не удаляется, но оформить заказ с ним нельзя (кнопка «Оформить» блокируется с пояснением).</w:t>
      </w:r>
    </w:p>
    <w:p w14:paraId="4691948A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59FC4274" w14:textId="77777777" w:rsidR="001C39FF" w:rsidRPr="00B84F2F" w:rsidRDefault="001C39FF" w:rsidP="001C39FF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B84F2F">
        <w:rPr>
          <w:rFonts w:ascii="Bookman Old Style" w:hAnsi="Bookman Old Style"/>
          <w:b/>
          <w:bCs/>
          <w:sz w:val="20"/>
          <w:szCs w:val="20"/>
        </w:rPr>
        <w:t>Реклама в корзине</w:t>
      </w:r>
    </w:p>
    <w:p w14:paraId="3D8E518E" w14:textId="2F2F9F56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lastRenderedPageBreak/>
        <w:t>В корзине может отображаться реклама других товаров (согласно отдельной маркетинговой стратегии).</w:t>
      </w:r>
    </w:p>
    <w:p w14:paraId="17DB8044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5AD475B6" w14:textId="2761404A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Механизм показа рекламы (время, частота, часовой пояс) определяется в отдельном документе «Правила показа рекомендаций». По умолчанию — не чаще 1 раза в сессию.</w:t>
      </w:r>
    </w:p>
    <w:p w14:paraId="23B4AC1F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653BF567" w14:textId="77777777" w:rsidR="001C39FF" w:rsidRPr="00B84F2F" w:rsidRDefault="001C39FF" w:rsidP="001C39FF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B84F2F">
        <w:rPr>
          <w:rFonts w:ascii="Bookman Old Style" w:hAnsi="Bookman Old Style"/>
          <w:b/>
          <w:bCs/>
          <w:sz w:val="20"/>
          <w:szCs w:val="20"/>
        </w:rPr>
        <w:t>Оформление заказа</w:t>
      </w:r>
    </w:p>
    <w:p w14:paraId="48426FF2" w14:textId="4E3EF826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На странице корзины присутствуют кнопки:</w:t>
      </w:r>
    </w:p>
    <w:p w14:paraId="37CD7699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604BA3B2" w14:textId="77777777" w:rsidR="001C39FF" w:rsidRPr="00B84F2F" w:rsidRDefault="001C39FF" w:rsidP="00B84F2F">
      <w:pPr>
        <w:pStyle w:val="a7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«Продолжить покупки» → возврат в каталог;</w:t>
      </w:r>
    </w:p>
    <w:p w14:paraId="50D3D4E1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699AA72F" w14:textId="77777777" w:rsidR="001C39FF" w:rsidRPr="00B84F2F" w:rsidRDefault="001C39FF" w:rsidP="00B84F2F">
      <w:pPr>
        <w:pStyle w:val="a7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«Оформить заказ» → переход к выбору адреса доставки/самовывоза и способа оплаты.</w:t>
      </w:r>
    </w:p>
    <w:p w14:paraId="6D0CA20B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18B17663" w14:textId="584FA5E3" w:rsidR="001C39FF" w:rsidRPr="00B84F2F" w:rsidRDefault="001C39FF" w:rsidP="00B84F2F">
      <w:pPr>
        <w:pStyle w:val="a7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sz w:val="20"/>
          <w:szCs w:val="20"/>
        </w:rPr>
        <w:t>Общая сумма корзины пересчитывается при любом изменении (количество, удаление, обновление цены).</w:t>
      </w:r>
    </w:p>
    <w:p w14:paraId="6B176723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7BDCAC3D" w14:textId="7102736B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  <w:r w:rsidRPr="00B84F2F">
        <w:rPr>
          <w:rFonts w:ascii="Bookman Old Style" w:hAnsi="Bookman Old Style"/>
          <w:b/>
          <w:bCs/>
          <w:sz w:val="20"/>
          <w:szCs w:val="20"/>
        </w:rPr>
        <w:t>Часть 3. Уточняющие вопросы продукт-менеджеру</w:t>
      </w:r>
      <w:r w:rsidR="000B694D">
        <w:rPr>
          <w:rFonts w:ascii="Bookman Old Style" w:hAnsi="Bookman Old Style"/>
          <w:sz w:val="20"/>
          <w:szCs w:val="20"/>
        </w:rPr>
        <w:t xml:space="preserve"> </w:t>
      </w:r>
      <w:r w:rsidR="000B694D" w:rsidRPr="000B694D">
        <w:rPr>
          <w:rFonts w:ascii="Bookman Old Style" w:hAnsi="Bookman Old Style"/>
          <w:b/>
          <w:bCs/>
          <w:sz w:val="20"/>
          <w:szCs w:val="20"/>
        </w:rPr>
        <w:t>/ бизнес-заказчику</w:t>
      </w:r>
    </w:p>
    <w:p w14:paraId="7C29BF94" w14:textId="77777777" w:rsidR="004045CD" w:rsidRDefault="004045CD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376A07D0" w14:textId="2F2E50AA" w:rsidR="001C39FF" w:rsidRPr="002855E9" w:rsidRDefault="001C39FF" w:rsidP="002855E9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2855E9">
        <w:rPr>
          <w:rFonts w:ascii="Bookman Old Style" w:hAnsi="Bookman Old Style"/>
          <w:b/>
          <w:bCs/>
          <w:sz w:val="20"/>
          <w:szCs w:val="20"/>
        </w:rPr>
        <w:t>По бизнес-логике:</w:t>
      </w:r>
    </w:p>
    <w:p w14:paraId="79BA8F20" w14:textId="3995103C" w:rsidR="001C39FF" w:rsidRP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Почему в исходном ТЗ были лимиты 10 штук, 5 товаров, 20 суммарно? Это техническое ограничение (например, API поставщика) или маркетинговое решение?</w:t>
      </w:r>
    </w:p>
    <w:p w14:paraId="0511B34B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1317F0AF" w14:textId="43BD90ED" w:rsidR="001C39FF" w:rsidRP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Допустимо ли, чтобы товар «зависал» в корзине неограниченное время (месяц и больше)? Если нет — нужна ли автоматическая очистка корзины (например, через 30 дней без активности)?</w:t>
      </w:r>
    </w:p>
    <w:p w14:paraId="1879120A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77B5C067" w14:textId="5DEA6E54" w:rsidR="001C39FF" w:rsidRP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Как быть с товарами, участвующими в акции «1+1=3» или «при покупке 3 штук — скидка 10%»: должна ли корзина автоматически применять такие скидки?</w:t>
      </w:r>
    </w:p>
    <w:p w14:paraId="12A32728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72807743" w14:textId="547BDF31" w:rsidR="00231A0B" w:rsidRPr="002855E9" w:rsidRDefault="001C39FF" w:rsidP="002855E9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2855E9">
        <w:rPr>
          <w:rFonts w:ascii="Bookman Old Style" w:hAnsi="Bookman Old Style"/>
          <w:b/>
          <w:bCs/>
          <w:sz w:val="20"/>
          <w:szCs w:val="20"/>
        </w:rPr>
        <w:t>По рекламе и времени:</w:t>
      </w:r>
    </w:p>
    <w:p w14:paraId="37E28A34" w14:textId="77777777" w:rsid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«Утро и вечер по будням» — привязано к часовому поясу пользователя (его устройства) или магазина (Москва)? Что делать, если пользователь из Владивостока?</w:t>
      </w:r>
    </w:p>
    <w:p w14:paraId="4C7BCE93" w14:textId="13156C25" w:rsidR="001C39FF" w:rsidRP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Рекламу показывать только в веб-версии или в мобильном приложении тоже?</w:t>
      </w:r>
    </w:p>
    <w:p w14:paraId="44B0B837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5F1BA2ED" w14:textId="77777777" w:rsidR="004045CD" w:rsidRDefault="001C39FF" w:rsidP="004045CD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  <w:r w:rsidRPr="00273B55">
        <w:rPr>
          <w:rFonts w:ascii="Bookman Old Style" w:hAnsi="Bookman Old Style"/>
          <w:sz w:val="20"/>
          <w:szCs w:val="20"/>
        </w:rPr>
        <w:t>По техническим нюансам</w:t>
      </w:r>
      <w:r w:rsidR="004045CD">
        <w:rPr>
          <w:rFonts w:ascii="Bookman Old Style" w:hAnsi="Bookman Old Style"/>
          <w:sz w:val="20"/>
          <w:szCs w:val="20"/>
        </w:rPr>
        <w:t>:</w:t>
      </w:r>
    </w:p>
    <w:p w14:paraId="42B29322" w14:textId="38552114" w:rsidR="001C39FF" w:rsidRP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Должна ли корзина синхронизироваться между устройствами (авторизованный пользователь)?</w:t>
      </w:r>
    </w:p>
    <w:p w14:paraId="57C35272" w14:textId="53968888" w:rsidR="001C39FF" w:rsidRP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Нужно ли логировать изменения цены в корзине (для спорных ситуаций с клиентами)?</w:t>
      </w:r>
    </w:p>
    <w:p w14:paraId="7B3ECA1C" w14:textId="54F302AF" w:rsidR="001C39FF" w:rsidRP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Есть ли требование сохранять корзину после перезагрузки браузера или очистки cookies?</w:t>
      </w:r>
    </w:p>
    <w:p w14:paraId="32DC8730" w14:textId="77777777" w:rsidR="001C39FF" w:rsidRPr="00273B55" w:rsidRDefault="001C39FF" w:rsidP="001C39FF">
      <w:pPr>
        <w:spacing w:after="0"/>
        <w:ind w:firstLine="709"/>
        <w:jc w:val="both"/>
        <w:rPr>
          <w:rFonts w:ascii="Bookman Old Style" w:hAnsi="Bookman Old Style"/>
          <w:sz w:val="20"/>
          <w:szCs w:val="20"/>
        </w:rPr>
      </w:pPr>
    </w:p>
    <w:p w14:paraId="649DE3DC" w14:textId="091A6406" w:rsidR="00231A0B" w:rsidRPr="002855E9" w:rsidRDefault="001C39FF" w:rsidP="002855E9">
      <w:pPr>
        <w:spacing w:after="0"/>
        <w:ind w:firstLine="709"/>
        <w:jc w:val="both"/>
        <w:rPr>
          <w:rFonts w:ascii="Bookman Old Style" w:hAnsi="Bookman Old Style"/>
          <w:b/>
          <w:bCs/>
          <w:sz w:val="20"/>
          <w:szCs w:val="20"/>
        </w:rPr>
      </w:pPr>
      <w:r w:rsidRPr="002855E9">
        <w:rPr>
          <w:rFonts w:ascii="Bookman Old Style" w:hAnsi="Bookman Old Style"/>
          <w:b/>
          <w:bCs/>
          <w:sz w:val="20"/>
          <w:szCs w:val="20"/>
        </w:rPr>
        <w:t>По интеграции с другими системами</w:t>
      </w:r>
      <w:r w:rsidR="004045CD" w:rsidRPr="002855E9">
        <w:rPr>
          <w:rFonts w:ascii="Bookman Old Style" w:hAnsi="Bookman Old Style"/>
          <w:b/>
          <w:bCs/>
          <w:sz w:val="20"/>
          <w:szCs w:val="20"/>
        </w:rPr>
        <w:t>:</w:t>
      </w:r>
    </w:p>
    <w:p w14:paraId="51FB454B" w14:textId="77777777" w:rsidR="004045CD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Откуда брать актуальный остаток товара — из 1С, из ERP, из самописного склада? С какой периодичностью обновлять остаток в корзине?</w:t>
      </w:r>
    </w:p>
    <w:p w14:paraId="09C83A9B" w14:textId="6639C9B0" w:rsidR="00F12C76" w:rsidRDefault="001C39FF" w:rsidP="004045CD">
      <w:pPr>
        <w:pStyle w:val="a7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0"/>
          <w:szCs w:val="20"/>
        </w:rPr>
      </w:pPr>
      <w:r w:rsidRPr="004045CD">
        <w:rPr>
          <w:rFonts w:ascii="Bookman Old Style" w:hAnsi="Bookman Old Style"/>
          <w:sz w:val="20"/>
          <w:szCs w:val="20"/>
        </w:rPr>
        <w:t>Должна ли корзина резервировать товар на момент добавления (чтобы другой пользователь не успел купить последний)?</w:t>
      </w:r>
    </w:p>
    <w:p w14:paraId="045D6BE7" w14:textId="77777777" w:rsidR="00687E3C" w:rsidRDefault="00687E3C" w:rsidP="00687E3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3C7BFC21" w14:textId="77777777" w:rsidR="00687E3C" w:rsidRDefault="00687E3C" w:rsidP="00687E3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188F44F7" w14:textId="17CE9C52" w:rsidR="00687E3C" w:rsidRPr="00687E3C" w:rsidRDefault="00687E3C" w:rsidP="00687E3C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  <w:r w:rsidRPr="00687E3C">
        <w:rPr>
          <w:rFonts w:ascii="Bookman Old Style" w:hAnsi="Bookman Old Style"/>
          <w:b/>
          <w:bCs/>
          <w:sz w:val="20"/>
          <w:szCs w:val="20"/>
        </w:rPr>
        <w:t xml:space="preserve">Задание 2: проектирование </w:t>
      </w:r>
      <w:r w:rsidRPr="00687E3C">
        <w:rPr>
          <w:rFonts w:ascii="Bookman Old Style" w:hAnsi="Bookman Old Style"/>
          <w:b/>
          <w:bCs/>
          <w:sz w:val="20"/>
          <w:szCs w:val="20"/>
          <w:lang w:val="en-US"/>
        </w:rPr>
        <w:t>REST</w:t>
      </w:r>
      <w:r w:rsidRPr="00A42061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Pr="00687E3C">
        <w:rPr>
          <w:rFonts w:ascii="Bookman Old Style" w:hAnsi="Bookman Old Style"/>
          <w:b/>
          <w:bCs/>
          <w:sz w:val="20"/>
          <w:szCs w:val="20"/>
          <w:lang w:val="en-US"/>
        </w:rPr>
        <w:t>API</w:t>
      </w:r>
    </w:p>
    <w:p w14:paraId="1FCDF60F" w14:textId="26E1FD53" w:rsidR="00687E3C" w:rsidRDefault="00687E3C" w:rsidP="00687E3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56880AE9" w14:textId="77777777" w:rsidR="00C56C7C" w:rsidRDefault="00C56C7C" w:rsidP="00687E3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69812C2E" w14:textId="7E89065E" w:rsidR="00C56C7C" w:rsidRPr="00E53CED" w:rsidRDefault="00E53CED" w:rsidP="00E53CED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REST API </w:t>
      </w:r>
      <w:r>
        <w:rPr>
          <w:rFonts w:ascii="Bookman Old Style" w:hAnsi="Bookman Old Style"/>
          <w:sz w:val="20"/>
          <w:szCs w:val="20"/>
        </w:rPr>
        <w:t>запрос</w:t>
      </w:r>
      <w:r w:rsidR="00C56C7C" w:rsidRPr="00E53CED">
        <w:rPr>
          <w:rFonts w:ascii="Bookman Old Style" w:hAnsi="Bookman Old Style"/>
          <w:sz w:val="20"/>
          <w:szCs w:val="20"/>
          <w:lang w:val="en-US"/>
        </w:rPr>
        <w:t>:</w:t>
      </w:r>
      <w:r w:rsidR="00C56C7C" w:rsidRPr="00E53CED">
        <w:rPr>
          <w:rFonts w:ascii="Bookman Old Style" w:hAnsi="Bookman Old Style"/>
          <w:sz w:val="20"/>
          <w:szCs w:val="20"/>
          <w:lang w:val="en-US"/>
        </w:rPr>
        <w:br/>
      </w:r>
      <w:r w:rsidR="00C56C7C" w:rsidRPr="00C56C7C">
        <w:rPr>
          <w:rFonts w:ascii="Bookman Old Style" w:hAnsi="Bookman Old Style"/>
          <w:sz w:val="20"/>
          <w:szCs w:val="20"/>
          <w:lang w:val="en-US"/>
        </w:rPr>
        <w:t>GET</w:t>
      </w:r>
      <w:r w:rsidR="00C56C7C" w:rsidRPr="00E53CED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415619" w:rsidRPr="00E53CED">
        <w:rPr>
          <w:rFonts w:ascii="Bookman Old Style" w:hAnsi="Bookman Old Style"/>
          <w:sz w:val="20"/>
          <w:szCs w:val="20"/>
          <w:lang w:val="en-US"/>
        </w:rPr>
        <w:t>/api/v1/partner-shops</w:t>
      </w:r>
    </w:p>
    <w:p w14:paraId="087F13BB" w14:textId="77777777" w:rsidR="00C56C7C" w:rsidRPr="00E53CED" w:rsidRDefault="00C56C7C" w:rsidP="00687E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2DCBD216" w14:textId="1661F098" w:rsidR="00C56C7C" w:rsidRDefault="00E53CED" w:rsidP="00687E3C">
      <w:pPr>
        <w:spacing w:after="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Пример о</w:t>
      </w:r>
      <w:r w:rsidR="00C56C7C">
        <w:rPr>
          <w:rFonts w:ascii="Bookman Old Style" w:hAnsi="Bookman Old Style"/>
          <w:sz w:val="20"/>
          <w:szCs w:val="20"/>
        </w:rPr>
        <w:t>твет</w:t>
      </w:r>
      <w:r>
        <w:rPr>
          <w:rFonts w:ascii="Bookman Old Style" w:hAnsi="Bookman Old Style"/>
          <w:sz w:val="20"/>
          <w:szCs w:val="20"/>
        </w:rPr>
        <w:t xml:space="preserve">а </w:t>
      </w:r>
      <w:r>
        <w:rPr>
          <w:rFonts w:ascii="Bookman Old Style" w:hAnsi="Bookman Old Style"/>
          <w:sz w:val="20"/>
          <w:szCs w:val="20"/>
          <w:lang w:val="en-US"/>
        </w:rPr>
        <w:t>JSON</w:t>
      </w:r>
      <w:r w:rsidR="00C56C7C">
        <w:rPr>
          <w:rFonts w:ascii="Bookman Old Style" w:hAnsi="Bookman Old Style"/>
          <w:sz w:val="20"/>
          <w:szCs w:val="20"/>
        </w:rPr>
        <w:t>:</w:t>
      </w:r>
    </w:p>
    <w:p w14:paraId="5B87CD7A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>{</w:t>
      </w:r>
    </w:p>
    <w:p w14:paraId="03E2AC3F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"shops": [</w:t>
      </w:r>
    </w:p>
    <w:p w14:paraId="29F6A815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lastRenderedPageBreak/>
        <w:t xml:space="preserve">    {</w:t>
      </w:r>
    </w:p>
    <w:p w14:paraId="769AF422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"id": 1,</w:t>
      </w:r>
    </w:p>
    <w:p w14:paraId="3194B9A2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"name": "METRO",</w:t>
      </w:r>
    </w:p>
    <w:p w14:paraId="31A24A4D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"delivery_type": "</w:t>
      </w:r>
      <w:r w:rsidRPr="00C56C7C">
        <w:rPr>
          <w:rFonts w:ascii="Bookman Old Style" w:hAnsi="Bookman Old Style"/>
          <w:sz w:val="20"/>
          <w:szCs w:val="20"/>
        </w:rPr>
        <w:t>Ближайшая</w:t>
      </w:r>
      <w:r w:rsidRPr="00C56C7C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C56C7C">
        <w:rPr>
          <w:rFonts w:ascii="Bookman Old Style" w:hAnsi="Bookman Old Style"/>
          <w:sz w:val="20"/>
          <w:szCs w:val="20"/>
        </w:rPr>
        <w:t>доставка</w:t>
      </w:r>
      <w:r w:rsidRPr="00C56C7C">
        <w:rPr>
          <w:rFonts w:ascii="Bookman Old Style" w:hAnsi="Bookman Old Style"/>
          <w:sz w:val="20"/>
          <w:szCs w:val="20"/>
          <w:lang w:val="en-US"/>
        </w:rPr>
        <w:t>",</w:t>
      </w:r>
    </w:p>
    <w:p w14:paraId="3A094CA1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"delivery_time": "</w:t>
      </w:r>
      <w:r w:rsidRPr="00C56C7C">
        <w:rPr>
          <w:rFonts w:ascii="Bookman Old Style" w:hAnsi="Bookman Old Style"/>
          <w:sz w:val="20"/>
          <w:szCs w:val="20"/>
        </w:rPr>
        <w:t>сегодня</w:t>
      </w:r>
      <w:r w:rsidRPr="00C56C7C">
        <w:rPr>
          <w:rFonts w:ascii="Bookman Old Style" w:hAnsi="Bookman Old Style"/>
          <w:sz w:val="20"/>
          <w:szCs w:val="20"/>
          <w:lang w:val="en-US"/>
        </w:rPr>
        <w:t xml:space="preserve"> 21:00-23:00",</w:t>
      </w:r>
    </w:p>
    <w:p w14:paraId="11CDA278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"icon_url": "https://cdn.petrushka-green.ru/icons/metro.png",</w:t>
      </w:r>
    </w:p>
    <w:p w14:paraId="18DE913D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"external_url": "https://metro-cc.ru/partner/petrushka"</w:t>
      </w:r>
    </w:p>
    <w:p w14:paraId="2D769B1E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},</w:t>
      </w:r>
    </w:p>
    <w:p w14:paraId="3A298C17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{</w:t>
      </w:r>
    </w:p>
    <w:p w14:paraId="66F01F0D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"id": 2,</w:t>
      </w:r>
    </w:p>
    <w:p w14:paraId="24E4279E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"name": "</w:t>
      </w:r>
      <w:r w:rsidRPr="00C56C7C">
        <w:rPr>
          <w:rFonts w:ascii="Bookman Old Style" w:hAnsi="Bookman Old Style"/>
          <w:sz w:val="20"/>
          <w:szCs w:val="20"/>
        </w:rPr>
        <w:t>Ашан</w:t>
      </w:r>
      <w:r w:rsidRPr="00C56C7C">
        <w:rPr>
          <w:rFonts w:ascii="Bookman Old Style" w:hAnsi="Bookman Old Style"/>
          <w:sz w:val="20"/>
          <w:szCs w:val="20"/>
          <w:lang w:val="en-US"/>
        </w:rPr>
        <w:t>",</w:t>
      </w:r>
    </w:p>
    <w:p w14:paraId="5FD08F78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"delivery_type": "</w:t>
      </w:r>
      <w:r w:rsidRPr="00C56C7C">
        <w:rPr>
          <w:rFonts w:ascii="Bookman Old Style" w:hAnsi="Bookman Old Style"/>
          <w:sz w:val="20"/>
          <w:szCs w:val="20"/>
        </w:rPr>
        <w:t>Ближайшая</w:t>
      </w:r>
      <w:r w:rsidRPr="00C56C7C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C56C7C">
        <w:rPr>
          <w:rFonts w:ascii="Bookman Old Style" w:hAnsi="Bookman Old Style"/>
          <w:sz w:val="20"/>
          <w:szCs w:val="20"/>
        </w:rPr>
        <w:t>доставка</w:t>
      </w:r>
      <w:r w:rsidRPr="00C56C7C">
        <w:rPr>
          <w:rFonts w:ascii="Bookman Old Style" w:hAnsi="Bookman Old Style"/>
          <w:sz w:val="20"/>
          <w:szCs w:val="20"/>
          <w:lang w:val="en-US"/>
        </w:rPr>
        <w:t>",</w:t>
      </w:r>
    </w:p>
    <w:p w14:paraId="5F1CDBD6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"delivery_time": "</w:t>
      </w:r>
      <w:r w:rsidRPr="00C56C7C">
        <w:rPr>
          <w:rFonts w:ascii="Bookman Old Style" w:hAnsi="Bookman Old Style"/>
          <w:sz w:val="20"/>
          <w:szCs w:val="20"/>
        </w:rPr>
        <w:t>сегодня</w:t>
      </w:r>
      <w:r w:rsidRPr="00C56C7C">
        <w:rPr>
          <w:rFonts w:ascii="Bookman Old Style" w:hAnsi="Bookman Old Style"/>
          <w:sz w:val="20"/>
          <w:szCs w:val="20"/>
          <w:lang w:val="en-US"/>
        </w:rPr>
        <w:t xml:space="preserve"> 18:00-20:00",</w:t>
      </w:r>
    </w:p>
    <w:p w14:paraId="712A9A7F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"icon_url": "https://cdn.petrushka-green.ru/icons/ashan.png",</w:t>
      </w:r>
    </w:p>
    <w:p w14:paraId="0A7600B6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"external_url": "https://ashan.ru/partner/petrushka"</w:t>
      </w:r>
    </w:p>
    <w:p w14:paraId="6C060248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},</w:t>
      </w:r>
    </w:p>
    <w:p w14:paraId="3D927EE4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{</w:t>
      </w:r>
    </w:p>
    <w:p w14:paraId="381AB8AF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"id": 3,</w:t>
      </w:r>
    </w:p>
    <w:p w14:paraId="742BF2D4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"name": "</w:t>
      </w:r>
      <w:r w:rsidRPr="00C56C7C">
        <w:rPr>
          <w:rFonts w:ascii="Bookman Old Style" w:hAnsi="Bookman Old Style"/>
          <w:sz w:val="20"/>
          <w:szCs w:val="20"/>
        </w:rPr>
        <w:t>ВкусВилл</w:t>
      </w:r>
      <w:r w:rsidRPr="00C56C7C">
        <w:rPr>
          <w:rFonts w:ascii="Bookman Old Style" w:hAnsi="Bookman Old Style"/>
          <w:sz w:val="20"/>
          <w:szCs w:val="20"/>
          <w:lang w:val="en-US"/>
        </w:rPr>
        <w:t>",</w:t>
      </w:r>
    </w:p>
    <w:p w14:paraId="550FA660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"delivery_type": "</w:t>
      </w:r>
      <w:r w:rsidRPr="00C56C7C">
        <w:rPr>
          <w:rFonts w:ascii="Bookman Old Style" w:hAnsi="Bookman Old Style"/>
          <w:sz w:val="20"/>
          <w:szCs w:val="20"/>
        </w:rPr>
        <w:t>Быстрая</w:t>
      </w:r>
      <w:r w:rsidRPr="00C56C7C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C56C7C">
        <w:rPr>
          <w:rFonts w:ascii="Bookman Old Style" w:hAnsi="Bookman Old Style"/>
          <w:sz w:val="20"/>
          <w:szCs w:val="20"/>
        </w:rPr>
        <w:t>доставка</w:t>
      </w:r>
      <w:r w:rsidRPr="00C56C7C">
        <w:rPr>
          <w:rFonts w:ascii="Bookman Old Style" w:hAnsi="Bookman Old Style"/>
          <w:sz w:val="20"/>
          <w:szCs w:val="20"/>
          <w:lang w:val="en-US"/>
        </w:rPr>
        <w:t>",</w:t>
      </w:r>
    </w:p>
    <w:p w14:paraId="546E985A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"delivery_time": "</w:t>
      </w:r>
      <w:r w:rsidRPr="00C56C7C">
        <w:rPr>
          <w:rFonts w:ascii="Bookman Old Style" w:hAnsi="Bookman Old Style"/>
          <w:sz w:val="20"/>
          <w:szCs w:val="20"/>
        </w:rPr>
        <w:t>от</w:t>
      </w:r>
      <w:r w:rsidRPr="00C56C7C">
        <w:rPr>
          <w:rFonts w:ascii="Bookman Old Style" w:hAnsi="Bookman Old Style"/>
          <w:sz w:val="20"/>
          <w:szCs w:val="20"/>
          <w:lang w:val="en-US"/>
        </w:rPr>
        <w:t xml:space="preserve"> 20 </w:t>
      </w:r>
      <w:r w:rsidRPr="00C56C7C">
        <w:rPr>
          <w:rFonts w:ascii="Bookman Old Style" w:hAnsi="Bookman Old Style"/>
          <w:sz w:val="20"/>
          <w:szCs w:val="20"/>
        </w:rPr>
        <w:t>до</w:t>
      </w:r>
      <w:r w:rsidRPr="00C56C7C">
        <w:rPr>
          <w:rFonts w:ascii="Bookman Old Style" w:hAnsi="Bookman Old Style"/>
          <w:sz w:val="20"/>
          <w:szCs w:val="20"/>
          <w:lang w:val="en-US"/>
        </w:rPr>
        <w:t xml:space="preserve"> 60 </w:t>
      </w:r>
      <w:r w:rsidRPr="00C56C7C">
        <w:rPr>
          <w:rFonts w:ascii="Bookman Old Style" w:hAnsi="Bookman Old Style"/>
          <w:sz w:val="20"/>
          <w:szCs w:val="20"/>
        </w:rPr>
        <w:t>минут</w:t>
      </w:r>
      <w:r w:rsidRPr="00C56C7C">
        <w:rPr>
          <w:rFonts w:ascii="Bookman Old Style" w:hAnsi="Bookman Old Style"/>
          <w:sz w:val="20"/>
          <w:szCs w:val="20"/>
          <w:lang w:val="en-US"/>
        </w:rPr>
        <w:t>",</w:t>
      </w:r>
    </w:p>
    <w:p w14:paraId="31D7889E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"icon_url": "https://cdn.petrushka-green.ru/icons/vkusvill.png",</w:t>
      </w:r>
    </w:p>
    <w:p w14:paraId="34A0D9A9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"external_url": "https://vkusvill.ru/partner/petrushka"</w:t>
      </w:r>
    </w:p>
    <w:p w14:paraId="19CAEE15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</w:t>
      </w:r>
      <w:r w:rsidRPr="00C56C7C">
        <w:rPr>
          <w:rFonts w:ascii="Bookman Old Style" w:hAnsi="Bookman Old Style"/>
          <w:sz w:val="20"/>
          <w:szCs w:val="20"/>
        </w:rPr>
        <w:t>},</w:t>
      </w:r>
    </w:p>
    <w:p w14:paraId="191C4C43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C56C7C">
        <w:rPr>
          <w:rFonts w:ascii="Bookman Old Style" w:hAnsi="Bookman Old Style"/>
          <w:sz w:val="20"/>
          <w:szCs w:val="20"/>
        </w:rPr>
        <w:t xml:space="preserve">    {</w:t>
      </w:r>
    </w:p>
    <w:p w14:paraId="6DA65564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C56C7C">
        <w:rPr>
          <w:rFonts w:ascii="Bookman Old Style" w:hAnsi="Bookman Old Style"/>
          <w:sz w:val="20"/>
          <w:szCs w:val="20"/>
        </w:rPr>
        <w:t xml:space="preserve">      "id": 4,</w:t>
      </w:r>
    </w:p>
    <w:p w14:paraId="2126E03B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C56C7C">
        <w:rPr>
          <w:rFonts w:ascii="Bookman Old Style" w:hAnsi="Bookman Old Style"/>
          <w:sz w:val="20"/>
          <w:szCs w:val="20"/>
        </w:rPr>
        <w:t xml:space="preserve">      "name": "Виктория",</w:t>
      </w:r>
    </w:p>
    <w:p w14:paraId="6B74F77F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C56C7C">
        <w:rPr>
          <w:rFonts w:ascii="Bookman Old Style" w:hAnsi="Bookman Old Style"/>
          <w:sz w:val="20"/>
          <w:szCs w:val="20"/>
        </w:rPr>
        <w:t xml:space="preserve">      "delivery_type": "Быстрая доставка",</w:t>
      </w:r>
    </w:p>
    <w:p w14:paraId="0147A898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</w:rPr>
        <w:t xml:space="preserve">      </w:t>
      </w:r>
      <w:r w:rsidRPr="00C56C7C">
        <w:rPr>
          <w:rFonts w:ascii="Bookman Old Style" w:hAnsi="Bookman Old Style"/>
          <w:sz w:val="20"/>
          <w:szCs w:val="20"/>
          <w:lang w:val="en-US"/>
        </w:rPr>
        <w:t>"delivery_time": "</w:t>
      </w:r>
      <w:r w:rsidRPr="00C56C7C">
        <w:rPr>
          <w:rFonts w:ascii="Bookman Old Style" w:hAnsi="Bookman Old Style"/>
          <w:sz w:val="20"/>
          <w:szCs w:val="20"/>
        </w:rPr>
        <w:t>сегодня</w:t>
      </w:r>
      <w:r w:rsidRPr="00C56C7C">
        <w:rPr>
          <w:rFonts w:ascii="Bookman Old Style" w:hAnsi="Bookman Old Style"/>
          <w:sz w:val="20"/>
          <w:szCs w:val="20"/>
          <w:lang w:val="en-US"/>
        </w:rPr>
        <w:t xml:space="preserve"> 17:00-19:00",</w:t>
      </w:r>
    </w:p>
    <w:p w14:paraId="351B8099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"icon_url": "https://cdn.petrushka-green.ru/icons/viktoria.png",</w:t>
      </w:r>
    </w:p>
    <w:p w14:paraId="7B213BF4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  "external_url": "https://viktoria.ru/partner/petrushka"</w:t>
      </w:r>
    </w:p>
    <w:p w14:paraId="45060B32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C56C7C">
        <w:rPr>
          <w:rFonts w:ascii="Bookman Old Style" w:hAnsi="Bookman Old Style"/>
          <w:sz w:val="20"/>
          <w:szCs w:val="20"/>
          <w:lang w:val="en-US"/>
        </w:rPr>
        <w:t xml:space="preserve">    </w:t>
      </w:r>
      <w:r w:rsidRPr="00C56C7C">
        <w:rPr>
          <w:rFonts w:ascii="Bookman Old Style" w:hAnsi="Bookman Old Style"/>
          <w:sz w:val="20"/>
          <w:szCs w:val="20"/>
        </w:rPr>
        <w:t>}</w:t>
      </w:r>
    </w:p>
    <w:p w14:paraId="13E84FAA" w14:textId="77777777" w:rsidR="00C56C7C" w:rsidRP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C56C7C">
        <w:rPr>
          <w:rFonts w:ascii="Bookman Old Style" w:hAnsi="Bookman Old Style"/>
          <w:sz w:val="20"/>
          <w:szCs w:val="20"/>
        </w:rPr>
        <w:t xml:space="preserve">  ]</w:t>
      </w:r>
    </w:p>
    <w:p w14:paraId="1933BE89" w14:textId="5244DFB5" w:rsidR="00C56C7C" w:rsidRDefault="00C56C7C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C56C7C">
        <w:rPr>
          <w:rFonts w:ascii="Bookman Old Style" w:hAnsi="Bookman Old Style"/>
          <w:sz w:val="20"/>
          <w:szCs w:val="20"/>
        </w:rPr>
        <w:t>}</w:t>
      </w:r>
    </w:p>
    <w:p w14:paraId="36B26C79" w14:textId="77777777" w:rsidR="00A42061" w:rsidRDefault="00A42061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7AC51D9E" w14:textId="77777777" w:rsidR="00927754" w:rsidRDefault="00927754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740FE932" w14:textId="30B2106A" w:rsidR="00927754" w:rsidRDefault="00E7380E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Примечание: </w:t>
      </w:r>
      <w:r w:rsidR="00927754" w:rsidRPr="00927754">
        <w:rPr>
          <w:rFonts w:ascii="Bookman Old Style" w:hAnsi="Bookman Old Style"/>
          <w:sz w:val="20"/>
          <w:szCs w:val="20"/>
        </w:rPr>
        <w:t>API протестирован в Postman с использованием Mock Server.</w:t>
      </w:r>
    </w:p>
    <w:p w14:paraId="55C10DEB" w14:textId="77777777" w:rsidR="00F029B0" w:rsidRDefault="00F029B0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2FEC20DF" w14:textId="77777777" w:rsidR="00F029B0" w:rsidRPr="00927754" w:rsidRDefault="00F029B0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7F5ECC9C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E9E5B56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95BC896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4CF4C37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14BD4367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0D79FA0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651B8E9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0A24BA0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506650CE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50DFE4F8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4E311FCC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37A3570D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4F39A885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7411BC82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421EC429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1233683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12BB64A6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36FA456C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D188B73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44B8EA8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5161FE5A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03196D0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00F24BB1" w14:textId="77777777" w:rsidR="00673807" w:rsidRDefault="00673807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2BAF212A" w14:textId="7E864AD8" w:rsidR="00F029B0" w:rsidRPr="00687E3C" w:rsidRDefault="00F029B0" w:rsidP="00F029B0">
      <w:pPr>
        <w:spacing w:after="0"/>
        <w:jc w:val="center"/>
        <w:rPr>
          <w:rFonts w:ascii="Bookman Old Style" w:hAnsi="Bookman Old Style"/>
          <w:b/>
          <w:bCs/>
          <w:sz w:val="20"/>
          <w:szCs w:val="20"/>
        </w:rPr>
      </w:pPr>
      <w:r w:rsidRPr="00687E3C">
        <w:rPr>
          <w:rFonts w:ascii="Bookman Old Style" w:hAnsi="Bookman Old Style"/>
          <w:b/>
          <w:bCs/>
          <w:sz w:val="20"/>
          <w:szCs w:val="20"/>
        </w:rPr>
        <w:lastRenderedPageBreak/>
        <w:t xml:space="preserve">Задание </w:t>
      </w:r>
      <w:r>
        <w:rPr>
          <w:rFonts w:ascii="Bookman Old Style" w:hAnsi="Bookman Old Style"/>
          <w:b/>
          <w:bCs/>
          <w:sz w:val="20"/>
          <w:szCs w:val="20"/>
        </w:rPr>
        <w:t>3</w:t>
      </w:r>
      <w:r w:rsidRPr="00687E3C">
        <w:rPr>
          <w:rFonts w:ascii="Bookman Old Style" w:hAnsi="Bookman Old Style"/>
          <w:b/>
          <w:bCs/>
          <w:sz w:val="20"/>
          <w:szCs w:val="20"/>
        </w:rPr>
        <w:t xml:space="preserve">: </w:t>
      </w:r>
      <w:r w:rsidR="00705E64">
        <w:rPr>
          <w:rFonts w:ascii="Bookman Old Style" w:hAnsi="Bookman Old Style"/>
          <w:b/>
          <w:bCs/>
          <w:sz w:val="20"/>
          <w:szCs w:val="20"/>
        </w:rPr>
        <w:t>архитектура</w:t>
      </w:r>
    </w:p>
    <w:p w14:paraId="30F3D7A8" w14:textId="77777777" w:rsidR="00927754" w:rsidRPr="00E7380E" w:rsidRDefault="00927754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5849D687" w14:textId="77777777" w:rsidR="00927754" w:rsidRPr="00E7380E" w:rsidRDefault="00927754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4EC37BCE" w14:textId="77777777" w:rsidR="00A42061" w:rsidRDefault="00A42061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689FC71E" w14:textId="3905247C" w:rsidR="00A42061" w:rsidRPr="00C56C7C" w:rsidRDefault="00673807" w:rsidP="00C56C7C">
      <w:pPr>
        <w:spacing w:after="0"/>
        <w:jc w:val="both"/>
        <w:rPr>
          <w:rFonts w:ascii="Bookman Old Style" w:hAnsi="Bookman Old Style"/>
          <w:sz w:val="20"/>
          <w:szCs w:val="20"/>
        </w:rPr>
      </w:pPr>
      <w:r>
        <w:rPr>
          <w:noProof/>
        </w:rPr>
        <w:drawing>
          <wp:inline distT="0" distB="0" distL="0" distR="0" wp14:anchorId="2E8AB7BE" wp14:editId="30A1840B">
            <wp:extent cx="5939790" cy="8498840"/>
            <wp:effectExtent l="0" t="0" r="3810" b="0"/>
            <wp:docPr id="75953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49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2061" w:rsidRPr="00C56C7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918DE"/>
    <w:multiLevelType w:val="hybridMultilevel"/>
    <w:tmpl w:val="4652140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68767AC"/>
    <w:multiLevelType w:val="hybridMultilevel"/>
    <w:tmpl w:val="E1041298"/>
    <w:lvl w:ilvl="0" w:tplc="A5AA0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EF7667"/>
    <w:multiLevelType w:val="hybridMultilevel"/>
    <w:tmpl w:val="10085A1E"/>
    <w:lvl w:ilvl="0" w:tplc="DC90FA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E4B5EA7"/>
    <w:multiLevelType w:val="hybridMultilevel"/>
    <w:tmpl w:val="CD3AD36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467DE9"/>
    <w:multiLevelType w:val="hybridMultilevel"/>
    <w:tmpl w:val="4BF2EDF8"/>
    <w:lvl w:ilvl="0" w:tplc="4F34E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F592240"/>
    <w:multiLevelType w:val="hybridMultilevel"/>
    <w:tmpl w:val="F79E2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E6B08"/>
    <w:multiLevelType w:val="hybridMultilevel"/>
    <w:tmpl w:val="C0284EA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91072102">
    <w:abstractNumId w:val="2"/>
  </w:num>
  <w:num w:numId="2" w16cid:durableId="1376387273">
    <w:abstractNumId w:val="1"/>
  </w:num>
  <w:num w:numId="3" w16cid:durableId="1311472416">
    <w:abstractNumId w:val="0"/>
  </w:num>
  <w:num w:numId="4" w16cid:durableId="1318420247">
    <w:abstractNumId w:val="6"/>
  </w:num>
  <w:num w:numId="5" w16cid:durableId="1843813487">
    <w:abstractNumId w:val="3"/>
  </w:num>
  <w:num w:numId="6" w16cid:durableId="185099831">
    <w:abstractNumId w:val="4"/>
  </w:num>
  <w:num w:numId="7" w16cid:durableId="1229002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19"/>
    <w:rsid w:val="00001180"/>
    <w:rsid w:val="00032420"/>
    <w:rsid w:val="000B694D"/>
    <w:rsid w:val="001C39FF"/>
    <w:rsid w:val="00231A0B"/>
    <w:rsid w:val="00252633"/>
    <w:rsid w:val="00273B55"/>
    <w:rsid w:val="002855E9"/>
    <w:rsid w:val="002F3360"/>
    <w:rsid w:val="003D3510"/>
    <w:rsid w:val="00403E74"/>
    <w:rsid w:val="004045CD"/>
    <w:rsid w:val="00415619"/>
    <w:rsid w:val="00441BFB"/>
    <w:rsid w:val="00673807"/>
    <w:rsid w:val="00687E3C"/>
    <w:rsid w:val="00694EAD"/>
    <w:rsid w:val="006C0B77"/>
    <w:rsid w:val="00705E64"/>
    <w:rsid w:val="007C1619"/>
    <w:rsid w:val="008242FF"/>
    <w:rsid w:val="00857BB0"/>
    <w:rsid w:val="00870751"/>
    <w:rsid w:val="00922C48"/>
    <w:rsid w:val="00927754"/>
    <w:rsid w:val="009722BC"/>
    <w:rsid w:val="00A42061"/>
    <w:rsid w:val="00B84F2F"/>
    <w:rsid w:val="00B915B7"/>
    <w:rsid w:val="00C56C7C"/>
    <w:rsid w:val="00DB0EE4"/>
    <w:rsid w:val="00E53CED"/>
    <w:rsid w:val="00E7380E"/>
    <w:rsid w:val="00EA59DF"/>
    <w:rsid w:val="00EC797F"/>
    <w:rsid w:val="00EE4070"/>
    <w:rsid w:val="00EF6BC3"/>
    <w:rsid w:val="00F029B0"/>
    <w:rsid w:val="00F12C76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AF069"/>
  <w15:chartTrackingRefBased/>
  <w15:docId w15:val="{2CA423C5-F5AB-4BAD-94C6-3FA6A826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C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6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6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6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6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6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6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6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6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6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6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61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C161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16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16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16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C16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C16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6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6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C16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61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6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61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C161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775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7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5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ANASTASIA</cp:lastModifiedBy>
  <cp:revision>27</cp:revision>
  <dcterms:created xsi:type="dcterms:W3CDTF">2026-04-20T04:51:00Z</dcterms:created>
  <dcterms:modified xsi:type="dcterms:W3CDTF">2026-04-21T12:31:00Z</dcterms:modified>
</cp:coreProperties>
</file>