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82E66" w14:textId="77777777" w:rsidR="00922CC7" w:rsidRDefault="00922CC7" w:rsidP="007F437A">
      <w:pPr>
        <w:rPr>
          <w:rFonts w:ascii="Times New Roman" w:hAnsi="Times New Roman"/>
        </w:rPr>
      </w:pPr>
      <w:bookmarkStart w:id="0" w:name="_GoBack"/>
    </w:p>
    <w:p w14:paraId="30A8A87E" w14:textId="77777777" w:rsidR="005E2AFE" w:rsidRDefault="005E2AFE" w:rsidP="007F437A">
      <w:pPr>
        <w:rPr>
          <w:rFonts w:ascii="Times New Roman" w:hAnsi="Times New Roman"/>
        </w:rPr>
      </w:pPr>
      <w:proofErr w:type="spellStart"/>
      <w:r w:rsidRPr="0095321D">
        <w:rPr>
          <w:rFonts w:ascii="Times New Roman" w:hAnsi="Times New Roman"/>
          <w:highlight w:val="green"/>
        </w:rPr>
        <w:t>Ackerly</w:t>
      </w:r>
      <w:proofErr w:type="spellEnd"/>
      <w:r w:rsidRPr="0095321D">
        <w:rPr>
          <w:rFonts w:ascii="Times New Roman" w:hAnsi="Times New Roman"/>
          <w:highlight w:val="green"/>
        </w:rPr>
        <w:t xml:space="preserve"> et al. 2010</w:t>
      </w:r>
    </w:p>
    <w:p w14:paraId="38975198" w14:textId="153AA0FB" w:rsidR="00493E1D" w:rsidRPr="00493E1D" w:rsidRDefault="00493E1D" w:rsidP="007F437A">
      <w:pPr>
        <w:pStyle w:val="NormalWeb"/>
        <w:ind w:left="480" w:hanging="480"/>
      </w:pPr>
      <w:proofErr w:type="spellStart"/>
      <w:r>
        <w:t>Ackerly</w:t>
      </w:r>
      <w:proofErr w:type="spellEnd"/>
      <w:r>
        <w:t xml:space="preserve">, D. D., </w:t>
      </w:r>
      <w:proofErr w:type="spellStart"/>
      <w:r>
        <w:t>Loarie</w:t>
      </w:r>
      <w:proofErr w:type="spellEnd"/>
      <w:r>
        <w:t xml:space="preserve">, S. R., Cornwell, W. K., Weiss, S. B., Hamilton, H., </w:t>
      </w:r>
      <w:proofErr w:type="spellStart"/>
      <w:r>
        <w:t>Branciforte</w:t>
      </w:r>
      <w:proofErr w:type="spellEnd"/>
      <w:r>
        <w:t xml:space="preserve">, R., &amp; Kraft, N. J. B. (2010). The geography of climate change: implications for conservation biogeography. </w:t>
      </w:r>
      <w:r>
        <w:rPr>
          <w:i/>
          <w:iCs/>
        </w:rPr>
        <w:t>Diversity and Distributions</w:t>
      </w:r>
      <w:r>
        <w:t xml:space="preserve">, </w:t>
      </w:r>
      <w:r>
        <w:rPr>
          <w:i/>
          <w:iCs/>
        </w:rPr>
        <w:t>16</w:t>
      </w:r>
      <w:r>
        <w:t xml:space="preserve">(3), 476–487. </w:t>
      </w:r>
      <w:proofErr w:type="gramStart"/>
      <w:r>
        <w:t>doi:10.1111</w:t>
      </w:r>
      <w:proofErr w:type="gramEnd"/>
      <w:r>
        <w:t>/j.1472-4642.2010.00654.x</w:t>
      </w:r>
    </w:p>
    <w:p w14:paraId="6118FD16" w14:textId="1E7DB382" w:rsidR="00922CC7" w:rsidRDefault="00922CC7" w:rsidP="007F437A">
      <w:pPr>
        <w:rPr>
          <w:rFonts w:ascii="Times New Roman" w:hAnsi="Times New Roman"/>
        </w:rPr>
      </w:pPr>
      <w:proofErr w:type="spellStart"/>
      <w:r w:rsidRPr="0095321D">
        <w:rPr>
          <w:rFonts w:ascii="Times New Roman" w:hAnsi="Times New Roman"/>
          <w:highlight w:val="green"/>
        </w:rPr>
        <w:t>Angert</w:t>
      </w:r>
      <w:proofErr w:type="spellEnd"/>
      <w:r w:rsidRPr="0095321D">
        <w:rPr>
          <w:rFonts w:ascii="Times New Roman" w:hAnsi="Times New Roman"/>
          <w:highlight w:val="green"/>
        </w:rPr>
        <w:t xml:space="preserve"> et al. 2011</w:t>
      </w:r>
    </w:p>
    <w:p w14:paraId="6DB6F263" w14:textId="77777777" w:rsidR="00493E1D" w:rsidRDefault="00493E1D" w:rsidP="007F437A">
      <w:pPr>
        <w:pStyle w:val="NormalWeb"/>
        <w:ind w:left="480" w:hanging="480"/>
      </w:pPr>
      <w:proofErr w:type="spellStart"/>
      <w:r>
        <w:t>Angert</w:t>
      </w:r>
      <w:proofErr w:type="spellEnd"/>
      <w:r>
        <w:t xml:space="preserve">, A. L., Crozier, L. G., </w:t>
      </w:r>
      <w:proofErr w:type="spellStart"/>
      <w:r>
        <w:t>Rissler</w:t>
      </w:r>
      <w:proofErr w:type="spellEnd"/>
      <w:r>
        <w:t xml:space="preserve">, L. J., Gilman, S. E., Tewksbury, J. J., &amp; </w:t>
      </w:r>
      <w:proofErr w:type="spellStart"/>
      <w:r>
        <w:t>Chunco</w:t>
      </w:r>
      <w:proofErr w:type="spellEnd"/>
      <w:r>
        <w:t xml:space="preserve">, A. J. (2011). Do species’ traits predict recent shifts at expanding range edges? </w:t>
      </w:r>
      <w:r>
        <w:rPr>
          <w:i/>
          <w:iCs/>
        </w:rPr>
        <w:t>Ecology letters</w:t>
      </w:r>
      <w:r>
        <w:t xml:space="preserve">, </w:t>
      </w:r>
      <w:r>
        <w:rPr>
          <w:i/>
          <w:iCs/>
        </w:rPr>
        <w:t>14</w:t>
      </w:r>
      <w:r>
        <w:t xml:space="preserve">(7), 677–89. </w:t>
      </w:r>
      <w:proofErr w:type="gramStart"/>
      <w:r>
        <w:t>doi:10.1111</w:t>
      </w:r>
      <w:proofErr w:type="gramEnd"/>
      <w:r>
        <w:t>/j.1461-0248.2011.01620.x</w:t>
      </w:r>
    </w:p>
    <w:p w14:paraId="053E7D1A" w14:textId="77777777" w:rsidR="00493E1D" w:rsidRDefault="00493E1D" w:rsidP="007F437A">
      <w:pPr>
        <w:rPr>
          <w:rFonts w:ascii="Times New Roman" w:hAnsi="Times New Roman"/>
        </w:rPr>
      </w:pPr>
    </w:p>
    <w:p w14:paraId="01D0D1F1" w14:textId="02EA5879" w:rsidR="00493E1D" w:rsidRDefault="00493E1D" w:rsidP="007F437A">
      <w:pPr>
        <w:pStyle w:val="BodyA"/>
        <w:rPr>
          <w:rFonts w:ascii="Times New Roman" w:hAnsi="Times New Roman"/>
        </w:rPr>
      </w:pPr>
      <w:proofErr w:type="spellStart"/>
      <w:r w:rsidRPr="0095321D">
        <w:rPr>
          <w:rFonts w:ascii="Times New Roman" w:hAnsi="Times New Roman"/>
          <w:highlight w:val="green"/>
        </w:rPr>
        <w:t>Beever</w:t>
      </w:r>
      <w:proofErr w:type="spellEnd"/>
      <w:r w:rsidRPr="0095321D">
        <w:rPr>
          <w:rFonts w:ascii="Times New Roman" w:hAnsi="Times New Roman"/>
          <w:highlight w:val="green"/>
        </w:rPr>
        <w:t xml:space="preserve"> et al, 2003</w:t>
      </w:r>
    </w:p>
    <w:p w14:paraId="15A957AF" w14:textId="77777777" w:rsidR="0022540D" w:rsidRDefault="0022540D" w:rsidP="0022540D">
      <w:pPr>
        <w:pStyle w:val="NormalWeb"/>
        <w:ind w:left="480" w:hanging="480"/>
      </w:pPr>
      <w:proofErr w:type="spellStart"/>
      <w:r>
        <w:t>Beever</w:t>
      </w:r>
      <w:proofErr w:type="spellEnd"/>
      <w:r>
        <w:t xml:space="preserve">, E., </w:t>
      </w:r>
      <w:proofErr w:type="spellStart"/>
      <w:r>
        <w:t>Brussard</w:t>
      </w:r>
      <w:proofErr w:type="spellEnd"/>
      <w:r>
        <w:t>, P., &amp; Berger, J. (2003). Patterns of apparent extirpation among isolated populations of pikas (</w:t>
      </w:r>
      <w:proofErr w:type="spellStart"/>
      <w:r>
        <w:t>Ochotona</w:t>
      </w:r>
      <w:proofErr w:type="spellEnd"/>
      <w:r>
        <w:t xml:space="preserve"> </w:t>
      </w:r>
      <w:proofErr w:type="spellStart"/>
      <w:r>
        <w:t>princeps</w:t>
      </w:r>
      <w:proofErr w:type="spellEnd"/>
      <w:r>
        <w:t xml:space="preserve">) in the Great Basin. </w:t>
      </w:r>
      <w:r>
        <w:rPr>
          <w:i/>
          <w:iCs/>
        </w:rPr>
        <w:t xml:space="preserve">Journal of </w:t>
      </w:r>
      <w:proofErr w:type="spellStart"/>
      <w:r>
        <w:rPr>
          <w:i/>
          <w:iCs/>
        </w:rPr>
        <w:t>Mammalogy</w:t>
      </w:r>
      <w:proofErr w:type="spellEnd"/>
      <w:r>
        <w:t xml:space="preserve">, </w:t>
      </w:r>
      <w:r>
        <w:rPr>
          <w:i/>
          <w:iCs/>
        </w:rPr>
        <w:t>84</w:t>
      </w:r>
      <w:r>
        <w:t>(1), 37–54. Retrieved from http://www.asmjournals.org/perlserv/</w:t>
      </w:r>
      <w:proofErr w:type="gramStart"/>
      <w:r>
        <w:t>?request</w:t>
      </w:r>
      <w:proofErr w:type="gramEnd"/>
      <w:r>
        <w:t>=get-abstract&amp;doi=10.1644%2F1545-1542(2003)084%3C0037%3APOAEAI%3E2.0.CO%3B2</w:t>
      </w:r>
    </w:p>
    <w:p w14:paraId="575C44B0" w14:textId="77777777" w:rsidR="00493E1D" w:rsidRDefault="00493E1D" w:rsidP="007F437A">
      <w:pPr>
        <w:pStyle w:val="BodyA"/>
        <w:rPr>
          <w:rFonts w:ascii="Times New Roman" w:hAnsi="Times New Roman"/>
        </w:rPr>
      </w:pPr>
    </w:p>
    <w:p w14:paraId="7350CCFB" w14:textId="05776368" w:rsidR="00493E1D" w:rsidRDefault="007F437A" w:rsidP="007F437A">
      <w:pPr>
        <w:pStyle w:val="BodyA"/>
        <w:rPr>
          <w:rFonts w:ascii="Times New Roman" w:hAnsi="Times New Roman"/>
        </w:rPr>
      </w:pPr>
      <w:proofErr w:type="spellStart"/>
      <w:r w:rsidRPr="0095321D">
        <w:rPr>
          <w:rFonts w:ascii="Times New Roman" w:hAnsi="Times New Roman"/>
          <w:highlight w:val="green"/>
        </w:rPr>
        <w:t>Beever</w:t>
      </w:r>
      <w:proofErr w:type="spellEnd"/>
      <w:r w:rsidRPr="0095321D">
        <w:rPr>
          <w:rFonts w:ascii="Times New Roman" w:hAnsi="Times New Roman"/>
          <w:highlight w:val="green"/>
        </w:rPr>
        <w:t xml:space="preserve"> et al, 2011</w:t>
      </w:r>
    </w:p>
    <w:p w14:paraId="4B5239CB" w14:textId="77777777" w:rsidR="00493E1D" w:rsidRDefault="00493E1D" w:rsidP="007F437A">
      <w:pPr>
        <w:pStyle w:val="NormalWeb"/>
        <w:ind w:left="480" w:hanging="480"/>
      </w:pPr>
      <w:proofErr w:type="spellStart"/>
      <w:r>
        <w:t>Beever</w:t>
      </w:r>
      <w:proofErr w:type="spellEnd"/>
      <w:r>
        <w:t xml:space="preserve">, E. a., Ray, C., </w:t>
      </w:r>
      <w:proofErr w:type="spellStart"/>
      <w:r>
        <w:t>Wilkening</w:t>
      </w:r>
      <w:proofErr w:type="spellEnd"/>
      <w:r>
        <w:t xml:space="preserve">, J. L., </w:t>
      </w:r>
      <w:proofErr w:type="spellStart"/>
      <w:r>
        <w:t>Brussard</w:t>
      </w:r>
      <w:proofErr w:type="spellEnd"/>
      <w:r>
        <w:t xml:space="preserve">, P. F., &amp; Mote, P. W. (2011). Contemporary climate change alters the pace and drivers of extinction. </w:t>
      </w:r>
      <w:r>
        <w:rPr>
          <w:i/>
          <w:iCs/>
        </w:rPr>
        <w:t>Global Change Biology</w:t>
      </w:r>
      <w:r>
        <w:t xml:space="preserve">, </w:t>
      </w:r>
      <w:r>
        <w:rPr>
          <w:i/>
          <w:iCs/>
        </w:rPr>
        <w:t>17</w:t>
      </w:r>
      <w:r>
        <w:t xml:space="preserve">(6), 2054–2070. </w:t>
      </w:r>
      <w:proofErr w:type="gramStart"/>
      <w:r>
        <w:t>doi:10.1111</w:t>
      </w:r>
      <w:proofErr w:type="gramEnd"/>
      <w:r>
        <w:t>/j.1365-2486.2010.02389.x</w:t>
      </w:r>
    </w:p>
    <w:p w14:paraId="09C3F233" w14:textId="77777777" w:rsidR="00493E1D" w:rsidRDefault="00493E1D" w:rsidP="007F437A">
      <w:pPr>
        <w:pStyle w:val="BodyA"/>
        <w:rPr>
          <w:rFonts w:ascii="Times New Roman" w:hAnsi="Times New Roman"/>
        </w:rPr>
      </w:pPr>
    </w:p>
    <w:p w14:paraId="16B20C49" w14:textId="38EE7117" w:rsidR="005E2AFE" w:rsidRDefault="005E2AFE" w:rsidP="007F437A">
      <w:pPr>
        <w:rPr>
          <w:rFonts w:ascii="Times New Roman" w:hAnsi="Times New Roman"/>
        </w:rPr>
      </w:pPr>
      <w:proofErr w:type="spellStart"/>
      <w:r w:rsidRPr="0095321D">
        <w:rPr>
          <w:rFonts w:ascii="Times New Roman" w:hAnsi="Times New Roman"/>
          <w:highlight w:val="green"/>
        </w:rPr>
        <w:t>Bonfils</w:t>
      </w:r>
      <w:proofErr w:type="spellEnd"/>
      <w:r w:rsidRPr="0095321D">
        <w:rPr>
          <w:rFonts w:ascii="Times New Roman" w:hAnsi="Times New Roman"/>
          <w:highlight w:val="green"/>
        </w:rPr>
        <w:t xml:space="preserve"> et al. 2008</w:t>
      </w:r>
    </w:p>
    <w:p w14:paraId="2AAE396D" w14:textId="79CC97F4" w:rsidR="007F437A" w:rsidRDefault="007F437A" w:rsidP="007F437A">
      <w:pPr>
        <w:pStyle w:val="NormalWeb"/>
        <w:ind w:left="480" w:hanging="480"/>
      </w:pPr>
      <w:proofErr w:type="spellStart"/>
      <w:r>
        <w:t>Bonfils</w:t>
      </w:r>
      <w:proofErr w:type="spellEnd"/>
      <w:r>
        <w:t xml:space="preserve">, C., Duffy, P. B., </w:t>
      </w:r>
      <w:proofErr w:type="spellStart"/>
      <w:r>
        <w:t>Santer</w:t>
      </w:r>
      <w:proofErr w:type="spellEnd"/>
      <w:r>
        <w:t xml:space="preserve">, B. D., </w:t>
      </w:r>
      <w:proofErr w:type="spellStart"/>
      <w:r>
        <w:t>Wigley</w:t>
      </w:r>
      <w:proofErr w:type="spellEnd"/>
      <w:r>
        <w:t xml:space="preserve">, T. M. L., </w:t>
      </w:r>
      <w:proofErr w:type="spellStart"/>
      <w:r>
        <w:t>Lobell</w:t>
      </w:r>
      <w:proofErr w:type="spellEnd"/>
      <w:r>
        <w:t xml:space="preserve">, D. B., Phillips, T. J., &amp; </w:t>
      </w:r>
      <w:proofErr w:type="spellStart"/>
      <w:r>
        <w:t>Doutriaux</w:t>
      </w:r>
      <w:proofErr w:type="spellEnd"/>
      <w:r>
        <w:t>, C. (200</w:t>
      </w:r>
      <w:r w:rsidR="0095321D">
        <w:t>8</w:t>
      </w:r>
      <w:r>
        <w:t xml:space="preserve">). </w:t>
      </w:r>
      <w:proofErr w:type="gramStart"/>
      <w:r>
        <w:t>Identification of external influences on temperatures in California.</w:t>
      </w:r>
      <w:proofErr w:type="gramEnd"/>
      <w:r>
        <w:t xml:space="preserve"> </w:t>
      </w:r>
      <w:r>
        <w:rPr>
          <w:i/>
          <w:iCs/>
        </w:rPr>
        <w:t>Climatic Change</w:t>
      </w:r>
      <w:r>
        <w:t xml:space="preserve">, </w:t>
      </w:r>
      <w:r>
        <w:rPr>
          <w:i/>
          <w:iCs/>
        </w:rPr>
        <w:t>87</w:t>
      </w:r>
      <w:r>
        <w:t xml:space="preserve">(S1), 43–55. </w:t>
      </w:r>
      <w:proofErr w:type="gramStart"/>
      <w:r>
        <w:t>doi:10.1007</w:t>
      </w:r>
      <w:proofErr w:type="gramEnd"/>
      <w:r>
        <w:t>/s10584-007-9374-9</w:t>
      </w:r>
    </w:p>
    <w:p w14:paraId="0A54A108" w14:textId="08860AD3" w:rsidR="00B90498" w:rsidRDefault="00202C17" w:rsidP="007F437A">
      <w:p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highlight w:val="green"/>
        </w:rPr>
        <w:t>Nouges</w:t>
      </w:r>
      <w:proofErr w:type="spellEnd"/>
      <w:r>
        <w:rPr>
          <w:rFonts w:ascii="Times New Roman" w:hAnsi="Times New Roman"/>
          <w:highlight w:val="green"/>
        </w:rPr>
        <w:t>-</w:t>
      </w:r>
      <w:r w:rsidR="00B90498" w:rsidRPr="00202C17">
        <w:rPr>
          <w:rFonts w:ascii="Times New Roman" w:hAnsi="Times New Roman"/>
          <w:highlight w:val="green"/>
        </w:rPr>
        <w:t>Bravo et al, 2008</w:t>
      </w:r>
    </w:p>
    <w:p w14:paraId="42B46223" w14:textId="77777777" w:rsidR="00202C17" w:rsidRDefault="00202C17" w:rsidP="00202C17">
      <w:pPr>
        <w:pStyle w:val="NormalWeb"/>
        <w:ind w:left="480" w:hanging="480"/>
      </w:pPr>
      <w:proofErr w:type="spellStart"/>
      <w:proofErr w:type="gramStart"/>
      <w:r>
        <w:t>Nogués</w:t>
      </w:r>
      <w:proofErr w:type="spellEnd"/>
      <w:r>
        <w:t xml:space="preserve">-Bravo, D., </w:t>
      </w:r>
      <w:proofErr w:type="spellStart"/>
      <w:r>
        <w:t>Araújo</w:t>
      </w:r>
      <w:proofErr w:type="spellEnd"/>
      <w:r>
        <w:t xml:space="preserve">, M. B., </w:t>
      </w:r>
      <w:proofErr w:type="spellStart"/>
      <w:r>
        <w:t>Romdal</w:t>
      </w:r>
      <w:proofErr w:type="spellEnd"/>
      <w:r>
        <w:t xml:space="preserve">, T., &amp; </w:t>
      </w:r>
      <w:proofErr w:type="spellStart"/>
      <w:r>
        <w:t>Rahbek</w:t>
      </w:r>
      <w:proofErr w:type="spellEnd"/>
      <w:r>
        <w:t>, C. (2008).</w:t>
      </w:r>
      <w:proofErr w:type="gramEnd"/>
      <w:r>
        <w:t xml:space="preserve"> Scale effects and human impact on the </w:t>
      </w:r>
      <w:proofErr w:type="spellStart"/>
      <w:r>
        <w:t>elevational</w:t>
      </w:r>
      <w:proofErr w:type="spellEnd"/>
      <w:r>
        <w:t xml:space="preserve"> species richness gradients. </w:t>
      </w:r>
      <w:proofErr w:type="gramStart"/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453</w:t>
      </w:r>
      <w:r>
        <w:t>(7192), 216–9.</w:t>
      </w:r>
      <w:proofErr w:type="gramEnd"/>
      <w:r>
        <w:t xml:space="preserve"> </w:t>
      </w:r>
      <w:proofErr w:type="gramStart"/>
      <w:r>
        <w:t>doi:10.1038</w:t>
      </w:r>
      <w:proofErr w:type="gramEnd"/>
      <w:r>
        <w:t>/nature06812</w:t>
      </w:r>
    </w:p>
    <w:p w14:paraId="368CED69" w14:textId="77777777" w:rsidR="00B90498" w:rsidRDefault="00B90498" w:rsidP="007F437A">
      <w:pPr>
        <w:rPr>
          <w:rFonts w:ascii="Times New Roman" w:hAnsi="Times New Roman"/>
        </w:rPr>
      </w:pPr>
    </w:p>
    <w:p w14:paraId="4AF91887" w14:textId="77777777" w:rsidR="00B90498" w:rsidRDefault="00B90498" w:rsidP="007F437A">
      <w:pPr>
        <w:rPr>
          <w:rFonts w:ascii="Times New Roman" w:hAnsi="Times New Roman"/>
        </w:rPr>
      </w:pPr>
      <w:r w:rsidRPr="00202C17">
        <w:rPr>
          <w:rFonts w:ascii="Times New Roman" w:hAnsi="Times New Roman"/>
          <w:highlight w:val="green"/>
        </w:rPr>
        <w:t>Brown et al. 1996</w:t>
      </w:r>
    </w:p>
    <w:p w14:paraId="24D00BC8" w14:textId="77777777" w:rsidR="007F437A" w:rsidRDefault="007F437A" w:rsidP="007F437A">
      <w:pPr>
        <w:pStyle w:val="NormalWeb"/>
        <w:ind w:left="480" w:hanging="480"/>
      </w:pPr>
      <w:proofErr w:type="gramStart"/>
      <w:r>
        <w:t>Brown, J. H., Stevens, G. C., &amp; Kaufman, D. M. (1996).</w:t>
      </w:r>
      <w:proofErr w:type="gramEnd"/>
      <w:r>
        <w:t xml:space="preserve"> THE GEOGRAPHIC RANGE: Size, Shape, Boundaries, and Internal Structure. </w:t>
      </w:r>
      <w:r>
        <w:rPr>
          <w:i/>
          <w:iCs/>
        </w:rPr>
        <w:t>Annual Review of Ecology and Systematics</w:t>
      </w:r>
      <w:r>
        <w:t xml:space="preserve">, </w:t>
      </w:r>
      <w:r>
        <w:rPr>
          <w:i/>
          <w:iCs/>
        </w:rPr>
        <w:t>27</w:t>
      </w:r>
      <w:r>
        <w:t xml:space="preserve">(1), 597–623. </w:t>
      </w:r>
      <w:proofErr w:type="gramStart"/>
      <w:r>
        <w:t>doi:10.1146</w:t>
      </w:r>
      <w:proofErr w:type="gramEnd"/>
      <w:r>
        <w:t>/annurev.ecolsys.27.1.597</w:t>
      </w:r>
    </w:p>
    <w:p w14:paraId="19BAD5B6" w14:textId="512ED5CC" w:rsidR="00B90498" w:rsidRDefault="00B90498" w:rsidP="007F437A">
      <w:pPr>
        <w:rPr>
          <w:rFonts w:ascii="Times New Roman" w:hAnsi="Times New Roman"/>
        </w:rPr>
      </w:pPr>
      <w:r w:rsidRPr="00C321EA">
        <w:rPr>
          <w:rFonts w:ascii="Times New Roman" w:hAnsi="Times New Roman"/>
          <w:highlight w:val="green"/>
        </w:rPr>
        <w:t>Burnham and Anderson, 2002</w:t>
      </w:r>
    </w:p>
    <w:p w14:paraId="229C5396" w14:textId="623F5FFB" w:rsidR="00C321EA" w:rsidRDefault="00C321EA" w:rsidP="00C321EA">
      <w:pPr>
        <w:pStyle w:val="NormalWeb"/>
        <w:ind w:left="480" w:hanging="480"/>
      </w:pPr>
      <w:r>
        <w:t xml:space="preserve">Burnham, K., &amp; Anderson, D. (2002). </w:t>
      </w:r>
      <w:r>
        <w:rPr>
          <w:i/>
          <w:iCs/>
        </w:rPr>
        <w:t>Model selection and multi-model inference: a practical information-theoretic approach</w:t>
      </w:r>
      <w:r>
        <w:t xml:space="preserve">. Springer. </w:t>
      </w:r>
    </w:p>
    <w:p w14:paraId="2FA555A6" w14:textId="77777777" w:rsidR="00B90498" w:rsidRDefault="00B90498" w:rsidP="007F437A">
      <w:pPr>
        <w:rPr>
          <w:rFonts w:ascii="Times New Roman" w:hAnsi="Times New Roman"/>
        </w:rPr>
      </w:pPr>
    </w:p>
    <w:p w14:paraId="312662D5" w14:textId="77777777" w:rsidR="00922CC7" w:rsidRDefault="00922CC7" w:rsidP="007F437A">
      <w:pPr>
        <w:rPr>
          <w:rFonts w:ascii="Times New Roman" w:hAnsi="Times New Roman"/>
        </w:rPr>
      </w:pPr>
      <w:r w:rsidRPr="00C321EA">
        <w:rPr>
          <w:rFonts w:ascii="Times New Roman" w:hAnsi="Times New Roman"/>
          <w:highlight w:val="green"/>
        </w:rPr>
        <w:lastRenderedPageBreak/>
        <w:t>Chen et al. 2011</w:t>
      </w:r>
    </w:p>
    <w:p w14:paraId="7EDAE4D7" w14:textId="77777777" w:rsidR="007F437A" w:rsidRDefault="007F437A" w:rsidP="007F437A">
      <w:pPr>
        <w:pStyle w:val="NormalWeb"/>
        <w:ind w:left="480" w:hanging="480"/>
      </w:pPr>
      <w:r>
        <w:t>Chen, I</w:t>
      </w:r>
      <w:proofErr w:type="gramStart"/>
      <w:r>
        <w:t>.-</w:t>
      </w:r>
      <w:proofErr w:type="gramEnd"/>
      <w:r>
        <w:t xml:space="preserve">C., Hill, J. K., </w:t>
      </w:r>
      <w:proofErr w:type="spellStart"/>
      <w:r>
        <w:t>Ohlemüller</w:t>
      </w:r>
      <w:proofErr w:type="spellEnd"/>
      <w:r>
        <w:t xml:space="preserve">, R., Roy, D. B., &amp; Thomas, C. D. (2011). Rapid range shifts of species associated with high levels of climate warming. </w:t>
      </w:r>
      <w:proofErr w:type="gramStart"/>
      <w:r>
        <w:rPr>
          <w:i/>
          <w:iCs/>
        </w:rPr>
        <w:t>Science (New York, N.Y.)</w:t>
      </w:r>
      <w:r>
        <w:t xml:space="preserve">, </w:t>
      </w:r>
      <w:r>
        <w:rPr>
          <w:i/>
          <w:iCs/>
        </w:rPr>
        <w:t>333</w:t>
      </w:r>
      <w:r>
        <w:t>(6045), 1024–6.</w:t>
      </w:r>
      <w:proofErr w:type="gramEnd"/>
      <w:r>
        <w:t xml:space="preserve"> </w:t>
      </w:r>
      <w:proofErr w:type="gramStart"/>
      <w:r>
        <w:t>doi:10.1126</w:t>
      </w:r>
      <w:proofErr w:type="gramEnd"/>
      <w:r>
        <w:t>/science.1206432</w:t>
      </w:r>
    </w:p>
    <w:p w14:paraId="28AA46DE" w14:textId="77777777" w:rsidR="00922CC7" w:rsidRDefault="00922CC7" w:rsidP="007F437A">
      <w:pPr>
        <w:rPr>
          <w:rFonts w:ascii="Times New Roman" w:hAnsi="Times New Roman"/>
        </w:rPr>
      </w:pPr>
    </w:p>
    <w:p w14:paraId="4FA18880" w14:textId="7A7DEF5B" w:rsidR="00B90498" w:rsidRDefault="00B90498" w:rsidP="007F437A">
      <w:pPr>
        <w:rPr>
          <w:rFonts w:ascii="Times New Roman" w:hAnsi="Times New Roman"/>
        </w:rPr>
      </w:pPr>
      <w:proofErr w:type="spellStart"/>
      <w:r w:rsidRPr="00C321EA">
        <w:rPr>
          <w:rFonts w:ascii="Times New Roman" w:hAnsi="Times New Roman"/>
          <w:highlight w:val="green"/>
        </w:rPr>
        <w:t>Crimmins</w:t>
      </w:r>
      <w:proofErr w:type="spellEnd"/>
      <w:r w:rsidR="00C321EA" w:rsidRPr="00C321EA">
        <w:rPr>
          <w:rFonts w:ascii="Times New Roman" w:hAnsi="Times New Roman"/>
          <w:highlight w:val="green"/>
        </w:rPr>
        <w:t xml:space="preserve"> et al</w:t>
      </w:r>
      <w:r w:rsidRPr="00C321EA">
        <w:rPr>
          <w:rFonts w:ascii="Times New Roman" w:hAnsi="Times New Roman"/>
          <w:highlight w:val="green"/>
        </w:rPr>
        <w:t xml:space="preserve">, </w:t>
      </w:r>
      <w:r w:rsidR="00C321EA" w:rsidRPr="00C321EA">
        <w:rPr>
          <w:rFonts w:ascii="Times New Roman" w:hAnsi="Times New Roman"/>
          <w:highlight w:val="green"/>
        </w:rPr>
        <w:t>2011</w:t>
      </w:r>
    </w:p>
    <w:p w14:paraId="2ACC2353" w14:textId="77777777" w:rsidR="007F437A" w:rsidRDefault="007F437A" w:rsidP="007F437A">
      <w:pPr>
        <w:pStyle w:val="NormalWeb"/>
        <w:ind w:left="480" w:hanging="480"/>
      </w:pPr>
      <w:proofErr w:type="spellStart"/>
      <w:proofErr w:type="gramStart"/>
      <w:r>
        <w:t>Crimmins</w:t>
      </w:r>
      <w:proofErr w:type="spellEnd"/>
      <w:r>
        <w:t xml:space="preserve">, S. M., </w:t>
      </w:r>
      <w:proofErr w:type="spellStart"/>
      <w:r>
        <w:t>Dobrowski</w:t>
      </w:r>
      <w:proofErr w:type="spellEnd"/>
      <w:r>
        <w:t xml:space="preserve">, S. Z., Greenberg, J. a, </w:t>
      </w:r>
      <w:proofErr w:type="spellStart"/>
      <w:r>
        <w:t>Abatzoglou</w:t>
      </w:r>
      <w:proofErr w:type="spellEnd"/>
      <w:r>
        <w:t xml:space="preserve">, J. T., &amp; </w:t>
      </w:r>
      <w:proofErr w:type="spellStart"/>
      <w:r>
        <w:t>Mynsberge</w:t>
      </w:r>
      <w:proofErr w:type="spellEnd"/>
      <w:r>
        <w:t>, A. R. (2011).</w:t>
      </w:r>
      <w:proofErr w:type="gramEnd"/>
      <w:r>
        <w:t xml:space="preserve"> Changes in climatic water balance drive downhill shifts in plant species’ optimum elevations. </w:t>
      </w:r>
      <w:proofErr w:type="gramStart"/>
      <w:r>
        <w:rPr>
          <w:i/>
          <w:iCs/>
        </w:rPr>
        <w:t>Science (New York, N.Y.)</w:t>
      </w:r>
      <w:r>
        <w:t xml:space="preserve">, </w:t>
      </w:r>
      <w:r>
        <w:rPr>
          <w:i/>
          <w:iCs/>
        </w:rPr>
        <w:t>331</w:t>
      </w:r>
      <w:r>
        <w:t>(6015), 324–7.</w:t>
      </w:r>
      <w:proofErr w:type="gramEnd"/>
      <w:r>
        <w:t xml:space="preserve"> </w:t>
      </w:r>
      <w:proofErr w:type="gramStart"/>
      <w:r>
        <w:t>doi:10.1126</w:t>
      </w:r>
      <w:proofErr w:type="gramEnd"/>
      <w:r>
        <w:t>/science.1199040</w:t>
      </w:r>
    </w:p>
    <w:p w14:paraId="799B35D9" w14:textId="2638BBB6" w:rsidR="00B90498" w:rsidRDefault="00B90498" w:rsidP="007F437A">
      <w:pPr>
        <w:rPr>
          <w:rFonts w:ascii="Times New Roman" w:hAnsi="Times New Roman"/>
        </w:rPr>
      </w:pPr>
      <w:r w:rsidRPr="00735959">
        <w:rPr>
          <w:rFonts w:ascii="Times New Roman" w:hAnsi="Times New Roman"/>
          <w:highlight w:val="green"/>
        </w:rPr>
        <w:t>Daly et al. 2002</w:t>
      </w:r>
    </w:p>
    <w:p w14:paraId="0013F07D" w14:textId="77777777" w:rsidR="00735959" w:rsidRDefault="00735959" w:rsidP="00735959">
      <w:pPr>
        <w:pStyle w:val="NormalWeb"/>
        <w:ind w:left="480" w:hanging="480"/>
      </w:pPr>
      <w:proofErr w:type="gramStart"/>
      <w:r>
        <w:t>Daly, C., Gibson, W., &amp; Taylor, G. (2002).</w:t>
      </w:r>
      <w:proofErr w:type="gramEnd"/>
      <w:r>
        <w:t xml:space="preserve"> </w:t>
      </w:r>
      <w:proofErr w:type="gramStart"/>
      <w:r>
        <w:t>A knowledge-based approach to the statistical mapping of climate.</w:t>
      </w:r>
      <w:proofErr w:type="gramEnd"/>
      <w:r>
        <w:t xml:space="preserve"> </w:t>
      </w:r>
      <w:proofErr w:type="gramStart"/>
      <w:r>
        <w:rPr>
          <w:i/>
          <w:iCs/>
        </w:rPr>
        <w:t>Climate …</w:t>
      </w:r>
      <w:r>
        <w:t>,</w:t>
      </w:r>
      <w:proofErr w:type="gramEnd"/>
      <w:r>
        <w:t xml:space="preserve"> </w:t>
      </w:r>
      <w:r>
        <w:rPr>
          <w:i/>
          <w:iCs/>
        </w:rPr>
        <w:t>22</w:t>
      </w:r>
      <w:r>
        <w:t>, 99–113. Retrieved from ftp://ocid.nacse.org/pub/prism/docs/climres02-kb_approach_statistical_mapping-daly.pdf</w:t>
      </w:r>
    </w:p>
    <w:p w14:paraId="655D917A" w14:textId="77777777" w:rsidR="00796CE4" w:rsidRDefault="00796CE4" w:rsidP="007F437A">
      <w:pPr>
        <w:rPr>
          <w:rFonts w:ascii="Times New Roman" w:hAnsi="Times New Roman"/>
        </w:rPr>
      </w:pPr>
      <w:r w:rsidRPr="00735959">
        <w:rPr>
          <w:rFonts w:ascii="Times New Roman" w:hAnsi="Times New Roman"/>
          <w:highlight w:val="green"/>
        </w:rPr>
        <w:t>Davey et al. 2013</w:t>
      </w:r>
    </w:p>
    <w:p w14:paraId="01EFAB8E" w14:textId="77777777" w:rsidR="007F437A" w:rsidRDefault="007F437A" w:rsidP="007F437A">
      <w:pPr>
        <w:pStyle w:val="NormalWeb"/>
        <w:ind w:left="480" w:hanging="480"/>
      </w:pPr>
      <w:r>
        <w:t xml:space="preserve">Davey, C. M., </w:t>
      </w:r>
      <w:proofErr w:type="spellStart"/>
      <w:r>
        <w:t>Devictor</w:t>
      </w:r>
      <w:proofErr w:type="spellEnd"/>
      <w:r>
        <w:t xml:space="preserve">, V., </w:t>
      </w:r>
      <w:proofErr w:type="spellStart"/>
      <w:r>
        <w:t>Jonzén</w:t>
      </w:r>
      <w:proofErr w:type="spellEnd"/>
      <w:r>
        <w:t xml:space="preserve">, N., </w:t>
      </w:r>
      <w:proofErr w:type="spellStart"/>
      <w:r>
        <w:t>Lindström</w:t>
      </w:r>
      <w:proofErr w:type="spellEnd"/>
      <w:r>
        <w:t xml:space="preserve">, A., &amp; Smith, H. G. (2013). Impact of climate change on communities: revealing species’ contribution. </w:t>
      </w:r>
      <w:r>
        <w:rPr>
          <w:i/>
          <w:iCs/>
        </w:rPr>
        <w:t>The Journal of animal ecology</w:t>
      </w:r>
      <w:r>
        <w:t xml:space="preserve">, 551–561. </w:t>
      </w:r>
      <w:proofErr w:type="gramStart"/>
      <w:r>
        <w:t>doi:10.1111</w:t>
      </w:r>
      <w:proofErr w:type="gramEnd"/>
      <w:r>
        <w:t>/1365-2656.12035</w:t>
      </w:r>
    </w:p>
    <w:p w14:paraId="078094D5" w14:textId="51A2F107" w:rsidR="00B90498" w:rsidRDefault="00B90498" w:rsidP="007F437A">
      <w:pPr>
        <w:rPr>
          <w:rFonts w:ascii="Times New Roman" w:hAnsi="Times New Roman"/>
        </w:rPr>
      </w:pPr>
      <w:proofErr w:type="spellStart"/>
      <w:r w:rsidRPr="00735959">
        <w:rPr>
          <w:rFonts w:ascii="Times New Roman" w:hAnsi="Times New Roman"/>
          <w:highlight w:val="green"/>
        </w:rPr>
        <w:t>Forister</w:t>
      </w:r>
      <w:proofErr w:type="spellEnd"/>
      <w:r w:rsidRPr="00735959">
        <w:rPr>
          <w:rFonts w:ascii="Times New Roman" w:hAnsi="Times New Roman"/>
          <w:highlight w:val="green"/>
        </w:rPr>
        <w:t xml:space="preserve"> et al 2010</w:t>
      </w:r>
    </w:p>
    <w:p w14:paraId="6D38E3FE" w14:textId="77777777" w:rsidR="00B06EE0" w:rsidRDefault="00B06EE0" w:rsidP="00B06EE0">
      <w:pPr>
        <w:pStyle w:val="NormalWeb"/>
        <w:ind w:left="480" w:hanging="480"/>
      </w:pPr>
      <w:proofErr w:type="spellStart"/>
      <w:proofErr w:type="gramStart"/>
      <w:r>
        <w:t>Forister</w:t>
      </w:r>
      <w:proofErr w:type="spellEnd"/>
      <w:r>
        <w:t>, M. L., McCall, A. C., Sanders, N. J., Fordyce, J. a, Thorne, J. H., O’Brien, J., … Shapiro, A. M. (2010).</w:t>
      </w:r>
      <w:proofErr w:type="gramEnd"/>
      <w:r>
        <w:t xml:space="preserve"> Compounded effects of climate change and habitat alteration shift patterns of butterfly diversity. </w:t>
      </w:r>
      <w:r>
        <w:rPr>
          <w:i/>
          <w:iCs/>
        </w:rPr>
        <w:t>Proceedings of the National Academy of Sciences of the United States of America</w:t>
      </w:r>
      <w:r>
        <w:t xml:space="preserve">, </w:t>
      </w:r>
      <w:r>
        <w:rPr>
          <w:i/>
          <w:iCs/>
        </w:rPr>
        <w:t>107</w:t>
      </w:r>
      <w:r>
        <w:t xml:space="preserve">(5), 2088–92. </w:t>
      </w:r>
      <w:proofErr w:type="gramStart"/>
      <w:r>
        <w:t>doi:10.1073</w:t>
      </w:r>
      <w:proofErr w:type="gramEnd"/>
      <w:r>
        <w:t>/pnas.0909686107</w:t>
      </w:r>
    </w:p>
    <w:p w14:paraId="276D830C" w14:textId="6ADA6DF1" w:rsidR="005E2AFE" w:rsidRDefault="005E2AFE" w:rsidP="007F437A">
      <w:pPr>
        <w:rPr>
          <w:rFonts w:ascii="Times New Roman" w:hAnsi="Times New Roman"/>
        </w:rPr>
      </w:pPr>
      <w:r w:rsidRPr="002B2121">
        <w:rPr>
          <w:rFonts w:ascii="Times New Roman" w:hAnsi="Times New Roman"/>
          <w:highlight w:val="green"/>
        </w:rPr>
        <w:t>Grinnell, 1910</w:t>
      </w:r>
    </w:p>
    <w:p w14:paraId="2F493961" w14:textId="0641543D" w:rsidR="005E2AFE" w:rsidRDefault="00735959" w:rsidP="007F437A">
      <w:pPr>
        <w:rPr>
          <w:rFonts w:ascii="Times New Roman" w:hAnsi="Times New Roman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Grinnell, Joseph. "The methods and uses of a research museum." </w:t>
      </w:r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>The Popular Science Monthly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 77 (1910): 163-169.</w:t>
      </w:r>
    </w:p>
    <w:p w14:paraId="157D62BB" w14:textId="77777777" w:rsidR="00735959" w:rsidRDefault="00735959" w:rsidP="007F437A">
      <w:pPr>
        <w:rPr>
          <w:rFonts w:ascii="Times New Roman" w:hAnsi="Times New Roman"/>
        </w:rPr>
      </w:pPr>
    </w:p>
    <w:p w14:paraId="272B05CC" w14:textId="77777777" w:rsidR="005E2AFE" w:rsidRDefault="005E2AFE" w:rsidP="007F437A">
      <w:pPr>
        <w:rPr>
          <w:rFonts w:ascii="Times New Roman" w:hAnsi="Times New Roman"/>
        </w:rPr>
      </w:pPr>
      <w:r w:rsidRPr="002B2121">
        <w:rPr>
          <w:rFonts w:ascii="Times New Roman" w:hAnsi="Times New Roman"/>
          <w:highlight w:val="green"/>
        </w:rPr>
        <w:t>Grinnell, 1917</w:t>
      </w:r>
    </w:p>
    <w:p w14:paraId="7BD6AAC4" w14:textId="77777777" w:rsidR="00735959" w:rsidRDefault="00735959" w:rsidP="00735959">
      <w:pPr>
        <w:pStyle w:val="NormalWeb"/>
        <w:ind w:left="480" w:hanging="480"/>
      </w:pPr>
      <w:r>
        <w:t xml:space="preserve">Grinnell, J. (1917). </w:t>
      </w:r>
      <w:proofErr w:type="gramStart"/>
      <w:r>
        <w:t>The Niche-Relationships of the California Thrasher.</w:t>
      </w:r>
      <w:proofErr w:type="gramEnd"/>
      <w:r>
        <w:t xml:space="preserve"> </w:t>
      </w:r>
      <w:r>
        <w:rPr>
          <w:i/>
          <w:iCs/>
        </w:rPr>
        <w:t>The Auk</w:t>
      </w:r>
      <w:r>
        <w:t xml:space="preserve">, </w:t>
      </w:r>
      <w:r>
        <w:rPr>
          <w:i/>
          <w:iCs/>
        </w:rPr>
        <w:t>34</w:t>
      </w:r>
      <w:r>
        <w:t>(4), 427–433. Retrieved from http://www.jstor.org/stable/10.2307/4072271</w:t>
      </w:r>
    </w:p>
    <w:p w14:paraId="388A287E" w14:textId="77777777" w:rsidR="005E2AFE" w:rsidRDefault="005E2AFE" w:rsidP="007F437A">
      <w:pPr>
        <w:rPr>
          <w:rFonts w:ascii="Times New Roman" w:hAnsi="Times New Roman"/>
        </w:rPr>
      </w:pPr>
    </w:p>
    <w:p w14:paraId="27404B42" w14:textId="77777777" w:rsidR="00D86DE6" w:rsidRDefault="00D86DE6" w:rsidP="007F437A">
      <w:pPr>
        <w:rPr>
          <w:rFonts w:ascii="Times New Roman" w:hAnsi="Times New Roman"/>
        </w:rPr>
      </w:pPr>
      <w:r w:rsidRPr="002B2121">
        <w:rPr>
          <w:rFonts w:ascii="Times New Roman" w:hAnsi="Times New Roman"/>
          <w:highlight w:val="green"/>
        </w:rPr>
        <w:t xml:space="preserve">Grinnell and </w:t>
      </w:r>
      <w:proofErr w:type="spellStart"/>
      <w:r w:rsidRPr="002B2121">
        <w:rPr>
          <w:rFonts w:ascii="Times New Roman" w:hAnsi="Times New Roman"/>
          <w:highlight w:val="green"/>
        </w:rPr>
        <w:t>Storer</w:t>
      </w:r>
      <w:proofErr w:type="spellEnd"/>
      <w:r w:rsidRPr="002B2121">
        <w:rPr>
          <w:rFonts w:ascii="Times New Roman" w:hAnsi="Times New Roman"/>
          <w:highlight w:val="green"/>
        </w:rPr>
        <w:t>, 1924</w:t>
      </w:r>
    </w:p>
    <w:p w14:paraId="7562133E" w14:textId="7BA66D02" w:rsidR="00735959" w:rsidRDefault="00735959" w:rsidP="007F437A">
      <w:pPr>
        <w:rPr>
          <w:rFonts w:ascii="Times New Roman" w:hAnsi="Times New Roman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Grinnell, Joseph, and Tracy Irwin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Storer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  <w:r w:rsidR="002B2121">
        <w:rPr>
          <w:rFonts w:ascii="Arial" w:hAnsi="Arial" w:cs="Arial"/>
          <w:color w:val="1A1A1A"/>
          <w:sz w:val="26"/>
          <w:szCs w:val="26"/>
          <w:lang w:val="en-US"/>
        </w:rPr>
        <w:t xml:space="preserve"> (1924).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>Animal life in the Yosemite: an account of the mammals, birds, reptiles, and amphibians in a cross-section of the Sierra Nevada</w:t>
      </w:r>
      <w:r w:rsidR="002B2121">
        <w:rPr>
          <w:rFonts w:ascii="Arial" w:hAnsi="Arial" w:cs="Arial"/>
          <w:color w:val="1A1A1A"/>
          <w:sz w:val="26"/>
          <w:szCs w:val="26"/>
          <w:lang w:val="en-US"/>
        </w:rPr>
        <w:t>. University Press.</w:t>
      </w:r>
    </w:p>
    <w:p w14:paraId="6893E283" w14:textId="77777777" w:rsidR="00D86DE6" w:rsidRDefault="00D86DE6" w:rsidP="007F437A">
      <w:pPr>
        <w:rPr>
          <w:rFonts w:ascii="Times New Roman" w:hAnsi="Times New Roman"/>
        </w:rPr>
      </w:pPr>
    </w:p>
    <w:p w14:paraId="0C65BCFF" w14:textId="77777777" w:rsidR="005E2AFE" w:rsidRDefault="005E2AFE" w:rsidP="007F437A">
      <w:pPr>
        <w:rPr>
          <w:rFonts w:ascii="Times New Roman" w:hAnsi="Times New Roman"/>
        </w:rPr>
      </w:pPr>
      <w:r w:rsidRPr="00821DEC">
        <w:rPr>
          <w:rFonts w:ascii="Times New Roman" w:hAnsi="Times New Roman"/>
          <w:highlight w:val="green"/>
        </w:rPr>
        <w:t>Grinnell et al, 1930</w:t>
      </w:r>
    </w:p>
    <w:p w14:paraId="1E3D1389" w14:textId="4AE2F31E" w:rsidR="002B2121" w:rsidRDefault="002B2121" w:rsidP="007F437A">
      <w:pPr>
        <w:rPr>
          <w:rFonts w:ascii="Times New Roman" w:hAnsi="Times New Roman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Grinnell, Joseph, Joseph Scattergood Dixon, and Jean Myron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Linsdale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 (1930)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.</w:t>
      </w:r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>Vertebrate</w:t>
      </w:r>
      <w:proofErr w:type="gramEnd"/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 xml:space="preserve"> natural history of a section of northern California through the Lassen Peak region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Vol. 35. 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University of California Press.</w:t>
      </w:r>
      <w:proofErr w:type="gramEnd"/>
    </w:p>
    <w:p w14:paraId="36102A5A" w14:textId="77777777" w:rsidR="005E2AFE" w:rsidRDefault="005E2AFE" w:rsidP="007F437A">
      <w:pPr>
        <w:rPr>
          <w:rFonts w:ascii="Times New Roman" w:hAnsi="Times New Roman"/>
        </w:rPr>
      </w:pPr>
    </w:p>
    <w:p w14:paraId="2CF4B3FE" w14:textId="77777777" w:rsidR="00B90498" w:rsidRDefault="00B90498" w:rsidP="007F437A">
      <w:pPr>
        <w:rPr>
          <w:rFonts w:ascii="Times New Roman" w:hAnsi="Times New Roman"/>
        </w:rPr>
      </w:pPr>
      <w:r w:rsidRPr="00821DEC">
        <w:rPr>
          <w:rFonts w:ascii="Times New Roman" w:hAnsi="Times New Roman"/>
          <w:highlight w:val="green"/>
        </w:rPr>
        <w:t xml:space="preserve">Hargrove and </w:t>
      </w:r>
      <w:proofErr w:type="spellStart"/>
      <w:r w:rsidRPr="00821DEC">
        <w:rPr>
          <w:rFonts w:ascii="Times New Roman" w:hAnsi="Times New Roman"/>
          <w:highlight w:val="green"/>
        </w:rPr>
        <w:t>Rotenberry</w:t>
      </w:r>
      <w:proofErr w:type="spellEnd"/>
      <w:r w:rsidRPr="00821DEC">
        <w:rPr>
          <w:rFonts w:ascii="Times New Roman" w:hAnsi="Times New Roman"/>
          <w:highlight w:val="green"/>
        </w:rPr>
        <w:t>, 2011</w:t>
      </w:r>
    </w:p>
    <w:p w14:paraId="1944087A" w14:textId="77777777" w:rsidR="00B06EE0" w:rsidRDefault="00B06EE0" w:rsidP="00B06EE0">
      <w:pPr>
        <w:pStyle w:val="NormalWeb"/>
        <w:ind w:left="480" w:hanging="480"/>
      </w:pPr>
      <w:r>
        <w:t xml:space="preserve">Hargrove, L., &amp; </w:t>
      </w:r>
      <w:proofErr w:type="spellStart"/>
      <w:r>
        <w:t>Rotenberry</w:t>
      </w:r>
      <w:proofErr w:type="spellEnd"/>
      <w:r>
        <w:t xml:space="preserve">, J. T. (2011). Breeding success at the range margin of a desert species: implications for a climate-induced </w:t>
      </w:r>
      <w:proofErr w:type="spellStart"/>
      <w:r>
        <w:t>elevational</w:t>
      </w:r>
      <w:proofErr w:type="spellEnd"/>
      <w:r>
        <w:t xml:space="preserve"> shift. </w:t>
      </w:r>
      <w:proofErr w:type="spellStart"/>
      <w:r>
        <w:rPr>
          <w:i/>
          <w:iCs/>
        </w:rPr>
        <w:t>Oikos</w:t>
      </w:r>
      <w:proofErr w:type="spellEnd"/>
      <w:r>
        <w:t xml:space="preserve">, </w:t>
      </w:r>
      <w:r>
        <w:rPr>
          <w:i/>
          <w:iCs/>
        </w:rPr>
        <w:t>120</w:t>
      </w:r>
      <w:r>
        <w:t xml:space="preserve">(10), 1568–1576. </w:t>
      </w:r>
      <w:proofErr w:type="gramStart"/>
      <w:r>
        <w:t>doi:10.1111</w:t>
      </w:r>
      <w:proofErr w:type="gramEnd"/>
      <w:r>
        <w:t>/j.1600-0706.2011.19284.x</w:t>
      </w:r>
    </w:p>
    <w:p w14:paraId="09F8D537" w14:textId="77777777" w:rsidR="00B90498" w:rsidRDefault="00B90498" w:rsidP="007F437A">
      <w:pPr>
        <w:rPr>
          <w:rFonts w:ascii="Times New Roman" w:hAnsi="Times New Roman"/>
        </w:rPr>
      </w:pPr>
    </w:p>
    <w:p w14:paraId="1E6A54A2" w14:textId="77777777" w:rsidR="00493E1D" w:rsidRDefault="00493E1D" w:rsidP="007F437A">
      <w:pPr>
        <w:pStyle w:val="BodyA"/>
        <w:rPr>
          <w:rFonts w:ascii="Times New Roman" w:hAnsi="Times New Roman"/>
        </w:rPr>
      </w:pPr>
      <w:r w:rsidRPr="00821DEC">
        <w:rPr>
          <w:rFonts w:ascii="Times New Roman" w:hAnsi="Times New Roman"/>
          <w:highlight w:val="green"/>
        </w:rPr>
        <w:t>Harrison et al. 2010</w:t>
      </w:r>
    </w:p>
    <w:p w14:paraId="1D021C39" w14:textId="77777777" w:rsidR="00821DEC" w:rsidRDefault="00821DEC" w:rsidP="00821DEC">
      <w:pPr>
        <w:pStyle w:val="NormalWeb"/>
        <w:ind w:left="480" w:hanging="480"/>
      </w:pPr>
      <w:r>
        <w:t xml:space="preserve">Harrison, S. (2010). </w:t>
      </w:r>
      <w:proofErr w:type="gramStart"/>
      <w:r>
        <w:t>Ecological contingency in the effects of climatic warming on forest herb communities.</w:t>
      </w:r>
      <w:proofErr w:type="gramEnd"/>
      <w:r>
        <w:t xml:space="preserve"> </w:t>
      </w:r>
      <w:proofErr w:type="gramStart"/>
      <w:r>
        <w:rPr>
          <w:i/>
          <w:iCs/>
        </w:rPr>
        <w:t>Proceedings of the National Academy of Sciences of the United States of America</w:t>
      </w:r>
      <w:r>
        <w:t>.</w:t>
      </w:r>
      <w:proofErr w:type="gramEnd"/>
      <w:r>
        <w:t xml:space="preserve"> </w:t>
      </w:r>
      <w:proofErr w:type="gramStart"/>
      <w:r>
        <w:t>doi:10.1073</w:t>
      </w:r>
      <w:proofErr w:type="gramEnd"/>
      <w:r>
        <w:t>/pnas.1006823107/-/DCSupplemental.www.pnas.org/cgi/doi/10.1073/pnas.1006823107</w:t>
      </w:r>
    </w:p>
    <w:p w14:paraId="6205FB19" w14:textId="77777777" w:rsidR="00B06EE0" w:rsidRDefault="00B06EE0" w:rsidP="007F437A">
      <w:pPr>
        <w:rPr>
          <w:rFonts w:ascii="Times New Roman" w:hAnsi="Times New Roman"/>
        </w:rPr>
      </w:pPr>
    </w:p>
    <w:p w14:paraId="25357C83" w14:textId="42A9DFBB" w:rsidR="00D86DE6" w:rsidRDefault="00D86DE6" w:rsidP="007F437A">
      <w:pPr>
        <w:rPr>
          <w:rFonts w:ascii="Times New Roman" w:hAnsi="Times New Roman"/>
        </w:rPr>
      </w:pPr>
      <w:r w:rsidRPr="00821DEC">
        <w:rPr>
          <w:rFonts w:ascii="Times New Roman" w:hAnsi="Times New Roman"/>
          <w:highlight w:val="green"/>
        </w:rPr>
        <w:t>Hill et al. 2011</w:t>
      </w:r>
    </w:p>
    <w:p w14:paraId="34561A4E" w14:textId="77777777" w:rsidR="000B4B12" w:rsidRDefault="000B4B12" w:rsidP="000B4B12">
      <w:pPr>
        <w:pStyle w:val="NormalWeb"/>
        <w:ind w:left="480" w:hanging="480"/>
      </w:pPr>
      <w:r>
        <w:t xml:space="preserve">Hill, J. K., Griffiths, H. M., &amp; Thomas, C. D. (2011). Climate change and evolutionary adaptations at species’ range margins. </w:t>
      </w:r>
      <w:r>
        <w:rPr>
          <w:i/>
          <w:iCs/>
        </w:rPr>
        <w:t>Annual review of entomology</w:t>
      </w:r>
      <w:r>
        <w:t xml:space="preserve">, </w:t>
      </w:r>
      <w:r>
        <w:rPr>
          <w:i/>
          <w:iCs/>
        </w:rPr>
        <w:t>56</w:t>
      </w:r>
      <w:r>
        <w:t xml:space="preserve">, 143–59. </w:t>
      </w:r>
      <w:proofErr w:type="gramStart"/>
      <w:r>
        <w:t>doi:10.1146</w:t>
      </w:r>
      <w:proofErr w:type="gramEnd"/>
      <w:r>
        <w:t>/annurev-ento-120709-144746</w:t>
      </w:r>
    </w:p>
    <w:p w14:paraId="0FF681D0" w14:textId="77777777" w:rsidR="00D86DE6" w:rsidRDefault="00D86DE6" w:rsidP="007F437A">
      <w:pPr>
        <w:rPr>
          <w:rFonts w:ascii="Times New Roman" w:hAnsi="Times New Roman"/>
        </w:rPr>
      </w:pPr>
    </w:p>
    <w:p w14:paraId="2C28512D" w14:textId="77777777" w:rsidR="00B90498" w:rsidRDefault="00B90498" w:rsidP="007F437A">
      <w:pPr>
        <w:rPr>
          <w:rFonts w:ascii="Times New Roman" w:hAnsi="Times New Roman"/>
        </w:rPr>
      </w:pPr>
      <w:r w:rsidRPr="00130666">
        <w:rPr>
          <w:rFonts w:ascii="Times New Roman" w:hAnsi="Times New Roman"/>
          <w:highlight w:val="green"/>
        </w:rPr>
        <w:t>Johnson, 1998</w:t>
      </w:r>
    </w:p>
    <w:p w14:paraId="13FB51E1" w14:textId="77777777" w:rsidR="00130666" w:rsidRDefault="00130666" w:rsidP="007F437A">
      <w:pPr>
        <w:rPr>
          <w:rFonts w:ascii="Times" w:hAnsi="Times" w:cs="Times New Roman"/>
          <w:sz w:val="20"/>
          <w:szCs w:val="20"/>
        </w:rPr>
      </w:pPr>
    </w:p>
    <w:p w14:paraId="0E99B477" w14:textId="39E7FDAB" w:rsidR="00821DEC" w:rsidRDefault="00130666" w:rsidP="007F437A">
      <w:pPr>
        <w:rPr>
          <w:rFonts w:ascii="Times New Roman" w:hAnsi="Times New Roman"/>
        </w:rPr>
      </w:pPr>
      <w:proofErr w:type="gramStart"/>
      <w:r w:rsidRPr="00130666">
        <w:rPr>
          <w:rFonts w:ascii="Times" w:hAnsi="Times" w:cs="Times New Roman"/>
          <w:sz w:val="20"/>
          <w:szCs w:val="20"/>
        </w:rPr>
        <w:t>Johnson, T. R. 1998 Climate change and Sierra Nevada snowpack.</w:t>
      </w:r>
      <w:proofErr w:type="gramEnd"/>
      <w:r w:rsidRPr="00130666">
        <w:rPr>
          <w:rFonts w:ascii="Times" w:hAnsi="Times" w:cs="Times New Roman"/>
          <w:sz w:val="20"/>
          <w:szCs w:val="20"/>
        </w:rPr>
        <w:t xml:space="preserve"> M.S. Thesis, Geography. University of California, Santa Barbara, CA, USA.</w:t>
      </w:r>
    </w:p>
    <w:p w14:paraId="357693CC" w14:textId="77777777" w:rsidR="00B90498" w:rsidRDefault="00B90498" w:rsidP="007F437A">
      <w:pPr>
        <w:rPr>
          <w:rFonts w:ascii="Times New Roman" w:hAnsi="Times New Roman"/>
        </w:rPr>
      </w:pPr>
    </w:p>
    <w:p w14:paraId="648FEB72" w14:textId="21BEF2D5" w:rsidR="00B90498" w:rsidRDefault="00B90498" w:rsidP="007F437A">
      <w:pPr>
        <w:rPr>
          <w:rFonts w:ascii="Times New Roman" w:hAnsi="Times New Roman"/>
        </w:rPr>
      </w:pPr>
      <w:r w:rsidRPr="00130666">
        <w:rPr>
          <w:rFonts w:ascii="Times New Roman" w:hAnsi="Times New Roman"/>
          <w:highlight w:val="green"/>
        </w:rPr>
        <w:t xml:space="preserve">Kelly and </w:t>
      </w:r>
      <w:proofErr w:type="spellStart"/>
      <w:r w:rsidRPr="00130666">
        <w:rPr>
          <w:rFonts w:ascii="Times New Roman" w:hAnsi="Times New Roman"/>
          <w:highlight w:val="green"/>
        </w:rPr>
        <w:t>Goulden</w:t>
      </w:r>
      <w:proofErr w:type="spellEnd"/>
      <w:r w:rsidRPr="00130666">
        <w:rPr>
          <w:rFonts w:ascii="Times New Roman" w:hAnsi="Times New Roman"/>
          <w:highlight w:val="green"/>
        </w:rPr>
        <w:t>, 2008</w:t>
      </w:r>
    </w:p>
    <w:p w14:paraId="196CE73C" w14:textId="77777777" w:rsidR="00130666" w:rsidRDefault="00130666" w:rsidP="00130666">
      <w:pPr>
        <w:pStyle w:val="NormalWeb"/>
        <w:ind w:left="480" w:hanging="480"/>
      </w:pPr>
      <w:r>
        <w:t xml:space="preserve">Kelly, A. E., &amp; </w:t>
      </w:r>
      <w:proofErr w:type="spellStart"/>
      <w:r>
        <w:t>Goulden</w:t>
      </w:r>
      <w:proofErr w:type="spellEnd"/>
      <w:r>
        <w:t xml:space="preserve">, M. L. (2008). Rapid shifts in plant distribution with recent climate change. </w:t>
      </w:r>
      <w:proofErr w:type="gramStart"/>
      <w:r>
        <w:rPr>
          <w:i/>
          <w:iCs/>
        </w:rPr>
        <w:t>Proceedings of the National Academy of Sciences of the United States of America</w:t>
      </w:r>
      <w:r>
        <w:t xml:space="preserve">, </w:t>
      </w:r>
      <w:r>
        <w:rPr>
          <w:i/>
          <w:iCs/>
        </w:rPr>
        <w:t>105</w:t>
      </w:r>
      <w:r>
        <w:t>(33), 11823–6.</w:t>
      </w:r>
      <w:proofErr w:type="gramEnd"/>
      <w:r>
        <w:t xml:space="preserve"> </w:t>
      </w:r>
      <w:proofErr w:type="gramStart"/>
      <w:r>
        <w:t>doi:10.1073</w:t>
      </w:r>
      <w:proofErr w:type="gramEnd"/>
      <w:r>
        <w:t>/pnas.0802891105</w:t>
      </w:r>
    </w:p>
    <w:p w14:paraId="663BFE0C" w14:textId="77777777" w:rsidR="000B4B12" w:rsidRDefault="000B4B12" w:rsidP="007F437A">
      <w:pPr>
        <w:rPr>
          <w:rFonts w:ascii="Times New Roman" w:hAnsi="Times New Roman"/>
        </w:rPr>
      </w:pPr>
    </w:p>
    <w:p w14:paraId="7EDEC254" w14:textId="0048584C" w:rsidR="00922CC7" w:rsidRDefault="00922CC7" w:rsidP="007F437A">
      <w:pPr>
        <w:rPr>
          <w:rFonts w:ascii="Times New Roman" w:hAnsi="Times New Roman"/>
        </w:rPr>
      </w:pPr>
      <w:r w:rsidRPr="00130666">
        <w:rPr>
          <w:rFonts w:ascii="Times New Roman" w:hAnsi="Times New Roman"/>
          <w:highlight w:val="green"/>
        </w:rPr>
        <w:t>Lenoir et al, 2008</w:t>
      </w:r>
    </w:p>
    <w:p w14:paraId="49013D53" w14:textId="77777777" w:rsidR="00130666" w:rsidRDefault="00130666" w:rsidP="00130666">
      <w:pPr>
        <w:pStyle w:val="NormalWeb"/>
        <w:ind w:left="480" w:hanging="480"/>
      </w:pPr>
      <w:proofErr w:type="gramStart"/>
      <w:r>
        <w:t xml:space="preserve">Lenoir, J., </w:t>
      </w:r>
      <w:proofErr w:type="spellStart"/>
      <w:r>
        <w:t>Gégout</w:t>
      </w:r>
      <w:proofErr w:type="spellEnd"/>
      <w:r>
        <w:t xml:space="preserve">, J. C., </w:t>
      </w:r>
      <w:proofErr w:type="spellStart"/>
      <w:r>
        <w:t>Marquet</w:t>
      </w:r>
      <w:proofErr w:type="spellEnd"/>
      <w:r>
        <w:t xml:space="preserve">, P. a, de </w:t>
      </w:r>
      <w:proofErr w:type="spellStart"/>
      <w:r>
        <w:t>Ruffray</w:t>
      </w:r>
      <w:proofErr w:type="spellEnd"/>
      <w:r>
        <w:t xml:space="preserve">, P., &amp; </w:t>
      </w:r>
      <w:proofErr w:type="spellStart"/>
      <w:r>
        <w:t>Brisse</w:t>
      </w:r>
      <w:proofErr w:type="spellEnd"/>
      <w:r>
        <w:t>, H. (2008).</w:t>
      </w:r>
      <w:proofErr w:type="gramEnd"/>
      <w:r>
        <w:t xml:space="preserve"> </w:t>
      </w:r>
      <w:proofErr w:type="gramStart"/>
      <w:r>
        <w:t>A significant upward shift in plant species optimum elevation during the 20th century.</w:t>
      </w:r>
      <w:proofErr w:type="gramEnd"/>
      <w:r>
        <w:t xml:space="preserve"> </w:t>
      </w:r>
      <w:proofErr w:type="gramStart"/>
      <w:r>
        <w:rPr>
          <w:i/>
          <w:iCs/>
        </w:rPr>
        <w:t>Science (New York, N.Y.)</w:t>
      </w:r>
      <w:r>
        <w:t xml:space="preserve">, </w:t>
      </w:r>
      <w:r>
        <w:rPr>
          <w:i/>
          <w:iCs/>
        </w:rPr>
        <w:t>320</w:t>
      </w:r>
      <w:r>
        <w:t>(5884), 1768–71.</w:t>
      </w:r>
      <w:proofErr w:type="gramEnd"/>
      <w:r>
        <w:t xml:space="preserve"> </w:t>
      </w:r>
      <w:proofErr w:type="gramStart"/>
      <w:r>
        <w:t>doi:10.1126</w:t>
      </w:r>
      <w:proofErr w:type="gramEnd"/>
      <w:r>
        <w:t>/science.1156831</w:t>
      </w:r>
    </w:p>
    <w:p w14:paraId="42D21271" w14:textId="77777777" w:rsidR="00922CC7" w:rsidRDefault="00922CC7" w:rsidP="007F437A">
      <w:pPr>
        <w:rPr>
          <w:rFonts w:ascii="Times New Roman" w:hAnsi="Times New Roman"/>
        </w:rPr>
      </w:pPr>
    </w:p>
    <w:p w14:paraId="6E2CB5AF" w14:textId="77777777" w:rsidR="00B90498" w:rsidRDefault="00B90498" w:rsidP="007F437A">
      <w:pPr>
        <w:rPr>
          <w:rFonts w:ascii="Times New Roman" w:hAnsi="Times New Roman"/>
        </w:rPr>
      </w:pPr>
      <w:r w:rsidRPr="00130666">
        <w:rPr>
          <w:rFonts w:ascii="Times New Roman" w:hAnsi="Times New Roman"/>
          <w:highlight w:val="green"/>
        </w:rPr>
        <w:t>Mackenzie et al, 2002</w:t>
      </w:r>
    </w:p>
    <w:p w14:paraId="180F5F2D" w14:textId="20C3059C" w:rsidR="00130666" w:rsidRDefault="00130666" w:rsidP="00130666">
      <w:pPr>
        <w:pStyle w:val="NormalWeb"/>
        <w:ind w:left="480" w:hanging="480"/>
      </w:pPr>
      <w:proofErr w:type="spellStart"/>
      <w:r>
        <w:t>MacKenzie</w:t>
      </w:r>
      <w:proofErr w:type="spellEnd"/>
      <w:r>
        <w:t xml:space="preserve">, D., Nichols, J., &amp; </w:t>
      </w:r>
      <w:proofErr w:type="spellStart"/>
      <w:r>
        <w:t>Lachman</w:t>
      </w:r>
      <w:proofErr w:type="spellEnd"/>
      <w:r>
        <w:t xml:space="preserve">, G. (2002). Estimating site occupancy rates when detection probabilities are less than one.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83</w:t>
      </w:r>
      <w:r>
        <w:t xml:space="preserve">(8), 2248–2255. </w:t>
      </w:r>
    </w:p>
    <w:p w14:paraId="3751C662" w14:textId="77777777" w:rsidR="00B90498" w:rsidRDefault="00B90498" w:rsidP="007F437A">
      <w:pPr>
        <w:rPr>
          <w:rFonts w:ascii="Times New Roman" w:hAnsi="Times New Roman"/>
        </w:rPr>
      </w:pPr>
      <w:proofErr w:type="spellStart"/>
      <w:r w:rsidRPr="00130666">
        <w:rPr>
          <w:rFonts w:ascii="Times New Roman" w:hAnsi="Times New Roman"/>
          <w:highlight w:val="green"/>
        </w:rPr>
        <w:t>MacKenzie</w:t>
      </w:r>
      <w:proofErr w:type="spellEnd"/>
      <w:r w:rsidRPr="00130666">
        <w:rPr>
          <w:rFonts w:ascii="Times New Roman" w:hAnsi="Times New Roman"/>
          <w:highlight w:val="green"/>
        </w:rPr>
        <w:t xml:space="preserve"> et al. 2006</w:t>
      </w:r>
    </w:p>
    <w:p w14:paraId="74BAF75A" w14:textId="50DBD3A7" w:rsidR="00130666" w:rsidRDefault="00130666" w:rsidP="007F437A">
      <w:pPr>
        <w:rPr>
          <w:rFonts w:ascii="Times New Roman" w:hAnsi="Times New Roman"/>
        </w:rPr>
      </w:pPr>
      <w:proofErr w:type="spellStart"/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MacKenzie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, Darryl I., ed. (2006).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>Occupancy estimation and modeling: inferring patterns and dynamics of species occurrence</w:t>
      </w:r>
      <w:r>
        <w:rPr>
          <w:rFonts w:ascii="Arial" w:hAnsi="Arial" w:cs="Arial"/>
          <w:color w:val="1A1A1A"/>
          <w:sz w:val="26"/>
          <w:szCs w:val="26"/>
          <w:lang w:val="en-US"/>
        </w:rPr>
        <w:t>. Elsevier.</w:t>
      </w:r>
    </w:p>
    <w:p w14:paraId="13C590FE" w14:textId="77777777" w:rsidR="00B90498" w:rsidRDefault="00B90498" w:rsidP="007F437A">
      <w:pPr>
        <w:rPr>
          <w:rFonts w:ascii="Times New Roman" w:hAnsi="Times New Roman"/>
        </w:rPr>
      </w:pPr>
    </w:p>
    <w:p w14:paraId="3D5C51B7" w14:textId="2319C71A" w:rsidR="00493E1D" w:rsidRDefault="00493E1D" w:rsidP="007F437A">
      <w:pPr>
        <w:pStyle w:val="BodyA"/>
        <w:rPr>
          <w:rFonts w:ascii="Times New Roman" w:hAnsi="Times New Roman"/>
        </w:rPr>
      </w:pPr>
      <w:r w:rsidRPr="00E3107E">
        <w:rPr>
          <w:rFonts w:ascii="Times New Roman" w:hAnsi="Times New Roman"/>
          <w:highlight w:val="green"/>
        </w:rPr>
        <w:t xml:space="preserve">Millar </w:t>
      </w:r>
      <w:r w:rsidR="00E3107E" w:rsidRPr="00E3107E">
        <w:rPr>
          <w:rFonts w:ascii="Times New Roman" w:hAnsi="Times New Roman"/>
          <w:highlight w:val="green"/>
        </w:rPr>
        <w:t>and Westfall</w:t>
      </w:r>
      <w:r w:rsidRPr="00E3107E">
        <w:rPr>
          <w:rFonts w:ascii="Times New Roman" w:hAnsi="Times New Roman"/>
          <w:highlight w:val="green"/>
        </w:rPr>
        <w:t xml:space="preserve"> 2010</w:t>
      </w:r>
    </w:p>
    <w:p w14:paraId="1E203004" w14:textId="77777777" w:rsidR="00E3107E" w:rsidRDefault="00E3107E" w:rsidP="00E3107E">
      <w:pPr>
        <w:pStyle w:val="NormalWeb"/>
        <w:ind w:left="480" w:hanging="480"/>
      </w:pPr>
      <w:r>
        <w:t>Millar, C. I., &amp; Westfall, R. D. (2010). Distribution and Climatic Relationships of the American Pika (</w:t>
      </w:r>
      <w:proofErr w:type="spellStart"/>
      <w:r>
        <w:t>Ochotona</w:t>
      </w:r>
      <w:proofErr w:type="spellEnd"/>
      <w:r>
        <w:t xml:space="preserve"> </w:t>
      </w:r>
      <w:proofErr w:type="spellStart"/>
      <w:r>
        <w:t>princeps</w:t>
      </w:r>
      <w:proofErr w:type="spellEnd"/>
      <w:r>
        <w:t xml:space="preserve">) in the Sierra Nevada and Western Great Basin, U.S.A.; </w:t>
      </w:r>
      <w:proofErr w:type="spellStart"/>
      <w:r>
        <w:t>Periglacial</w:t>
      </w:r>
      <w:proofErr w:type="spellEnd"/>
      <w:r>
        <w:t xml:space="preserve"> Landforms as </w:t>
      </w:r>
      <w:proofErr w:type="spellStart"/>
      <w:r>
        <w:t>Refugia</w:t>
      </w:r>
      <w:proofErr w:type="spellEnd"/>
      <w:r>
        <w:t xml:space="preserve"> in Warming Climates. </w:t>
      </w:r>
      <w:r>
        <w:rPr>
          <w:i/>
          <w:iCs/>
        </w:rPr>
        <w:t>Arctic, Antarctic, and Alpine Research</w:t>
      </w:r>
      <w:r>
        <w:t xml:space="preserve">, </w:t>
      </w:r>
      <w:r>
        <w:rPr>
          <w:i/>
          <w:iCs/>
        </w:rPr>
        <w:t>42</w:t>
      </w:r>
      <w:r>
        <w:t xml:space="preserve">(1), 76–88. </w:t>
      </w:r>
      <w:proofErr w:type="gramStart"/>
      <w:r>
        <w:t>doi:10.1657</w:t>
      </w:r>
      <w:proofErr w:type="gramEnd"/>
      <w:r>
        <w:t>/1938-4246-42.1.76</w:t>
      </w:r>
    </w:p>
    <w:p w14:paraId="268DF8CA" w14:textId="77777777" w:rsidR="000B4B12" w:rsidRDefault="000B4B12" w:rsidP="007F437A">
      <w:pPr>
        <w:pStyle w:val="BodyA"/>
        <w:rPr>
          <w:rFonts w:ascii="Times New Roman" w:hAnsi="Times New Roman"/>
        </w:rPr>
      </w:pPr>
    </w:p>
    <w:p w14:paraId="101A51B2" w14:textId="57347DA9" w:rsidR="00D86DE6" w:rsidRDefault="00D86DE6" w:rsidP="007F437A">
      <w:pPr>
        <w:rPr>
          <w:rFonts w:ascii="Times New Roman" w:hAnsi="Times New Roman"/>
        </w:rPr>
      </w:pPr>
      <w:proofErr w:type="spellStart"/>
      <w:r w:rsidRPr="00E3107E">
        <w:rPr>
          <w:rFonts w:ascii="Times New Roman" w:hAnsi="Times New Roman"/>
          <w:highlight w:val="green"/>
        </w:rPr>
        <w:t>Morelli</w:t>
      </w:r>
      <w:proofErr w:type="spellEnd"/>
      <w:r w:rsidRPr="00E3107E">
        <w:rPr>
          <w:rFonts w:ascii="Times New Roman" w:hAnsi="Times New Roman"/>
          <w:highlight w:val="green"/>
        </w:rPr>
        <w:t xml:space="preserve"> et al., 2012</w:t>
      </w:r>
    </w:p>
    <w:p w14:paraId="19369026" w14:textId="77777777" w:rsidR="0022540D" w:rsidRDefault="0022540D" w:rsidP="0022540D">
      <w:pPr>
        <w:pStyle w:val="NormalWeb"/>
        <w:ind w:left="480" w:hanging="480"/>
      </w:pPr>
      <w:proofErr w:type="spellStart"/>
      <w:r>
        <w:t>Morelli</w:t>
      </w:r>
      <w:proofErr w:type="spellEnd"/>
      <w:r>
        <w:t xml:space="preserve">, T. L., Smith, A. B., </w:t>
      </w:r>
      <w:proofErr w:type="spellStart"/>
      <w:r>
        <w:t>Kastely</w:t>
      </w:r>
      <w:proofErr w:type="spellEnd"/>
      <w:r>
        <w:t xml:space="preserve">, C. R., </w:t>
      </w:r>
      <w:proofErr w:type="spellStart"/>
      <w:r>
        <w:t>Mastroserio</w:t>
      </w:r>
      <w:proofErr w:type="spellEnd"/>
      <w:r>
        <w:t xml:space="preserve">, I., Moritz, C., &amp; </w:t>
      </w:r>
      <w:proofErr w:type="spellStart"/>
      <w:r>
        <w:t>Beissinger</w:t>
      </w:r>
      <w:proofErr w:type="spellEnd"/>
      <w:r>
        <w:t xml:space="preserve">, S. R. (2012). Anthropogenic </w:t>
      </w:r>
      <w:proofErr w:type="spellStart"/>
      <w:r>
        <w:t>refugia</w:t>
      </w:r>
      <w:proofErr w:type="spellEnd"/>
      <w:r>
        <w:t xml:space="preserve"> ameliorate the severe climate-related decline of a </w:t>
      </w:r>
      <w:proofErr w:type="spellStart"/>
      <w:r>
        <w:t>montane</w:t>
      </w:r>
      <w:proofErr w:type="spellEnd"/>
      <w:r>
        <w:t xml:space="preserve"> mammal along its trailing edge. </w:t>
      </w:r>
      <w:r>
        <w:rPr>
          <w:i/>
          <w:iCs/>
        </w:rPr>
        <w:t>Proceedings. Biological sciences / The Royal Society</w:t>
      </w:r>
      <w:r>
        <w:t xml:space="preserve">, </w:t>
      </w:r>
      <w:r>
        <w:rPr>
          <w:i/>
          <w:iCs/>
        </w:rPr>
        <w:t>279</w:t>
      </w:r>
      <w:r>
        <w:t xml:space="preserve">(1745), 4279–86. </w:t>
      </w:r>
      <w:proofErr w:type="gramStart"/>
      <w:r>
        <w:t>doi:10.1098</w:t>
      </w:r>
      <w:proofErr w:type="gramEnd"/>
      <w:r>
        <w:t>/rspb.2012.1301</w:t>
      </w:r>
    </w:p>
    <w:p w14:paraId="5CBCC891" w14:textId="77777777" w:rsidR="00D86DE6" w:rsidRDefault="00D86DE6" w:rsidP="007F437A">
      <w:pPr>
        <w:rPr>
          <w:rFonts w:ascii="Times New Roman" w:hAnsi="Times New Roman"/>
        </w:rPr>
      </w:pPr>
    </w:p>
    <w:p w14:paraId="516757A3" w14:textId="77777777" w:rsidR="00922CC7" w:rsidRDefault="00922CC7" w:rsidP="007F437A">
      <w:pPr>
        <w:rPr>
          <w:rFonts w:ascii="Times New Roman" w:hAnsi="Times New Roman"/>
        </w:rPr>
      </w:pPr>
      <w:r w:rsidRPr="00E3107E">
        <w:rPr>
          <w:rFonts w:ascii="Times New Roman" w:hAnsi="Times New Roman"/>
          <w:highlight w:val="green"/>
        </w:rPr>
        <w:t>Moritz et al, 2008</w:t>
      </w:r>
    </w:p>
    <w:p w14:paraId="57F5F107" w14:textId="77777777" w:rsidR="0022540D" w:rsidRDefault="0022540D" w:rsidP="0022540D">
      <w:pPr>
        <w:pStyle w:val="NormalWeb"/>
        <w:ind w:left="480" w:hanging="480"/>
      </w:pPr>
      <w:r>
        <w:t xml:space="preserve">Moritz, C., Patton, J. L., Conroy, C. J., Parra, J. L., White, G. C., &amp; </w:t>
      </w:r>
      <w:proofErr w:type="spellStart"/>
      <w:r>
        <w:t>Beissinger</w:t>
      </w:r>
      <w:proofErr w:type="spellEnd"/>
      <w:r>
        <w:t xml:space="preserve">, S. R. (2008). </w:t>
      </w:r>
      <w:proofErr w:type="gramStart"/>
      <w:r>
        <w:t>Impact of a century of climate change on small-mammal communities in Yosemite National Park, USA.</w:t>
      </w:r>
      <w:proofErr w:type="gramEnd"/>
      <w:r>
        <w:t xml:space="preserve"> </w:t>
      </w:r>
      <w:proofErr w:type="gramStart"/>
      <w:r>
        <w:rPr>
          <w:i/>
          <w:iCs/>
        </w:rPr>
        <w:t>Science (New York, N.Y.)</w:t>
      </w:r>
      <w:r>
        <w:t xml:space="preserve">, </w:t>
      </w:r>
      <w:r>
        <w:rPr>
          <w:i/>
          <w:iCs/>
        </w:rPr>
        <w:t>322</w:t>
      </w:r>
      <w:r>
        <w:t>(5899), 261–4.</w:t>
      </w:r>
      <w:proofErr w:type="gramEnd"/>
      <w:r>
        <w:t xml:space="preserve"> </w:t>
      </w:r>
      <w:proofErr w:type="gramStart"/>
      <w:r>
        <w:t>doi:10.1126</w:t>
      </w:r>
      <w:proofErr w:type="gramEnd"/>
      <w:r>
        <w:t>/science.1163428</w:t>
      </w:r>
    </w:p>
    <w:p w14:paraId="0499F6D0" w14:textId="77777777" w:rsidR="00922CC7" w:rsidRDefault="00922CC7" w:rsidP="007F437A">
      <w:pPr>
        <w:rPr>
          <w:rFonts w:ascii="Times New Roman" w:hAnsi="Times New Roman"/>
        </w:rPr>
      </w:pPr>
    </w:p>
    <w:p w14:paraId="52C5A42A" w14:textId="77777777" w:rsidR="00B90498" w:rsidRDefault="00B90498" w:rsidP="007F437A">
      <w:pPr>
        <w:rPr>
          <w:rFonts w:ascii="Times New Roman" w:hAnsi="Times New Roman"/>
        </w:rPr>
      </w:pPr>
      <w:r w:rsidRPr="00AB57E7">
        <w:rPr>
          <w:rFonts w:ascii="Times New Roman" w:hAnsi="Times New Roman"/>
          <w:highlight w:val="green"/>
        </w:rPr>
        <w:t>Moser et al., 2009</w:t>
      </w:r>
    </w:p>
    <w:p w14:paraId="33DDD50D" w14:textId="60FC5348" w:rsidR="00AB57E7" w:rsidRDefault="00AB57E7" w:rsidP="00AB57E7">
      <w:pPr>
        <w:pStyle w:val="NormalWeb"/>
        <w:ind w:left="480" w:hanging="480"/>
      </w:pPr>
      <w:proofErr w:type="gramStart"/>
      <w:r>
        <w:t xml:space="preserve">Moser, S., Franco, G., </w:t>
      </w:r>
      <w:proofErr w:type="spellStart"/>
      <w:r>
        <w:t>Pittiglio</w:t>
      </w:r>
      <w:proofErr w:type="spellEnd"/>
      <w:r>
        <w:t xml:space="preserve">, S., Chou, W., &amp; </w:t>
      </w:r>
      <w:proofErr w:type="spellStart"/>
      <w:r>
        <w:t>Cayan</w:t>
      </w:r>
      <w:proofErr w:type="spellEnd"/>
      <w:r>
        <w:t>, D. (2009).</w:t>
      </w:r>
      <w:proofErr w:type="gramEnd"/>
      <w:r>
        <w:t xml:space="preserve"> 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"The future is now: an update on climate change science impacts and response options for California." </w:t>
      </w:r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>California Energy Commission Public Interest Energy Research Program CEC-500-2008-071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</w:p>
    <w:p w14:paraId="0E9C050A" w14:textId="77777777" w:rsidR="00B90498" w:rsidRDefault="00B90498" w:rsidP="007F437A">
      <w:pPr>
        <w:rPr>
          <w:rFonts w:ascii="Times New Roman" w:hAnsi="Times New Roman"/>
        </w:rPr>
      </w:pPr>
    </w:p>
    <w:p w14:paraId="219E40F0" w14:textId="0337CC0F" w:rsidR="005E2AFE" w:rsidRDefault="005E2AFE" w:rsidP="007F437A">
      <w:pPr>
        <w:rPr>
          <w:rFonts w:ascii="Times New Roman" w:hAnsi="Times New Roman"/>
        </w:rPr>
      </w:pPr>
      <w:r w:rsidRPr="00AB57E7">
        <w:rPr>
          <w:rFonts w:ascii="Times New Roman" w:hAnsi="Times New Roman"/>
          <w:highlight w:val="green"/>
        </w:rPr>
        <w:t>Myers et al. 2000</w:t>
      </w:r>
    </w:p>
    <w:p w14:paraId="3F3A7896" w14:textId="77777777" w:rsidR="0022540D" w:rsidRDefault="0022540D" w:rsidP="0022540D">
      <w:pPr>
        <w:pStyle w:val="NormalWeb"/>
        <w:ind w:left="480" w:hanging="480"/>
      </w:pPr>
      <w:proofErr w:type="gramStart"/>
      <w:r>
        <w:t xml:space="preserve">Myers, N., </w:t>
      </w:r>
      <w:proofErr w:type="spellStart"/>
      <w:r>
        <w:t>Mittermeier</w:t>
      </w:r>
      <w:proofErr w:type="spellEnd"/>
      <w:r>
        <w:t xml:space="preserve">, R. a, </w:t>
      </w:r>
      <w:proofErr w:type="spellStart"/>
      <w:r>
        <w:t>Mittermeier</w:t>
      </w:r>
      <w:proofErr w:type="spellEnd"/>
      <w:r>
        <w:t>, C. G., da Fonseca, G. a, &amp; Kent, J. (2000).</w:t>
      </w:r>
      <w:proofErr w:type="gramEnd"/>
      <w:r>
        <w:t xml:space="preserve"> </w:t>
      </w:r>
      <w:proofErr w:type="gramStart"/>
      <w:r>
        <w:t>Biodiversity hotspots for conservation priorities.</w:t>
      </w:r>
      <w:proofErr w:type="gramEnd"/>
      <w:r>
        <w:t xml:space="preserve"> </w:t>
      </w:r>
      <w:proofErr w:type="gramStart"/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403</w:t>
      </w:r>
      <w:r>
        <w:t>(6772), 853–8.</w:t>
      </w:r>
      <w:proofErr w:type="gramEnd"/>
      <w:r>
        <w:t xml:space="preserve"> </w:t>
      </w:r>
      <w:proofErr w:type="gramStart"/>
      <w:r>
        <w:t>doi:10.1038</w:t>
      </w:r>
      <w:proofErr w:type="gramEnd"/>
      <w:r>
        <w:t>/35002501</w:t>
      </w:r>
    </w:p>
    <w:p w14:paraId="22B01BC0" w14:textId="77777777" w:rsidR="00493E1D" w:rsidRDefault="00493E1D" w:rsidP="007F437A">
      <w:pPr>
        <w:rPr>
          <w:rFonts w:ascii="Times New Roman" w:hAnsi="Times New Roman"/>
        </w:rPr>
      </w:pPr>
    </w:p>
    <w:p w14:paraId="30E65E0B" w14:textId="67D648B4" w:rsidR="00922CC7" w:rsidRDefault="00922CC7" w:rsidP="007F437A">
      <w:pPr>
        <w:rPr>
          <w:rFonts w:ascii="Times New Roman" w:hAnsi="Times New Roman"/>
        </w:rPr>
      </w:pPr>
      <w:r w:rsidRPr="00AB57E7">
        <w:rPr>
          <w:rFonts w:ascii="Times New Roman" w:hAnsi="Times New Roman"/>
          <w:highlight w:val="green"/>
        </w:rPr>
        <w:t xml:space="preserve">Parmesan and </w:t>
      </w:r>
      <w:proofErr w:type="spellStart"/>
      <w:r w:rsidRPr="00AB57E7">
        <w:rPr>
          <w:rFonts w:ascii="Times New Roman" w:hAnsi="Times New Roman"/>
          <w:highlight w:val="green"/>
        </w:rPr>
        <w:t>Yohe</w:t>
      </w:r>
      <w:proofErr w:type="spellEnd"/>
      <w:r w:rsidRPr="00AB57E7">
        <w:rPr>
          <w:rFonts w:ascii="Times New Roman" w:hAnsi="Times New Roman"/>
          <w:highlight w:val="green"/>
        </w:rPr>
        <w:t>, 2003</w:t>
      </w:r>
    </w:p>
    <w:p w14:paraId="2AEED153" w14:textId="77777777" w:rsidR="0022540D" w:rsidRDefault="0022540D" w:rsidP="0022540D">
      <w:pPr>
        <w:pStyle w:val="NormalWeb"/>
        <w:ind w:left="480" w:hanging="480"/>
      </w:pPr>
      <w:r>
        <w:t xml:space="preserve">Parmesan, C., &amp; </w:t>
      </w:r>
      <w:proofErr w:type="spellStart"/>
      <w:r>
        <w:t>Yohe</w:t>
      </w:r>
      <w:proofErr w:type="spellEnd"/>
      <w:r>
        <w:t xml:space="preserve">, G. (2003). A globally coherent fingerprint of climate change impacts across natural systems. </w:t>
      </w:r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421</w:t>
      </w:r>
      <w:r>
        <w:t xml:space="preserve">(6918), 37–42. </w:t>
      </w:r>
      <w:proofErr w:type="gramStart"/>
      <w:r>
        <w:t>doi:10.1038</w:t>
      </w:r>
      <w:proofErr w:type="gramEnd"/>
      <w:r>
        <w:t>/nature01286</w:t>
      </w:r>
    </w:p>
    <w:p w14:paraId="10B28758" w14:textId="77777777" w:rsidR="00922CC7" w:rsidRDefault="00922CC7" w:rsidP="007F437A">
      <w:pPr>
        <w:rPr>
          <w:rFonts w:ascii="Times New Roman" w:hAnsi="Times New Roman"/>
        </w:rPr>
      </w:pPr>
    </w:p>
    <w:p w14:paraId="2BFEE90D" w14:textId="77777777" w:rsidR="00922CC7" w:rsidRDefault="00922CC7" w:rsidP="007F437A">
      <w:pPr>
        <w:rPr>
          <w:rFonts w:ascii="Times New Roman" w:hAnsi="Times New Roman"/>
        </w:rPr>
      </w:pPr>
      <w:r w:rsidRPr="00AB57E7">
        <w:rPr>
          <w:rFonts w:ascii="Times New Roman" w:hAnsi="Times New Roman"/>
          <w:highlight w:val="green"/>
        </w:rPr>
        <w:t>Parmesan et al, 1999</w:t>
      </w:r>
    </w:p>
    <w:p w14:paraId="6D3F6665" w14:textId="7B2B44A7" w:rsidR="00922CC7" w:rsidRDefault="00AB57E7" w:rsidP="007F437A">
      <w:pPr>
        <w:rPr>
          <w:rFonts w:ascii="Times New Roman" w:hAnsi="Times New Roman"/>
        </w:rPr>
      </w:pPr>
      <w:r w:rsidRPr="00AB57E7">
        <w:rPr>
          <w:rFonts w:ascii="Arial" w:hAnsi="Arial" w:cs="Arial"/>
          <w:color w:val="1A1A1A"/>
          <w:sz w:val="26"/>
          <w:szCs w:val="26"/>
          <w:lang w:val="en-US"/>
        </w:rPr>
        <w:t xml:space="preserve">Parmesan, C., </w:t>
      </w:r>
      <w:proofErr w:type="spellStart"/>
      <w:r w:rsidRPr="00AB57E7">
        <w:rPr>
          <w:rFonts w:ascii="Arial" w:hAnsi="Arial" w:cs="Arial"/>
          <w:color w:val="1A1A1A"/>
          <w:sz w:val="26"/>
          <w:szCs w:val="26"/>
          <w:lang w:val="en-US"/>
        </w:rPr>
        <w:t>Ryrholm</w:t>
      </w:r>
      <w:proofErr w:type="spellEnd"/>
      <w:r w:rsidRPr="00AB57E7">
        <w:rPr>
          <w:rFonts w:ascii="Arial" w:hAnsi="Arial" w:cs="Arial"/>
          <w:color w:val="1A1A1A"/>
          <w:sz w:val="26"/>
          <w:szCs w:val="26"/>
          <w:lang w:val="en-US"/>
        </w:rPr>
        <w:t xml:space="preserve">, N., </w:t>
      </w:r>
      <w:proofErr w:type="spellStart"/>
      <w:r w:rsidRPr="00AB57E7">
        <w:rPr>
          <w:rFonts w:ascii="Arial" w:hAnsi="Arial" w:cs="Arial"/>
          <w:color w:val="1A1A1A"/>
          <w:sz w:val="26"/>
          <w:szCs w:val="26"/>
          <w:lang w:val="en-US"/>
        </w:rPr>
        <w:t>Stefanescus</w:t>
      </w:r>
      <w:proofErr w:type="spellEnd"/>
      <w:r w:rsidRPr="00AB57E7">
        <w:rPr>
          <w:rFonts w:ascii="Arial" w:hAnsi="Arial" w:cs="Arial"/>
          <w:color w:val="1A1A1A"/>
          <w:sz w:val="26"/>
          <w:szCs w:val="26"/>
          <w:lang w:val="en-US"/>
        </w:rPr>
        <w:t xml:space="preserve">, C., Hill, J. K., Thomas, C. D., </w:t>
      </w:r>
      <w:proofErr w:type="spellStart"/>
      <w:r w:rsidRPr="00AB57E7">
        <w:rPr>
          <w:rFonts w:ascii="Arial" w:hAnsi="Arial" w:cs="Arial"/>
          <w:color w:val="1A1A1A"/>
          <w:sz w:val="26"/>
          <w:szCs w:val="26"/>
          <w:lang w:val="en-US"/>
        </w:rPr>
        <w:t>Descimon</w:t>
      </w:r>
      <w:proofErr w:type="spellEnd"/>
      <w:r w:rsidRPr="00AB57E7">
        <w:rPr>
          <w:rFonts w:ascii="Arial" w:hAnsi="Arial" w:cs="Arial"/>
          <w:color w:val="1A1A1A"/>
          <w:sz w:val="26"/>
          <w:szCs w:val="26"/>
          <w:lang w:val="en-US"/>
        </w:rPr>
        <w:t xml:space="preserve">, H., Huntley, B., Kaila, L., Kullberg, J., </w:t>
      </w:r>
      <w:proofErr w:type="spellStart"/>
      <w:r w:rsidRPr="00AB57E7">
        <w:rPr>
          <w:rFonts w:ascii="Arial" w:hAnsi="Arial" w:cs="Arial"/>
          <w:color w:val="1A1A1A"/>
          <w:sz w:val="26"/>
          <w:szCs w:val="26"/>
          <w:lang w:val="en-US"/>
        </w:rPr>
        <w:t>Tammaru</w:t>
      </w:r>
      <w:proofErr w:type="spellEnd"/>
      <w:r w:rsidRPr="00AB57E7">
        <w:rPr>
          <w:rFonts w:ascii="Arial" w:hAnsi="Arial" w:cs="Arial"/>
          <w:color w:val="1A1A1A"/>
          <w:sz w:val="26"/>
          <w:szCs w:val="26"/>
          <w:lang w:val="en-US"/>
        </w:rPr>
        <w:t xml:space="preserve">, T., et al. (1999) </w:t>
      </w:r>
      <w:r>
        <w:rPr>
          <w:rFonts w:ascii="Arial" w:hAnsi="Arial" w:cs="Arial"/>
          <w:color w:val="1A1A1A"/>
          <w:sz w:val="26"/>
          <w:szCs w:val="26"/>
          <w:lang w:val="en-US"/>
        </w:rPr>
        <w:t>"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Poleward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shifts in geographical ranges of butterfly species associated with regional warming." </w:t>
      </w:r>
      <w:proofErr w:type="gramStart"/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>Nature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 399: 579-583.</w:t>
      </w:r>
      <w:proofErr w:type="gramEnd"/>
    </w:p>
    <w:p w14:paraId="45F5C5A9" w14:textId="77777777" w:rsidR="00AB57E7" w:rsidRDefault="00AB57E7" w:rsidP="007F437A">
      <w:pPr>
        <w:rPr>
          <w:rFonts w:ascii="Times New Roman" w:hAnsi="Times New Roman"/>
        </w:rPr>
      </w:pPr>
    </w:p>
    <w:p w14:paraId="34482641" w14:textId="77777777" w:rsidR="00922CC7" w:rsidRDefault="00922CC7" w:rsidP="007F437A">
      <w:pPr>
        <w:rPr>
          <w:rFonts w:ascii="Times New Roman" w:hAnsi="Times New Roman"/>
        </w:rPr>
      </w:pPr>
      <w:r w:rsidRPr="00AB57E7">
        <w:rPr>
          <w:rFonts w:ascii="Times New Roman" w:hAnsi="Times New Roman"/>
          <w:highlight w:val="green"/>
        </w:rPr>
        <w:t>Parmesan, 2006</w:t>
      </w:r>
    </w:p>
    <w:p w14:paraId="187E37A7" w14:textId="77777777" w:rsidR="0022540D" w:rsidRDefault="0022540D" w:rsidP="0022540D">
      <w:pPr>
        <w:pStyle w:val="NormalWeb"/>
        <w:ind w:left="480" w:hanging="480"/>
      </w:pPr>
      <w:r>
        <w:t xml:space="preserve">Parmesan, C. (2006). </w:t>
      </w:r>
      <w:proofErr w:type="gramStart"/>
      <w:r>
        <w:t>Ecological and Evolutionary Responses to Recent Climate Change.</w:t>
      </w:r>
      <w:proofErr w:type="gramEnd"/>
      <w:r>
        <w:t xml:space="preserve"> </w:t>
      </w:r>
      <w:r>
        <w:rPr>
          <w:i/>
          <w:iCs/>
        </w:rPr>
        <w:t>Annual Review of Ecology, Evolution, and Systematics</w:t>
      </w:r>
      <w:r>
        <w:t xml:space="preserve">, </w:t>
      </w:r>
      <w:r>
        <w:rPr>
          <w:i/>
          <w:iCs/>
        </w:rPr>
        <w:t>37</w:t>
      </w:r>
      <w:r>
        <w:t xml:space="preserve">(1), 637–669. </w:t>
      </w:r>
      <w:proofErr w:type="gramStart"/>
      <w:r>
        <w:t>doi:10.1146</w:t>
      </w:r>
      <w:proofErr w:type="gramEnd"/>
      <w:r>
        <w:t>/annurev.ecolsys.37.091305.110100</w:t>
      </w:r>
    </w:p>
    <w:p w14:paraId="4EF0654D" w14:textId="77777777" w:rsidR="00922CC7" w:rsidRDefault="00922CC7" w:rsidP="007F437A">
      <w:pPr>
        <w:rPr>
          <w:rFonts w:ascii="Times New Roman" w:hAnsi="Times New Roman"/>
        </w:rPr>
      </w:pPr>
    </w:p>
    <w:p w14:paraId="57D6EF93" w14:textId="77777777" w:rsidR="00B90498" w:rsidRDefault="00B90498" w:rsidP="007F437A">
      <w:pPr>
        <w:rPr>
          <w:rFonts w:ascii="Times New Roman" w:hAnsi="Times New Roman"/>
        </w:rPr>
      </w:pPr>
      <w:proofErr w:type="spellStart"/>
      <w:r w:rsidRPr="00AB57E7">
        <w:rPr>
          <w:rFonts w:ascii="Times New Roman" w:hAnsi="Times New Roman"/>
          <w:highlight w:val="green"/>
        </w:rPr>
        <w:t>Rapacciuolo</w:t>
      </w:r>
      <w:proofErr w:type="spellEnd"/>
      <w:r w:rsidRPr="00AB57E7">
        <w:rPr>
          <w:rFonts w:ascii="Times New Roman" w:hAnsi="Times New Roman"/>
          <w:highlight w:val="green"/>
        </w:rPr>
        <w:t xml:space="preserve"> et al. In Review</w:t>
      </w:r>
      <w:r w:rsidRPr="009D4E93">
        <w:rPr>
          <w:rFonts w:ascii="Times New Roman" w:hAnsi="Times New Roman"/>
        </w:rPr>
        <w:t xml:space="preserve"> </w:t>
      </w:r>
    </w:p>
    <w:p w14:paraId="646FAAFC" w14:textId="77777777" w:rsidR="0022540D" w:rsidRDefault="0022540D" w:rsidP="0022540D">
      <w:pPr>
        <w:pStyle w:val="NormalWeb"/>
        <w:ind w:left="480" w:hanging="480"/>
      </w:pPr>
      <w:proofErr w:type="spellStart"/>
      <w:r>
        <w:t>Rapacciuolo</w:t>
      </w:r>
      <w:proofErr w:type="spellEnd"/>
      <w:r>
        <w:t xml:space="preserve">, G., Maher, S. P., Schneider, A. C., Hammond, T. T., </w:t>
      </w:r>
      <w:proofErr w:type="spellStart"/>
      <w:r>
        <w:t>Jabis</w:t>
      </w:r>
      <w:proofErr w:type="spellEnd"/>
      <w:r>
        <w:t xml:space="preserve">, D., Walsh, R. E., … </w:t>
      </w:r>
      <w:proofErr w:type="spellStart"/>
      <w:r>
        <w:t>Beissinger</w:t>
      </w:r>
      <w:proofErr w:type="spellEnd"/>
      <w:r>
        <w:t>, S. R. (</w:t>
      </w:r>
      <w:proofErr w:type="spellStart"/>
      <w:r>
        <w:t>n.d.</w:t>
      </w:r>
      <w:proofErr w:type="spellEnd"/>
      <w:r>
        <w:t>). Beyond a warming fingerprint</w:t>
      </w:r>
      <w:r>
        <w:rPr>
          <w:rFonts w:ascii="Times New Roman" w:hAnsi="Times New Roman"/>
        </w:rPr>
        <w:t> </w:t>
      </w:r>
      <w:r>
        <w:t>: individualistic biogeographic responses to heterogeneous climate change in California, 1–41.</w:t>
      </w:r>
    </w:p>
    <w:p w14:paraId="1D424A57" w14:textId="77777777" w:rsidR="00B90498" w:rsidRDefault="00B90498" w:rsidP="007F437A">
      <w:pPr>
        <w:rPr>
          <w:rFonts w:ascii="Times New Roman" w:hAnsi="Times New Roman"/>
        </w:rPr>
      </w:pPr>
    </w:p>
    <w:p w14:paraId="776B2511" w14:textId="6BB1C0E7" w:rsidR="00922CC7" w:rsidRDefault="004D6E07" w:rsidP="007F437A">
      <w:pPr>
        <w:rPr>
          <w:rFonts w:ascii="Times New Roman" w:hAnsi="Times New Roman"/>
        </w:rPr>
      </w:pPr>
      <w:r w:rsidRPr="00AB57E7">
        <w:rPr>
          <w:rFonts w:ascii="Times New Roman" w:hAnsi="Times New Roman"/>
          <w:highlight w:val="green"/>
        </w:rPr>
        <w:t>Root et al, 2003</w:t>
      </w:r>
    </w:p>
    <w:p w14:paraId="3FA6600E" w14:textId="77777777" w:rsidR="0022540D" w:rsidRDefault="0022540D" w:rsidP="0022540D">
      <w:pPr>
        <w:pStyle w:val="NormalWeb"/>
        <w:ind w:left="480" w:hanging="480"/>
      </w:pPr>
      <w:proofErr w:type="gramStart"/>
      <w:r>
        <w:t>Root, T., Price, J., &amp; Hall, K. (2003).</w:t>
      </w:r>
      <w:proofErr w:type="gramEnd"/>
      <w:r>
        <w:t xml:space="preserve"> </w:t>
      </w:r>
      <w:proofErr w:type="gramStart"/>
      <w:r>
        <w:t>Fingerprints of global warming on wild animals and plants.</w:t>
      </w:r>
      <w:proofErr w:type="gramEnd"/>
      <w:r>
        <w:t xml:space="preserve"> </w:t>
      </w:r>
      <w:proofErr w:type="gramStart"/>
      <w:r>
        <w:rPr>
          <w:i/>
          <w:iCs/>
        </w:rPr>
        <w:t>Nature</w:t>
      </w:r>
      <w:r>
        <w:t>, (tier 2), 57–60.</w:t>
      </w:r>
      <w:proofErr w:type="gramEnd"/>
      <w:r>
        <w:t xml:space="preserve"> </w:t>
      </w:r>
      <w:proofErr w:type="gramStart"/>
      <w:r>
        <w:t>doi:10.1038</w:t>
      </w:r>
      <w:proofErr w:type="gramEnd"/>
      <w:r>
        <w:t>/nature01309.1.</w:t>
      </w:r>
    </w:p>
    <w:p w14:paraId="06AFBA1B" w14:textId="77777777" w:rsidR="00B90498" w:rsidRDefault="00B90498" w:rsidP="007F437A">
      <w:pPr>
        <w:pStyle w:val="BodyA"/>
        <w:rPr>
          <w:rFonts w:ascii="Times New Roman" w:hAnsi="Times New Roman"/>
        </w:rPr>
      </w:pPr>
      <w:r w:rsidRPr="00AB57E7">
        <w:rPr>
          <w:rFonts w:ascii="Times New Roman" w:hAnsi="Times New Roman"/>
          <w:highlight w:val="green"/>
        </w:rPr>
        <w:t>Rowe et al. 2009</w:t>
      </w:r>
    </w:p>
    <w:p w14:paraId="3C9EA945" w14:textId="77777777" w:rsidR="0022540D" w:rsidRDefault="0022540D" w:rsidP="0022540D">
      <w:pPr>
        <w:pStyle w:val="NormalWeb"/>
        <w:ind w:left="480" w:hanging="480"/>
      </w:pPr>
      <w:proofErr w:type="gramStart"/>
      <w:r>
        <w:t xml:space="preserve">Rowe, R. J., </w:t>
      </w:r>
      <w:proofErr w:type="spellStart"/>
      <w:r>
        <w:t>Finarelli</w:t>
      </w:r>
      <w:proofErr w:type="spellEnd"/>
      <w:r>
        <w:t xml:space="preserve">, J. a., &amp; </w:t>
      </w:r>
      <w:proofErr w:type="spellStart"/>
      <w:r>
        <w:t>Rickart</w:t>
      </w:r>
      <w:proofErr w:type="spellEnd"/>
      <w:r>
        <w:t>, E. a. (2009).</w:t>
      </w:r>
      <w:proofErr w:type="gramEnd"/>
      <w:r>
        <w:t xml:space="preserve"> Range dynamics of small mammals along an </w:t>
      </w:r>
      <w:proofErr w:type="spellStart"/>
      <w:r>
        <w:t>elevational</w:t>
      </w:r>
      <w:proofErr w:type="spellEnd"/>
      <w:r>
        <w:t xml:space="preserve"> gradient over an 80-year interval. </w:t>
      </w:r>
      <w:proofErr w:type="gramStart"/>
      <w:r>
        <w:rPr>
          <w:i/>
          <w:iCs/>
        </w:rPr>
        <w:t>Global Change Biology</w:t>
      </w:r>
      <w:r>
        <w:t>, no–no.</w:t>
      </w:r>
      <w:proofErr w:type="gramEnd"/>
      <w:r>
        <w:t xml:space="preserve"> </w:t>
      </w:r>
      <w:proofErr w:type="gramStart"/>
      <w:r>
        <w:t>doi:10.1111</w:t>
      </w:r>
      <w:proofErr w:type="gramEnd"/>
      <w:r>
        <w:t>/j.1365-2486.2009.02150.x</w:t>
      </w:r>
    </w:p>
    <w:p w14:paraId="6CBFDC10" w14:textId="77777777" w:rsidR="0022540D" w:rsidRDefault="0022540D" w:rsidP="007F437A">
      <w:pPr>
        <w:pStyle w:val="BodyA"/>
        <w:rPr>
          <w:rFonts w:ascii="Times New Roman" w:hAnsi="Times New Roman"/>
        </w:rPr>
      </w:pPr>
    </w:p>
    <w:p w14:paraId="1E83557C" w14:textId="77777777" w:rsidR="00B90498" w:rsidRDefault="00B90498" w:rsidP="007F437A">
      <w:pPr>
        <w:pStyle w:val="BodyA"/>
        <w:rPr>
          <w:rFonts w:ascii="Times New Roman" w:hAnsi="Times New Roman"/>
        </w:rPr>
      </w:pPr>
      <w:r w:rsidRPr="00AB57E7">
        <w:rPr>
          <w:rFonts w:ascii="Times New Roman" w:hAnsi="Times New Roman"/>
          <w:highlight w:val="green"/>
        </w:rPr>
        <w:t>Rowe et al. 2011</w:t>
      </w:r>
    </w:p>
    <w:p w14:paraId="7546D155" w14:textId="77777777" w:rsidR="0022540D" w:rsidRDefault="0022540D" w:rsidP="0022540D">
      <w:pPr>
        <w:pStyle w:val="NormalWeb"/>
        <w:ind w:left="480" w:hanging="480"/>
      </w:pPr>
      <w:r>
        <w:t xml:space="preserve">Rowe, R., Terry, R., &amp; </w:t>
      </w:r>
      <w:proofErr w:type="spellStart"/>
      <w:r>
        <w:t>Rickart</w:t>
      </w:r>
      <w:proofErr w:type="spellEnd"/>
      <w:r>
        <w:t xml:space="preserve">, E. (2011). </w:t>
      </w:r>
      <w:proofErr w:type="gramStart"/>
      <w:r>
        <w:t>Environmental change and declining resource availability for small-mammal communities in the Great Basin.</w:t>
      </w:r>
      <w:proofErr w:type="gramEnd"/>
      <w:r>
        <w:t xml:space="preserve"> </w:t>
      </w:r>
      <w:proofErr w:type="gramStart"/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92</w:t>
      </w:r>
      <w:r>
        <w:t>(6).</w:t>
      </w:r>
      <w:proofErr w:type="gramEnd"/>
      <w:r>
        <w:t xml:space="preserve"> Retrieved from http://www.esajournals.org/doi/abs/10.1890/10-1634.1</w:t>
      </w:r>
    </w:p>
    <w:p w14:paraId="176A4FFF" w14:textId="77777777" w:rsidR="0022540D" w:rsidRDefault="0022540D" w:rsidP="007F437A">
      <w:pPr>
        <w:pStyle w:val="BodyA"/>
        <w:rPr>
          <w:rFonts w:ascii="Times New Roman" w:hAnsi="Times New Roman"/>
        </w:rPr>
      </w:pPr>
    </w:p>
    <w:p w14:paraId="466015F9" w14:textId="77777777" w:rsidR="00796CE4" w:rsidRDefault="00796CE4" w:rsidP="007F437A">
      <w:pPr>
        <w:pStyle w:val="BodyA"/>
        <w:rPr>
          <w:rFonts w:ascii="Times New Roman" w:hAnsi="Times New Roman"/>
        </w:rPr>
      </w:pPr>
      <w:proofErr w:type="spellStart"/>
      <w:r w:rsidRPr="00E34D7F">
        <w:rPr>
          <w:rFonts w:ascii="Times New Roman" w:hAnsi="Times New Roman"/>
          <w:highlight w:val="green"/>
        </w:rPr>
        <w:t>Rubidge</w:t>
      </w:r>
      <w:proofErr w:type="spellEnd"/>
      <w:r w:rsidRPr="00E34D7F">
        <w:rPr>
          <w:rFonts w:ascii="Times New Roman" w:hAnsi="Times New Roman"/>
          <w:highlight w:val="green"/>
        </w:rPr>
        <w:t>, et al, 2010</w:t>
      </w:r>
    </w:p>
    <w:p w14:paraId="648B989D" w14:textId="72E36BFD" w:rsidR="0022540D" w:rsidRDefault="00E34D7F" w:rsidP="007F437A">
      <w:pPr>
        <w:pStyle w:val="BodyA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Rubidge</w:t>
      </w:r>
      <w:proofErr w:type="spellEnd"/>
      <w:r>
        <w:rPr>
          <w:rFonts w:ascii="Arial" w:hAnsi="Arial" w:cs="Arial"/>
          <w:sz w:val="26"/>
          <w:szCs w:val="26"/>
        </w:rPr>
        <w:t>, Emily. (2010)</w:t>
      </w:r>
      <w:proofErr w:type="gramStart"/>
      <w:r>
        <w:rPr>
          <w:rFonts w:ascii="Arial" w:hAnsi="Arial" w:cs="Arial"/>
          <w:sz w:val="26"/>
          <w:szCs w:val="26"/>
        </w:rPr>
        <w:t>. The effects of climate and habitat change on the distribution and genetic diversity of chipmunks in the Sierra Nevada, California.</w:t>
      </w:r>
      <w:proofErr w:type="gramEnd"/>
      <w:r>
        <w:rPr>
          <w:rFonts w:ascii="Arial" w:hAnsi="Arial" w:cs="Arial"/>
          <w:sz w:val="26"/>
          <w:szCs w:val="26"/>
        </w:rPr>
        <w:t xml:space="preserve"> UC Berkeley: Environmental Science, Policy, &amp; Management. </w:t>
      </w:r>
    </w:p>
    <w:p w14:paraId="19B2B57C" w14:textId="77777777" w:rsidR="00E34D7F" w:rsidRDefault="00E34D7F" w:rsidP="007F437A">
      <w:pPr>
        <w:pStyle w:val="BodyA"/>
        <w:rPr>
          <w:rFonts w:ascii="Times New Roman" w:hAnsi="Times New Roman"/>
        </w:rPr>
      </w:pPr>
    </w:p>
    <w:p w14:paraId="6629B3C5" w14:textId="6F37BB1C" w:rsidR="00B90498" w:rsidRDefault="00B90498" w:rsidP="007F437A">
      <w:pPr>
        <w:pStyle w:val="BodyA"/>
        <w:rPr>
          <w:rFonts w:ascii="Times New Roman" w:hAnsi="Times New Roman"/>
        </w:rPr>
      </w:pPr>
      <w:proofErr w:type="spellStart"/>
      <w:r w:rsidRPr="00E34D7F">
        <w:rPr>
          <w:rFonts w:ascii="Times New Roman" w:hAnsi="Times New Roman"/>
          <w:highlight w:val="green"/>
        </w:rPr>
        <w:t>Rubidge</w:t>
      </w:r>
      <w:proofErr w:type="spellEnd"/>
      <w:r w:rsidRPr="00E34D7F">
        <w:rPr>
          <w:rFonts w:ascii="Times New Roman" w:hAnsi="Times New Roman"/>
          <w:highlight w:val="green"/>
        </w:rPr>
        <w:t xml:space="preserve"> et al. 2011</w:t>
      </w:r>
    </w:p>
    <w:p w14:paraId="5DBD510A" w14:textId="77777777" w:rsidR="0022540D" w:rsidRDefault="0022540D" w:rsidP="0022540D">
      <w:pPr>
        <w:pStyle w:val="NormalWeb"/>
        <w:ind w:left="480" w:hanging="480"/>
      </w:pPr>
      <w:proofErr w:type="spellStart"/>
      <w:r>
        <w:t>Rubidge</w:t>
      </w:r>
      <w:proofErr w:type="spellEnd"/>
      <w:r>
        <w:t xml:space="preserve">, E. M., Monahan, W. B., Parra, J. L., Cameron, S. E., &amp; </w:t>
      </w:r>
      <w:proofErr w:type="spellStart"/>
      <w:r>
        <w:t>Brashares</w:t>
      </w:r>
      <w:proofErr w:type="spellEnd"/>
      <w:r>
        <w:t xml:space="preserve">, J. S. (2011). </w:t>
      </w:r>
      <w:proofErr w:type="gramStart"/>
      <w:r>
        <w:t>The role of climate, habitat, and species co-occurrence as drivers of change in small mammal distributions over the past century.</w:t>
      </w:r>
      <w:proofErr w:type="gramEnd"/>
      <w:r>
        <w:t xml:space="preserve"> </w:t>
      </w:r>
      <w:r>
        <w:rPr>
          <w:i/>
          <w:iCs/>
        </w:rPr>
        <w:t>Global Change Biology</w:t>
      </w:r>
      <w:r>
        <w:t xml:space="preserve">, </w:t>
      </w:r>
      <w:r>
        <w:rPr>
          <w:i/>
          <w:iCs/>
        </w:rPr>
        <w:t>17</w:t>
      </w:r>
      <w:r>
        <w:t xml:space="preserve">(2), 696–708. </w:t>
      </w:r>
      <w:proofErr w:type="gramStart"/>
      <w:r>
        <w:t>doi:10.1111</w:t>
      </w:r>
      <w:proofErr w:type="gramEnd"/>
      <w:r>
        <w:t>/j.1365-2486.2010.02297.x</w:t>
      </w:r>
    </w:p>
    <w:p w14:paraId="5A6ABAF7" w14:textId="77777777" w:rsidR="0022540D" w:rsidRDefault="0022540D" w:rsidP="007F437A">
      <w:pPr>
        <w:pStyle w:val="BodyA"/>
        <w:rPr>
          <w:rFonts w:ascii="Times New Roman" w:hAnsi="Times New Roman"/>
        </w:rPr>
      </w:pPr>
    </w:p>
    <w:p w14:paraId="32935B70" w14:textId="27991E69" w:rsidR="00493E1D" w:rsidRDefault="00493E1D" w:rsidP="007F437A">
      <w:pPr>
        <w:pStyle w:val="BodyA"/>
        <w:rPr>
          <w:rFonts w:ascii="Times New Roman" w:hAnsi="Times New Roman"/>
        </w:rPr>
      </w:pPr>
      <w:proofErr w:type="spellStart"/>
      <w:r w:rsidRPr="00E34D7F">
        <w:rPr>
          <w:rFonts w:ascii="Times New Roman" w:hAnsi="Times New Roman"/>
          <w:highlight w:val="green"/>
        </w:rPr>
        <w:t>Rubidge</w:t>
      </w:r>
      <w:proofErr w:type="spellEnd"/>
      <w:r w:rsidRPr="00E34D7F">
        <w:rPr>
          <w:rFonts w:ascii="Times New Roman" w:hAnsi="Times New Roman"/>
          <w:highlight w:val="green"/>
        </w:rPr>
        <w:t xml:space="preserve"> et al., 2012</w:t>
      </w:r>
    </w:p>
    <w:p w14:paraId="03DFE253" w14:textId="77777777" w:rsidR="0022540D" w:rsidRDefault="0022540D" w:rsidP="0022540D">
      <w:pPr>
        <w:pStyle w:val="NormalWeb"/>
        <w:ind w:left="480" w:hanging="480"/>
      </w:pPr>
      <w:proofErr w:type="spellStart"/>
      <w:proofErr w:type="gramStart"/>
      <w:r>
        <w:t>Rubidge</w:t>
      </w:r>
      <w:proofErr w:type="spellEnd"/>
      <w:r>
        <w:t xml:space="preserve">, E. M., Patton, J. L., Lim, M., Burton, a. C., </w:t>
      </w:r>
      <w:proofErr w:type="spellStart"/>
      <w:r>
        <w:t>Brashares</w:t>
      </w:r>
      <w:proofErr w:type="spellEnd"/>
      <w:r>
        <w:t>, J. S., &amp; Moritz, C. (2012).</w:t>
      </w:r>
      <w:proofErr w:type="gramEnd"/>
      <w:r>
        <w:t xml:space="preserve"> Climate-induced range contraction drives genetic erosion in an alpine mammal. </w:t>
      </w:r>
      <w:r>
        <w:rPr>
          <w:i/>
          <w:iCs/>
        </w:rPr>
        <w:t>Nature Climate Change</w:t>
      </w:r>
      <w:r>
        <w:t xml:space="preserve">, </w:t>
      </w:r>
      <w:r>
        <w:rPr>
          <w:i/>
          <w:iCs/>
        </w:rPr>
        <w:t>2</w:t>
      </w:r>
      <w:r>
        <w:t xml:space="preserve">(4), 285–288. </w:t>
      </w:r>
      <w:proofErr w:type="gramStart"/>
      <w:r>
        <w:t>doi:10.1038</w:t>
      </w:r>
      <w:proofErr w:type="gramEnd"/>
      <w:r>
        <w:t>/nclimate1415</w:t>
      </w:r>
    </w:p>
    <w:p w14:paraId="4B938034" w14:textId="77777777" w:rsidR="0022540D" w:rsidRDefault="0022540D" w:rsidP="007F437A">
      <w:pPr>
        <w:pStyle w:val="BodyA"/>
        <w:rPr>
          <w:rFonts w:ascii="Times New Roman" w:hAnsi="Times New Roman"/>
          <w:highlight w:val="yellow"/>
        </w:rPr>
      </w:pPr>
    </w:p>
    <w:p w14:paraId="6FD06E11" w14:textId="77777777" w:rsidR="00B90498" w:rsidRDefault="00B90498" w:rsidP="007F437A">
      <w:pPr>
        <w:pStyle w:val="BodyA"/>
        <w:rPr>
          <w:rFonts w:ascii="Times New Roman" w:hAnsi="Times New Roman"/>
        </w:rPr>
      </w:pPr>
      <w:r w:rsidRPr="00B76A59">
        <w:rPr>
          <w:rFonts w:ascii="Times New Roman" w:hAnsi="Times New Roman"/>
          <w:highlight w:val="yellow"/>
        </w:rPr>
        <w:t>Santos et al. XXX</w:t>
      </w:r>
    </w:p>
    <w:p w14:paraId="74AA28FF" w14:textId="77777777" w:rsidR="0022540D" w:rsidRDefault="0022540D" w:rsidP="007F437A">
      <w:pPr>
        <w:pStyle w:val="BodyA"/>
        <w:rPr>
          <w:rFonts w:ascii="Times New Roman" w:hAnsi="Times New Roman"/>
        </w:rPr>
      </w:pPr>
    </w:p>
    <w:p w14:paraId="09A24503" w14:textId="77777777" w:rsidR="00493E1D" w:rsidRDefault="00493E1D" w:rsidP="007F437A">
      <w:pPr>
        <w:pStyle w:val="BodyA"/>
        <w:rPr>
          <w:rFonts w:ascii="Times New Roman" w:hAnsi="Times New Roman"/>
        </w:rPr>
      </w:pPr>
      <w:proofErr w:type="spellStart"/>
      <w:r w:rsidRPr="00E34D7F">
        <w:rPr>
          <w:rFonts w:ascii="Times New Roman" w:hAnsi="Times New Roman"/>
          <w:highlight w:val="green"/>
        </w:rPr>
        <w:t>Schloss</w:t>
      </w:r>
      <w:proofErr w:type="spellEnd"/>
      <w:r w:rsidRPr="00E34D7F">
        <w:rPr>
          <w:rFonts w:ascii="Times New Roman" w:hAnsi="Times New Roman"/>
          <w:highlight w:val="green"/>
        </w:rPr>
        <w:t xml:space="preserve"> et al. 2012</w:t>
      </w:r>
    </w:p>
    <w:p w14:paraId="72FCED0C" w14:textId="77777777" w:rsidR="0022540D" w:rsidRDefault="0022540D" w:rsidP="0022540D">
      <w:pPr>
        <w:pStyle w:val="NormalWeb"/>
        <w:ind w:left="480" w:hanging="480"/>
      </w:pPr>
      <w:proofErr w:type="spellStart"/>
      <w:r>
        <w:t>Schloss</w:t>
      </w:r>
      <w:proofErr w:type="spellEnd"/>
      <w:r>
        <w:t xml:space="preserve">, C. (2012). Dispersal will limit ability of mammals to track climate change in the Western Hemisphere. </w:t>
      </w:r>
      <w:r>
        <w:rPr>
          <w:i/>
          <w:iCs/>
        </w:rPr>
        <w:t xml:space="preserve">Proceedings of </w:t>
      </w:r>
      <w:proofErr w:type="gramStart"/>
      <w:r>
        <w:rPr>
          <w:i/>
          <w:iCs/>
        </w:rPr>
        <w:t>the …</w:t>
      </w:r>
      <w:r>
        <w:t>,</w:t>
      </w:r>
      <w:proofErr w:type="gramEnd"/>
      <w:r>
        <w:t xml:space="preserve"> </w:t>
      </w:r>
      <w:r>
        <w:rPr>
          <w:i/>
          <w:iCs/>
        </w:rPr>
        <w:t>2012</w:t>
      </w:r>
      <w:r>
        <w:t xml:space="preserve">. </w:t>
      </w:r>
      <w:proofErr w:type="gramStart"/>
      <w:r>
        <w:t>doi:10.1073</w:t>
      </w:r>
      <w:proofErr w:type="gramEnd"/>
      <w:r>
        <w:t>/pnas.1116791109/-/DCSupplemental.www.pnas.org/cgi/doi/10.1073/pnas.1116791109</w:t>
      </w:r>
    </w:p>
    <w:p w14:paraId="3EF3C43C" w14:textId="77777777" w:rsidR="0022540D" w:rsidRDefault="0022540D" w:rsidP="007F437A">
      <w:pPr>
        <w:rPr>
          <w:rFonts w:ascii="Times New Roman" w:hAnsi="Times New Roman"/>
        </w:rPr>
      </w:pPr>
    </w:p>
    <w:p w14:paraId="38253689" w14:textId="77777777" w:rsidR="005E2AFE" w:rsidRDefault="005E2AFE" w:rsidP="007F437A">
      <w:pPr>
        <w:rPr>
          <w:rFonts w:ascii="Times New Roman" w:hAnsi="Times New Roman"/>
        </w:rPr>
      </w:pPr>
      <w:proofErr w:type="spellStart"/>
      <w:r w:rsidRPr="00E34D7F">
        <w:rPr>
          <w:rFonts w:ascii="Times New Roman" w:hAnsi="Times New Roman"/>
          <w:highlight w:val="green"/>
        </w:rPr>
        <w:t>Stralberg</w:t>
      </w:r>
      <w:proofErr w:type="spellEnd"/>
      <w:r w:rsidRPr="00E34D7F">
        <w:rPr>
          <w:rFonts w:ascii="Times New Roman" w:hAnsi="Times New Roman"/>
          <w:highlight w:val="green"/>
        </w:rPr>
        <w:t xml:space="preserve"> et al. 2009</w:t>
      </w:r>
    </w:p>
    <w:p w14:paraId="6041357B" w14:textId="77777777" w:rsidR="0022540D" w:rsidRDefault="0022540D" w:rsidP="0022540D">
      <w:pPr>
        <w:pStyle w:val="NormalWeb"/>
        <w:ind w:left="480" w:hanging="480"/>
      </w:pPr>
      <w:proofErr w:type="spellStart"/>
      <w:proofErr w:type="gramStart"/>
      <w:r>
        <w:t>Stralberg</w:t>
      </w:r>
      <w:proofErr w:type="spellEnd"/>
      <w:r>
        <w:t xml:space="preserve">, D., </w:t>
      </w:r>
      <w:proofErr w:type="spellStart"/>
      <w:r>
        <w:t>Jongsomjit</w:t>
      </w:r>
      <w:proofErr w:type="spellEnd"/>
      <w:r>
        <w:t xml:space="preserve">, D., Howell, C. a, Snyder, M. a, Alexander, J. D., </w:t>
      </w:r>
      <w:proofErr w:type="spellStart"/>
      <w:r>
        <w:t>Wiens</w:t>
      </w:r>
      <w:proofErr w:type="spellEnd"/>
      <w:r>
        <w:t>, J. a, &amp; Root, T. L. (2009).</w:t>
      </w:r>
      <w:proofErr w:type="gramEnd"/>
      <w:r>
        <w:t xml:space="preserve"> Re-shuffling of species with climate disruption: a no-</w:t>
      </w:r>
      <w:proofErr w:type="spellStart"/>
      <w:r>
        <w:t>analog</w:t>
      </w:r>
      <w:proofErr w:type="spellEnd"/>
      <w:r>
        <w:t xml:space="preserve"> future for California birds? </w:t>
      </w:r>
      <w:proofErr w:type="spellStart"/>
      <w:r>
        <w:rPr>
          <w:i/>
          <w:iCs/>
        </w:rPr>
        <w:t>PloS</w:t>
      </w:r>
      <w:proofErr w:type="spellEnd"/>
      <w:r>
        <w:rPr>
          <w:i/>
          <w:iCs/>
        </w:rPr>
        <w:t xml:space="preserve"> one</w:t>
      </w:r>
      <w:r>
        <w:t xml:space="preserve">, </w:t>
      </w:r>
      <w:r>
        <w:rPr>
          <w:i/>
          <w:iCs/>
        </w:rPr>
        <w:t>4</w:t>
      </w:r>
      <w:r>
        <w:t xml:space="preserve">(9), e6825. </w:t>
      </w:r>
      <w:proofErr w:type="gramStart"/>
      <w:r>
        <w:t>doi:10.1371</w:t>
      </w:r>
      <w:proofErr w:type="gramEnd"/>
      <w:r>
        <w:t>/journal.pone.0006825</w:t>
      </w:r>
    </w:p>
    <w:p w14:paraId="06A9FF8A" w14:textId="77777777" w:rsidR="005E2AFE" w:rsidRDefault="005E2AFE" w:rsidP="007F437A">
      <w:pPr>
        <w:rPr>
          <w:rFonts w:ascii="Times New Roman" w:hAnsi="Times New Roman"/>
        </w:rPr>
      </w:pPr>
    </w:p>
    <w:p w14:paraId="42BCF579" w14:textId="77777777" w:rsidR="005E2AFE" w:rsidRDefault="005E2AFE" w:rsidP="007F437A">
      <w:pPr>
        <w:rPr>
          <w:rFonts w:ascii="Times New Roman" w:hAnsi="Times New Roman"/>
        </w:rPr>
      </w:pPr>
      <w:r w:rsidRPr="00E34D7F">
        <w:rPr>
          <w:rFonts w:ascii="Times New Roman" w:hAnsi="Times New Roman"/>
          <w:highlight w:val="green"/>
        </w:rPr>
        <w:t>Sumner and Dixon, 1953</w:t>
      </w:r>
    </w:p>
    <w:p w14:paraId="6855E7D6" w14:textId="1F0FDEDA" w:rsidR="00B90498" w:rsidRDefault="002B2121" w:rsidP="007F437A">
      <w:pPr>
        <w:rPr>
          <w:rFonts w:ascii="Arial" w:hAnsi="Arial" w:cs="Arial"/>
          <w:color w:val="1A1A1A"/>
          <w:sz w:val="26"/>
          <w:szCs w:val="26"/>
          <w:lang w:val="en-US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Sumner, Lowell, and Joseph S. Dixon. (1953)."Birds and mammals of the Sierra Nevada." </w:t>
      </w:r>
    </w:p>
    <w:p w14:paraId="77E9112A" w14:textId="77777777" w:rsidR="00E34D7F" w:rsidRDefault="00E34D7F" w:rsidP="007F437A">
      <w:pPr>
        <w:rPr>
          <w:rFonts w:ascii="Times New Roman" w:hAnsi="Times New Roman"/>
        </w:rPr>
      </w:pPr>
    </w:p>
    <w:p w14:paraId="4178C972" w14:textId="724BFDD6" w:rsidR="00922CC7" w:rsidRDefault="00922CC7" w:rsidP="007F437A">
      <w:pPr>
        <w:rPr>
          <w:rFonts w:ascii="Times New Roman" w:hAnsi="Times New Roman"/>
        </w:rPr>
      </w:pPr>
      <w:r w:rsidRPr="00E34D7F">
        <w:rPr>
          <w:rFonts w:ascii="Times New Roman" w:hAnsi="Times New Roman"/>
          <w:highlight w:val="green"/>
        </w:rPr>
        <w:t>Thomas et al. 2004</w:t>
      </w:r>
    </w:p>
    <w:p w14:paraId="1D238A0D" w14:textId="77777777" w:rsidR="0022540D" w:rsidRDefault="0022540D" w:rsidP="0022540D">
      <w:pPr>
        <w:pStyle w:val="NormalWeb"/>
        <w:ind w:left="480" w:hanging="480"/>
      </w:pPr>
      <w:proofErr w:type="gramStart"/>
      <w:r>
        <w:t xml:space="preserve">Thomas, C. D., Cameron, A., Green, R. E., </w:t>
      </w:r>
      <w:proofErr w:type="spellStart"/>
      <w:r>
        <w:t>Bakkenes</w:t>
      </w:r>
      <w:proofErr w:type="spellEnd"/>
      <w:r>
        <w:t xml:space="preserve">, M., Beaumont, L. J., </w:t>
      </w:r>
      <w:proofErr w:type="spellStart"/>
      <w:r>
        <w:t>Collingham</w:t>
      </w:r>
      <w:proofErr w:type="spellEnd"/>
      <w:r>
        <w:t>, Y. C., … Williams, S. E. (2004).</w:t>
      </w:r>
      <w:proofErr w:type="gramEnd"/>
      <w:r>
        <w:t xml:space="preserve"> </w:t>
      </w:r>
      <w:proofErr w:type="gramStart"/>
      <w:r>
        <w:t>Extinction risk from climate change.</w:t>
      </w:r>
      <w:proofErr w:type="gramEnd"/>
      <w:r>
        <w:t xml:space="preserve"> </w:t>
      </w:r>
      <w:proofErr w:type="gramStart"/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427</w:t>
      </w:r>
      <w:r>
        <w:t>(6970), 145–8.</w:t>
      </w:r>
      <w:proofErr w:type="gramEnd"/>
      <w:r>
        <w:t xml:space="preserve"> </w:t>
      </w:r>
      <w:proofErr w:type="gramStart"/>
      <w:r>
        <w:t>doi:10.1038</w:t>
      </w:r>
      <w:proofErr w:type="gramEnd"/>
      <w:r>
        <w:t>/nature02121</w:t>
      </w:r>
    </w:p>
    <w:p w14:paraId="1312FE54" w14:textId="77777777" w:rsidR="005E2AFE" w:rsidRDefault="005E2AFE" w:rsidP="007F437A">
      <w:pPr>
        <w:rPr>
          <w:rFonts w:ascii="Times New Roman" w:hAnsi="Times New Roman"/>
        </w:rPr>
      </w:pPr>
    </w:p>
    <w:p w14:paraId="5AB39C47" w14:textId="77777777" w:rsidR="00922CC7" w:rsidRDefault="00922CC7" w:rsidP="007F437A">
      <w:pPr>
        <w:rPr>
          <w:rFonts w:ascii="Times New Roman" w:hAnsi="Times New Roman"/>
        </w:rPr>
      </w:pPr>
      <w:r w:rsidRPr="0004703E">
        <w:rPr>
          <w:rFonts w:ascii="Times New Roman" w:hAnsi="Times New Roman"/>
          <w:highlight w:val="green"/>
        </w:rPr>
        <w:t>Thomas and Lennon 1999</w:t>
      </w:r>
    </w:p>
    <w:p w14:paraId="377F3FBD" w14:textId="77777777" w:rsidR="00922CC7" w:rsidRDefault="00922CC7" w:rsidP="007F437A">
      <w:pPr>
        <w:rPr>
          <w:rFonts w:ascii="Times New Roman" w:hAnsi="Times New Roman"/>
        </w:rPr>
      </w:pPr>
    </w:p>
    <w:p w14:paraId="783CF169" w14:textId="5506326B" w:rsidR="0004703E" w:rsidRDefault="0004703E" w:rsidP="0004703E">
      <w:pPr>
        <w:pStyle w:val="NormalWeb"/>
        <w:ind w:left="480" w:hanging="480"/>
      </w:pPr>
      <w:r>
        <w:t xml:space="preserve">Thomas, C., &amp; Lennon, J. (1999). Birds extend their ranges northwards. </w:t>
      </w:r>
      <w:proofErr w:type="gramStart"/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399</w:t>
      </w:r>
      <w:r>
        <w:t>(May), 6505.</w:t>
      </w:r>
      <w:proofErr w:type="gramEnd"/>
      <w:r>
        <w:t xml:space="preserve"> </w:t>
      </w:r>
    </w:p>
    <w:p w14:paraId="3B3D358E" w14:textId="77777777" w:rsidR="0004703E" w:rsidRDefault="0004703E" w:rsidP="007F437A">
      <w:pPr>
        <w:rPr>
          <w:rFonts w:ascii="Times New Roman" w:hAnsi="Times New Roman"/>
        </w:rPr>
      </w:pPr>
    </w:p>
    <w:p w14:paraId="27BCF760" w14:textId="77777777" w:rsidR="00D86DE6" w:rsidRDefault="00D86DE6" w:rsidP="007F437A">
      <w:pPr>
        <w:rPr>
          <w:rFonts w:ascii="Times New Roman" w:hAnsi="Times New Roman"/>
        </w:rPr>
      </w:pPr>
      <w:proofErr w:type="spellStart"/>
      <w:r w:rsidRPr="0004703E">
        <w:rPr>
          <w:rFonts w:ascii="Times New Roman" w:hAnsi="Times New Roman"/>
          <w:highlight w:val="green"/>
        </w:rPr>
        <w:t>Tingley</w:t>
      </w:r>
      <w:proofErr w:type="spellEnd"/>
      <w:r w:rsidRPr="0004703E">
        <w:rPr>
          <w:rFonts w:ascii="Times New Roman" w:hAnsi="Times New Roman"/>
          <w:highlight w:val="green"/>
        </w:rPr>
        <w:t xml:space="preserve"> &amp; </w:t>
      </w:r>
      <w:proofErr w:type="spellStart"/>
      <w:r w:rsidRPr="0004703E">
        <w:rPr>
          <w:rFonts w:ascii="Times New Roman" w:hAnsi="Times New Roman"/>
          <w:highlight w:val="green"/>
        </w:rPr>
        <w:t>Beissinger</w:t>
      </w:r>
      <w:proofErr w:type="spellEnd"/>
      <w:r w:rsidRPr="0004703E">
        <w:rPr>
          <w:rFonts w:ascii="Times New Roman" w:hAnsi="Times New Roman"/>
          <w:highlight w:val="green"/>
        </w:rPr>
        <w:t>, 2009</w:t>
      </w:r>
    </w:p>
    <w:p w14:paraId="73EEB663" w14:textId="77777777" w:rsidR="0004703E" w:rsidRDefault="0004703E" w:rsidP="0004703E">
      <w:pPr>
        <w:pStyle w:val="NormalWeb"/>
        <w:ind w:left="480" w:hanging="480"/>
      </w:pPr>
      <w:proofErr w:type="spellStart"/>
      <w:r>
        <w:t>Tingley</w:t>
      </w:r>
      <w:proofErr w:type="spellEnd"/>
      <w:r>
        <w:t xml:space="preserve">, M. W., &amp; </w:t>
      </w:r>
      <w:proofErr w:type="spellStart"/>
      <w:r>
        <w:t>Beissinger</w:t>
      </w:r>
      <w:proofErr w:type="spellEnd"/>
      <w:r>
        <w:t xml:space="preserve">, S. R. (2009). Detecting range shifts from historical species occurrences: new perspectives on old data. </w:t>
      </w:r>
      <w:r>
        <w:rPr>
          <w:i/>
          <w:iCs/>
        </w:rPr>
        <w:t>Trends in ecology &amp; evolution</w:t>
      </w:r>
      <w:r>
        <w:t xml:space="preserve">, </w:t>
      </w:r>
      <w:r>
        <w:rPr>
          <w:i/>
          <w:iCs/>
        </w:rPr>
        <w:t>24</w:t>
      </w:r>
      <w:r>
        <w:t xml:space="preserve">(11), 625–33. </w:t>
      </w:r>
      <w:proofErr w:type="gramStart"/>
      <w:r>
        <w:t>doi:10.1016</w:t>
      </w:r>
      <w:proofErr w:type="gramEnd"/>
      <w:r>
        <w:t>/j.tree.2009.05.009</w:t>
      </w:r>
    </w:p>
    <w:p w14:paraId="69C914A6" w14:textId="77777777" w:rsidR="0004703E" w:rsidRDefault="0004703E" w:rsidP="007F437A">
      <w:pPr>
        <w:rPr>
          <w:rFonts w:ascii="Times New Roman" w:hAnsi="Times New Roman"/>
        </w:rPr>
      </w:pPr>
    </w:p>
    <w:p w14:paraId="176ADCD1" w14:textId="77777777" w:rsidR="00D86DE6" w:rsidRDefault="00D86DE6" w:rsidP="007F437A">
      <w:pPr>
        <w:rPr>
          <w:rFonts w:ascii="Times New Roman" w:hAnsi="Times New Roman"/>
        </w:rPr>
      </w:pPr>
    </w:p>
    <w:p w14:paraId="368711A5" w14:textId="77777777" w:rsidR="00796CE4" w:rsidRDefault="00796CE4" w:rsidP="007F437A">
      <w:pPr>
        <w:rPr>
          <w:rFonts w:ascii="Times New Roman" w:hAnsi="Times New Roman"/>
        </w:rPr>
      </w:pPr>
      <w:proofErr w:type="spellStart"/>
      <w:r w:rsidRPr="0004703E">
        <w:rPr>
          <w:rFonts w:ascii="Times New Roman" w:hAnsi="Times New Roman"/>
          <w:highlight w:val="green"/>
        </w:rPr>
        <w:t>Tingley</w:t>
      </w:r>
      <w:proofErr w:type="spellEnd"/>
      <w:r w:rsidRPr="0004703E">
        <w:rPr>
          <w:rFonts w:ascii="Times New Roman" w:hAnsi="Times New Roman"/>
          <w:highlight w:val="green"/>
        </w:rPr>
        <w:t xml:space="preserve"> and </w:t>
      </w:r>
      <w:proofErr w:type="spellStart"/>
      <w:r w:rsidRPr="0004703E">
        <w:rPr>
          <w:rFonts w:ascii="Times New Roman" w:hAnsi="Times New Roman"/>
          <w:highlight w:val="green"/>
        </w:rPr>
        <w:t>Beissinger</w:t>
      </w:r>
      <w:proofErr w:type="spellEnd"/>
      <w:r w:rsidRPr="0004703E">
        <w:rPr>
          <w:rFonts w:ascii="Times New Roman" w:hAnsi="Times New Roman"/>
          <w:highlight w:val="green"/>
        </w:rPr>
        <w:t xml:space="preserve"> 2013</w:t>
      </w:r>
    </w:p>
    <w:p w14:paraId="6D1748AC" w14:textId="77777777" w:rsidR="0022540D" w:rsidRDefault="0022540D" w:rsidP="0022540D">
      <w:pPr>
        <w:pStyle w:val="NormalWeb"/>
        <w:ind w:left="480" w:hanging="480"/>
      </w:pPr>
      <w:proofErr w:type="spellStart"/>
      <w:proofErr w:type="gramStart"/>
      <w:r>
        <w:t>Tingley</w:t>
      </w:r>
      <w:proofErr w:type="spellEnd"/>
      <w:r>
        <w:t xml:space="preserve">, M., &amp; </w:t>
      </w:r>
      <w:proofErr w:type="spellStart"/>
      <w:r>
        <w:t>Beissinger</w:t>
      </w:r>
      <w:proofErr w:type="spellEnd"/>
      <w:r>
        <w:t>, S. (2013).</w:t>
      </w:r>
      <w:proofErr w:type="gramEnd"/>
      <w:r>
        <w:t xml:space="preserve"> </w:t>
      </w:r>
      <w:proofErr w:type="gramStart"/>
      <w:r>
        <w:t xml:space="preserve">Cryptic loss of </w:t>
      </w:r>
      <w:proofErr w:type="spellStart"/>
      <w:r>
        <w:t>montane</w:t>
      </w:r>
      <w:proofErr w:type="spellEnd"/>
      <w:r>
        <w:t xml:space="preserve"> avian richness and high community turnover over 100 years.</w:t>
      </w:r>
      <w:proofErr w:type="gramEnd"/>
      <w:r>
        <w:t xml:space="preserve">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94</w:t>
      </w:r>
      <w:r>
        <w:t>(3), 598–609. Retrieved from http://www.esajournals.org/doi/abs/10.1890/12-0928.1?mi=3eywlh&amp;</w:t>
      </w:r>
      <w:proofErr w:type="gramStart"/>
      <w:r>
        <w:t>af</w:t>
      </w:r>
      <w:proofErr w:type="gramEnd"/>
      <w:r>
        <w:t>=R&amp;searchText=human+population</w:t>
      </w:r>
    </w:p>
    <w:p w14:paraId="411FF722" w14:textId="77777777" w:rsidR="00796CE4" w:rsidRDefault="00796CE4" w:rsidP="007F437A">
      <w:pPr>
        <w:rPr>
          <w:rFonts w:ascii="Times New Roman" w:hAnsi="Times New Roman"/>
        </w:rPr>
      </w:pPr>
    </w:p>
    <w:p w14:paraId="79A60794" w14:textId="76BCB95C" w:rsidR="00922CC7" w:rsidRDefault="00922CC7" w:rsidP="007F437A">
      <w:pPr>
        <w:rPr>
          <w:rFonts w:ascii="Times New Roman" w:hAnsi="Times New Roman"/>
        </w:rPr>
      </w:pPr>
      <w:proofErr w:type="spellStart"/>
      <w:r w:rsidRPr="0004703E">
        <w:rPr>
          <w:rFonts w:ascii="Times New Roman" w:hAnsi="Times New Roman"/>
          <w:highlight w:val="green"/>
        </w:rPr>
        <w:t>Tingley</w:t>
      </w:r>
      <w:proofErr w:type="spellEnd"/>
      <w:r w:rsidRPr="0004703E">
        <w:rPr>
          <w:rFonts w:ascii="Times New Roman" w:hAnsi="Times New Roman"/>
          <w:highlight w:val="green"/>
        </w:rPr>
        <w:t xml:space="preserve"> et al, 2009</w:t>
      </w:r>
    </w:p>
    <w:p w14:paraId="2BA8AD7B" w14:textId="77777777" w:rsidR="0022540D" w:rsidRDefault="0022540D" w:rsidP="0022540D">
      <w:pPr>
        <w:pStyle w:val="NormalWeb"/>
        <w:ind w:left="480" w:hanging="480"/>
      </w:pPr>
      <w:proofErr w:type="spellStart"/>
      <w:r>
        <w:t>Tingley</w:t>
      </w:r>
      <w:proofErr w:type="spellEnd"/>
      <w:r>
        <w:t xml:space="preserve">, M. W., Monahan, W. B., </w:t>
      </w:r>
      <w:proofErr w:type="spellStart"/>
      <w:r>
        <w:t>Beissinger</w:t>
      </w:r>
      <w:proofErr w:type="spellEnd"/>
      <w:r>
        <w:t xml:space="preserve">, S. R., &amp; Moritz, C. (2009). Birds track their </w:t>
      </w:r>
      <w:proofErr w:type="spellStart"/>
      <w:r>
        <w:t>Grinnellian</w:t>
      </w:r>
      <w:proofErr w:type="spellEnd"/>
      <w:r>
        <w:t xml:space="preserve"> niche through a century of climate change. </w:t>
      </w:r>
      <w:r>
        <w:rPr>
          <w:i/>
          <w:iCs/>
        </w:rPr>
        <w:t>Proceedings of the National Academy of Sciences of the United States of America</w:t>
      </w:r>
      <w:r>
        <w:t xml:space="preserve">, </w:t>
      </w:r>
      <w:r>
        <w:rPr>
          <w:i/>
          <w:iCs/>
        </w:rPr>
        <w:t xml:space="preserve">106 </w:t>
      </w:r>
      <w:proofErr w:type="spellStart"/>
      <w:proofErr w:type="gramStart"/>
      <w:r>
        <w:rPr>
          <w:i/>
          <w:iCs/>
        </w:rPr>
        <w:t>Suppl</w:t>
      </w:r>
      <w:proofErr w:type="spellEnd"/>
      <w:r>
        <w:rPr>
          <w:i/>
          <w:iCs/>
        </w:rPr>
        <w:t xml:space="preserve"> </w:t>
      </w:r>
      <w:r>
        <w:t>,</w:t>
      </w:r>
      <w:proofErr w:type="gramEnd"/>
      <w:r>
        <w:t xml:space="preserve"> 19637–43. </w:t>
      </w:r>
      <w:proofErr w:type="gramStart"/>
      <w:r>
        <w:t>doi:10.1073</w:t>
      </w:r>
      <w:proofErr w:type="gramEnd"/>
      <w:r>
        <w:t>/pnas.0901562106</w:t>
      </w:r>
    </w:p>
    <w:p w14:paraId="717DA7CF" w14:textId="77777777" w:rsidR="00922CC7" w:rsidRDefault="00922CC7" w:rsidP="007F437A">
      <w:pPr>
        <w:rPr>
          <w:rFonts w:ascii="Times New Roman" w:hAnsi="Times New Roman"/>
        </w:rPr>
      </w:pPr>
    </w:p>
    <w:p w14:paraId="7C9B9187" w14:textId="77777777" w:rsidR="00922CC7" w:rsidRDefault="00922CC7" w:rsidP="007F437A">
      <w:pPr>
        <w:rPr>
          <w:rFonts w:ascii="Times New Roman" w:hAnsi="Times New Roman"/>
        </w:rPr>
      </w:pPr>
      <w:proofErr w:type="spellStart"/>
      <w:r w:rsidRPr="0004703E">
        <w:rPr>
          <w:rFonts w:ascii="Times New Roman" w:hAnsi="Times New Roman"/>
          <w:highlight w:val="green"/>
        </w:rPr>
        <w:t>Tingley</w:t>
      </w:r>
      <w:proofErr w:type="spellEnd"/>
      <w:r w:rsidRPr="0004703E">
        <w:rPr>
          <w:rFonts w:ascii="Times New Roman" w:hAnsi="Times New Roman"/>
          <w:highlight w:val="green"/>
        </w:rPr>
        <w:t xml:space="preserve"> et al 2012</w:t>
      </w:r>
    </w:p>
    <w:p w14:paraId="4FEF1D43" w14:textId="77777777" w:rsidR="0022540D" w:rsidRDefault="0022540D" w:rsidP="0022540D">
      <w:pPr>
        <w:pStyle w:val="NormalWeb"/>
        <w:ind w:left="480" w:hanging="480"/>
      </w:pPr>
      <w:proofErr w:type="spellStart"/>
      <w:proofErr w:type="gramStart"/>
      <w:r>
        <w:t>Tingley</w:t>
      </w:r>
      <w:proofErr w:type="spellEnd"/>
      <w:r>
        <w:t>, M., Koo, M., &amp; Moritz, C. (2012).</w:t>
      </w:r>
      <w:proofErr w:type="gramEnd"/>
      <w:r>
        <w:t xml:space="preserve"> The push and pull of climate change causes heterogeneous shifts in avian </w:t>
      </w:r>
      <w:proofErr w:type="spellStart"/>
      <w:r>
        <w:t>elevational</w:t>
      </w:r>
      <w:proofErr w:type="spellEnd"/>
      <w:r>
        <w:t xml:space="preserve"> ranges. </w:t>
      </w:r>
      <w:r>
        <w:rPr>
          <w:i/>
          <w:iCs/>
        </w:rPr>
        <w:t xml:space="preserve">Global </w:t>
      </w:r>
      <w:proofErr w:type="gramStart"/>
      <w:r>
        <w:rPr>
          <w:i/>
          <w:iCs/>
        </w:rPr>
        <w:t>Change …</w:t>
      </w:r>
      <w:r>
        <w:t>,</w:t>
      </w:r>
      <w:proofErr w:type="gramEnd"/>
      <w:r>
        <w:t xml:space="preserve"> </w:t>
      </w:r>
      <w:r>
        <w:rPr>
          <w:i/>
          <w:iCs/>
        </w:rPr>
        <w:t>18</w:t>
      </w:r>
      <w:r>
        <w:t xml:space="preserve">(11), 3279–3290. </w:t>
      </w:r>
      <w:proofErr w:type="gramStart"/>
      <w:r>
        <w:t>doi:10.1111</w:t>
      </w:r>
      <w:proofErr w:type="gramEnd"/>
      <w:r>
        <w:t>/j.1365-2486.2012.02784.x</w:t>
      </w:r>
    </w:p>
    <w:p w14:paraId="772AE672" w14:textId="77777777" w:rsidR="00922CC7" w:rsidRDefault="00922CC7" w:rsidP="007F437A">
      <w:pPr>
        <w:rPr>
          <w:rFonts w:ascii="Times New Roman" w:hAnsi="Times New Roman"/>
        </w:rPr>
      </w:pPr>
    </w:p>
    <w:p w14:paraId="42B1EC8E" w14:textId="77777777" w:rsidR="00796CE4" w:rsidRDefault="00796CE4" w:rsidP="007F437A">
      <w:pPr>
        <w:rPr>
          <w:rFonts w:ascii="Times New Roman" w:hAnsi="Times New Roman"/>
        </w:rPr>
      </w:pPr>
      <w:r w:rsidRPr="0004703E">
        <w:rPr>
          <w:rFonts w:ascii="Times New Roman" w:hAnsi="Times New Roman"/>
          <w:highlight w:val="green"/>
        </w:rPr>
        <w:t>Vaughn, et al, 2000</w:t>
      </w:r>
    </w:p>
    <w:p w14:paraId="38F7C495" w14:textId="0414659A" w:rsidR="0004703E" w:rsidRDefault="0004703E" w:rsidP="007F437A">
      <w:pPr>
        <w:rPr>
          <w:rFonts w:ascii="Times New Roman" w:hAnsi="Times New Roman"/>
        </w:rPr>
      </w:pPr>
      <w:r>
        <w:rPr>
          <w:rFonts w:ascii="Arial" w:hAnsi="Arial" w:cs="Arial"/>
          <w:color w:val="1A1A1A"/>
          <w:sz w:val="26"/>
          <w:szCs w:val="26"/>
          <w:lang w:val="en-US"/>
        </w:rPr>
        <w:t xml:space="preserve">Vaughan, Terry, James Ryan, and Nicholas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Czaplewski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2011. </w:t>
      </w:r>
      <w:proofErr w:type="spellStart"/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>Mammalogy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>. Jones &amp; Bartlett Learning</w:t>
      </w:r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,.</w:t>
      </w:r>
      <w:proofErr w:type="gramEnd"/>
    </w:p>
    <w:p w14:paraId="5143D3B4" w14:textId="77777777" w:rsidR="00796CE4" w:rsidRDefault="00796CE4" w:rsidP="007F437A">
      <w:pPr>
        <w:rPr>
          <w:rFonts w:ascii="Times New Roman" w:hAnsi="Times New Roman"/>
        </w:rPr>
      </w:pPr>
    </w:p>
    <w:p w14:paraId="43D78DBD" w14:textId="3ECCC8E5" w:rsidR="00922CC7" w:rsidRDefault="00922CC7" w:rsidP="007F437A">
      <w:pPr>
        <w:rPr>
          <w:rFonts w:ascii="Times New Roman" w:hAnsi="Times New Roman"/>
        </w:rPr>
      </w:pPr>
      <w:r w:rsidRPr="0004703E">
        <w:rPr>
          <w:rFonts w:ascii="Times New Roman" w:hAnsi="Times New Roman"/>
          <w:highlight w:val="green"/>
        </w:rPr>
        <w:t>Walther, 2002</w:t>
      </w:r>
    </w:p>
    <w:p w14:paraId="73C16629" w14:textId="77777777" w:rsidR="0022540D" w:rsidRDefault="0022540D" w:rsidP="0022540D">
      <w:pPr>
        <w:pStyle w:val="NormalWeb"/>
        <w:ind w:left="480" w:hanging="480"/>
      </w:pPr>
      <w:r>
        <w:t xml:space="preserve">Walther, G., Post, E., Convey, P., &amp; </w:t>
      </w:r>
      <w:proofErr w:type="spellStart"/>
      <w:r>
        <w:t>Menzel</w:t>
      </w:r>
      <w:proofErr w:type="spellEnd"/>
      <w:r>
        <w:t xml:space="preserve">, A. (2002). Ecological responses to recent climate change. </w:t>
      </w:r>
      <w:proofErr w:type="gramStart"/>
      <w:r>
        <w:rPr>
          <w:i/>
          <w:iCs/>
        </w:rPr>
        <w:t>Nature</w:t>
      </w:r>
      <w:r>
        <w:t xml:space="preserve">, </w:t>
      </w:r>
      <w:r>
        <w:rPr>
          <w:i/>
          <w:iCs/>
        </w:rPr>
        <w:t>416</w:t>
      </w:r>
      <w:r>
        <w:t>, 389–395.</w:t>
      </w:r>
      <w:proofErr w:type="gramEnd"/>
      <w:r>
        <w:t xml:space="preserve"> Retrieved from http://www.nature.com/nature/journal/v416/n6879/abs/416389a.html</w:t>
      </w:r>
    </w:p>
    <w:p w14:paraId="3F655BE9" w14:textId="77777777" w:rsidR="005E2AFE" w:rsidRDefault="005E2AFE" w:rsidP="007F437A">
      <w:pPr>
        <w:rPr>
          <w:rFonts w:ascii="Times New Roman" w:hAnsi="Times New Roman"/>
        </w:rPr>
      </w:pPr>
    </w:p>
    <w:p w14:paraId="4E3499FA" w14:textId="77777777" w:rsidR="00B90498" w:rsidRDefault="00B90498" w:rsidP="007F437A">
      <w:pPr>
        <w:rPr>
          <w:rFonts w:ascii="Times New Roman" w:hAnsi="Times New Roman"/>
        </w:rPr>
      </w:pPr>
      <w:r w:rsidRPr="0004703E">
        <w:rPr>
          <w:rFonts w:ascii="Times New Roman" w:hAnsi="Times New Roman"/>
          <w:highlight w:val="green"/>
        </w:rPr>
        <w:t>White and Burnham, 1999</w:t>
      </w:r>
    </w:p>
    <w:p w14:paraId="1EBD58E0" w14:textId="77777777" w:rsidR="0004703E" w:rsidRDefault="0004703E" w:rsidP="0004703E">
      <w:pPr>
        <w:pStyle w:val="NormalWeb"/>
        <w:ind w:left="480" w:hanging="480"/>
      </w:pPr>
      <w:r>
        <w:t xml:space="preserve">White, G., &amp; Burnham, K. (1999). Program MARK: survival estimation from populations of marked animals. </w:t>
      </w:r>
      <w:r>
        <w:rPr>
          <w:i/>
          <w:iCs/>
        </w:rPr>
        <w:t>Bird study</w:t>
      </w:r>
      <w:r>
        <w:t xml:space="preserve">, </w:t>
      </w:r>
      <w:r>
        <w:rPr>
          <w:i/>
          <w:iCs/>
        </w:rPr>
        <w:t>46</w:t>
      </w:r>
      <w:r>
        <w:t xml:space="preserve">(sup001), S120–S139. </w:t>
      </w:r>
      <w:proofErr w:type="gramStart"/>
      <w:r>
        <w:t>doi:10.1080</w:t>
      </w:r>
      <w:proofErr w:type="gramEnd"/>
      <w:r>
        <w:t>/00063659909477239</w:t>
      </w:r>
    </w:p>
    <w:p w14:paraId="56636384" w14:textId="77777777" w:rsidR="00B90498" w:rsidRDefault="00B90498" w:rsidP="007F437A">
      <w:pPr>
        <w:rPr>
          <w:rFonts w:ascii="Times New Roman" w:hAnsi="Times New Roman"/>
        </w:rPr>
      </w:pPr>
    </w:p>
    <w:p w14:paraId="5387052C" w14:textId="5303DDDE" w:rsidR="00B90498" w:rsidRDefault="00B90498" w:rsidP="007F437A">
      <w:pPr>
        <w:rPr>
          <w:rFonts w:ascii="Times New Roman" w:hAnsi="Times New Roman"/>
        </w:rPr>
      </w:pPr>
      <w:proofErr w:type="spellStart"/>
      <w:r w:rsidRPr="00AF3491">
        <w:rPr>
          <w:rFonts w:ascii="Times New Roman" w:hAnsi="Times New Roman"/>
          <w:highlight w:val="green"/>
        </w:rPr>
        <w:t>Wieczorek</w:t>
      </w:r>
      <w:proofErr w:type="spellEnd"/>
      <w:r w:rsidRPr="00AF3491">
        <w:rPr>
          <w:rFonts w:ascii="Times New Roman" w:hAnsi="Times New Roman"/>
          <w:highlight w:val="green"/>
        </w:rPr>
        <w:t>, et al., 2004</w:t>
      </w:r>
    </w:p>
    <w:p w14:paraId="4FE9D5A5" w14:textId="58B5FEBF" w:rsidR="00AF3491" w:rsidRDefault="00AF3491" w:rsidP="007F437A">
      <w:pPr>
        <w:rPr>
          <w:rFonts w:ascii="Times New Roman" w:hAnsi="Times New Roman"/>
        </w:rPr>
      </w:pP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Wieczorek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John,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Qinghua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Guo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, and Robert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Hijmans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. "The point-radius method for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georeferencing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locality descriptions and calculating associated uncertainty." </w:t>
      </w:r>
      <w:proofErr w:type="gramStart"/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>International journal of geographical information science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 18.8 (2004): 745-767.</w:t>
      </w:r>
      <w:proofErr w:type="gramEnd"/>
    </w:p>
    <w:p w14:paraId="562BC27E" w14:textId="77777777" w:rsidR="00B90498" w:rsidRDefault="00B90498" w:rsidP="007F437A">
      <w:pPr>
        <w:rPr>
          <w:rFonts w:ascii="Times New Roman" w:hAnsi="Times New Roman"/>
        </w:rPr>
      </w:pPr>
    </w:p>
    <w:p w14:paraId="2E83C1BA" w14:textId="77777777" w:rsidR="005E2AFE" w:rsidRDefault="005E2AFE" w:rsidP="007F437A">
      <w:pPr>
        <w:rPr>
          <w:rFonts w:ascii="Times New Roman" w:hAnsi="Times New Roman"/>
        </w:rPr>
      </w:pPr>
      <w:proofErr w:type="spellStart"/>
      <w:r w:rsidRPr="00AF3491">
        <w:rPr>
          <w:rFonts w:ascii="Times New Roman" w:hAnsi="Times New Roman"/>
          <w:highlight w:val="green"/>
        </w:rPr>
        <w:t>Wiens</w:t>
      </w:r>
      <w:proofErr w:type="spellEnd"/>
      <w:r w:rsidRPr="00AF3491">
        <w:rPr>
          <w:rFonts w:ascii="Times New Roman" w:hAnsi="Times New Roman"/>
          <w:highlight w:val="green"/>
        </w:rPr>
        <w:t xml:space="preserve"> et al. 2011</w:t>
      </w:r>
    </w:p>
    <w:p w14:paraId="22E131A8" w14:textId="77777777" w:rsidR="0022540D" w:rsidRDefault="0022540D" w:rsidP="0022540D">
      <w:pPr>
        <w:pStyle w:val="NormalWeb"/>
        <w:ind w:left="480" w:hanging="480"/>
      </w:pPr>
      <w:proofErr w:type="spellStart"/>
      <w:proofErr w:type="gramStart"/>
      <w:r>
        <w:t>Wiens</w:t>
      </w:r>
      <w:proofErr w:type="spellEnd"/>
      <w:r>
        <w:t xml:space="preserve">, J. a., </w:t>
      </w:r>
      <w:proofErr w:type="spellStart"/>
      <w:r>
        <w:t>Seavy</w:t>
      </w:r>
      <w:proofErr w:type="spellEnd"/>
      <w:r>
        <w:t xml:space="preserve">, N. E., &amp; </w:t>
      </w:r>
      <w:proofErr w:type="spellStart"/>
      <w:r>
        <w:t>Jongsomjit</w:t>
      </w:r>
      <w:proofErr w:type="spellEnd"/>
      <w:r>
        <w:t>, D. (2011).</w:t>
      </w:r>
      <w:proofErr w:type="gramEnd"/>
      <w:r>
        <w:t xml:space="preserve"> Protected areas in climate space: What will the future bring? </w:t>
      </w:r>
      <w:r>
        <w:rPr>
          <w:i/>
          <w:iCs/>
        </w:rPr>
        <w:t>Biological Conservation</w:t>
      </w:r>
      <w:r>
        <w:t xml:space="preserve">, </w:t>
      </w:r>
      <w:r>
        <w:rPr>
          <w:i/>
          <w:iCs/>
        </w:rPr>
        <w:t>144</w:t>
      </w:r>
      <w:r>
        <w:t>(8), 2119–2125. doi</w:t>
      </w:r>
      <w:proofErr w:type="gramStart"/>
      <w:r>
        <w:t>:10.1016</w:t>
      </w:r>
      <w:proofErr w:type="gramEnd"/>
      <w:r>
        <w:t>/j.biocon.2011.05.002</w:t>
      </w:r>
    </w:p>
    <w:p w14:paraId="19D95C27" w14:textId="77777777" w:rsidR="00796CE4" w:rsidRDefault="00796CE4" w:rsidP="007F437A">
      <w:pPr>
        <w:pStyle w:val="BodyA"/>
        <w:rPr>
          <w:rFonts w:ascii="Times New Roman" w:hAnsi="Times New Roman"/>
        </w:rPr>
      </w:pPr>
      <w:r w:rsidRPr="00AF3491">
        <w:rPr>
          <w:rFonts w:ascii="Times New Roman" w:hAnsi="Times New Roman"/>
          <w:highlight w:val="green"/>
        </w:rPr>
        <w:t>Wilson et al. 2007</w:t>
      </w:r>
    </w:p>
    <w:p w14:paraId="02CC5B56" w14:textId="77777777" w:rsidR="0022540D" w:rsidRDefault="0022540D" w:rsidP="0022540D">
      <w:pPr>
        <w:pStyle w:val="NormalWeb"/>
        <w:ind w:left="480" w:hanging="480"/>
      </w:pPr>
      <w:r>
        <w:t xml:space="preserve">Wilson, R. J., Gutiérrez, D., Gutiérrez, J., &amp; </w:t>
      </w:r>
      <w:proofErr w:type="spellStart"/>
      <w:r>
        <w:t>Monserrat</w:t>
      </w:r>
      <w:proofErr w:type="spellEnd"/>
      <w:r>
        <w:t xml:space="preserve">, V. J. (2007). </w:t>
      </w:r>
      <w:proofErr w:type="gramStart"/>
      <w:r>
        <w:t xml:space="preserve">An </w:t>
      </w:r>
      <w:proofErr w:type="spellStart"/>
      <w:r>
        <w:t>elevational</w:t>
      </w:r>
      <w:proofErr w:type="spellEnd"/>
      <w:r>
        <w:t xml:space="preserve"> shift in butterfly species richness and composition accompanying recent climate change.</w:t>
      </w:r>
      <w:proofErr w:type="gramEnd"/>
      <w:r>
        <w:t xml:space="preserve"> </w:t>
      </w:r>
      <w:r>
        <w:rPr>
          <w:i/>
          <w:iCs/>
        </w:rPr>
        <w:t>Global Change Biology</w:t>
      </w:r>
      <w:r>
        <w:t xml:space="preserve">, </w:t>
      </w:r>
      <w:r>
        <w:rPr>
          <w:i/>
          <w:iCs/>
        </w:rPr>
        <w:t>13</w:t>
      </w:r>
      <w:r>
        <w:t xml:space="preserve">(9), 1873–1887. </w:t>
      </w:r>
      <w:proofErr w:type="gramStart"/>
      <w:r>
        <w:t>doi:10.1111</w:t>
      </w:r>
      <w:proofErr w:type="gramEnd"/>
      <w:r>
        <w:t>/j.1365-2486.2007.01418.x</w:t>
      </w:r>
    </w:p>
    <w:p w14:paraId="5F789FEA" w14:textId="42B115C4" w:rsidR="00B90498" w:rsidRDefault="004D6E07" w:rsidP="007F437A">
      <w:pPr>
        <w:pStyle w:val="BodyA"/>
        <w:rPr>
          <w:rFonts w:ascii="Times New Roman" w:hAnsi="Times New Roman"/>
        </w:rPr>
      </w:pPr>
      <w:r w:rsidRPr="00AF3491">
        <w:rPr>
          <w:rFonts w:ascii="Times New Roman" w:hAnsi="Times New Roman"/>
          <w:highlight w:val="green"/>
        </w:rPr>
        <w:t>Yang et al. 2011</w:t>
      </w:r>
    </w:p>
    <w:p w14:paraId="571DF7BA" w14:textId="77777777" w:rsidR="004D6E07" w:rsidRDefault="004D6E07" w:rsidP="007F437A"/>
    <w:p w14:paraId="18AE8513" w14:textId="7A33D848" w:rsidR="00AF3491" w:rsidRDefault="00AF3491" w:rsidP="007F437A">
      <w:proofErr w:type="gramStart"/>
      <w:r>
        <w:rPr>
          <w:rFonts w:ascii="Arial" w:hAnsi="Arial" w:cs="Arial"/>
          <w:color w:val="1A1A1A"/>
          <w:sz w:val="26"/>
          <w:szCs w:val="26"/>
          <w:lang w:val="en-US"/>
        </w:rPr>
        <w:t>YANG, DOU</w:t>
      </w:r>
      <w:r>
        <w:rPr>
          <w:rFonts w:ascii="Adobe Hebrew" w:hAnsi="Adobe Hebrew" w:cs="Adobe Hebrew"/>
          <w:color w:val="1A1A1A"/>
          <w:sz w:val="26"/>
          <w:szCs w:val="26"/>
          <w:lang w:val="en-US"/>
        </w:rPr>
        <w:t>‐</w:t>
      </w:r>
      <w:r>
        <w:rPr>
          <w:rFonts w:ascii="Arial" w:hAnsi="Arial" w:cs="Arial"/>
          <w:color w:val="1A1A1A"/>
          <w:sz w:val="26"/>
          <w:szCs w:val="26"/>
          <w:lang w:val="en-US"/>
        </w:rPr>
        <w:t>SHUAN, Chris J. Conroy, and Craig Moritz.</w:t>
      </w:r>
      <w:proofErr w:type="gram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"Contrasting responses of </w:t>
      </w:r>
      <w:proofErr w:type="spellStart"/>
      <w:r>
        <w:rPr>
          <w:rFonts w:ascii="Arial" w:hAnsi="Arial" w:cs="Arial"/>
          <w:color w:val="1A1A1A"/>
          <w:sz w:val="26"/>
          <w:szCs w:val="26"/>
          <w:lang w:val="en-US"/>
        </w:rPr>
        <w:t>Peromyscus</w:t>
      </w:r>
      <w:proofErr w:type="spellEnd"/>
      <w:r>
        <w:rPr>
          <w:rFonts w:ascii="Arial" w:hAnsi="Arial" w:cs="Arial"/>
          <w:color w:val="1A1A1A"/>
          <w:sz w:val="26"/>
          <w:szCs w:val="26"/>
          <w:lang w:val="en-US"/>
        </w:rPr>
        <w:t xml:space="preserve"> mice of Yosemite National Park to recent climate change." </w:t>
      </w:r>
      <w:r>
        <w:rPr>
          <w:rFonts w:ascii="Arial" w:hAnsi="Arial" w:cs="Arial"/>
          <w:i/>
          <w:iCs/>
          <w:color w:val="1A1A1A"/>
          <w:sz w:val="26"/>
          <w:szCs w:val="26"/>
          <w:lang w:val="en-US"/>
        </w:rPr>
        <w:t>Global Change Biology</w:t>
      </w:r>
      <w:r>
        <w:rPr>
          <w:rFonts w:ascii="Arial" w:hAnsi="Arial" w:cs="Arial"/>
          <w:color w:val="1A1A1A"/>
          <w:sz w:val="26"/>
          <w:szCs w:val="26"/>
          <w:lang w:val="en-US"/>
        </w:rPr>
        <w:t xml:space="preserve"> 17.8 (2011): 2559-2566.</w:t>
      </w:r>
    </w:p>
    <w:bookmarkEnd w:id="0"/>
    <w:sectPr w:rsidR="00AF3491" w:rsidSect="00B43E1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dobe Hebrew">
    <w:panose1 w:val="02040503050201020203"/>
    <w:charset w:val="00"/>
    <w:family w:val="auto"/>
    <w:pitch w:val="variable"/>
    <w:sig w:usb0="8000086F" w:usb1="4000204A" w:usb2="00000000" w:usb3="00000000" w:csb0="0000002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E07"/>
    <w:rsid w:val="0004703E"/>
    <w:rsid w:val="000B4B12"/>
    <w:rsid w:val="00130666"/>
    <w:rsid w:val="00202C17"/>
    <w:rsid w:val="0022540D"/>
    <w:rsid w:val="0023232F"/>
    <w:rsid w:val="002B2121"/>
    <w:rsid w:val="00493E1D"/>
    <w:rsid w:val="004D6E07"/>
    <w:rsid w:val="005E2AFE"/>
    <w:rsid w:val="00735959"/>
    <w:rsid w:val="00796CE4"/>
    <w:rsid w:val="007F437A"/>
    <w:rsid w:val="00821DEC"/>
    <w:rsid w:val="00922CC7"/>
    <w:rsid w:val="0095321D"/>
    <w:rsid w:val="009A0CF7"/>
    <w:rsid w:val="00AB57E7"/>
    <w:rsid w:val="00AF3491"/>
    <w:rsid w:val="00B06EE0"/>
    <w:rsid w:val="00B43E1F"/>
    <w:rsid w:val="00B624C2"/>
    <w:rsid w:val="00B64CF7"/>
    <w:rsid w:val="00B90498"/>
    <w:rsid w:val="00C321EA"/>
    <w:rsid w:val="00D86DE6"/>
    <w:rsid w:val="00E3107E"/>
    <w:rsid w:val="00E3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115C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D6E07"/>
    <w:rPr>
      <w:rFonts w:ascii="Helvetica" w:eastAsia="ヒラギノ角ゴ Pro W3" w:hAnsi="Helvetica" w:cs="Times New Roman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493E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4D6E07"/>
    <w:rPr>
      <w:rFonts w:ascii="Helvetica" w:eastAsia="ヒラギノ角ゴ Pro W3" w:hAnsi="Helvetica" w:cs="Times New Roman"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493E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1997</Words>
  <Characters>11385</Characters>
  <Application>Microsoft Macintosh Word</Application>
  <DocSecurity>0</DocSecurity>
  <Lines>94</Lines>
  <Paragraphs>26</Paragraphs>
  <ScaleCrop>false</ScaleCrop>
  <Company>museum victoria</Company>
  <LinksUpToDate>false</LinksUpToDate>
  <CharactersWithSpaces>13356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 sciences</dc:creator>
  <cp:keywords/>
  <dc:description/>
  <cp:lastModifiedBy>mv sciences</cp:lastModifiedBy>
  <cp:revision>13</cp:revision>
  <dcterms:created xsi:type="dcterms:W3CDTF">2013-12-23T03:03:00Z</dcterms:created>
  <dcterms:modified xsi:type="dcterms:W3CDTF">2013-12-24T00:59:00Z</dcterms:modified>
</cp:coreProperties>
</file>