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インデックス更新機能テスト用文書（詳細版）</w:t>
      </w:r>
    </w:p>
    <w:p>
      <w:pPr>
        <w:pStyle w:val="Heading1"/>
      </w:pPr>
      <w:r>
        <w:t>1. はじめに</w:t>
      </w:r>
    </w:p>
    <w:p>
      <w:r>
        <w:t>本ドキュメントは、ベクトル検索機能およびインデックス更新機能の動作確認を行うために作成されたものです。文書の更新や追加が正しくインデックスに反映されることを目的として、テストに必要な情報を網羅しています。</w:t>
      </w:r>
    </w:p>
    <w:p>
      <w:pPr>
        <w:pStyle w:val="Heading1"/>
      </w:pPr>
      <w:r>
        <w:t>2. テストシナリオ</w:t>
      </w:r>
    </w:p>
    <w:p>
      <w:r>
        <w:t>インデックス更新をテストするためのシナリオとして、以下のケースを実施します。</w:t>
      </w:r>
    </w:p>
    <w:p>
      <w:pPr>
        <w:pStyle w:val="ListNumber"/>
      </w:pPr>
      <w:r>
        <w:t>2.1 新規文書の追加</w:t>
      </w:r>
    </w:p>
    <w:p>
      <w:pPr>
        <w:pStyle w:val="ListNumber"/>
      </w:pPr>
      <w:r>
        <w:t>2.2 既存文書の更新</w:t>
      </w:r>
    </w:p>
    <w:p>
      <w:pPr>
        <w:pStyle w:val="ListNumber"/>
      </w:pPr>
      <w:r>
        <w:t>2.3 不要文書の削除</w:t>
      </w:r>
    </w:p>
    <w:p>
      <w:pPr>
        <w:pStyle w:val="Heading1"/>
      </w:pPr>
      <w:r>
        <w:t>3. インデックス更新手順</w:t>
      </w:r>
    </w:p>
    <w:p>
      <w:r>
        <w:t>以下の手順に従い、インデックス更新を行います。</w:t>
      </w:r>
    </w:p>
    <w:p>
      <w:r>
        <w:t>指定されたフォルダに対象となる文書ファイルを格納します。その後、インデックス更新用のスクリプトを実行します。実行結果として、処理された文書数や処理時間、エラーの有無が表示されます。</w:t>
      </w:r>
    </w:p>
    <w:p>
      <w:pPr>
        <w:pStyle w:val="Heading1"/>
      </w:pPr>
      <w:r>
        <w:t>4. ベクトル検索確認方法</w:t>
      </w:r>
    </w:p>
    <w:p>
      <w:r>
        <w:t>インデックス更新後、以下の検索クエリを用いて、検索結果が適切に返されるか確認します。</w:t>
      </w:r>
    </w:p>
    <w:p>
      <w:r>
        <w:t>- インデックス更新機能</w:t>
      </w:r>
    </w:p>
    <w:p>
      <w:r>
        <w:t>- テストケース番号 TC-001</w:t>
      </w:r>
    </w:p>
    <w:p>
      <w:r>
        <w:t>- 小牧</w:t>
      </w:r>
    </w:p>
    <w:p>
      <w:pPr>
        <w:pStyle w:val="Heading1"/>
      </w:pPr>
      <w:r>
        <w:t>5. テスト情報詳細</w:t>
      </w:r>
    </w:p>
    <w:p>
      <w:r>
        <w:t>テスト実施日：2025年7月30日</w:t>
      </w:r>
    </w:p>
    <w:p>
      <w:r>
        <w:t>テスト担当者：小牧</w:t>
      </w:r>
    </w:p>
    <w:p>
      <w:r>
        <w:t>テスト環境：ローカル開発環境（Mac、Python 3.12.7）</w:t>
      </w:r>
    </w:p>
    <w:p>
      <w:r>
        <w:t>テスト対象システム：社内文書ベクトル検索システム</w:t>
      </w:r>
    </w:p>
    <w:p>
      <w:pPr>
        <w:pStyle w:val="Heading1"/>
      </w:pPr>
      <w:r>
        <w:t>6. 想定される結果</w:t>
      </w:r>
    </w:p>
    <w:p>
      <w:r>
        <w:t>正しくインデックスが更新されていれば、検索クエリに対して適切な文書チャンクが返されます。また、インデックス更新時にエラーが発生しないことを確認します。</w:t>
      </w:r>
    </w:p>
    <w:p>
      <w:pPr>
        <w:pStyle w:val="Heading1"/>
      </w:pPr>
      <w:r>
        <w:t>7. 注意事項</w:t>
      </w:r>
    </w:p>
    <w:p>
      <w:r>
        <w:t>インデックス更新中に文書ファイルの変更は行わないでください。スクリプトの処理が終了してから結果を確認してください。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