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E7E" w:rsidRDefault="00974437">
      <w:pPr>
        <w:rPr>
          <w:rFonts w:ascii="Arial Black" w:hAnsi="Arial Black"/>
          <w:sz w:val="96"/>
          <w:szCs w:val="96"/>
        </w:rPr>
      </w:pPr>
      <w:r w:rsidRPr="00974437">
        <w:rPr>
          <w:rFonts w:ascii="Arial Black" w:hAnsi="Arial Black"/>
          <w:sz w:val="96"/>
          <w:szCs w:val="96"/>
        </w:rPr>
        <w:t>Amazon Elastic File System</w:t>
      </w:r>
    </w:p>
    <w:p w:rsidR="00974437" w:rsidRDefault="00974437">
      <w:pPr>
        <w:rPr>
          <w:rFonts w:ascii="Arial Rounded MT Bold" w:hAnsi="Arial Rounded MT Bold"/>
          <w:sz w:val="28"/>
          <w:szCs w:val="28"/>
        </w:rPr>
      </w:pPr>
      <w:proofErr w:type="spellStart"/>
      <w:r w:rsidRPr="00974437">
        <w:rPr>
          <w:rFonts w:ascii="Arial Rounded MT Bold" w:hAnsi="Arial Rounded MT Bold"/>
          <w:sz w:val="28"/>
          <w:szCs w:val="28"/>
        </w:rPr>
        <w:t>Scalable</w:t>
      </w:r>
      <w:proofErr w:type="gramStart"/>
      <w:r w:rsidRPr="00974437">
        <w:rPr>
          <w:rFonts w:ascii="Arial Rounded MT Bold" w:hAnsi="Arial Rounded MT Bold"/>
          <w:sz w:val="28"/>
          <w:szCs w:val="28"/>
        </w:rPr>
        <w:t>,elastic,cloud</w:t>
      </w:r>
      <w:proofErr w:type="spellEnd"/>
      <w:proofErr w:type="gramEnd"/>
      <w:r w:rsidRPr="00974437">
        <w:rPr>
          <w:rFonts w:ascii="Arial Rounded MT Bold" w:hAnsi="Arial Rounded MT Bold"/>
          <w:sz w:val="28"/>
          <w:szCs w:val="28"/>
        </w:rPr>
        <w:t>-native NFS File system for $0.08/GB-Month</w:t>
      </w:r>
    </w:p>
    <w:p w:rsidR="00974437" w:rsidRPr="00974437" w:rsidRDefault="00974437" w:rsidP="00974437">
      <w:pPr>
        <w:shd w:val="clear" w:color="auto" w:fill="FFFFFF"/>
        <w:spacing w:after="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 xml:space="preserve">Amazon Elastic File System (Amazon EFS) provides a simple, scalable, fully managed elastic NFS file system for use with AWS Cloud services and on-premises resources. It is built to scale on demand to </w:t>
      </w:r>
      <w:proofErr w:type="spellStart"/>
      <w:r w:rsidRPr="00974437">
        <w:rPr>
          <w:rFonts w:ascii="Helvetica" w:eastAsia="Times New Roman" w:hAnsi="Helvetica" w:cs="Helvetica"/>
          <w:color w:val="333333"/>
          <w:sz w:val="21"/>
          <w:szCs w:val="21"/>
        </w:rPr>
        <w:t>petabytes</w:t>
      </w:r>
      <w:proofErr w:type="spellEnd"/>
      <w:r w:rsidRPr="00974437">
        <w:rPr>
          <w:rFonts w:ascii="Helvetica" w:eastAsia="Times New Roman" w:hAnsi="Helvetica" w:cs="Helvetica"/>
          <w:color w:val="333333"/>
          <w:sz w:val="21"/>
          <w:szCs w:val="21"/>
        </w:rPr>
        <w:t xml:space="preserve"> without disrupting applications, growing and shrinking automatically as you add and remove files, eliminating the need to provision and manage capacity to accommodate growth.</w:t>
      </w:r>
    </w:p>
    <w:p w:rsidR="00974437" w:rsidRPr="00974437" w:rsidRDefault="00974437" w:rsidP="00974437">
      <w:pPr>
        <w:shd w:val="clear" w:color="auto" w:fill="FFFFFF"/>
        <w:spacing w:before="225" w:after="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 xml:space="preserve">Amazon EFS offers two storage classes: the Standard storage </w:t>
      </w:r>
      <w:proofErr w:type="gramStart"/>
      <w:r w:rsidRPr="00974437">
        <w:rPr>
          <w:rFonts w:ascii="Helvetica" w:eastAsia="Times New Roman" w:hAnsi="Helvetica" w:cs="Helvetica"/>
          <w:color w:val="333333"/>
          <w:sz w:val="21"/>
          <w:szCs w:val="21"/>
        </w:rPr>
        <w:t>class, and the </w:t>
      </w:r>
      <w:hyperlink r:id="rId5" w:history="1">
        <w:r w:rsidRPr="00974437">
          <w:rPr>
            <w:rFonts w:ascii="Helvetica" w:eastAsia="Times New Roman" w:hAnsi="Helvetica" w:cs="Helvetica"/>
            <w:color w:val="005B86"/>
            <w:sz w:val="21"/>
            <w:u w:val="single"/>
          </w:rPr>
          <w:t>Infrequent</w:t>
        </w:r>
        <w:proofErr w:type="gramEnd"/>
        <w:r w:rsidRPr="00974437">
          <w:rPr>
            <w:rFonts w:ascii="Helvetica" w:eastAsia="Times New Roman" w:hAnsi="Helvetica" w:cs="Helvetica"/>
            <w:color w:val="005B86"/>
            <w:sz w:val="21"/>
            <w:u w:val="single"/>
          </w:rPr>
          <w:t xml:space="preserve"> Access storage class</w:t>
        </w:r>
      </w:hyperlink>
      <w:r w:rsidRPr="00974437">
        <w:rPr>
          <w:rFonts w:ascii="Helvetica" w:eastAsia="Times New Roman" w:hAnsi="Helvetica" w:cs="Helvetica"/>
          <w:color w:val="333333"/>
          <w:sz w:val="21"/>
          <w:szCs w:val="21"/>
        </w:rPr>
        <w:t> (EFS IA). EFS IA provides price/performance that's cost-optimized for files not accessed every day. By simply enabling EFS Lifecycle Management on your file system, files not accessed according to the lifecycle policy you choose will be automatically and transparently moved into EFS IA. The EFS IA storage class costs only $0.025/GB-month*.</w:t>
      </w:r>
    </w:p>
    <w:p w:rsidR="00974437" w:rsidRPr="00974437" w:rsidRDefault="00974437" w:rsidP="00974437">
      <w:pPr>
        <w:shd w:val="clear" w:color="auto" w:fill="FFFFFF"/>
        <w:spacing w:before="225" w:after="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While workload patterns vary, customers typically find that 80% of files are infrequently accessed (and suitable for EFS IA), and 20% are actively used (suitable for EFS Standard), resulting in an effective storage cost as low as $0.08/GB-month*. Amazon EFS transparently serves files from both storage classes in a common file system namespace.</w:t>
      </w:r>
    </w:p>
    <w:p w:rsidR="00974437" w:rsidRPr="00974437" w:rsidRDefault="00974437" w:rsidP="00974437">
      <w:pPr>
        <w:shd w:val="clear" w:color="auto" w:fill="FFFFFF"/>
        <w:spacing w:before="225" w:after="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is designed to provide massively parallel shared access to thousands of Amazon EC2 instances, enabling your applications to achieve high levels of aggregate throughput and IOPS with consistent low latencies.</w:t>
      </w:r>
    </w:p>
    <w:p w:rsidR="00974437" w:rsidRPr="00974437" w:rsidRDefault="00974437" w:rsidP="00974437">
      <w:pPr>
        <w:shd w:val="clear" w:color="auto" w:fill="FFFFFF"/>
        <w:spacing w:before="225" w:after="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is well suited to support a broad spectrum of use cases from home directories to business-critical applications. Customers can use EFS to lift-and-shift existing enterprise applications to the AWS Cloud. Other use cases include: big data analytics, web serving and content management, application development and testing, media and entertainment workflows, database backups, and container storage.</w:t>
      </w:r>
    </w:p>
    <w:p w:rsidR="00974437" w:rsidRPr="00974437" w:rsidRDefault="00974437" w:rsidP="00974437">
      <w:pPr>
        <w:shd w:val="clear" w:color="auto" w:fill="FFFFFF"/>
        <w:spacing w:before="225"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is a regional service storing data within and across multiple Availability Zones (AZs) for high availability and durability. Amazon EC2 instances can access your file system across AZs, regions, and VPCs, while on-premises servers can access using AWS Direct Connect or AWS VPN.</w:t>
      </w:r>
    </w:p>
    <w:p w:rsidR="00974437" w:rsidRPr="00974437" w:rsidRDefault="00974437" w:rsidP="00974437">
      <w:pPr>
        <w:shd w:val="clear" w:color="auto" w:fill="FFFFFF"/>
        <w:spacing w:after="0"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*pricing in US East (N. Virginia) region, assumes 80% of your storage in EFS IA</w:t>
      </w:r>
    </w:p>
    <w:p w:rsidR="00974437" w:rsidRPr="00974437" w:rsidRDefault="00974437" w:rsidP="00974437">
      <w:pPr>
        <w:shd w:val="clear" w:color="auto" w:fill="FFFFFF"/>
        <w:spacing w:line="240" w:lineRule="auto"/>
        <w:textAlignment w:val="center"/>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overview (2:13)</w:t>
      </w:r>
    </w:p>
    <w:p w:rsidR="00974437" w:rsidRDefault="00974437" w:rsidP="00974437">
      <w:pPr>
        <w:shd w:val="clear" w:color="auto" w:fill="FFFFFF"/>
        <w:spacing w:after="0" w:line="240" w:lineRule="auto"/>
        <w:rPr>
          <w:rFonts w:ascii="Helvetica" w:eastAsia="Times New Roman" w:hAnsi="Helvetica" w:cs="Helvetica"/>
          <w:noProof/>
          <w:color w:val="333333"/>
          <w:sz w:val="21"/>
          <w:szCs w:val="21"/>
        </w:rPr>
      </w:pPr>
    </w:p>
    <w:p w:rsidR="00974437" w:rsidRPr="00974437" w:rsidRDefault="00CE6CFA" w:rsidP="00974437">
      <w:pPr>
        <w:shd w:val="clear" w:color="auto" w:fill="FFFFFF"/>
        <w:spacing w:after="0" w:line="240" w:lineRule="auto"/>
        <w:rPr>
          <w:rFonts w:ascii="Arial Black" w:eastAsia="Times New Roman" w:hAnsi="Arial Black" w:cs="Helvetica"/>
          <w:color w:val="333333"/>
          <w:sz w:val="32"/>
          <w:szCs w:val="32"/>
        </w:rPr>
      </w:pPr>
      <w:hyperlink r:id="rId6" w:tgtFrame="_blank" w:history="1">
        <w:r w:rsidR="00974437" w:rsidRPr="00974437">
          <w:rPr>
            <w:rFonts w:ascii="Arial Black" w:eastAsia="Times New Roman" w:hAnsi="Arial Black" w:cs="Helvetica"/>
            <w:color w:val="333333"/>
            <w:sz w:val="32"/>
            <w:szCs w:val="32"/>
            <w:u w:val="single"/>
          </w:rPr>
          <w:t>What is Cloud File Storage?</w:t>
        </w:r>
      </w:hyperlink>
    </w:p>
    <w:p w:rsidR="00974437" w:rsidRDefault="00974437" w:rsidP="00974437">
      <w:pPr>
        <w:shd w:val="clear" w:color="auto" w:fill="FFFFFF"/>
        <w:spacing w:after="0"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Learn more about cloud file storage and how it compares to other cloud storage solutions.</w:t>
      </w:r>
    </w:p>
    <w:p w:rsidR="00974437" w:rsidRPr="00974437" w:rsidRDefault="00974437" w:rsidP="00974437">
      <w:pPr>
        <w:shd w:val="clear" w:color="auto" w:fill="FFFFFF"/>
        <w:spacing w:after="0" w:line="240" w:lineRule="auto"/>
        <w:rPr>
          <w:rFonts w:ascii="Helvetica" w:eastAsia="Times New Roman" w:hAnsi="Helvetica" w:cs="Helvetica"/>
          <w:color w:val="333333"/>
          <w:sz w:val="21"/>
          <w:szCs w:val="21"/>
        </w:rPr>
      </w:pPr>
    </w:p>
    <w:p w:rsidR="00974437" w:rsidRPr="00974437" w:rsidRDefault="00CE6CFA" w:rsidP="00974437">
      <w:pPr>
        <w:shd w:val="clear" w:color="auto" w:fill="FFFFFF"/>
        <w:spacing w:line="240" w:lineRule="auto"/>
        <w:rPr>
          <w:rFonts w:ascii="Arial Black" w:eastAsia="Times New Roman" w:hAnsi="Arial Black" w:cs="Helvetica"/>
          <w:color w:val="333333"/>
          <w:sz w:val="32"/>
          <w:szCs w:val="32"/>
        </w:rPr>
      </w:pPr>
      <w:hyperlink r:id="rId7" w:history="1">
        <w:r w:rsidR="00974437" w:rsidRPr="00974437">
          <w:rPr>
            <w:rFonts w:ascii="Arial Black" w:eastAsia="Times New Roman" w:hAnsi="Arial Black" w:cs="Helvetica"/>
            <w:color w:val="333333"/>
            <w:sz w:val="32"/>
            <w:szCs w:val="32"/>
            <w:u w:val="single"/>
          </w:rPr>
          <w:t>When to Choose Amazon EFS</w:t>
        </w:r>
      </w:hyperlink>
    </w:p>
    <w:p w:rsidR="00974437" w:rsidRPr="00974437" w:rsidRDefault="00974437" w:rsidP="00974437">
      <w:pPr>
        <w:shd w:val="clear" w:color="auto" w:fill="FFFFFF"/>
        <w:spacing w:after="0"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Cloud storage options provide a simple and scalable way to store, access, and share data over the Internet. Here, we compare Amazon EFS to other AWS Cloud storage offerings, helping you understand when to choose Amazon EFS.</w:t>
      </w:r>
    </w:p>
    <w:p w:rsidR="00974437" w:rsidRPr="00974437" w:rsidRDefault="00974437" w:rsidP="00974437">
      <w:pPr>
        <w:shd w:val="clear" w:color="auto" w:fill="FAFAFA"/>
        <w:spacing w:before="225" w:after="225" w:line="240" w:lineRule="auto"/>
        <w:outlineLvl w:val="1"/>
        <w:rPr>
          <w:rFonts w:ascii="Helvetica" w:eastAsia="Times New Roman" w:hAnsi="Helvetica" w:cs="Helvetica"/>
          <w:color w:val="232F3E"/>
          <w:sz w:val="36"/>
          <w:szCs w:val="36"/>
        </w:rPr>
      </w:pPr>
      <w:r w:rsidRPr="00974437">
        <w:rPr>
          <w:rFonts w:ascii="Helvetica" w:eastAsia="Times New Roman" w:hAnsi="Helvetica" w:cs="Helvetica"/>
          <w:color w:val="232F3E"/>
          <w:sz w:val="36"/>
          <w:szCs w:val="36"/>
        </w:rPr>
        <w:t>Benefits</w:t>
      </w:r>
    </w:p>
    <w:p w:rsidR="00974437" w:rsidRPr="00974437" w:rsidRDefault="00974437" w:rsidP="00974437">
      <w:pPr>
        <w:shd w:val="clear" w:color="auto" w:fill="FAFAFA"/>
        <w:spacing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POSIX-compliant shared file storage</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provides secure 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Scalable performance</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is designed to provide the throughput, IOPS, and low latency needed for Linux workloads. Throughput and IOPS scale as a file system grows and can burst to higher throughput levels for short periods of time to support the unpredictable performance needs of file workloads. For the most demanding workloads, Amazon EFS can support performance over 10 GB/sec and more than 500,000 IOPS.</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Dynamic elasticity</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automatically and instantly scales your file system storage capacity up or down as you add or remove files without disrupting your applications, dynamically providing the storage capacity you need as you need it. You simply create your file system and start adding files with no need to provision storage in advance.</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hd w:val="clear" w:color="auto" w:fill="FAFAFA"/>
        <w:spacing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Fully managed</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is a fully managed service providing shared file system storage for Linux workloads. It provides a simple interface allowing you to create and configure file systems quickly and manages the file storage infrastructure for you, removing the complexity of deploying, patching, and maintaining the underpinnings of a file system.</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Cost-effective</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With Amazon EFS storage, you pay only for what you use. There is no need to provision storage in advance and there are no minimum commitments or up-front fees. With EFS Lifecycle Management, you can automatically move files accessed less frequently to a cost-optimized storage class, reducing file storage costs by up to 92%. You can also use AWS Budgets to monitor your file system costs</w:t>
      </w:r>
      <w:r w:rsidR="00553605">
        <w:rPr>
          <w:rFonts w:ascii="Helvetica" w:eastAsia="Times New Roman" w:hAnsi="Helvetica" w:cs="Helvetica"/>
          <w:color w:val="005B86"/>
          <w:sz w:val="21"/>
          <w:u w:val="single"/>
        </w:rPr>
        <w:t>.</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Security and compliance</w:t>
      </w:r>
    </w:p>
    <w:p w:rsidR="00974437" w:rsidRDefault="00974437" w:rsidP="00974437">
      <w:pPr>
        <w:shd w:val="clear" w:color="auto" w:fill="FAFAFA"/>
        <w:spacing w:line="240" w:lineRule="auto"/>
        <w:rPr>
          <w:rFonts w:ascii="Helvetica" w:eastAsia="Times New Roman" w:hAnsi="Helvetica" w:cs="Helvetica"/>
          <w:color w:val="333333"/>
          <w:sz w:val="21"/>
          <w:szCs w:val="21"/>
        </w:rPr>
      </w:pPr>
      <w:r w:rsidRPr="00974437">
        <w:rPr>
          <w:rFonts w:ascii="Helvetica" w:eastAsia="Times New Roman" w:hAnsi="Helvetica" w:cs="Helvetica"/>
          <w:color w:val="333333"/>
          <w:sz w:val="21"/>
          <w:szCs w:val="21"/>
        </w:rPr>
        <w:t>Amazon EFS allows you to securely access your files using your existing security infrastructure. Control access to your Amazon EFS file systems with POSIX permissions, </w:t>
      </w:r>
      <w:hyperlink r:id="rId8" w:tgtFrame="_blank" w:history="1">
        <w:r w:rsidRPr="00974437">
          <w:rPr>
            <w:rFonts w:ascii="Helvetica" w:eastAsia="Times New Roman" w:hAnsi="Helvetica" w:cs="Helvetica"/>
            <w:color w:val="005B86"/>
            <w:sz w:val="21"/>
            <w:u w:val="single"/>
          </w:rPr>
          <w:t>Amazon VPC</w:t>
        </w:r>
      </w:hyperlink>
      <w:r w:rsidRPr="00974437">
        <w:rPr>
          <w:rFonts w:ascii="Helvetica" w:eastAsia="Times New Roman" w:hAnsi="Helvetica" w:cs="Helvetica"/>
          <w:color w:val="333333"/>
          <w:sz w:val="21"/>
          <w:szCs w:val="21"/>
        </w:rPr>
        <w:t>, and </w:t>
      </w:r>
      <w:hyperlink r:id="rId9" w:tgtFrame="_blank" w:history="1">
        <w:r w:rsidRPr="00974437">
          <w:rPr>
            <w:rFonts w:ascii="Helvetica" w:eastAsia="Times New Roman" w:hAnsi="Helvetica" w:cs="Helvetica"/>
            <w:color w:val="005B86"/>
            <w:sz w:val="21"/>
            <w:u w:val="single"/>
          </w:rPr>
          <w:t>AWS IAM</w:t>
        </w:r>
      </w:hyperlink>
      <w:r w:rsidRPr="00974437">
        <w:rPr>
          <w:rFonts w:ascii="Helvetica" w:eastAsia="Times New Roman" w:hAnsi="Helvetica" w:cs="Helvetica"/>
          <w:color w:val="333333"/>
          <w:sz w:val="21"/>
          <w:szCs w:val="21"/>
        </w:rPr>
        <w:t>. Secure your data by encrypting your data at rest and in transit. Amazon EFS also meets many eligibility and compliance requirements to help you meet your regulatory needs. </w:t>
      </w:r>
      <w:hyperlink r:id="rId10" w:tgtFrame="_blank" w:history="1">
        <w:r w:rsidRPr="00974437">
          <w:rPr>
            <w:rFonts w:ascii="Helvetica" w:eastAsia="Times New Roman" w:hAnsi="Helvetica" w:cs="Helvetica"/>
            <w:color w:val="005B86"/>
            <w:sz w:val="21"/>
            <w:u w:val="single"/>
          </w:rPr>
          <w:t>Click here</w:t>
        </w:r>
      </w:hyperlink>
      <w:r w:rsidRPr="00974437">
        <w:rPr>
          <w:rFonts w:ascii="Helvetica" w:eastAsia="Times New Roman" w:hAnsi="Helvetica" w:cs="Helvetica"/>
          <w:color w:val="333333"/>
          <w:sz w:val="21"/>
          <w:szCs w:val="21"/>
        </w:rPr>
        <w:t> for a list of compliance programs in scope for Amazon EFS.</w:t>
      </w:r>
    </w:p>
    <w:p w:rsidR="00553605" w:rsidRPr="00974437" w:rsidRDefault="00553605" w:rsidP="00974437">
      <w:pPr>
        <w:shd w:val="clear" w:color="auto" w:fill="FAFAFA"/>
        <w:spacing w:line="240" w:lineRule="auto"/>
        <w:rPr>
          <w:rFonts w:ascii="Helvetica" w:eastAsia="Times New Roman" w:hAnsi="Helvetica" w:cs="Helvetica"/>
          <w:color w:val="333333"/>
          <w:sz w:val="21"/>
          <w:szCs w:val="21"/>
        </w:rPr>
      </w:pPr>
    </w:p>
    <w:p w:rsidR="00974437" w:rsidRPr="00974437" w:rsidRDefault="00974437" w:rsidP="00974437">
      <w:pPr>
        <w:spacing w:before="225" w:after="225" w:line="240" w:lineRule="auto"/>
        <w:outlineLvl w:val="1"/>
        <w:rPr>
          <w:rFonts w:ascii="Helvetica" w:eastAsia="Times New Roman" w:hAnsi="Helvetica" w:cs="Helvetica"/>
          <w:color w:val="232F3E"/>
          <w:sz w:val="36"/>
          <w:szCs w:val="36"/>
        </w:rPr>
      </w:pPr>
      <w:r w:rsidRPr="00974437">
        <w:rPr>
          <w:rFonts w:ascii="Helvetica" w:eastAsia="Times New Roman" w:hAnsi="Helvetica" w:cs="Helvetica"/>
          <w:color w:val="232F3E"/>
          <w:sz w:val="36"/>
          <w:szCs w:val="36"/>
        </w:rPr>
        <w:t>How it works</w:t>
      </w:r>
    </w:p>
    <w:p w:rsidR="00974437" w:rsidRPr="00974437" w:rsidRDefault="00974437" w:rsidP="00974437">
      <w:pPr>
        <w:spacing w:after="0"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11210925" cy="4191000"/>
            <wp:effectExtent l="19050" t="0" r="9525" b="0"/>
            <wp:docPr id="2" name="Picture 2"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EFS - How it works"/>
                    <pic:cNvPicPr>
                      <a:picLocks noChangeAspect="1" noChangeArrowheads="1"/>
                    </pic:cNvPicPr>
                  </pic:nvPicPr>
                  <pic:blipFill>
                    <a:blip r:embed="rId11" cstate="print"/>
                    <a:srcRect/>
                    <a:stretch>
                      <a:fillRect/>
                    </a:stretch>
                  </pic:blipFill>
                  <pic:spPr bwMode="auto">
                    <a:xfrm>
                      <a:off x="0" y="0"/>
                      <a:ext cx="11210925" cy="4191000"/>
                    </a:xfrm>
                    <a:prstGeom prst="rect">
                      <a:avLst/>
                    </a:prstGeom>
                    <a:noFill/>
                    <a:ln w="9525">
                      <a:noFill/>
                      <a:miter lim="800000"/>
                      <a:headEnd/>
                      <a:tailEnd/>
                    </a:ln>
                  </pic:spPr>
                </pic:pic>
              </a:graphicData>
            </a:graphic>
          </wp:inline>
        </w:drawing>
      </w:r>
    </w:p>
    <w:p w:rsidR="00974437" w:rsidRPr="00974437" w:rsidRDefault="00974437">
      <w:pPr>
        <w:rPr>
          <w:rFonts w:ascii="Arial Rounded MT Bold" w:hAnsi="Arial Rounded MT Bold"/>
          <w:sz w:val="28"/>
          <w:szCs w:val="28"/>
        </w:rPr>
      </w:pPr>
    </w:p>
    <w:p w:rsidR="00974437" w:rsidRPr="00974437" w:rsidRDefault="00974437" w:rsidP="00974437">
      <w:pPr>
        <w:shd w:val="clear" w:color="auto" w:fill="FAFAFA"/>
        <w:spacing w:before="225" w:after="225" w:line="240" w:lineRule="auto"/>
        <w:outlineLvl w:val="1"/>
        <w:rPr>
          <w:rFonts w:ascii="Helvetica" w:eastAsia="Times New Roman" w:hAnsi="Helvetica" w:cs="Helvetica"/>
          <w:color w:val="232F3E"/>
          <w:sz w:val="36"/>
          <w:szCs w:val="36"/>
        </w:rPr>
      </w:pPr>
      <w:r w:rsidRPr="00974437">
        <w:rPr>
          <w:rFonts w:ascii="Helvetica" w:eastAsia="Times New Roman" w:hAnsi="Helvetica" w:cs="Helvetica"/>
          <w:color w:val="232F3E"/>
          <w:sz w:val="36"/>
          <w:szCs w:val="36"/>
        </w:rPr>
        <w:t>Use cases</w:t>
      </w: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 xml:space="preserve">Containers and </w:t>
      </w:r>
      <w:proofErr w:type="spellStart"/>
      <w:r w:rsidRPr="00974437">
        <w:rPr>
          <w:rFonts w:ascii="Helvetica" w:eastAsia="Times New Roman" w:hAnsi="Helvetica" w:cs="Helvetica"/>
          <w:color w:val="232F3E"/>
          <w:sz w:val="27"/>
          <w:szCs w:val="27"/>
        </w:rPr>
        <w:t>serverless</w:t>
      </w:r>
      <w:proofErr w:type="spellEnd"/>
      <w:r w:rsidRPr="00974437">
        <w:rPr>
          <w:rFonts w:ascii="Helvetica" w:eastAsia="Times New Roman" w:hAnsi="Helvetica" w:cs="Helvetica"/>
          <w:color w:val="232F3E"/>
          <w:sz w:val="27"/>
          <w:szCs w:val="27"/>
        </w:rPr>
        <w:t xml:space="preserve"> persistent file storage</w:t>
      </w:r>
    </w:p>
    <w:p w:rsidR="00974437" w:rsidRDefault="00974437" w:rsidP="00553605">
      <w:pPr>
        <w:shd w:val="clear" w:color="auto" w:fill="FAFAFA"/>
        <w:spacing w:after="225"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 xml:space="preserve">Amazon EFS enables customers to persist data and state from their containers and </w:t>
      </w:r>
      <w:proofErr w:type="spellStart"/>
      <w:r w:rsidRPr="00974437">
        <w:rPr>
          <w:rFonts w:ascii="Times New Roman" w:eastAsia="Times New Roman" w:hAnsi="Times New Roman" w:cs="Times New Roman"/>
          <w:sz w:val="24"/>
          <w:szCs w:val="24"/>
        </w:rPr>
        <w:t>serverless</w:t>
      </w:r>
      <w:proofErr w:type="spellEnd"/>
      <w:r w:rsidRPr="00974437">
        <w:rPr>
          <w:rFonts w:ascii="Times New Roman" w:eastAsia="Times New Roman" w:hAnsi="Times New Roman" w:cs="Times New Roman"/>
          <w:sz w:val="24"/>
          <w:szCs w:val="24"/>
        </w:rPr>
        <w:t xml:space="preserve"> functions, providing fully managed, elastic, highly-available, scalable, and high-performance, cloud-native shared file systems. These same attributes are shared by Amazon Elastic Container Service (Amazon ECS), Amazon </w:t>
      </w:r>
      <w:proofErr w:type="spellStart"/>
      <w:r w:rsidRPr="00974437">
        <w:rPr>
          <w:rFonts w:ascii="Times New Roman" w:eastAsia="Times New Roman" w:hAnsi="Times New Roman" w:cs="Times New Roman"/>
          <w:sz w:val="24"/>
          <w:szCs w:val="24"/>
        </w:rPr>
        <w:t>Kubernetes</w:t>
      </w:r>
      <w:proofErr w:type="spellEnd"/>
      <w:r w:rsidRPr="00974437">
        <w:rPr>
          <w:rFonts w:ascii="Times New Roman" w:eastAsia="Times New Roman" w:hAnsi="Times New Roman" w:cs="Times New Roman"/>
          <w:sz w:val="24"/>
          <w:szCs w:val="24"/>
        </w:rPr>
        <w:t xml:space="preserve"> Service (Amazon EKS), AWS </w:t>
      </w:r>
      <w:proofErr w:type="spellStart"/>
      <w:r w:rsidRPr="00974437">
        <w:rPr>
          <w:rFonts w:ascii="Times New Roman" w:eastAsia="Times New Roman" w:hAnsi="Times New Roman" w:cs="Times New Roman"/>
          <w:sz w:val="24"/>
          <w:szCs w:val="24"/>
        </w:rPr>
        <w:t>Fargate</w:t>
      </w:r>
      <w:proofErr w:type="spellEnd"/>
      <w:r w:rsidRPr="00974437">
        <w:rPr>
          <w:rFonts w:ascii="Times New Roman" w:eastAsia="Times New Roman" w:hAnsi="Times New Roman" w:cs="Times New Roman"/>
          <w:sz w:val="24"/>
          <w:szCs w:val="24"/>
        </w:rPr>
        <w:t xml:space="preserve">, and AWS Lambda, so developers don’t need to design for these traits, the services are simply ready for modern application development with data persistence. Amazon EFS allows data to be persisted separately from compute, and enables applications to have cross-AZ availability and durability. Amazon EFS provides a shared persistence layer that allows </w:t>
      </w:r>
      <w:proofErr w:type="spellStart"/>
      <w:r w:rsidRPr="00974437">
        <w:rPr>
          <w:rFonts w:ascii="Times New Roman" w:eastAsia="Times New Roman" w:hAnsi="Times New Roman" w:cs="Times New Roman"/>
          <w:sz w:val="24"/>
          <w:szCs w:val="24"/>
        </w:rPr>
        <w:t>stateful</w:t>
      </w:r>
      <w:proofErr w:type="spellEnd"/>
      <w:r w:rsidRPr="00974437">
        <w:rPr>
          <w:rFonts w:ascii="Times New Roman" w:eastAsia="Times New Roman" w:hAnsi="Times New Roman" w:cs="Times New Roman"/>
          <w:sz w:val="24"/>
          <w:szCs w:val="24"/>
        </w:rPr>
        <w:t xml:space="preserve"> applications to elastically scale up and down, such as for </w:t>
      </w:r>
      <w:proofErr w:type="spellStart"/>
      <w:r w:rsidRPr="00974437">
        <w:rPr>
          <w:rFonts w:ascii="Times New Roman" w:eastAsia="Times New Roman" w:hAnsi="Times New Roman" w:cs="Times New Roman"/>
          <w:sz w:val="24"/>
          <w:szCs w:val="24"/>
        </w:rPr>
        <w:t>DevOps</w:t>
      </w:r>
      <w:proofErr w:type="spellEnd"/>
      <w:r w:rsidRPr="00974437">
        <w:rPr>
          <w:rFonts w:ascii="Times New Roman" w:eastAsia="Times New Roman" w:hAnsi="Times New Roman" w:cs="Times New Roman"/>
          <w:sz w:val="24"/>
          <w:szCs w:val="24"/>
        </w:rPr>
        <w:t xml:space="preserve">, web serving, web content systems, media processing, machine learning, analytics, search index, and </w:t>
      </w:r>
      <w:proofErr w:type="spellStart"/>
      <w:r w:rsidRPr="00974437">
        <w:rPr>
          <w:rFonts w:ascii="Times New Roman" w:eastAsia="Times New Roman" w:hAnsi="Times New Roman" w:cs="Times New Roman"/>
          <w:sz w:val="24"/>
          <w:szCs w:val="24"/>
        </w:rPr>
        <w:t>stateful</w:t>
      </w:r>
      <w:proofErr w:type="spellEnd"/>
      <w:r w:rsidRPr="00974437">
        <w:rPr>
          <w:rFonts w:ascii="Times New Roman" w:eastAsia="Times New Roman" w:hAnsi="Times New Roman" w:cs="Times New Roman"/>
          <w:sz w:val="24"/>
          <w:szCs w:val="24"/>
        </w:rPr>
        <w:t xml:space="preserve"> </w:t>
      </w:r>
      <w:proofErr w:type="spellStart"/>
      <w:r w:rsidRPr="00974437">
        <w:rPr>
          <w:rFonts w:ascii="Times New Roman" w:eastAsia="Times New Roman" w:hAnsi="Times New Roman" w:cs="Times New Roman"/>
          <w:sz w:val="24"/>
          <w:szCs w:val="24"/>
        </w:rPr>
        <w:t>microservices</w:t>
      </w:r>
      <w:proofErr w:type="spellEnd"/>
      <w:r w:rsidRPr="00974437">
        <w:rPr>
          <w:rFonts w:ascii="Times New Roman" w:eastAsia="Times New Roman" w:hAnsi="Times New Roman" w:cs="Times New Roman"/>
          <w:sz w:val="24"/>
          <w:szCs w:val="24"/>
        </w:rPr>
        <w:t xml:space="preserve"> applications.</w:t>
      </w:r>
    </w:p>
    <w:p w:rsidR="00553605" w:rsidRPr="00974437" w:rsidRDefault="00553605" w:rsidP="00553605">
      <w:pPr>
        <w:shd w:val="clear" w:color="auto" w:fill="FAFAFA"/>
        <w:spacing w:after="225"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Move to managed file systems</w:t>
      </w:r>
    </w:p>
    <w:p w:rsidR="00974437" w:rsidRPr="00974437" w:rsidRDefault="00974437" w:rsidP="00974437">
      <w:pPr>
        <w:shd w:val="clear" w:color="auto" w:fill="FAFAFA"/>
        <w:spacing w:after="225"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 xml:space="preserve">Amazon EFS provides the scalability, elasticity, availability, and durability to be the file store for enterprise applications and for applications delivered as a service. Its standard file system interface, file system permissions, and directory hierarchy make it easy to </w:t>
      </w:r>
      <w:proofErr w:type="gramStart"/>
      <w:r w:rsidRPr="00974437">
        <w:rPr>
          <w:rFonts w:ascii="Times New Roman" w:eastAsia="Times New Roman" w:hAnsi="Times New Roman" w:cs="Times New Roman"/>
          <w:sz w:val="24"/>
          <w:szCs w:val="24"/>
        </w:rPr>
        <w:t>migrate</w:t>
      </w:r>
      <w:proofErr w:type="gramEnd"/>
      <w:r w:rsidRPr="00974437">
        <w:rPr>
          <w:rFonts w:ascii="Times New Roman" w:eastAsia="Times New Roman" w:hAnsi="Times New Roman" w:cs="Times New Roman"/>
          <w:sz w:val="24"/>
          <w:szCs w:val="24"/>
        </w:rPr>
        <w:t xml:space="preserve"> enterprise applications from on-premises to the AWS cloud, and to build new ones. Move your business critical, Linux-based applications to managed file systems with Amazon EFS, while lowering your total cost of ownership (TCO).</w:t>
      </w:r>
    </w:p>
    <w:p w:rsidR="00974437" w:rsidRPr="00974437" w:rsidRDefault="00974437" w:rsidP="00974437">
      <w:pPr>
        <w:shd w:val="clear" w:color="auto" w:fill="FAFAFA"/>
        <w:spacing w:before="225"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Analytics &amp; machine learning</w:t>
      </w:r>
    </w:p>
    <w:p w:rsidR="00974437" w:rsidRDefault="00974437" w:rsidP="00974437">
      <w:pPr>
        <w:shd w:val="clear" w:color="auto" w:fill="FAFAFA"/>
        <w:spacing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Amazon EFS provides the ease of use, scale, performance, and consistency needed for machine learning and big data analytics workloads. Data scientists can use EFS to create personalized environments, with home directories storing notebook files, training data, and model artifacts. </w:t>
      </w:r>
      <w:hyperlink r:id="rId12" w:tgtFrame="_blank" w:history="1">
        <w:r w:rsidRPr="00974437">
          <w:rPr>
            <w:rFonts w:ascii="Times New Roman" w:eastAsia="Times New Roman" w:hAnsi="Times New Roman" w:cs="Times New Roman"/>
            <w:color w:val="005B86"/>
            <w:sz w:val="24"/>
            <w:szCs w:val="24"/>
          </w:rPr>
          <w:t xml:space="preserve">Amazon </w:t>
        </w:r>
        <w:proofErr w:type="spellStart"/>
        <w:r w:rsidRPr="00974437">
          <w:rPr>
            <w:rFonts w:ascii="Times New Roman" w:eastAsia="Times New Roman" w:hAnsi="Times New Roman" w:cs="Times New Roman"/>
            <w:color w:val="005B86"/>
            <w:sz w:val="24"/>
            <w:szCs w:val="24"/>
          </w:rPr>
          <w:t>SageMaker</w:t>
        </w:r>
        <w:proofErr w:type="spellEnd"/>
      </w:hyperlink>
      <w:r w:rsidRPr="00974437">
        <w:rPr>
          <w:rFonts w:ascii="Times New Roman" w:eastAsia="Times New Roman" w:hAnsi="Times New Roman" w:cs="Times New Roman"/>
          <w:sz w:val="24"/>
          <w:szCs w:val="24"/>
        </w:rPr>
        <w:t> integrates with EFS for training jobs, allowing data scientists to iterate quickly.</w:t>
      </w:r>
    </w:p>
    <w:p w:rsidR="00553605" w:rsidRPr="00974437" w:rsidRDefault="00553605" w:rsidP="00974437">
      <w:pPr>
        <w:shd w:val="clear" w:color="auto" w:fill="FAFAFA"/>
        <w:spacing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Web serving &amp; content management</w:t>
      </w:r>
    </w:p>
    <w:p w:rsidR="00974437" w:rsidRDefault="00974437" w:rsidP="00974437">
      <w:pPr>
        <w:shd w:val="clear" w:color="auto" w:fill="FAFAFA"/>
        <w:spacing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Amazon EFS provides a durable, high throughput file system for content management systems and web serving applications that store and serve information for a range of applications like websites, online publications, and archives. Since Amazon EFS adheres to the expected file system directory structure, file naming conventions, and permissions that web developers are accustomed to, it can easily integrate with web applications.</w:t>
      </w:r>
    </w:p>
    <w:p w:rsidR="00553605" w:rsidRPr="00974437" w:rsidRDefault="00553605" w:rsidP="00974437">
      <w:pPr>
        <w:shd w:val="clear" w:color="auto" w:fill="FAFAFA"/>
        <w:spacing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Application testing &amp; development</w:t>
      </w:r>
    </w:p>
    <w:p w:rsidR="00974437" w:rsidRDefault="00974437" w:rsidP="00974437">
      <w:pPr>
        <w:shd w:val="clear" w:color="auto" w:fill="FAFAFA"/>
        <w:spacing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Amazon EFS provides your development environments a common storage repository that gives you the ability to share code and other files in a secure and organized way. You can provision, duplicate, scale, or archive your test, development, and production environments with a few clicks, enabling your organization to be more agile and responsive to customer needs. Amazon EFS delivers a scalable and highly available solution that is ideal for testing and development workloads.</w:t>
      </w:r>
    </w:p>
    <w:p w:rsidR="00553605" w:rsidRPr="00974437" w:rsidRDefault="00553605" w:rsidP="00974437">
      <w:pPr>
        <w:shd w:val="clear" w:color="auto" w:fill="FAFAFA"/>
        <w:spacing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Media &amp; entertainment</w:t>
      </w:r>
    </w:p>
    <w:p w:rsidR="00974437" w:rsidRDefault="00974437" w:rsidP="00974437">
      <w:pPr>
        <w:shd w:val="clear" w:color="auto" w:fill="FAFAFA"/>
        <w:spacing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Media workflows like video editing, studio production, broadcast processing, sound design, and rendering often depend on shared storage to manipulate large files. Amazon EFS provides a strong data consistency model with high throughput and shared file access which can cut the time it takes to perform these jobs and consolidate multiple local file repositories into a single location for all users.</w:t>
      </w:r>
    </w:p>
    <w:p w:rsidR="00553605" w:rsidRPr="00974437" w:rsidRDefault="00553605" w:rsidP="00974437">
      <w:pPr>
        <w:shd w:val="clear" w:color="auto" w:fill="FAFAFA"/>
        <w:spacing w:line="240" w:lineRule="auto"/>
        <w:rPr>
          <w:rFonts w:ascii="Times New Roman" w:eastAsia="Times New Roman" w:hAnsi="Times New Roman" w:cs="Times New Roman"/>
          <w:sz w:val="24"/>
          <w:szCs w:val="24"/>
        </w:rPr>
      </w:pPr>
    </w:p>
    <w:p w:rsidR="00974437" w:rsidRPr="00974437" w:rsidRDefault="00974437" w:rsidP="00974437">
      <w:pPr>
        <w:shd w:val="clear" w:color="auto" w:fill="FAFAFA"/>
        <w:spacing w:before="225" w:after="225" w:line="240" w:lineRule="auto"/>
        <w:outlineLvl w:val="2"/>
        <w:rPr>
          <w:rFonts w:ascii="Helvetica" w:eastAsia="Times New Roman" w:hAnsi="Helvetica" w:cs="Helvetica"/>
          <w:color w:val="232F3E"/>
          <w:sz w:val="27"/>
          <w:szCs w:val="27"/>
        </w:rPr>
      </w:pPr>
      <w:r w:rsidRPr="00974437">
        <w:rPr>
          <w:rFonts w:ascii="Helvetica" w:eastAsia="Times New Roman" w:hAnsi="Helvetica" w:cs="Helvetica"/>
          <w:color w:val="232F3E"/>
          <w:sz w:val="27"/>
          <w:szCs w:val="27"/>
        </w:rPr>
        <w:t>Database backups</w:t>
      </w:r>
    </w:p>
    <w:p w:rsidR="00974437" w:rsidRPr="00974437" w:rsidRDefault="00974437" w:rsidP="00974437">
      <w:pPr>
        <w:shd w:val="clear" w:color="auto" w:fill="FAFAFA"/>
        <w:spacing w:line="240" w:lineRule="auto"/>
        <w:rPr>
          <w:rFonts w:ascii="Times New Roman" w:eastAsia="Times New Roman" w:hAnsi="Times New Roman" w:cs="Times New Roman"/>
          <w:sz w:val="24"/>
          <w:szCs w:val="24"/>
        </w:rPr>
      </w:pPr>
      <w:r w:rsidRPr="00974437">
        <w:rPr>
          <w:rFonts w:ascii="Times New Roman" w:eastAsia="Times New Roman" w:hAnsi="Times New Roman" w:cs="Times New Roman"/>
          <w:sz w:val="24"/>
          <w:szCs w:val="24"/>
        </w:rPr>
        <w:t>Amazon EFS presents a standard file system that can be easily mounted with NFSv4 from database servers. This provides an ideal platform to create portable database backups using native application tools or enterprise backup applications. Many businesses want to take advantage of the flexibility of storing database backups in the cloud either for temporary protection during updates or for development and test.</w:t>
      </w:r>
    </w:p>
    <w:p w:rsidR="00553605" w:rsidRDefault="00553605" w:rsidP="00553605">
      <w:pPr>
        <w:rPr>
          <w:rFonts w:ascii="Arial" w:hAnsi="Arial" w:cs="Arial"/>
          <w:sz w:val="32"/>
          <w:szCs w:val="32"/>
        </w:rPr>
      </w:pPr>
    </w:p>
    <w:p w:rsidR="00553605" w:rsidRPr="00553605" w:rsidRDefault="00553605" w:rsidP="00553605">
      <w:pPr>
        <w:rPr>
          <w:rFonts w:ascii="Arial Black" w:hAnsi="Arial Black" w:cs="Arial"/>
          <w:sz w:val="36"/>
          <w:szCs w:val="36"/>
        </w:rPr>
      </w:pPr>
      <w:r w:rsidRPr="00553605">
        <w:rPr>
          <w:rFonts w:ascii="Arial Black" w:hAnsi="Arial Black" w:cs="Arial"/>
          <w:sz w:val="36"/>
          <w:szCs w:val="36"/>
        </w:rPr>
        <w:t xml:space="preserve">Application of EFS </w:t>
      </w:r>
      <w:proofErr w:type="gramStart"/>
      <w:r w:rsidRPr="00553605">
        <w:rPr>
          <w:rFonts w:ascii="Arial Black" w:hAnsi="Arial Black" w:cs="Arial"/>
          <w:sz w:val="36"/>
          <w:szCs w:val="36"/>
        </w:rPr>
        <w:t xml:space="preserve">storage </w:t>
      </w:r>
      <w:r>
        <w:rPr>
          <w:rFonts w:ascii="Arial Black" w:hAnsi="Arial Black" w:cs="Arial"/>
          <w:sz w:val="36"/>
          <w:szCs w:val="36"/>
        </w:rPr>
        <w:t>:</w:t>
      </w:r>
      <w:proofErr w:type="gramEnd"/>
    </w:p>
    <w:p w:rsidR="00553605" w:rsidRPr="00553605" w:rsidRDefault="00553605" w:rsidP="00553605">
      <w:pPr>
        <w:rPr>
          <w:rFonts w:ascii="Arial" w:hAnsi="Arial" w:cs="Arial"/>
          <w:sz w:val="32"/>
          <w:szCs w:val="32"/>
        </w:rPr>
      </w:pPr>
    </w:p>
    <w:p w:rsidR="00553605" w:rsidRPr="00553605" w:rsidRDefault="00553605" w:rsidP="00553605">
      <w:pPr>
        <w:rPr>
          <w:rFonts w:ascii="Arial" w:hAnsi="Arial" w:cs="Arial"/>
          <w:sz w:val="32"/>
          <w:szCs w:val="32"/>
        </w:rPr>
      </w:pPr>
      <w:r>
        <w:rPr>
          <w:rFonts w:ascii="Arial" w:hAnsi="Arial" w:cs="Arial"/>
          <w:sz w:val="32"/>
          <w:szCs w:val="32"/>
        </w:rPr>
        <w:t>Perform</w:t>
      </w:r>
      <w:r w:rsidRPr="00553605">
        <w:rPr>
          <w:rFonts w:ascii="Arial" w:hAnsi="Arial" w:cs="Arial"/>
          <w:sz w:val="32"/>
          <w:szCs w:val="32"/>
        </w:rPr>
        <w:t xml:space="preserve"> using EFS instead of EBS service on the AWS as,</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Create/launch Application using </w:t>
      </w:r>
      <w:proofErr w:type="spellStart"/>
      <w:r w:rsidRPr="00553605">
        <w:rPr>
          <w:rFonts w:ascii="Arial" w:hAnsi="Arial" w:cs="Arial"/>
          <w:sz w:val="32"/>
          <w:szCs w:val="32"/>
        </w:rPr>
        <w:t>Terraform</w:t>
      </w:r>
      <w:proofErr w:type="spellEnd"/>
    </w:p>
    <w:p w:rsidR="00553605" w:rsidRPr="00553605" w:rsidRDefault="00553605" w:rsidP="00553605">
      <w:pPr>
        <w:rPr>
          <w:rFonts w:ascii="Arial" w:hAnsi="Arial" w:cs="Arial"/>
          <w:sz w:val="32"/>
          <w:szCs w:val="32"/>
        </w:rPr>
      </w:pPr>
    </w:p>
    <w:p w:rsidR="00553605" w:rsidRPr="00553605" w:rsidRDefault="00553605" w:rsidP="00553605">
      <w:pPr>
        <w:rPr>
          <w:rFonts w:ascii="Arial" w:hAnsi="Arial" w:cs="Arial"/>
          <w:sz w:val="32"/>
          <w:szCs w:val="32"/>
        </w:rPr>
      </w:pPr>
      <w:r w:rsidRPr="00553605">
        <w:rPr>
          <w:rFonts w:ascii="Arial" w:hAnsi="Arial" w:cs="Arial"/>
          <w:sz w:val="32"/>
          <w:szCs w:val="32"/>
        </w:rPr>
        <w:t>1. Create Security group which allow the port 80.</w:t>
      </w:r>
    </w:p>
    <w:p w:rsidR="00553605" w:rsidRPr="00553605" w:rsidRDefault="00553605" w:rsidP="00553605">
      <w:pPr>
        <w:rPr>
          <w:rFonts w:ascii="Arial" w:hAnsi="Arial" w:cs="Arial"/>
          <w:sz w:val="32"/>
          <w:szCs w:val="32"/>
        </w:rPr>
      </w:pPr>
      <w:r w:rsidRPr="00553605">
        <w:rPr>
          <w:rFonts w:ascii="Arial" w:hAnsi="Arial" w:cs="Arial"/>
          <w:sz w:val="32"/>
          <w:szCs w:val="32"/>
        </w:rPr>
        <w:t>2. Launch EC2 instance.</w:t>
      </w:r>
    </w:p>
    <w:p w:rsidR="00553605" w:rsidRPr="00553605" w:rsidRDefault="00553605" w:rsidP="00553605">
      <w:pPr>
        <w:rPr>
          <w:rFonts w:ascii="Arial" w:hAnsi="Arial" w:cs="Arial"/>
          <w:sz w:val="32"/>
          <w:szCs w:val="32"/>
        </w:rPr>
      </w:pPr>
      <w:r w:rsidRPr="00553605">
        <w:rPr>
          <w:rFonts w:ascii="Arial" w:hAnsi="Arial" w:cs="Arial"/>
          <w:sz w:val="32"/>
          <w:szCs w:val="32"/>
        </w:rPr>
        <w:t>3. In this Ec2 instance use the existing key or provided key and security group which we have created in step 1.</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4. Launch one Volume using the EFS service and attach it in your </w:t>
      </w:r>
      <w:proofErr w:type="spellStart"/>
      <w:r w:rsidRPr="00553605">
        <w:rPr>
          <w:rFonts w:ascii="Arial" w:hAnsi="Arial" w:cs="Arial"/>
          <w:sz w:val="32"/>
          <w:szCs w:val="32"/>
        </w:rPr>
        <w:t>vpc</w:t>
      </w:r>
      <w:proofErr w:type="spellEnd"/>
      <w:r w:rsidRPr="00553605">
        <w:rPr>
          <w:rFonts w:ascii="Arial" w:hAnsi="Arial" w:cs="Arial"/>
          <w:sz w:val="32"/>
          <w:szCs w:val="32"/>
        </w:rPr>
        <w:t>, then mount that volume into /</w:t>
      </w:r>
      <w:proofErr w:type="spellStart"/>
      <w:r w:rsidRPr="00553605">
        <w:rPr>
          <w:rFonts w:ascii="Arial" w:hAnsi="Arial" w:cs="Arial"/>
          <w:sz w:val="32"/>
          <w:szCs w:val="32"/>
        </w:rPr>
        <w:t>var</w:t>
      </w:r>
      <w:proofErr w:type="spellEnd"/>
      <w:r w:rsidRPr="00553605">
        <w:rPr>
          <w:rFonts w:ascii="Arial" w:hAnsi="Arial" w:cs="Arial"/>
          <w:sz w:val="32"/>
          <w:szCs w:val="32"/>
        </w:rPr>
        <w:t>/www/html</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5. Developer </w:t>
      </w:r>
      <w:proofErr w:type="gramStart"/>
      <w:r w:rsidRPr="00553605">
        <w:rPr>
          <w:rFonts w:ascii="Arial" w:hAnsi="Arial" w:cs="Arial"/>
          <w:sz w:val="32"/>
          <w:szCs w:val="32"/>
        </w:rPr>
        <w:t>have</w:t>
      </w:r>
      <w:proofErr w:type="gramEnd"/>
      <w:r w:rsidRPr="00553605">
        <w:rPr>
          <w:rFonts w:ascii="Arial" w:hAnsi="Arial" w:cs="Arial"/>
          <w:sz w:val="32"/>
          <w:szCs w:val="32"/>
        </w:rPr>
        <w:t xml:space="preserve"> </w:t>
      </w:r>
      <w:proofErr w:type="spellStart"/>
      <w:r w:rsidRPr="00553605">
        <w:rPr>
          <w:rFonts w:ascii="Arial" w:hAnsi="Arial" w:cs="Arial"/>
          <w:sz w:val="32"/>
          <w:szCs w:val="32"/>
        </w:rPr>
        <w:t>uploded</w:t>
      </w:r>
      <w:proofErr w:type="spellEnd"/>
      <w:r w:rsidRPr="00553605">
        <w:rPr>
          <w:rFonts w:ascii="Arial" w:hAnsi="Arial" w:cs="Arial"/>
          <w:sz w:val="32"/>
          <w:szCs w:val="32"/>
        </w:rPr>
        <w:t xml:space="preserve"> the code into </w:t>
      </w:r>
      <w:proofErr w:type="spellStart"/>
      <w:r w:rsidRPr="00553605">
        <w:rPr>
          <w:rFonts w:ascii="Arial" w:hAnsi="Arial" w:cs="Arial"/>
          <w:sz w:val="32"/>
          <w:szCs w:val="32"/>
        </w:rPr>
        <w:t>github</w:t>
      </w:r>
      <w:proofErr w:type="spellEnd"/>
      <w:r w:rsidRPr="00553605">
        <w:rPr>
          <w:rFonts w:ascii="Arial" w:hAnsi="Arial" w:cs="Arial"/>
          <w:sz w:val="32"/>
          <w:szCs w:val="32"/>
        </w:rPr>
        <w:t xml:space="preserve"> repo also the repo has some images.</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6. Copy the </w:t>
      </w:r>
      <w:proofErr w:type="spellStart"/>
      <w:r w:rsidRPr="00553605">
        <w:rPr>
          <w:rFonts w:ascii="Arial" w:hAnsi="Arial" w:cs="Arial"/>
          <w:sz w:val="32"/>
          <w:szCs w:val="32"/>
        </w:rPr>
        <w:t>github</w:t>
      </w:r>
      <w:proofErr w:type="spellEnd"/>
      <w:r w:rsidRPr="00553605">
        <w:rPr>
          <w:rFonts w:ascii="Arial" w:hAnsi="Arial" w:cs="Arial"/>
          <w:sz w:val="32"/>
          <w:szCs w:val="32"/>
        </w:rPr>
        <w:t xml:space="preserve"> repo code into /</w:t>
      </w:r>
      <w:proofErr w:type="spellStart"/>
      <w:r w:rsidRPr="00553605">
        <w:rPr>
          <w:rFonts w:ascii="Arial" w:hAnsi="Arial" w:cs="Arial"/>
          <w:sz w:val="32"/>
          <w:szCs w:val="32"/>
        </w:rPr>
        <w:t>var</w:t>
      </w:r>
      <w:proofErr w:type="spellEnd"/>
      <w:r w:rsidRPr="00553605">
        <w:rPr>
          <w:rFonts w:ascii="Arial" w:hAnsi="Arial" w:cs="Arial"/>
          <w:sz w:val="32"/>
          <w:szCs w:val="32"/>
        </w:rPr>
        <w:t>/www/html</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7. Create S3 bucket, and copy/deploy the images from </w:t>
      </w:r>
      <w:proofErr w:type="spellStart"/>
      <w:r w:rsidRPr="00553605">
        <w:rPr>
          <w:rFonts w:ascii="Arial" w:hAnsi="Arial" w:cs="Arial"/>
          <w:sz w:val="32"/>
          <w:szCs w:val="32"/>
        </w:rPr>
        <w:t>github</w:t>
      </w:r>
      <w:proofErr w:type="spellEnd"/>
      <w:r w:rsidRPr="00553605">
        <w:rPr>
          <w:rFonts w:ascii="Arial" w:hAnsi="Arial" w:cs="Arial"/>
          <w:sz w:val="32"/>
          <w:szCs w:val="32"/>
        </w:rPr>
        <w:t xml:space="preserve"> repo into the s3 bucket and change the permission to public readable.</w:t>
      </w:r>
    </w:p>
    <w:p w:rsidR="00553605" w:rsidRPr="00553605" w:rsidRDefault="00553605" w:rsidP="00553605">
      <w:pPr>
        <w:rPr>
          <w:rFonts w:ascii="Arial" w:hAnsi="Arial" w:cs="Arial"/>
          <w:sz w:val="32"/>
          <w:szCs w:val="32"/>
        </w:rPr>
      </w:pPr>
      <w:r w:rsidRPr="00553605">
        <w:rPr>
          <w:rFonts w:ascii="Arial" w:hAnsi="Arial" w:cs="Arial"/>
          <w:sz w:val="32"/>
          <w:szCs w:val="32"/>
        </w:rPr>
        <w:t xml:space="preserve">8 Create a </w:t>
      </w:r>
      <w:proofErr w:type="spellStart"/>
      <w:r w:rsidRPr="00553605">
        <w:rPr>
          <w:rFonts w:ascii="Arial" w:hAnsi="Arial" w:cs="Arial"/>
          <w:sz w:val="32"/>
          <w:szCs w:val="32"/>
        </w:rPr>
        <w:t>Cloudfront</w:t>
      </w:r>
      <w:proofErr w:type="spellEnd"/>
      <w:r w:rsidRPr="00553605">
        <w:rPr>
          <w:rFonts w:ascii="Arial" w:hAnsi="Arial" w:cs="Arial"/>
          <w:sz w:val="32"/>
          <w:szCs w:val="32"/>
        </w:rPr>
        <w:t xml:space="preserve"> using s3 </w:t>
      </w:r>
      <w:proofErr w:type="gramStart"/>
      <w:r w:rsidRPr="00553605">
        <w:rPr>
          <w:rFonts w:ascii="Arial" w:hAnsi="Arial" w:cs="Arial"/>
          <w:sz w:val="32"/>
          <w:szCs w:val="32"/>
        </w:rPr>
        <w:t>bucket(</w:t>
      </w:r>
      <w:proofErr w:type="gramEnd"/>
      <w:r w:rsidRPr="00553605">
        <w:rPr>
          <w:rFonts w:ascii="Arial" w:hAnsi="Arial" w:cs="Arial"/>
          <w:sz w:val="32"/>
          <w:szCs w:val="32"/>
        </w:rPr>
        <w:t xml:space="preserve">which contains images) and use the </w:t>
      </w:r>
      <w:proofErr w:type="spellStart"/>
      <w:r w:rsidRPr="00553605">
        <w:rPr>
          <w:rFonts w:ascii="Arial" w:hAnsi="Arial" w:cs="Arial"/>
          <w:sz w:val="32"/>
          <w:szCs w:val="32"/>
        </w:rPr>
        <w:t>Cloudfront</w:t>
      </w:r>
      <w:proofErr w:type="spellEnd"/>
      <w:r w:rsidRPr="00553605">
        <w:rPr>
          <w:rFonts w:ascii="Arial" w:hAnsi="Arial" w:cs="Arial"/>
          <w:sz w:val="32"/>
          <w:szCs w:val="32"/>
        </w:rPr>
        <w:t xml:space="preserve"> URL to  update in code in /</w:t>
      </w:r>
      <w:proofErr w:type="spellStart"/>
      <w:r w:rsidRPr="00553605">
        <w:rPr>
          <w:rFonts w:ascii="Arial" w:hAnsi="Arial" w:cs="Arial"/>
          <w:sz w:val="32"/>
          <w:szCs w:val="32"/>
        </w:rPr>
        <w:t>var</w:t>
      </w:r>
      <w:proofErr w:type="spellEnd"/>
      <w:r w:rsidRPr="00553605">
        <w:rPr>
          <w:rFonts w:ascii="Arial" w:hAnsi="Arial" w:cs="Arial"/>
          <w:sz w:val="32"/>
          <w:szCs w:val="32"/>
        </w:rPr>
        <w:t>/www/html</w:t>
      </w:r>
    </w:p>
    <w:p w:rsidR="00553605" w:rsidRPr="00553605" w:rsidRDefault="00553605" w:rsidP="00553605">
      <w:pPr>
        <w:rPr>
          <w:rFonts w:ascii="Arial" w:hAnsi="Arial" w:cs="Arial"/>
          <w:sz w:val="32"/>
          <w:szCs w:val="32"/>
        </w:rPr>
      </w:pPr>
    </w:p>
    <w:p w:rsidR="00553605" w:rsidRPr="00553605" w:rsidRDefault="00553605" w:rsidP="00553605">
      <w:pPr>
        <w:rPr>
          <w:rFonts w:ascii="Arial" w:hAnsi="Arial" w:cs="Arial"/>
          <w:sz w:val="32"/>
          <w:szCs w:val="32"/>
        </w:rPr>
      </w:pPr>
      <w:r w:rsidRPr="00553605">
        <w:rPr>
          <w:rFonts w:ascii="Arial" w:hAnsi="Arial" w:cs="Arial"/>
          <w:sz w:val="32"/>
          <w:szCs w:val="32"/>
        </w:rPr>
        <w:t>Optional</w:t>
      </w:r>
    </w:p>
    <w:p w:rsidR="001C520A" w:rsidRDefault="00553605" w:rsidP="001C520A">
      <w:pPr>
        <w:pStyle w:val="ListParagraph"/>
        <w:numPr>
          <w:ilvl w:val="0"/>
          <w:numId w:val="1"/>
        </w:numPr>
        <w:rPr>
          <w:rFonts w:ascii="Arial" w:hAnsi="Arial" w:cs="Arial"/>
          <w:sz w:val="32"/>
          <w:szCs w:val="32"/>
        </w:rPr>
      </w:pPr>
      <w:r w:rsidRPr="001C520A">
        <w:rPr>
          <w:rFonts w:ascii="Arial" w:hAnsi="Arial" w:cs="Arial"/>
          <w:sz w:val="32"/>
          <w:szCs w:val="32"/>
        </w:rPr>
        <w:t xml:space="preserve">Those who are familiar with </w:t>
      </w:r>
      <w:proofErr w:type="spellStart"/>
      <w:r w:rsidRPr="001C520A">
        <w:rPr>
          <w:rFonts w:ascii="Arial" w:hAnsi="Arial" w:cs="Arial"/>
          <w:sz w:val="32"/>
          <w:szCs w:val="32"/>
        </w:rPr>
        <w:t>jenkins</w:t>
      </w:r>
      <w:proofErr w:type="spellEnd"/>
      <w:r w:rsidRPr="001C520A">
        <w:rPr>
          <w:rFonts w:ascii="Arial" w:hAnsi="Arial" w:cs="Arial"/>
          <w:sz w:val="32"/>
          <w:szCs w:val="32"/>
        </w:rPr>
        <w:t xml:space="preserve"> or are in </w:t>
      </w:r>
      <w:proofErr w:type="spellStart"/>
      <w:r w:rsidRPr="001C520A">
        <w:rPr>
          <w:rFonts w:ascii="Arial" w:hAnsi="Arial" w:cs="Arial"/>
          <w:sz w:val="32"/>
          <w:szCs w:val="32"/>
        </w:rPr>
        <w:t>devops</w:t>
      </w:r>
      <w:proofErr w:type="spellEnd"/>
      <w:r w:rsidRPr="001C520A">
        <w:rPr>
          <w:rFonts w:ascii="Arial" w:hAnsi="Arial" w:cs="Arial"/>
          <w:sz w:val="32"/>
          <w:szCs w:val="32"/>
        </w:rPr>
        <w:t xml:space="preserve"> AL have to integrate </w:t>
      </w:r>
      <w:proofErr w:type="spellStart"/>
      <w:r w:rsidRPr="001C520A">
        <w:rPr>
          <w:rFonts w:ascii="Arial" w:hAnsi="Arial" w:cs="Arial"/>
          <w:sz w:val="32"/>
          <w:szCs w:val="32"/>
        </w:rPr>
        <w:t>jenkins</w:t>
      </w:r>
      <w:proofErr w:type="spellEnd"/>
      <w:r w:rsidRPr="001C520A">
        <w:rPr>
          <w:rFonts w:ascii="Arial" w:hAnsi="Arial" w:cs="Arial"/>
          <w:sz w:val="32"/>
          <w:szCs w:val="32"/>
        </w:rPr>
        <w:t xml:space="preserve"> in this task wherever you feel can be integrate</w:t>
      </w:r>
    </w:p>
    <w:p w:rsidR="001C520A" w:rsidRDefault="001C520A" w:rsidP="001C520A">
      <w:pPr>
        <w:ind w:left="360"/>
        <w:rPr>
          <w:rFonts w:ascii="Arial" w:hAnsi="Arial" w:cs="Arial"/>
          <w:sz w:val="32"/>
          <w:szCs w:val="32"/>
        </w:rPr>
      </w:pPr>
    </w:p>
    <w:p w:rsidR="001C520A" w:rsidRPr="001B64EC" w:rsidRDefault="001C520A" w:rsidP="001C520A">
      <w:pPr>
        <w:ind w:left="360"/>
        <w:rPr>
          <w:rFonts w:ascii="Arial" w:hAnsi="Arial" w:cs="Arial"/>
          <w:sz w:val="32"/>
          <w:szCs w:val="32"/>
        </w:rPr>
      </w:pPr>
      <w:r w:rsidRPr="001B64EC">
        <w:rPr>
          <w:rFonts w:ascii="Arial Black" w:hAnsi="Arial Black" w:cs="Arial"/>
          <w:sz w:val="32"/>
          <w:szCs w:val="32"/>
        </w:rPr>
        <w:t>Create key-pair for launch the EC2 instances:</w:t>
      </w:r>
      <w:r>
        <w:rPr>
          <w:rFonts w:ascii="Arial" w:hAnsi="Arial" w:cs="Arial"/>
          <w:sz w:val="32"/>
          <w:szCs w:val="32"/>
        </w:rPr>
        <w:t xml:space="preserve"> </w:t>
      </w:r>
      <w:r w:rsidR="001B64EC">
        <w:rPr>
          <w:rFonts w:ascii="Arial" w:hAnsi="Arial" w:cs="Arial"/>
          <w:color w:val="222222"/>
          <w:shd w:val="clear" w:color="auto" w:fill="FFFFFF"/>
        </w:rPr>
        <w:t>A </w:t>
      </w:r>
      <w:r w:rsidR="001B64EC" w:rsidRPr="001B64EC">
        <w:rPr>
          <w:rFonts w:ascii="Arial" w:hAnsi="Arial" w:cs="Arial"/>
          <w:b/>
          <w:bCs/>
          <w:color w:val="222222"/>
          <w:sz w:val="32"/>
          <w:szCs w:val="32"/>
          <w:shd w:val="clear" w:color="auto" w:fill="FFFFFF"/>
        </w:rPr>
        <w:t>key pair</w:t>
      </w:r>
      <w:r w:rsidR="001B64EC" w:rsidRPr="001B64EC">
        <w:rPr>
          <w:rFonts w:ascii="Arial" w:hAnsi="Arial" w:cs="Arial"/>
          <w:color w:val="222222"/>
          <w:sz w:val="32"/>
          <w:szCs w:val="32"/>
          <w:shd w:val="clear" w:color="auto" w:fill="FFFFFF"/>
        </w:rPr>
        <w:t>, consisting of a private </w:t>
      </w:r>
      <w:r w:rsidR="001B64EC" w:rsidRPr="001B64EC">
        <w:rPr>
          <w:rFonts w:ascii="Arial" w:hAnsi="Arial" w:cs="Arial"/>
          <w:b/>
          <w:bCs/>
          <w:color w:val="222222"/>
          <w:sz w:val="32"/>
          <w:szCs w:val="32"/>
          <w:shd w:val="clear" w:color="auto" w:fill="FFFFFF"/>
        </w:rPr>
        <w:t>key</w:t>
      </w:r>
      <w:r w:rsidR="001B64EC" w:rsidRPr="001B64EC">
        <w:rPr>
          <w:rFonts w:ascii="Arial" w:hAnsi="Arial" w:cs="Arial"/>
          <w:color w:val="222222"/>
          <w:sz w:val="32"/>
          <w:szCs w:val="32"/>
          <w:shd w:val="clear" w:color="auto" w:fill="FFFFFF"/>
        </w:rPr>
        <w:t> and a public </w:t>
      </w:r>
      <w:r w:rsidR="001B64EC" w:rsidRPr="001B64EC">
        <w:rPr>
          <w:rFonts w:ascii="Arial" w:hAnsi="Arial" w:cs="Arial"/>
          <w:b/>
          <w:bCs/>
          <w:color w:val="222222"/>
          <w:sz w:val="32"/>
          <w:szCs w:val="32"/>
          <w:shd w:val="clear" w:color="auto" w:fill="FFFFFF"/>
        </w:rPr>
        <w:t>key</w:t>
      </w:r>
      <w:r w:rsidR="001B64EC" w:rsidRPr="001B64EC">
        <w:rPr>
          <w:rFonts w:ascii="Arial" w:hAnsi="Arial" w:cs="Arial"/>
          <w:color w:val="222222"/>
          <w:sz w:val="32"/>
          <w:szCs w:val="32"/>
          <w:shd w:val="clear" w:color="auto" w:fill="FFFFFF"/>
        </w:rPr>
        <w:t>, is a set of security credentials that you </w:t>
      </w:r>
      <w:r w:rsidR="001B64EC" w:rsidRPr="001B64EC">
        <w:rPr>
          <w:rFonts w:ascii="Arial" w:hAnsi="Arial" w:cs="Arial"/>
          <w:b/>
          <w:bCs/>
          <w:color w:val="222222"/>
          <w:sz w:val="32"/>
          <w:szCs w:val="32"/>
          <w:shd w:val="clear" w:color="auto" w:fill="FFFFFF"/>
        </w:rPr>
        <w:t>use</w:t>
      </w:r>
      <w:r w:rsidR="001B64EC" w:rsidRPr="001B64EC">
        <w:rPr>
          <w:rFonts w:ascii="Arial" w:hAnsi="Arial" w:cs="Arial"/>
          <w:color w:val="222222"/>
          <w:sz w:val="32"/>
          <w:szCs w:val="32"/>
          <w:shd w:val="clear" w:color="auto" w:fill="FFFFFF"/>
        </w:rPr>
        <w:t> to prove your identity when connecting to an instance. Amazon </w:t>
      </w:r>
      <w:r w:rsidR="001B64EC" w:rsidRPr="001B64EC">
        <w:rPr>
          <w:rFonts w:ascii="Arial" w:hAnsi="Arial" w:cs="Arial"/>
          <w:b/>
          <w:bCs/>
          <w:color w:val="222222"/>
          <w:sz w:val="32"/>
          <w:szCs w:val="32"/>
          <w:shd w:val="clear" w:color="auto" w:fill="FFFFFF"/>
        </w:rPr>
        <w:t>EC2</w:t>
      </w:r>
      <w:r w:rsidR="001B64EC" w:rsidRPr="001B64EC">
        <w:rPr>
          <w:rFonts w:ascii="Arial" w:hAnsi="Arial" w:cs="Arial"/>
          <w:color w:val="222222"/>
          <w:sz w:val="32"/>
          <w:szCs w:val="32"/>
          <w:shd w:val="clear" w:color="auto" w:fill="FFFFFF"/>
        </w:rPr>
        <w:t> stores the public </w:t>
      </w:r>
      <w:r w:rsidR="001B64EC" w:rsidRPr="001B64EC">
        <w:rPr>
          <w:rFonts w:ascii="Arial" w:hAnsi="Arial" w:cs="Arial"/>
          <w:b/>
          <w:bCs/>
          <w:color w:val="222222"/>
          <w:sz w:val="32"/>
          <w:szCs w:val="32"/>
          <w:shd w:val="clear" w:color="auto" w:fill="FFFFFF"/>
        </w:rPr>
        <w:t>key</w:t>
      </w:r>
      <w:r w:rsidR="001B64EC" w:rsidRPr="001B64EC">
        <w:rPr>
          <w:rFonts w:ascii="Arial" w:hAnsi="Arial" w:cs="Arial"/>
          <w:color w:val="222222"/>
          <w:sz w:val="32"/>
          <w:szCs w:val="32"/>
          <w:shd w:val="clear" w:color="auto" w:fill="FFFFFF"/>
        </w:rPr>
        <w:t>, and you store the private </w:t>
      </w:r>
      <w:r w:rsidR="001B64EC" w:rsidRPr="001B64EC">
        <w:rPr>
          <w:rFonts w:ascii="Arial" w:hAnsi="Arial" w:cs="Arial"/>
          <w:b/>
          <w:bCs/>
          <w:color w:val="222222"/>
          <w:sz w:val="32"/>
          <w:szCs w:val="32"/>
          <w:shd w:val="clear" w:color="auto" w:fill="FFFFFF"/>
        </w:rPr>
        <w:t>key</w:t>
      </w:r>
      <w:r w:rsidR="001B64EC" w:rsidRPr="001B64EC">
        <w:rPr>
          <w:rFonts w:ascii="Arial" w:hAnsi="Arial" w:cs="Arial"/>
          <w:color w:val="222222"/>
          <w:sz w:val="32"/>
          <w:szCs w:val="32"/>
          <w:shd w:val="clear" w:color="auto" w:fill="FFFFFF"/>
        </w:rPr>
        <w:t>. You </w:t>
      </w:r>
      <w:r w:rsidR="001B64EC" w:rsidRPr="001B64EC">
        <w:rPr>
          <w:rFonts w:ascii="Arial" w:hAnsi="Arial" w:cs="Arial"/>
          <w:b/>
          <w:bCs/>
          <w:color w:val="222222"/>
          <w:sz w:val="32"/>
          <w:szCs w:val="32"/>
          <w:shd w:val="clear" w:color="auto" w:fill="FFFFFF"/>
        </w:rPr>
        <w:t>use</w:t>
      </w:r>
      <w:r w:rsidR="001B64EC" w:rsidRPr="001B64EC">
        <w:rPr>
          <w:rFonts w:ascii="Arial" w:hAnsi="Arial" w:cs="Arial"/>
          <w:color w:val="222222"/>
          <w:sz w:val="32"/>
          <w:szCs w:val="32"/>
          <w:shd w:val="clear" w:color="auto" w:fill="FFFFFF"/>
        </w:rPr>
        <w:t> the private </w:t>
      </w:r>
      <w:r w:rsidR="001B64EC" w:rsidRPr="001B64EC">
        <w:rPr>
          <w:rFonts w:ascii="Arial" w:hAnsi="Arial" w:cs="Arial"/>
          <w:b/>
          <w:bCs/>
          <w:color w:val="222222"/>
          <w:sz w:val="32"/>
          <w:szCs w:val="32"/>
          <w:shd w:val="clear" w:color="auto" w:fill="FFFFFF"/>
        </w:rPr>
        <w:t>key</w:t>
      </w:r>
      <w:r w:rsidR="001B64EC" w:rsidRPr="001B64EC">
        <w:rPr>
          <w:rFonts w:ascii="Arial" w:hAnsi="Arial" w:cs="Arial"/>
          <w:color w:val="222222"/>
          <w:sz w:val="32"/>
          <w:szCs w:val="32"/>
          <w:shd w:val="clear" w:color="auto" w:fill="FFFFFF"/>
        </w:rPr>
        <w:t>, instead of a password, to securely access your instances.</w:t>
      </w:r>
    </w:p>
    <w:p w:rsidR="001C520A" w:rsidRDefault="001C520A" w:rsidP="001C520A">
      <w:pPr>
        <w:rPr>
          <w:rFonts w:ascii="Arial" w:hAnsi="Arial" w:cs="Arial"/>
          <w:sz w:val="32"/>
          <w:szCs w:val="32"/>
        </w:rPr>
      </w:pPr>
      <w:r>
        <w:rPr>
          <w:noProof/>
        </w:rPr>
        <w:drawing>
          <wp:inline distT="0" distB="0" distL="0" distR="0">
            <wp:extent cx="9467850" cy="47148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9467850" cy="4714875"/>
                    </a:xfrm>
                    <a:prstGeom prst="rect">
                      <a:avLst/>
                    </a:prstGeom>
                    <a:noFill/>
                    <a:ln w="9525">
                      <a:noFill/>
                      <a:miter lim="800000"/>
                      <a:headEnd/>
                      <a:tailEnd/>
                    </a:ln>
                  </pic:spPr>
                </pic:pic>
              </a:graphicData>
            </a:graphic>
          </wp:inline>
        </w:drawing>
      </w:r>
    </w:p>
    <w:p w:rsidR="001C520A" w:rsidRDefault="001A0054" w:rsidP="001C520A">
      <w:pPr>
        <w:rPr>
          <w:rFonts w:ascii="Arial" w:hAnsi="Arial" w:cs="Arial"/>
          <w:sz w:val="32"/>
          <w:szCs w:val="32"/>
        </w:rPr>
      </w:pPr>
      <w:r>
        <w:rPr>
          <w:rFonts w:ascii="Arial" w:hAnsi="Arial" w:cs="Arial"/>
          <w:sz w:val="32"/>
          <w:szCs w:val="32"/>
        </w:rPr>
        <w:t xml:space="preserve">First run </w:t>
      </w:r>
      <w:proofErr w:type="spellStart"/>
      <w:r>
        <w:rPr>
          <w:rFonts w:ascii="Arial" w:hAnsi="Arial" w:cs="Arial"/>
          <w:sz w:val="32"/>
          <w:szCs w:val="32"/>
        </w:rPr>
        <w:t>terraform</w:t>
      </w:r>
      <w:proofErr w:type="spellEnd"/>
      <w:r>
        <w:rPr>
          <w:rFonts w:ascii="Arial" w:hAnsi="Arial" w:cs="Arial"/>
          <w:sz w:val="32"/>
          <w:szCs w:val="32"/>
        </w:rPr>
        <w:t xml:space="preserve"> init </w:t>
      </w:r>
      <w:proofErr w:type="spellStart"/>
      <w:r>
        <w:rPr>
          <w:rFonts w:ascii="Arial" w:hAnsi="Arial" w:cs="Arial"/>
          <w:sz w:val="32"/>
          <w:szCs w:val="32"/>
        </w:rPr>
        <w:t>cmd</w:t>
      </w:r>
      <w:proofErr w:type="spellEnd"/>
      <w:r>
        <w:rPr>
          <w:rFonts w:ascii="Arial" w:hAnsi="Arial" w:cs="Arial"/>
          <w:sz w:val="32"/>
          <w:szCs w:val="32"/>
        </w:rPr>
        <w:t>:</w:t>
      </w:r>
    </w:p>
    <w:p w:rsidR="001A0054" w:rsidRPr="001A0054" w:rsidRDefault="001A0054" w:rsidP="001C520A">
      <w:pPr>
        <w:rPr>
          <w:rFonts w:ascii="Arial" w:hAnsi="Arial" w:cs="Arial"/>
          <w:color w:val="548DD4" w:themeColor="text2" w:themeTint="99"/>
          <w:sz w:val="32"/>
          <w:szCs w:val="32"/>
        </w:rPr>
      </w:pPr>
      <w:r w:rsidRPr="001A0054">
        <w:rPr>
          <w:rFonts w:ascii="Arial" w:hAnsi="Arial" w:cs="Arial"/>
          <w:color w:val="548DD4" w:themeColor="text2" w:themeTint="99"/>
          <w:sz w:val="32"/>
          <w:szCs w:val="32"/>
        </w:rPr>
        <w:t>F:\terraform\key&gt;terraform init</w:t>
      </w:r>
    </w:p>
    <w:p w:rsidR="001A0054" w:rsidRDefault="001A0054" w:rsidP="001C520A">
      <w:pPr>
        <w:rPr>
          <w:rFonts w:ascii="Arial" w:hAnsi="Arial" w:cs="Arial"/>
          <w:sz w:val="32"/>
          <w:szCs w:val="32"/>
        </w:rPr>
      </w:pPr>
      <w:proofErr w:type="gramStart"/>
      <w:r>
        <w:rPr>
          <w:rFonts w:ascii="Arial" w:hAnsi="Arial" w:cs="Arial"/>
          <w:sz w:val="32"/>
          <w:szCs w:val="32"/>
        </w:rPr>
        <w:t xml:space="preserve">This </w:t>
      </w:r>
      <w:proofErr w:type="spellStart"/>
      <w:r>
        <w:rPr>
          <w:rFonts w:ascii="Arial" w:hAnsi="Arial" w:cs="Arial"/>
          <w:sz w:val="32"/>
          <w:szCs w:val="32"/>
        </w:rPr>
        <w:t>cmd</w:t>
      </w:r>
      <w:proofErr w:type="spellEnd"/>
      <w:r>
        <w:rPr>
          <w:rFonts w:ascii="Arial" w:hAnsi="Arial" w:cs="Arial"/>
          <w:sz w:val="32"/>
          <w:szCs w:val="32"/>
        </w:rPr>
        <w:t xml:space="preserve"> use for initializing the provider </w:t>
      </w:r>
      <w:proofErr w:type="spellStart"/>
      <w:r>
        <w:rPr>
          <w:rFonts w:ascii="Arial" w:hAnsi="Arial" w:cs="Arial"/>
          <w:sz w:val="32"/>
          <w:szCs w:val="32"/>
        </w:rPr>
        <w:t>plugins</w:t>
      </w:r>
      <w:proofErr w:type="spellEnd"/>
      <w:r>
        <w:rPr>
          <w:rFonts w:ascii="Arial" w:hAnsi="Arial" w:cs="Arial"/>
          <w:sz w:val="32"/>
          <w:szCs w:val="32"/>
        </w:rPr>
        <w:t>.</w:t>
      </w:r>
      <w:proofErr w:type="gramEnd"/>
    </w:p>
    <w:p w:rsidR="001A0054" w:rsidRDefault="001A0054" w:rsidP="001C520A">
      <w:pPr>
        <w:rPr>
          <w:rFonts w:ascii="Arial" w:hAnsi="Arial" w:cs="Arial"/>
          <w:sz w:val="32"/>
          <w:szCs w:val="32"/>
        </w:rPr>
      </w:pPr>
      <w:proofErr w:type="gramStart"/>
      <w:r>
        <w:rPr>
          <w:rFonts w:ascii="Arial" w:hAnsi="Arial" w:cs="Arial"/>
          <w:sz w:val="32"/>
          <w:szCs w:val="32"/>
        </w:rPr>
        <w:t xml:space="preserve">The use the below highlight </w:t>
      </w:r>
      <w:proofErr w:type="spellStart"/>
      <w:r>
        <w:rPr>
          <w:rFonts w:ascii="Arial" w:hAnsi="Arial" w:cs="Arial"/>
          <w:sz w:val="32"/>
          <w:szCs w:val="32"/>
        </w:rPr>
        <w:t>cmd</w:t>
      </w:r>
      <w:proofErr w:type="spellEnd"/>
      <w:r>
        <w:rPr>
          <w:rFonts w:ascii="Arial" w:hAnsi="Arial" w:cs="Arial"/>
          <w:sz w:val="32"/>
          <w:szCs w:val="32"/>
        </w:rPr>
        <w:t xml:space="preserve"> for creating the resources.</w:t>
      </w:r>
      <w:proofErr w:type="gramEnd"/>
    </w:p>
    <w:p w:rsidR="001C520A" w:rsidRPr="001C520A" w:rsidRDefault="001C520A" w:rsidP="001C520A">
      <w:pPr>
        <w:rPr>
          <w:rFonts w:ascii="Arial" w:hAnsi="Arial" w:cs="Arial"/>
          <w:sz w:val="32"/>
          <w:szCs w:val="32"/>
        </w:rPr>
      </w:pPr>
      <w:r>
        <w:rPr>
          <w:rFonts w:ascii="Arial" w:hAnsi="Arial" w:cs="Arial"/>
          <w:noProof/>
          <w:sz w:val="32"/>
          <w:szCs w:val="32"/>
        </w:rPr>
        <w:drawing>
          <wp:inline distT="0" distB="0" distL="0" distR="0">
            <wp:extent cx="9324975" cy="54578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9324975" cy="5457825"/>
                    </a:xfrm>
                    <a:prstGeom prst="rect">
                      <a:avLst/>
                    </a:prstGeom>
                    <a:noFill/>
                    <a:ln w="9525">
                      <a:noFill/>
                      <a:miter lim="800000"/>
                      <a:headEnd/>
                      <a:tailEnd/>
                    </a:ln>
                  </pic:spPr>
                </pic:pic>
              </a:graphicData>
            </a:graphic>
          </wp:inline>
        </w:drawing>
      </w:r>
    </w:p>
    <w:p w:rsidR="001C520A" w:rsidRPr="00B66B5F" w:rsidRDefault="001C520A" w:rsidP="001C520A">
      <w:pPr>
        <w:rPr>
          <w:rFonts w:ascii="Arial" w:hAnsi="Arial" w:cs="Arial"/>
          <w:sz w:val="32"/>
          <w:szCs w:val="32"/>
          <w:lang w:val="en-IN"/>
        </w:rPr>
      </w:pPr>
    </w:p>
    <w:p w:rsidR="001B64EC" w:rsidRDefault="001C520A" w:rsidP="001C520A">
      <w:pPr>
        <w:rPr>
          <w:rFonts w:ascii="Arial" w:hAnsi="Arial" w:cs="Arial"/>
          <w:color w:val="222222"/>
          <w:shd w:val="clear" w:color="auto" w:fill="FFFFFF"/>
        </w:rPr>
      </w:pPr>
      <w:r w:rsidRPr="001B64EC">
        <w:rPr>
          <w:rFonts w:ascii="Arial Black" w:hAnsi="Arial Black" w:cs="Arial"/>
          <w:sz w:val="32"/>
          <w:szCs w:val="32"/>
        </w:rPr>
        <w:t xml:space="preserve">Create security </w:t>
      </w:r>
      <w:proofErr w:type="gramStart"/>
      <w:r w:rsidRPr="001B64EC">
        <w:rPr>
          <w:rFonts w:ascii="Arial Black" w:hAnsi="Arial Black" w:cs="Arial"/>
          <w:sz w:val="32"/>
          <w:szCs w:val="32"/>
        </w:rPr>
        <w:t>group :</w:t>
      </w:r>
      <w:proofErr w:type="gramEnd"/>
      <w:r w:rsidRPr="001B64EC">
        <w:rPr>
          <w:rFonts w:ascii="Arial Black" w:hAnsi="Arial Black" w:cs="Arial"/>
          <w:sz w:val="32"/>
          <w:szCs w:val="32"/>
        </w:rPr>
        <w:t xml:space="preserve"> </w:t>
      </w:r>
      <w:r w:rsidR="001B64EC" w:rsidRPr="001B64EC">
        <w:rPr>
          <w:rFonts w:ascii="Arial" w:hAnsi="Arial" w:cs="Arial"/>
          <w:color w:val="222222"/>
          <w:sz w:val="32"/>
          <w:szCs w:val="32"/>
          <w:shd w:val="clear" w:color="auto" w:fill="FFFFFF"/>
        </w:rPr>
        <w:t>A network </w:t>
      </w:r>
      <w:r w:rsidR="001B64EC" w:rsidRPr="001B64EC">
        <w:rPr>
          <w:rFonts w:ascii="Arial" w:hAnsi="Arial" w:cs="Arial"/>
          <w:b/>
          <w:bCs/>
          <w:color w:val="222222"/>
          <w:sz w:val="32"/>
          <w:szCs w:val="32"/>
          <w:shd w:val="clear" w:color="auto" w:fill="FFFFFF"/>
        </w:rPr>
        <w:t>security group</w:t>
      </w:r>
      <w:r w:rsidR="001B64EC" w:rsidRPr="001B64EC">
        <w:rPr>
          <w:rFonts w:ascii="Arial" w:hAnsi="Arial" w:cs="Arial"/>
          <w:color w:val="222222"/>
          <w:sz w:val="32"/>
          <w:szCs w:val="32"/>
          <w:shd w:val="clear" w:color="auto" w:fill="FFFFFF"/>
        </w:rPr>
        <w:t> contains </w:t>
      </w:r>
      <w:r w:rsidR="001B64EC" w:rsidRPr="001B64EC">
        <w:rPr>
          <w:rFonts w:ascii="Arial" w:hAnsi="Arial" w:cs="Arial"/>
          <w:b/>
          <w:bCs/>
          <w:color w:val="222222"/>
          <w:sz w:val="32"/>
          <w:szCs w:val="32"/>
          <w:shd w:val="clear" w:color="auto" w:fill="FFFFFF"/>
        </w:rPr>
        <w:t>security</w:t>
      </w:r>
      <w:r w:rsidR="001B64EC" w:rsidRPr="001B64EC">
        <w:rPr>
          <w:rFonts w:ascii="Arial" w:hAnsi="Arial" w:cs="Arial"/>
          <w:color w:val="222222"/>
          <w:sz w:val="32"/>
          <w:szCs w:val="32"/>
          <w:shd w:val="clear" w:color="auto" w:fill="FFFFFF"/>
        </w:rPr>
        <w:t> rules that allow or deny inbound network traffic to, or outbound network traffic from, several types of Azure resources. For each rule, you can specify source and destination, port, and protocol</w:t>
      </w:r>
      <w:r w:rsidR="001B64EC">
        <w:rPr>
          <w:rFonts w:ascii="Arial" w:hAnsi="Arial" w:cs="Arial"/>
          <w:color w:val="222222"/>
          <w:shd w:val="clear" w:color="auto" w:fill="FFFFFF"/>
        </w:rPr>
        <w:t>.</w:t>
      </w:r>
    </w:p>
    <w:p w:rsidR="001B64EC" w:rsidRDefault="001B64EC" w:rsidP="001C520A">
      <w:pPr>
        <w:rPr>
          <w:rFonts w:ascii="Arial" w:hAnsi="Arial" w:cs="Arial"/>
          <w:color w:val="222222"/>
          <w:shd w:val="clear" w:color="auto" w:fill="FFFFFF"/>
        </w:rPr>
      </w:pPr>
    </w:p>
    <w:p w:rsidR="001C520A" w:rsidRDefault="001C520A" w:rsidP="001C520A">
      <w:pPr>
        <w:rPr>
          <w:rFonts w:ascii="Arial" w:hAnsi="Arial" w:cs="Arial"/>
          <w:sz w:val="32"/>
          <w:szCs w:val="32"/>
        </w:rPr>
      </w:pPr>
      <w:r>
        <w:rPr>
          <w:rFonts w:ascii="Arial" w:hAnsi="Arial" w:cs="Arial"/>
          <w:noProof/>
          <w:sz w:val="32"/>
          <w:szCs w:val="32"/>
        </w:rPr>
        <w:drawing>
          <wp:inline distT="0" distB="0" distL="0" distR="0">
            <wp:extent cx="9277350" cy="5934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9277350" cy="5934075"/>
                    </a:xfrm>
                    <a:prstGeom prst="rect">
                      <a:avLst/>
                    </a:prstGeom>
                    <a:noFill/>
                    <a:ln w="9525">
                      <a:noFill/>
                      <a:miter lim="800000"/>
                      <a:headEnd/>
                      <a:tailEnd/>
                    </a:ln>
                  </pic:spPr>
                </pic:pic>
              </a:graphicData>
            </a:graphic>
          </wp:inline>
        </w:drawing>
      </w:r>
    </w:p>
    <w:p w:rsidR="001C520A" w:rsidRDefault="001C520A" w:rsidP="001C520A">
      <w:pPr>
        <w:rPr>
          <w:rFonts w:ascii="Arial" w:hAnsi="Arial" w:cs="Arial"/>
          <w:sz w:val="32"/>
          <w:szCs w:val="32"/>
        </w:rPr>
      </w:pPr>
      <w:r>
        <w:rPr>
          <w:rFonts w:ascii="Arial" w:hAnsi="Arial" w:cs="Arial"/>
          <w:noProof/>
          <w:sz w:val="32"/>
          <w:szCs w:val="32"/>
        </w:rPr>
        <w:drawing>
          <wp:inline distT="0" distB="0" distL="0" distR="0">
            <wp:extent cx="9277350" cy="5934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9277350" cy="5934075"/>
                    </a:xfrm>
                    <a:prstGeom prst="rect">
                      <a:avLst/>
                    </a:prstGeom>
                    <a:noFill/>
                    <a:ln w="9525">
                      <a:noFill/>
                      <a:miter lim="800000"/>
                      <a:headEnd/>
                      <a:tailEnd/>
                    </a:ln>
                  </pic:spPr>
                </pic:pic>
              </a:graphicData>
            </a:graphic>
          </wp:inline>
        </w:drawing>
      </w:r>
    </w:p>
    <w:p w:rsidR="001B64EC" w:rsidRDefault="001B64EC" w:rsidP="001C520A">
      <w:pPr>
        <w:rPr>
          <w:rFonts w:ascii="Arial" w:hAnsi="Arial" w:cs="Arial"/>
          <w:sz w:val="32"/>
          <w:szCs w:val="32"/>
        </w:rPr>
      </w:pPr>
      <w:r>
        <w:rPr>
          <w:rFonts w:ascii="Arial" w:hAnsi="Arial" w:cs="Arial"/>
          <w:sz w:val="32"/>
          <w:szCs w:val="32"/>
        </w:rPr>
        <w:t xml:space="preserve">Use same </w:t>
      </w:r>
      <w:proofErr w:type="spellStart"/>
      <w:r>
        <w:rPr>
          <w:rFonts w:ascii="Arial" w:hAnsi="Arial" w:cs="Arial"/>
          <w:sz w:val="32"/>
          <w:szCs w:val="32"/>
        </w:rPr>
        <w:t>cmd</w:t>
      </w:r>
      <w:proofErr w:type="spellEnd"/>
      <w:r>
        <w:rPr>
          <w:rFonts w:ascii="Arial" w:hAnsi="Arial" w:cs="Arial"/>
          <w:sz w:val="32"/>
          <w:szCs w:val="32"/>
        </w:rPr>
        <w:t xml:space="preserve"> to create security-group resources:</w:t>
      </w:r>
    </w:p>
    <w:p w:rsidR="00712274" w:rsidRPr="00B66B5F" w:rsidRDefault="00712274" w:rsidP="00712274">
      <w:pPr>
        <w:rPr>
          <w:rFonts w:ascii="Arial" w:hAnsi="Arial" w:cs="Arial"/>
          <w:color w:val="000000" w:themeColor="text1"/>
          <w:sz w:val="28"/>
          <w:szCs w:val="28"/>
        </w:rPr>
      </w:pPr>
      <w:r>
        <w:rPr>
          <w:rFonts w:ascii="Arial" w:hAnsi="Arial" w:cs="Arial"/>
          <w:color w:val="000000" w:themeColor="text1"/>
          <w:sz w:val="28"/>
          <w:szCs w:val="28"/>
        </w:rPr>
        <w:t>F:\terraform\security_group</w:t>
      </w:r>
      <w:r w:rsidRPr="00B66B5F">
        <w:rPr>
          <w:rFonts w:ascii="Arial" w:hAnsi="Arial" w:cs="Arial"/>
          <w:color w:val="000000" w:themeColor="text1"/>
          <w:sz w:val="28"/>
          <w:szCs w:val="28"/>
        </w:rPr>
        <w:t>&gt;terraform init</w:t>
      </w:r>
    </w:p>
    <w:p w:rsidR="00712274" w:rsidRPr="00B66B5F" w:rsidRDefault="00712274" w:rsidP="00712274">
      <w:pPr>
        <w:rPr>
          <w:rFonts w:ascii="Arial" w:hAnsi="Arial" w:cs="Arial"/>
          <w:sz w:val="28"/>
          <w:szCs w:val="28"/>
        </w:rPr>
      </w:pPr>
      <w:r w:rsidRPr="00B66B5F">
        <w:rPr>
          <w:rFonts w:ascii="Arial" w:hAnsi="Arial" w:cs="Arial"/>
          <w:sz w:val="28"/>
          <w:szCs w:val="28"/>
        </w:rPr>
        <w:t>F:\terraf</w:t>
      </w:r>
      <w:r>
        <w:rPr>
          <w:rFonts w:ascii="Arial" w:hAnsi="Arial" w:cs="Arial"/>
          <w:sz w:val="28"/>
          <w:szCs w:val="28"/>
        </w:rPr>
        <w:t>orm\security_group</w:t>
      </w:r>
      <w:r w:rsidRPr="00B66B5F">
        <w:rPr>
          <w:rFonts w:ascii="Arial" w:hAnsi="Arial" w:cs="Arial"/>
          <w:sz w:val="28"/>
          <w:szCs w:val="28"/>
        </w:rPr>
        <w:t>&gt;terraform apply</w:t>
      </w:r>
    </w:p>
    <w:p w:rsidR="00712274" w:rsidRDefault="00712274" w:rsidP="001C520A">
      <w:pPr>
        <w:rPr>
          <w:rFonts w:ascii="Arial" w:hAnsi="Arial" w:cs="Arial"/>
          <w:sz w:val="32"/>
          <w:szCs w:val="32"/>
        </w:rPr>
      </w:pPr>
    </w:p>
    <w:p w:rsidR="001B64EC" w:rsidRDefault="001B64EC" w:rsidP="001C520A">
      <w:pPr>
        <w:rPr>
          <w:rFonts w:ascii="Arial" w:hAnsi="Arial" w:cs="Arial"/>
          <w:sz w:val="32"/>
          <w:szCs w:val="32"/>
        </w:rPr>
      </w:pPr>
      <w:r>
        <w:rPr>
          <w:rFonts w:ascii="Arial" w:hAnsi="Arial" w:cs="Arial"/>
          <w:noProof/>
          <w:sz w:val="32"/>
          <w:szCs w:val="32"/>
        </w:rPr>
        <w:drawing>
          <wp:inline distT="0" distB="0" distL="0" distR="0">
            <wp:extent cx="9324975" cy="54578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9324975" cy="5457825"/>
                    </a:xfrm>
                    <a:prstGeom prst="rect">
                      <a:avLst/>
                    </a:prstGeom>
                    <a:noFill/>
                    <a:ln w="9525">
                      <a:noFill/>
                      <a:miter lim="800000"/>
                      <a:headEnd/>
                      <a:tailEnd/>
                    </a:ln>
                  </pic:spPr>
                </pic:pic>
              </a:graphicData>
            </a:graphic>
          </wp:inline>
        </w:drawing>
      </w:r>
    </w:p>
    <w:p w:rsidR="00B66B5F" w:rsidRDefault="00B66B5F" w:rsidP="001C520A">
      <w:pPr>
        <w:rPr>
          <w:rFonts w:ascii="Arial" w:hAnsi="Arial" w:cs="Arial"/>
          <w:sz w:val="32"/>
          <w:szCs w:val="32"/>
        </w:rPr>
      </w:pPr>
      <w:r>
        <w:rPr>
          <w:rFonts w:ascii="Arial" w:hAnsi="Arial" w:cs="Arial"/>
          <w:sz w:val="32"/>
          <w:szCs w:val="32"/>
        </w:rPr>
        <w:t xml:space="preserve">Create </w:t>
      </w:r>
      <w:proofErr w:type="spellStart"/>
      <w:r>
        <w:rPr>
          <w:rFonts w:ascii="Arial" w:hAnsi="Arial" w:cs="Arial"/>
          <w:sz w:val="32"/>
          <w:szCs w:val="32"/>
        </w:rPr>
        <w:t>efs</w:t>
      </w:r>
      <w:proofErr w:type="spellEnd"/>
      <w:r>
        <w:rPr>
          <w:rFonts w:ascii="Arial" w:hAnsi="Arial" w:cs="Arial"/>
          <w:sz w:val="32"/>
          <w:szCs w:val="32"/>
        </w:rPr>
        <w:t xml:space="preserve"> storage and mount </w:t>
      </w:r>
      <w:proofErr w:type="gramStart"/>
      <w:r>
        <w:rPr>
          <w:rFonts w:ascii="Arial" w:hAnsi="Arial" w:cs="Arial"/>
          <w:sz w:val="32"/>
          <w:szCs w:val="32"/>
        </w:rPr>
        <w:t>it :</w:t>
      </w:r>
      <w:proofErr w:type="gramEnd"/>
    </w:p>
    <w:p w:rsidR="00B66B5F" w:rsidRDefault="00B66B5F" w:rsidP="001C520A">
      <w:pPr>
        <w:rPr>
          <w:rFonts w:ascii="Arial" w:hAnsi="Arial" w:cs="Arial"/>
          <w:sz w:val="32"/>
          <w:szCs w:val="32"/>
        </w:rPr>
      </w:pPr>
      <w:r>
        <w:rPr>
          <w:rFonts w:ascii="Arial" w:hAnsi="Arial" w:cs="Arial"/>
          <w:noProof/>
          <w:sz w:val="32"/>
          <w:szCs w:val="32"/>
        </w:rPr>
        <w:drawing>
          <wp:inline distT="0" distB="0" distL="0" distR="0">
            <wp:extent cx="9115425" cy="59340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9115425" cy="5934075"/>
                    </a:xfrm>
                    <a:prstGeom prst="rect">
                      <a:avLst/>
                    </a:prstGeom>
                    <a:noFill/>
                    <a:ln w="9525">
                      <a:noFill/>
                      <a:miter lim="800000"/>
                      <a:headEnd/>
                      <a:tailEnd/>
                    </a:ln>
                  </pic:spPr>
                </pic:pic>
              </a:graphicData>
            </a:graphic>
          </wp:inline>
        </w:drawing>
      </w:r>
    </w:p>
    <w:p w:rsidR="00B66B5F" w:rsidRPr="00B66B5F" w:rsidRDefault="00B66B5F" w:rsidP="001C520A">
      <w:pPr>
        <w:rPr>
          <w:rFonts w:ascii="Arial" w:hAnsi="Arial" w:cs="Arial"/>
          <w:color w:val="000000" w:themeColor="text1"/>
          <w:sz w:val="32"/>
          <w:szCs w:val="32"/>
        </w:rPr>
      </w:pPr>
      <w:r w:rsidRPr="00B66B5F">
        <w:rPr>
          <w:rFonts w:ascii="Arial" w:hAnsi="Arial" w:cs="Arial"/>
          <w:color w:val="000000" w:themeColor="text1"/>
          <w:sz w:val="32"/>
          <w:szCs w:val="32"/>
        </w:rPr>
        <w:t xml:space="preserve">Run both </w:t>
      </w:r>
      <w:proofErr w:type="spellStart"/>
      <w:r w:rsidRPr="00B66B5F">
        <w:rPr>
          <w:rFonts w:ascii="Arial" w:hAnsi="Arial" w:cs="Arial"/>
          <w:color w:val="000000" w:themeColor="text1"/>
          <w:sz w:val="32"/>
          <w:szCs w:val="32"/>
        </w:rPr>
        <w:t>cmds</w:t>
      </w:r>
      <w:proofErr w:type="spellEnd"/>
      <w:r w:rsidRPr="00B66B5F">
        <w:rPr>
          <w:rFonts w:ascii="Arial" w:hAnsi="Arial" w:cs="Arial"/>
          <w:color w:val="000000" w:themeColor="text1"/>
          <w:sz w:val="32"/>
          <w:szCs w:val="32"/>
        </w:rPr>
        <w:t xml:space="preserve"> sequentially</w:t>
      </w:r>
      <w:r>
        <w:rPr>
          <w:rFonts w:ascii="Arial" w:hAnsi="Arial" w:cs="Arial"/>
          <w:color w:val="000000" w:themeColor="text1"/>
          <w:sz w:val="32"/>
          <w:szCs w:val="32"/>
        </w:rPr>
        <w:t>:</w:t>
      </w:r>
    </w:p>
    <w:p w:rsidR="00B66B5F" w:rsidRPr="00B66B5F" w:rsidRDefault="00712274" w:rsidP="001C520A">
      <w:pPr>
        <w:rPr>
          <w:rFonts w:ascii="Arial" w:hAnsi="Arial" w:cs="Arial"/>
          <w:color w:val="000000" w:themeColor="text1"/>
          <w:sz w:val="28"/>
          <w:szCs w:val="28"/>
        </w:rPr>
      </w:pPr>
      <w:r>
        <w:rPr>
          <w:rFonts w:ascii="Arial" w:hAnsi="Arial" w:cs="Arial"/>
          <w:color w:val="000000" w:themeColor="text1"/>
          <w:sz w:val="28"/>
          <w:szCs w:val="28"/>
        </w:rPr>
        <w:t>F:\terraform\efs_storage</w:t>
      </w:r>
      <w:r w:rsidR="00B66B5F" w:rsidRPr="00B66B5F">
        <w:rPr>
          <w:rFonts w:ascii="Arial" w:hAnsi="Arial" w:cs="Arial"/>
          <w:color w:val="000000" w:themeColor="text1"/>
          <w:sz w:val="28"/>
          <w:szCs w:val="28"/>
        </w:rPr>
        <w:t>&gt;terraform init</w:t>
      </w:r>
    </w:p>
    <w:p w:rsidR="00B66B5F" w:rsidRPr="00B66B5F" w:rsidRDefault="00B66B5F" w:rsidP="001C520A">
      <w:pPr>
        <w:rPr>
          <w:rFonts w:ascii="Arial" w:hAnsi="Arial" w:cs="Arial"/>
          <w:sz w:val="28"/>
          <w:szCs w:val="28"/>
        </w:rPr>
      </w:pPr>
      <w:r w:rsidRPr="00B66B5F">
        <w:rPr>
          <w:rFonts w:ascii="Arial" w:hAnsi="Arial" w:cs="Arial"/>
          <w:sz w:val="28"/>
          <w:szCs w:val="28"/>
        </w:rPr>
        <w:t>F:\terraf</w:t>
      </w:r>
      <w:r w:rsidR="00712274">
        <w:rPr>
          <w:rFonts w:ascii="Arial" w:hAnsi="Arial" w:cs="Arial"/>
          <w:sz w:val="28"/>
          <w:szCs w:val="28"/>
        </w:rPr>
        <w:t>orm\efs_storage</w:t>
      </w:r>
      <w:r w:rsidRPr="00B66B5F">
        <w:rPr>
          <w:rFonts w:ascii="Arial" w:hAnsi="Arial" w:cs="Arial"/>
          <w:sz w:val="28"/>
          <w:szCs w:val="28"/>
        </w:rPr>
        <w:t>&gt;terraform apply</w:t>
      </w:r>
    </w:p>
    <w:p w:rsidR="00B66B5F" w:rsidRDefault="00712274" w:rsidP="001C520A">
      <w:pPr>
        <w:rPr>
          <w:rFonts w:ascii="Arial" w:hAnsi="Arial" w:cs="Arial"/>
          <w:sz w:val="32"/>
          <w:szCs w:val="32"/>
        </w:rPr>
      </w:pPr>
      <w:r>
        <w:rPr>
          <w:rFonts w:ascii="Arial" w:hAnsi="Arial" w:cs="Arial"/>
          <w:noProof/>
          <w:sz w:val="32"/>
          <w:szCs w:val="32"/>
        </w:rPr>
        <w:drawing>
          <wp:inline distT="0" distB="0" distL="0" distR="0">
            <wp:extent cx="9324975" cy="48768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9324975" cy="4876800"/>
                    </a:xfrm>
                    <a:prstGeom prst="rect">
                      <a:avLst/>
                    </a:prstGeom>
                    <a:noFill/>
                    <a:ln w="9525">
                      <a:noFill/>
                      <a:miter lim="800000"/>
                      <a:headEnd/>
                      <a:tailEnd/>
                    </a:ln>
                  </pic:spPr>
                </pic:pic>
              </a:graphicData>
            </a:graphic>
          </wp:inline>
        </w:drawing>
      </w:r>
    </w:p>
    <w:p w:rsidR="00412A46" w:rsidRDefault="00412A46" w:rsidP="001C520A">
      <w:pPr>
        <w:rPr>
          <w:rFonts w:ascii="Arial" w:hAnsi="Arial" w:cs="Arial"/>
          <w:sz w:val="32"/>
          <w:szCs w:val="32"/>
        </w:rPr>
      </w:pPr>
      <w:r>
        <w:rPr>
          <w:rFonts w:ascii="Arial" w:hAnsi="Arial" w:cs="Arial"/>
          <w:noProof/>
          <w:sz w:val="32"/>
          <w:szCs w:val="32"/>
        </w:rPr>
        <w:drawing>
          <wp:inline distT="0" distB="0" distL="0" distR="0">
            <wp:extent cx="9391650" cy="57531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9391650" cy="5753100"/>
                    </a:xfrm>
                    <a:prstGeom prst="rect">
                      <a:avLst/>
                    </a:prstGeom>
                    <a:noFill/>
                    <a:ln w="9525">
                      <a:noFill/>
                      <a:miter lim="800000"/>
                      <a:headEnd/>
                      <a:tailEnd/>
                    </a:ln>
                  </pic:spPr>
                </pic:pic>
              </a:graphicData>
            </a:graphic>
          </wp:inline>
        </w:drawing>
      </w:r>
    </w:p>
    <w:p w:rsidR="00C456E0" w:rsidRDefault="00C456E0" w:rsidP="001C520A">
      <w:pPr>
        <w:rPr>
          <w:rFonts w:ascii="Arial" w:hAnsi="Arial" w:cs="Arial"/>
          <w:sz w:val="32"/>
          <w:szCs w:val="32"/>
        </w:rPr>
      </w:pPr>
      <w:r>
        <w:rPr>
          <w:rFonts w:ascii="Arial" w:hAnsi="Arial" w:cs="Arial"/>
          <w:sz w:val="32"/>
          <w:szCs w:val="32"/>
        </w:rPr>
        <w:t xml:space="preserve">Launch the ec2 instance using above key &amp; security group .and mount </w:t>
      </w:r>
      <w:proofErr w:type="spellStart"/>
      <w:r>
        <w:rPr>
          <w:rFonts w:ascii="Arial" w:hAnsi="Arial" w:cs="Arial"/>
          <w:sz w:val="32"/>
          <w:szCs w:val="32"/>
        </w:rPr>
        <w:t>efs</w:t>
      </w:r>
      <w:proofErr w:type="spellEnd"/>
      <w:r>
        <w:rPr>
          <w:rFonts w:ascii="Arial" w:hAnsi="Arial" w:cs="Arial"/>
          <w:sz w:val="32"/>
          <w:szCs w:val="32"/>
        </w:rPr>
        <w:t xml:space="preserve"> storage with it .you don’t need to do anything this code do everything for </w:t>
      </w:r>
      <w:proofErr w:type="spellStart"/>
      <w:r>
        <w:rPr>
          <w:rFonts w:ascii="Arial" w:hAnsi="Arial" w:cs="Arial"/>
          <w:sz w:val="32"/>
          <w:szCs w:val="32"/>
        </w:rPr>
        <w:t>you.you</w:t>
      </w:r>
      <w:proofErr w:type="spellEnd"/>
      <w:r>
        <w:rPr>
          <w:rFonts w:ascii="Arial" w:hAnsi="Arial" w:cs="Arial"/>
          <w:sz w:val="32"/>
          <w:szCs w:val="32"/>
        </w:rPr>
        <w:t xml:space="preserve"> need you run only this </w:t>
      </w:r>
      <w:proofErr w:type="spellStart"/>
      <w:proofErr w:type="gramStart"/>
      <w:r>
        <w:rPr>
          <w:rFonts w:ascii="Arial" w:hAnsi="Arial" w:cs="Arial"/>
          <w:sz w:val="32"/>
          <w:szCs w:val="32"/>
        </w:rPr>
        <w:t>cmd</w:t>
      </w:r>
      <w:proofErr w:type="spellEnd"/>
      <w:r>
        <w:rPr>
          <w:rFonts w:ascii="Arial" w:hAnsi="Arial" w:cs="Arial"/>
          <w:sz w:val="32"/>
          <w:szCs w:val="32"/>
        </w:rPr>
        <w:t xml:space="preserve"> .</w:t>
      </w:r>
      <w:proofErr w:type="gramEnd"/>
    </w:p>
    <w:p w:rsidR="00C456E0" w:rsidRDefault="00C456E0" w:rsidP="001C520A">
      <w:pPr>
        <w:rPr>
          <w:rFonts w:ascii="Arial" w:hAnsi="Arial" w:cs="Arial"/>
          <w:sz w:val="32"/>
          <w:szCs w:val="32"/>
        </w:rPr>
      </w:pPr>
      <w:r w:rsidRPr="00C456E0">
        <w:rPr>
          <w:rFonts w:ascii="Arial" w:hAnsi="Arial" w:cs="Arial"/>
          <w:sz w:val="32"/>
          <w:szCs w:val="32"/>
        </w:rPr>
        <w:t>F:\terraform\key&gt;terraform init</w:t>
      </w:r>
    </w:p>
    <w:p w:rsidR="00C456E0" w:rsidRDefault="00C456E0" w:rsidP="001C520A">
      <w:pPr>
        <w:rPr>
          <w:rFonts w:ascii="Arial" w:hAnsi="Arial" w:cs="Arial"/>
          <w:sz w:val="32"/>
          <w:szCs w:val="32"/>
        </w:rPr>
      </w:pPr>
      <w:r w:rsidRPr="00C456E0">
        <w:rPr>
          <w:rFonts w:ascii="Arial" w:hAnsi="Arial" w:cs="Arial"/>
          <w:sz w:val="32"/>
          <w:szCs w:val="32"/>
        </w:rPr>
        <w:t xml:space="preserve">F:\terraform\key&gt;terraform </w:t>
      </w:r>
      <w:r>
        <w:rPr>
          <w:rFonts w:ascii="Arial" w:hAnsi="Arial" w:cs="Arial"/>
          <w:sz w:val="32"/>
          <w:szCs w:val="32"/>
        </w:rPr>
        <w:t>apply</w:t>
      </w:r>
    </w:p>
    <w:p w:rsidR="00F27A01" w:rsidRDefault="00F27A01" w:rsidP="001C520A">
      <w:pPr>
        <w:rPr>
          <w:rFonts w:ascii="Arial" w:hAnsi="Arial" w:cs="Arial"/>
          <w:sz w:val="32"/>
          <w:szCs w:val="32"/>
        </w:rPr>
      </w:pPr>
      <w:r>
        <w:rPr>
          <w:rFonts w:ascii="Arial" w:hAnsi="Arial" w:cs="Arial"/>
          <w:noProof/>
          <w:sz w:val="32"/>
          <w:szCs w:val="32"/>
        </w:rPr>
        <w:drawing>
          <wp:inline distT="0" distB="0" distL="0" distR="0">
            <wp:extent cx="9829800" cy="647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9829800" cy="6477000"/>
                    </a:xfrm>
                    <a:prstGeom prst="rect">
                      <a:avLst/>
                    </a:prstGeom>
                    <a:noFill/>
                    <a:ln w="9525">
                      <a:noFill/>
                      <a:miter lim="800000"/>
                      <a:headEnd/>
                      <a:tailEnd/>
                    </a:ln>
                  </pic:spPr>
                </pic:pic>
              </a:graphicData>
            </a:graphic>
          </wp:inline>
        </w:drawing>
      </w:r>
    </w:p>
    <w:p w:rsidR="00C456E0" w:rsidRDefault="00C456E0" w:rsidP="001C520A">
      <w:pPr>
        <w:rPr>
          <w:rFonts w:ascii="Arial" w:hAnsi="Arial" w:cs="Arial"/>
          <w:sz w:val="32"/>
          <w:szCs w:val="32"/>
        </w:rPr>
      </w:pPr>
      <w:r>
        <w:rPr>
          <w:rFonts w:ascii="Arial" w:hAnsi="Arial" w:cs="Arial"/>
          <w:noProof/>
          <w:sz w:val="32"/>
          <w:szCs w:val="32"/>
        </w:rPr>
        <w:drawing>
          <wp:inline distT="0" distB="0" distL="0" distR="0">
            <wp:extent cx="9829800" cy="6477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9829800" cy="6477000"/>
                    </a:xfrm>
                    <a:prstGeom prst="rect">
                      <a:avLst/>
                    </a:prstGeom>
                    <a:noFill/>
                    <a:ln w="9525">
                      <a:noFill/>
                      <a:miter lim="800000"/>
                      <a:headEnd/>
                      <a:tailEnd/>
                    </a:ln>
                  </pic:spPr>
                </pic:pic>
              </a:graphicData>
            </a:graphic>
          </wp:inline>
        </w:drawing>
      </w:r>
    </w:p>
    <w:p w:rsidR="00C456E0" w:rsidRDefault="00C456E0" w:rsidP="001C520A">
      <w:pPr>
        <w:rPr>
          <w:rFonts w:ascii="Arial" w:hAnsi="Arial" w:cs="Arial"/>
          <w:sz w:val="32"/>
          <w:szCs w:val="32"/>
        </w:rPr>
      </w:pPr>
      <w:r>
        <w:rPr>
          <w:rFonts w:ascii="Arial" w:hAnsi="Arial" w:cs="Arial"/>
          <w:noProof/>
          <w:sz w:val="32"/>
          <w:szCs w:val="32"/>
        </w:rPr>
        <w:drawing>
          <wp:inline distT="0" distB="0" distL="0" distR="0">
            <wp:extent cx="9896475" cy="6477000"/>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9896475" cy="6477000"/>
                    </a:xfrm>
                    <a:prstGeom prst="rect">
                      <a:avLst/>
                    </a:prstGeom>
                    <a:noFill/>
                    <a:ln w="9525">
                      <a:noFill/>
                      <a:miter lim="800000"/>
                      <a:headEnd/>
                      <a:tailEnd/>
                    </a:ln>
                  </pic:spPr>
                </pic:pic>
              </a:graphicData>
            </a:graphic>
          </wp:inline>
        </w:drawing>
      </w:r>
    </w:p>
    <w:p w:rsidR="00C456E0" w:rsidRDefault="00C456E0" w:rsidP="001C520A">
      <w:pPr>
        <w:rPr>
          <w:rFonts w:ascii="Arial" w:hAnsi="Arial" w:cs="Arial"/>
          <w:sz w:val="32"/>
          <w:szCs w:val="32"/>
        </w:rPr>
      </w:pPr>
      <w:r>
        <w:rPr>
          <w:rFonts w:ascii="Arial" w:hAnsi="Arial" w:cs="Arial"/>
          <w:sz w:val="32"/>
          <w:szCs w:val="32"/>
        </w:rPr>
        <w:t xml:space="preserve">This is the basic </w:t>
      </w:r>
      <w:proofErr w:type="spellStart"/>
      <w:r>
        <w:rPr>
          <w:rFonts w:ascii="Arial" w:hAnsi="Arial" w:cs="Arial"/>
          <w:sz w:val="32"/>
          <w:szCs w:val="32"/>
        </w:rPr>
        <w:t>cmd</w:t>
      </w:r>
      <w:proofErr w:type="spellEnd"/>
      <w:r>
        <w:rPr>
          <w:rFonts w:ascii="Arial" w:hAnsi="Arial" w:cs="Arial"/>
          <w:sz w:val="32"/>
          <w:szCs w:val="32"/>
        </w:rPr>
        <w:t xml:space="preserve"> for do this thing manually.</w:t>
      </w:r>
    </w:p>
    <w:p w:rsidR="00F27A01" w:rsidRDefault="00F27A01" w:rsidP="001C520A">
      <w:pPr>
        <w:rPr>
          <w:rFonts w:ascii="Arial" w:hAnsi="Arial" w:cs="Arial"/>
          <w:sz w:val="32"/>
          <w:szCs w:val="32"/>
        </w:rPr>
      </w:pPr>
      <w:r>
        <w:rPr>
          <w:rFonts w:ascii="Arial" w:hAnsi="Arial" w:cs="Arial"/>
          <w:noProof/>
          <w:sz w:val="32"/>
          <w:szCs w:val="32"/>
        </w:rPr>
        <w:drawing>
          <wp:inline distT="0" distB="0" distL="0" distR="0">
            <wp:extent cx="9163050" cy="7143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9163050" cy="7143750"/>
                    </a:xfrm>
                    <a:prstGeom prst="rect">
                      <a:avLst/>
                    </a:prstGeom>
                    <a:noFill/>
                    <a:ln w="9525">
                      <a:noFill/>
                      <a:miter lim="800000"/>
                      <a:headEnd/>
                      <a:tailEnd/>
                    </a:ln>
                  </pic:spPr>
                </pic:pic>
              </a:graphicData>
            </a:graphic>
          </wp:inline>
        </w:drawing>
      </w:r>
    </w:p>
    <w:p w:rsidR="00C456E0" w:rsidRDefault="00C456E0" w:rsidP="00C456E0">
      <w:pPr>
        <w:rPr>
          <w:rFonts w:ascii="Arial" w:hAnsi="Arial" w:cs="Arial"/>
          <w:sz w:val="32"/>
          <w:szCs w:val="32"/>
        </w:rPr>
      </w:pPr>
      <w:r w:rsidRPr="00553605">
        <w:rPr>
          <w:rFonts w:ascii="Arial" w:hAnsi="Arial" w:cs="Arial"/>
          <w:sz w:val="32"/>
          <w:szCs w:val="32"/>
        </w:rPr>
        <w:t xml:space="preserve">7. Create S3 bucket, and copy/deploy the images from </w:t>
      </w:r>
      <w:proofErr w:type="spellStart"/>
      <w:r w:rsidRPr="00553605">
        <w:rPr>
          <w:rFonts w:ascii="Arial" w:hAnsi="Arial" w:cs="Arial"/>
          <w:sz w:val="32"/>
          <w:szCs w:val="32"/>
        </w:rPr>
        <w:t>github</w:t>
      </w:r>
      <w:proofErr w:type="spellEnd"/>
      <w:r w:rsidRPr="00553605">
        <w:rPr>
          <w:rFonts w:ascii="Arial" w:hAnsi="Arial" w:cs="Arial"/>
          <w:sz w:val="32"/>
          <w:szCs w:val="32"/>
        </w:rPr>
        <w:t xml:space="preserve"> repo into the s3 bucket and change the permission to public readable.</w:t>
      </w:r>
    </w:p>
    <w:p w:rsidR="00C456E0" w:rsidRPr="00FD5C28" w:rsidRDefault="00FD5C28" w:rsidP="00FD5C28">
      <w:pPr>
        <w:rPr>
          <w:rFonts w:ascii="Arial" w:hAnsi="Arial" w:cs="Arial"/>
          <w:sz w:val="32"/>
          <w:szCs w:val="32"/>
        </w:rPr>
      </w:pPr>
      <w:proofErr w:type="spellStart"/>
      <w:r>
        <w:rPr>
          <w:rFonts w:ascii="Arial" w:hAnsi="Arial" w:cs="Arial"/>
          <w:sz w:val="32"/>
          <w:szCs w:val="32"/>
        </w:rPr>
        <w:t>Aws</w:t>
      </w:r>
      <w:proofErr w:type="spellEnd"/>
      <w:r>
        <w:rPr>
          <w:rFonts w:ascii="Arial" w:hAnsi="Arial" w:cs="Arial"/>
          <w:sz w:val="32"/>
          <w:szCs w:val="32"/>
        </w:rPr>
        <w:t xml:space="preserve"> provide one services is code pipeline .create pipeline to cop/deploy images from </w:t>
      </w:r>
      <w:proofErr w:type="spellStart"/>
      <w:r>
        <w:rPr>
          <w:rFonts w:ascii="Arial" w:hAnsi="Arial" w:cs="Arial"/>
          <w:sz w:val="32"/>
          <w:szCs w:val="32"/>
        </w:rPr>
        <w:t>github</w:t>
      </w:r>
      <w:proofErr w:type="spellEnd"/>
      <w:r>
        <w:rPr>
          <w:rFonts w:ascii="Arial" w:hAnsi="Arial" w:cs="Arial"/>
          <w:sz w:val="32"/>
          <w:szCs w:val="32"/>
        </w:rPr>
        <w:t xml:space="preserve"> repo into the s3 bucket</w:t>
      </w:r>
      <w:r w:rsidRPr="00FD5C28">
        <w:rPr>
          <w:rFonts w:ascii="Courier New" w:eastAsia="Times New Roman" w:hAnsi="Courier New" w:cs="Courier New"/>
          <w:color w:val="333333"/>
          <w:sz w:val="20"/>
          <w:szCs w:val="20"/>
        </w:rPr>
        <w:t xml:space="preserve"> </w:t>
      </w:r>
    </w:p>
    <w:p w:rsidR="00C456E0" w:rsidRDefault="00FD5C28"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FD5C28" w:rsidRDefault="00FD5C28" w:rsidP="001C520A">
      <w:pPr>
        <w:rPr>
          <w:rFonts w:ascii="Arial" w:hAnsi="Arial" w:cs="Arial"/>
          <w:sz w:val="32"/>
          <w:szCs w:val="32"/>
        </w:rPr>
      </w:pPr>
    </w:p>
    <w:p w:rsidR="00FD5C28" w:rsidRDefault="00FD5C28"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FD5C28" w:rsidRDefault="00FD5C28" w:rsidP="001C520A">
      <w:pPr>
        <w:rPr>
          <w:rFonts w:ascii="Arial" w:hAnsi="Arial" w:cs="Arial"/>
          <w:noProof/>
          <w:sz w:val="32"/>
          <w:szCs w:val="32"/>
        </w:rPr>
      </w:pPr>
    </w:p>
    <w:p w:rsidR="00FD5C28" w:rsidRDefault="00FD5C28" w:rsidP="001C520A">
      <w:pPr>
        <w:rPr>
          <w:rFonts w:ascii="Arial" w:hAnsi="Arial" w:cs="Arial"/>
          <w:noProof/>
          <w:sz w:val="32"/>
          <w:szCs w:val="32"/>
        </w:rPr>
      </w:pPr>
    </w:p>
    <w:p w:rsidR="00FD5C28" w:rsidRDefault="00FD5C28" w:rsidP="001C520A">
      <w:pPr>
        <w:rPr>
          <w:rFonts w:ascii="Arial" w:hAnsi="Arial" w:cs="Arial"/>
          <w:noProof/>
          <w:sz w:val="32"/>
          <w:szCs w:val="32"/>
        </w:rPr>
      </w:pPr>
    </w:p>
    <w:p w:rsidR="00FD5C28" w:rsidRDefault="00FD5C28"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F27A01" w:rsidRDefault="00FD5C28"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A25810" w:rsidRDefault="00A25810" w:rsidP="001C520A">
      <w:pPr>
        <w:rPr>
          <w:rFonts w:ascii="Arial" w:hAnsi="Arial" w:cs="Arial"/>
          <w:sz w:val="32"/>
          <w:szCs w:val="32"/>
        </w:rPr>
      </w:pPr>
    </w:p>
    <w:p w:rsidR="00A25810" w:rsidRDefault="00A25810"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A25810" w:rsidRDefault="00A25810" w:rsidP="001C520A">
      <w:pPr>
        <w:rPr>
          <w:rFonts w:ascii="Arial" w:hAnsi="Arial" w:cs="Arial"/>
          <w:noProof/>
          <w:sz w:val="32"/>
          <w:szCs w:val="32"/>
        </w:rPr>
      </w:pPr>
    </w:p>
    <w:p w:rsidR="00A25810" w:rsidRDefault="00A25810"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FD5C28" w:rsidRDefault="00FD5C28" w:rsidP="001C520A">
      <w:pPr>
        <w:rPr>
          <w:rFonts w:ascii="Arial" w:hAnsi="Arial" w:cs="Arial"/>
          <w:sz w:val="32"/>
          <w:szCs w:val="32"/>
        </w:rPr>
      </w:pPr>
    </w:p>
    <w:p w:rsidR="00A25810" w:rsidRDefault="00A25810" w:rsidP="001C520A">
      <w:pPr>
        <w:rPr>
          <w:rFonts w:ascii="Arial" w:hAnsi="Arial" w:cs="Arial"/>
          <w:sz w:val="32"/>
          <w:szCs w:val="32"/>
        </w:rPr>
      </w:pPr>
      <w:r>
        <w:rPr>
          <w:rFonts w:ascii="Arial" w:hAnsi="Arial" w:cs="Arial"/>
          <w:sz w:val="32"/>
          <w:szCs w:val="32"/>
        </w:rPr>
        <w:t xml:space="preserve">Now after at all your pipeline will be </w:t>
      </w:r>
      <w:proofErr w:type="gramStart"/>
      <w:r>
        <w:rPr>
          <w:rFonts w:ascii="Arial" w:hAnsi="Arial" w:cs="Arial"/>
          <w:sz w:val="32"/>
          <w:szCs w:val="32"/>
        </w:rPr>
        <w:t>created .</w:t>
      </w:r>
      <w:proofErr w:type="gramEnd"/>
    </w:p>
    <w:p w:rsidR="00A25810" w:rsidRPr="00553605" w:rsidRDefault="00A25810" w:rsidP="00A25810">
      <w:pPr>
        <w:rPr>
          <w:rFonts w:ascii="Arial" w:hAnsi="Arial" w:cs="Arial"/>
          <w:sz w:val="32"/>
          <w:szCs w:val="32"/>
        </w:rPr>
      </w:pPr>
      <w:r w:rsidRPr="00553605">
        <w:rPr>
          <w:rFonts w:ascii="Arial" w:hAnsi="Arial" w:cs="Arial"/>
          <w:sz w:val="32"/>
          <w:szCs w:val="32"/>
        </w:rPr>
        <w:t xml:space="preserve">8 Create a </w:t>
      </w:r>
      <w:proofErr w:type="spellStart"/>
      <w:r w:rsidRPr="00553605">
        <w:rPr>
          <w:rFonts w:ascii="Arial" w:hAnsi="Arial" w:cs="Arial"/>
          <w:sz w:val="32"/>
          <w:szCs w:val="32"/>
        </w:rPr>
        <w:t>Cloudfront</w:t>
      </w:r>
      <w:proofErr w:type="spellEnd"/>
      <w:r w:rsidRPr="00553605">
        <w:rPr>
          <w:rFonts w:ascii="Arial" w:hAnsi="Arial" w:cs="Arial"/>
          <w:sz w:val="32"/>
          <w:szCs w:val="32"/>
        </w:rPr>
        <w:t xml:space="preserve"> using s3 </w:t>
      </w:r>
      <w:proofErr w:type="gramStart"/>
      <w:r w:rsidRPr="00553605">
        <w:rPr>
          <w:rFonts w:ascii="Arial" w:hAnsi="Arial" w:cs="Arial"/>
          <w:sz w:val="32"/>
          <w:szCs w:val="32"/>
        </w:rPr>
        <w:t>bucket(</w:t>
      </w:r>
      <w:proofErr w:type="gramEnd"/>
      <w:r w:rsidRPr="00553605">
        <w:rPr>
          <w:rFonts w:ascii="Arial" w:hAnsi="Arial" w:cs="Arial"/>
          <w:sz w:val="32"/>
          <w:szCs w:val="32"/>
        </w:rPr>
        <w:t xml:space="preserve">which contains images) and use the </w:t>
      </w:r>
      <w:proofErr w:type="spellStart"/>
      <w:r w:rsidRPr="00553605">
        <w:rPr>
          <w:rFonts w:ascii="Arial" w:hAnsi="Arial" w:cs="Arial"/>
          <w:sz w:val="32"/>
          <w:szCs w:val="32"/>
        </w:rPr>
        <w:t>Cloudfront</w:t>
      </w:r>
      <w:proofErr w:type="spellEnd"/>
      <w:r w:rsidRPr="00553605">
        <w:rPr>
          <w:rFonts w:ascii="Arial" w:hAnsi="Arial" w:cs="Arial"/>
          <w:sz w:val="32"/>
          <w:szCs w:val="32"/>
        </w:rPr>
        <w:t xml:space="preserve"> URL to  update in code in /</w:t>
      </w:r>
      <w:proofErr w:type="spellStart"/>
      <w:r w:rsidRPr="00553605">
        <w:rPr>
          <w:rFonts w:ascii="Arial" w:hAnsi="Arial" w:cs="Arial"/>
          <w:sz w:val="32"/>
          <w:szCs w:val="32"/>
        </w:rPr>
        <w:t>var</w:t>
      </w:r>
      <w:proofErr w:type="spellEnd"/>
      <w:r w:rsidRPr="00553605">
        <w:rPr>
          <w:rFonts w:ascii="Arial" w:hAnsi="Arial" w:cs="Arial"/>
          <w:sz w:val="32"/>
          <w:szCs w:val="32"/>
        </w:rPr>
        <w:t>/www/html</w:t>
      </w:r>
    </w:p>
    <w:p w:rsidR="00A25810" w:rsidRDefault="00B046D1"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B046D1" w:rsidRDefault="00B046D1"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B046D1" w:rsidRDefault="00B046D1" w:rsidP="001C520A">
      <w:pPr>
        <w:rPr>
          <w:rFonts w:ascii="Arial" w:hAnsi="Arial" w:cs="Arial"/>
          <w:sz w:val="32"/>
          <w:szCs w:val="32"/>
        </w:rPr>
      </w:pPr>
    </w:p>
    <w:p w:rsidR="00B046D1" w:rsidRDefault="00B046D1"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B046D1" w:rsidRDefault="00B046D1"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p>
    <w:p w:rsidR="00B046D1" w:rsidRDefault="00B046D1" w:rsidP="001C520A">
      <w:pPr>
        <w:rPr>
          <w:rFonts w:ascii="Arial" w:hAnsi="Arial" w:cs="Arial"/>
          <w:sz w:val="32"/>
          <w:szCs w:val="32"/>
        </w:rPr>
      </w:pPr>
    </w:p>
    <w:p w:rsidR="00B046D1" w:rsidRDefault="00B046D1" w:rsidP="001C520A">
      <w:pPr>
        <w:rPr>
          <w:rFonts w:ascii="Arial" w:hAnsi="Arial" w:cs="Arial"/>
          <w:sz w:val="32"/>
          <w:szCs w:val="32"/>
        </w:rPr>
      </w:pPr>
      <w:r>
        <w:rPr>
          <w:rFonts w:ascii="Arial" w:hAnsi="Arial" w:cs="Arial"/>
          <w:noProof/>
          <w:sz w:val="32"/>
          <w:szCs w:val="32"/>
        </w:rPr>
        <w:drawing>
          <wp:inline distT="0" distB="0" distL="0" distR="0">
            <wp:extent cx="13011150" cy="693420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13011150" cy="6934200"/>
                    </a:xfrm>
                    <a:prstGeom prst="rect">
                      <a:avLst/>
                    </a:prstGeom>
                    <a:noFill/>
                    <a:ln w="9525">
                      <a:noFill/>
                      <a:miter lim="800000"/>
                      <a:headEnd/>
                      <a:tailEnd/>
                    </a:ln>
                  </pic:spPr>
                </pic:pic>
              </a:graphicData>
            </a:graphic>
          </wp:inline>
        </w:drawing>
      </w:r>
      <w:r>
        <w:rPr>
          <w:rFonts w:ascii="Arial" w:hAnsi="Arial" w:cs="Arial"/>
          <w:sz w:val="32"/>
          <w:szCs w:val="32"/>
        </w:rPr>
        <w:t xml:space="preserve"> </w:t>
      </w:r>
      <w:proofErr w:type="gramStart"/>
      <w:r>
        <w:rPr>
          <w:rFonts w:ascii="Arial" w:hAnsi="Arial" w:cs="Arial"/>
          <w:sz w:val="32"/>
          <w:szCs w:val="32"/>
        </w:rPr>
        <w:t>complete</w:t>
      </w:r>
      <w:proofErr w:type="gramEnd"/>
      <w:r>
        <w:rPr>
          <w:rFonts w:ascii="Arial" w:hAnsi="Arial" w:cs="Arial"/>
          <w:sz w:val="32"/>
          <w:szCs w:val="32"/>
        </w:rPr>
        <w:t xml:space="preserve"> </w:t>
      </w:r>
      <w:proofErr w:type="spellStart"/>
      <w:r>
        <w:rPr>
          <w:rFonts w:ascii="Arial" w:hAnsi="Arial" w:cs="Arial"/>
          <w:sz w:val="32"/>
          <w:szCs w:val="32"/>
        </w:rPr>
        <w:t>url</w:t>
      </w:r>
      <w:proofErr w:type="spellEnd"/>
      <w:r>
        <w:rPr>
          <w:rFonts w:ascii="Arial" w:hAnsi="Arial" w:cs="Arial"/>
          <w:sz w:val="32"/>
          <w:szCs w:val="32"/>
        </w:rPr>
        <w:t xml:space="preserve"> to check it’s working or </w:t>
      </w:r>
      <w:proofErr w:type="spellStart"/>
      <w:r>
        <w:rPr>
          <w:rFonts w:ascii="Arial" w:hAnsi="Arial" w:cs="Arial"/>
          <w:sz w:val="32"/>
          <w:szCs w:val="32"/>
        </w:rPr>
        <w:t>not.</w:t>
      </w:r>
      <w:r w:rsidR="000C6340">
        <w:rPr>
          <w:rFonts w:ascii="Arial" w:hAnsi="Arial" w:cs="Arial"/>
          <w:sz w:val="32"/>
          <w:szCs w:val="32"/>
        </w:rPr>
        <w:t>past</w:t>
      </w:r>
      <w:proofErr w:type="spellEnd"/>
      <w:r w:rsidR="000C6340">
        <w:rPr>
          <w:rFonts w:ascii="Arial" w:hAnsi="Arial" w:cs="Arial"/>
          <w:sz w:val="32"/>
          <w:szCs w:val="32"/>
        </w:rPr>
        <w:t xml:space="preserve"> the </w:t>
      </w:r>
      <w:proofErr w:type="spellStart"/>
      <w:r w:rsidR="000C6340">
        <w:rPr>
          <w:rFonts w:ascii="Arial" w:hAnsi="Arial" w:cs="Arial"/>
          <w:sz w:val="32"/>
          <w:szCs w:val="32"/>
        </w:rPr>
        <w:t>CloudFront</w:t>
      </w:r>
      <w:proofErr w:type="spellEnd"/>
      <w:r w:rsidR="000C6340">
        <w:rPr>
          <w:rFonts w:ascii="Arial" w:hAnsi="Arial" w:cs="Arial"/>
          <w:sz w:val="32"/>
          <w:szCs w:val="32"/>
        </w:rPr>
        <w:t xml:space="preserve"> domain name inside the html code of image.</w:t>
      </w:r>
    </w:p>
    <w:p w:rsidR="006D4D11" w:rsidRPr="001C520A" w:rsidRDefault="000143F0" w:rsidP="001C520A">
      <w:pPr>
        <w:rPr>
          <w:rFonts w:ascii="Arial" w:hAnsi="Arial" w:cs="Arial"/>
          <w:sz w:val="32"/>
          <w:szCs w:val="32"/>
        </w:rPr>
      </w:pPr>
      <w:r w:rsidRPr="000143F0">
        <w:rPr>
          <w:rFonts w:ascii="Arial" w:hAnsi="Arial" w:cs="Arial"/>
          <w:sz w:val="32"/>
          <w:szCs w:val="32"/>
        </w:rPr>
        <w:t>https://www.linkedin.com/posts/komal-habura-b8446a1a2_hybrid-multi-cloud-computing-task2-activity-6702160546743021568-GU7a</w:t>
      </w:r>
    </w:p>
    <w:sectPr w:rsidR="006D4D11" w:rsidRPr="001C520A" w:rsidSect="00845E7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9C65BB"/>
    <w:multiLevelType w:val="hybridMultilevel"/>
    <w:tmpl w:val="993E870E"/>
    <w:lvl w:ilvl="0" w:tplc="118EFBA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974437"/>
    <w:rsid w:val="000143F0"/>
    <w:rsid w:val="000C6340"/>
    <w:rsid w:val="001A0054"/>
    <w:rsid w:val="001B64EC"/>
    <w:rsid w:val="001C520A"/>
    <w:rsid w:val="002123E9"/>
    <w:rsid w:val="00412A46"/>
    <w:rsid w:val="00553605"/>
    <w:rsid w:val="006D4D11"/>
    <w:rsid w:val="00712274"/>
    <w:rsid w:val="0076019A"/>
    <w:rsid w:val="007F136D"/>
    <w:rsid w:val="00845E7E"/>
    <w:rsid w:val="008F7951"/>
    <w:rsid w:val="00932ED5"/>
    <w:rsid w:val="00974437"/>
    <w:rsid w:val="00987E24"/>
    <w:rsid w:val="00A06D7F"/>
    <w:rsid w:val="00A25810"/>
    <w:rsid w:val="00B046D1"/>
    <w:rsid w:val="00B05310"/>
    <w:rsid w:val="00B66B5F"/>
    <w:rsid w:val="00C456E0"/>
    <w:rsid w:val="00CE6CFA"/>
    <w:rsid w:val="00F27A01"/>
    <w:rsid w:val="00F9376F"/>
    <w:rsid w:val="00FD5C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E7E"/>
  </w:style>
  <w:style w:type="paragraph" w:styleId="Heading2">
    <w:name w:val="heading 2"/>
    <w:basedOn w:val="Normal"/>
    <w:link w:val="Heading2Char"/>
    <w:uiPriority w:val="9"/>
    <w:qFormat/>
    <w:rsid w:val="009744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44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4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44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744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74437"/>
    <w:rPr>
      <w:color w:val="0000FF"/>
      <w:u w:val="single"/>
    </w:rPr>
  </w:style>
  <w:style w:type="paragraph" w:styleId="BalloonText">
    <w:name w:val="Balloon Text"/>
    <w:basedOn w:val="Normal"/>
    <w:link w:val="BalloonTextChar"/>
    <w:uiPriority w:val="99"/>
    <w:semiHidden/>
    <w:unhideWhenUsed/>
    <w:rsid w:val="00974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437"/>
    <w:rPr>
      <w:rFonts w:ascii="Tahoma" w:hAnsi="Tahoma" w:cs="Tahoma"/>
      <w:sz w:val="16"/>
      <w:szCs w:val="16"/>
    </w:rPr>
  </w:style>
  <w:style w:type="paragraph" w:styleId="ListParagraph">
    <w:name w:val="List Paragraph"/>
    <w:basedOn w:val="Normal"/>
    <w:uiPriority w:val="34"/>
    <w:qFormat/>
    <w:rsid w:val="001C520A"/>
    <w:pPr>
      <w:ind w:left="720"/>
      <w:contextualSpacing/>
    </w:pPr>
  </w:style>
  <w:style w:type="paragraph" w:styleId="HTMLPreformatted">
    <w:name w:val="HTML Preformatted"/>
    <w:basedOn w:val="Normal"/>
    <w:link w:val="HTMLPreformattedChar"/>
    <w:uiPriority w:val="99"/>
    <w:semiHidden/>
    <w:unhideWhenUsed/>
    <w:rsid w:val="00FD5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5C2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5253892">
      <w:bodyDiv w:val="1"/>
      <w:marLeft w:val="0"/>
      <w:marRight w:val="0"/>
      <w:marTop w:val="0"/>
      <w:marBottom w:val="0"/>
      <w:divBdr>
        <w:top w:val="none" w:sz="0" w:space="0" w:color="auto"/>
        <w:left w:val="none" w:sz="0" w:space="0" w:color="auto"/>
        <w:bottom w:val="none" w:sz="0" w:space="0" w:color="auto"/>
        <w:right w:val="none" w:sz="0" w:space="0" w:color="auto"/>
      </w:divBdr>
    </w:div>
    <w:div w:id="100809870">
      <w:bodyDiv w:val="1"/>
      <w:marLeft w:val="0"/>
      <w:marRight w:val="0"/>
      <w:marTop w:val="0"/>
      <w:marBottom w:val="0"/>
      <w:divBdr>
        <w:top w:val="none" w:sz="0" w:space="0" w:color="auto"/>
        <w:left w:val="none" w:sz="0" w:space="0" w:color="auto"/>
        <w:bottom w:val="none" w:sz="0" w:space="0" w:color="auto"/>
        <w:right w:val="none" w:sz="0" w:space="0" w:color="auto"/>
      </w:divBdr>
      <w:divsChild>
        <w:div w:id="1242906998">
          <w:marLeft w:val="0"/>
          <w:marRight w:val="0"/>
          <w:marTop w:val="0"/>
          <w:marBottom w:val="0"/>
          <w:divBdr>
            <w:top w:val="none" w:sz="0" w:space="0" w:color="auto"/>
            <w:left w:val="none" w:sz="0" w:space="0" w:color="auto"/>
            <w:bottom w:val="none" w:sz="0" w:space="0" w:color="auto"/>
            <w:right w:val="none" w:sz="0" w:space="0" w:color="auto"/>
          </w:divBdr>
          <w:divsChild>
            <w:div w:id="2106992241">
              <w:marLeft w:val="0"/>
              <w:marRight w:val="0"/>
              <w:marTop w:val="0"/>
              <w:marBottom w:val="0"/>
              <w:divBdr>
                <w:top w:val="none" w:sz="0" w:space="0" w:color="auto"/>
                <w:left w:val="none" w:sz="0" w:space="0" w:color="auto"/>
                <w:bottom w:val="none" w:sz="0" w:space="0" w:color="auto"/>
                <w:right w:val="none" w:sz="0" w:space="0" w:color="auto"/>
              </w:divBdr>
              <w:divsChild>
                <w:div w:id="1516070863">
                  <w:marLeft w:val="0"/>
                  <w:marRight w:val="0"/>
                  <w:marTop w:val="0"/>
                  <w:marBottom w:val="0"/>
                  <w:divBdr>
                    <w:top w:val="none" w:sz="0" w:space="0" w:color="auto"/>
                    <w:left w:val="none" w:sz="0" w:space="0" w:color="auto"/>
                    <w:bottom w:val="none" w:sz="0" w:space="0" w:color="auto"/>
                    <w:right w:val="none" w:sz="0" w:space="0" w:color="auto"/>
                  </w:divBdr>
                  <w:divsChild>
                    <w:div w:id="683945234">
                      <w:marLeft w:val="0"/>
                      <w:marRight w:val="0"/>
                      <w:marTop w:val="225"/>
                      <w:marBottom w:val="225"/>
                      <w:divBdr>
                        <w:top w:val="none" w:sz="0" w:space="0" w:color="auto"/>
                        <w:left w:val="none" w:sz="0" w:space="0" w:color="auto"/>
                        <w:bottom w:val="none" w:sz="0" w:space="0" w:color="auto"/>
                        <w:right w:val="none" w:sz="0" w:space="0" w:color="auto"/>
                      </w:divBdr>
                    </w:div>
                    <w:div w:id="605427329">
                      <w:marLeft w:val="0"/>
                      <w:marRight w:val="0"/>
                      <w:marTop w:val="0"/>
                      <w:marBottom w:val="0"/>
                      <w:divBdr>
                        <w:top w:val="none" w:sz="0" w:space="0" w:color="auto"/>
                        <w:left w:val="none" w:sz="0" w:space="0" w:color="auto"/>
                        <w:bottom w:val="none" w:sz="0" w:space="0" w:color="auto"/>
                        <w:right w:val="none" w:sz="0" w:space="0" w:color="auto"/>
                      </w:divBdr>
                    </w:div>
                  </w:divsChild>
                </w:div>
                <w:div w:id="101463794">
                  <w:marLeft w:val="0"/>
                  <w:marRight w:val="0"/>
                  <w:marTop w:val="0"/>
                  <w:marBottom w:val="0"/>
                  <w:divBdr>
                    <w:top w:val="none" w:sz="0" w:space="0" w:color="auto"/>
                    <w:left w:val="none" w:sz="0" w:space="0" w:color="auto"/>
                    <w:bottom w:val="none" w:sz="0" w:space="0" w:color="auto"/>
                    <w:right w:val="none" w:sz="0" w:space="0" w:color="auto"/>
                  </w:divBdr>
                  <w:divsChild>
                    <w:div w:id="159740320">
                      <w:marLeft w:val="0"/>
                      <w:marRight w:val="0"/>
                      <w:marTop w:val="225"/>
                      <w:marBottom w:val="225"/>
                      <w:divBdr>
                        <w:top w:val="none" w:sz="0" w:space="0" w:color="auto"/>
                        <w:left w:val="none" w:sz="0" w:space="0" w:color="auto"/>
                        <w:bottom w:val="none" w:sz="0" w:space="0" w:color="auto"/>
                        <w:right w:val="none" w:sz="0" w:space="0" w:color="auto"/>
                      </w:divBdr>
                      <w:divsChild>
                        <w:div w:id="694576185">
                          <w:marLeft w:val="0"/>
                          <w:marRight w:val="0"/>
                          <w:marTop w:val="0"/>
                          <w:marBottom w:val="0"/>
                          <w:divBdr>
                            <w:top w:val="none" w:sz="0" w:space="0" w:color="auto"/>
                            <w:left w:val="none" w:sz="0" w:space="0" w:color="auto"/>
                            <w:bottom w:val="none" w:sz="0" w:space="0" w:color="auto"/>
                            <w:right w:val="none" w:sz="0" w:space="0" w:color="auto"/>
                          </w:divBdr>
                        </w:div>
                      </w:divsChild>
                    </w:div>
                    <w:div w:id="126819773">
                      <w:marLeft w:val="0"/>
                      <w:marRight w:val="0"/>
                      <w:marTop w:val="0"/>
                      <w:marBottom w:val="0"/>
                      <w:divBdr>
                        <w:top w:val="none" w:sz="0" w:space="0" w:color="auto"/>
                        <w:left w:val="none" w:sz="0" w:space="0" w:color="auto"/>
                        <w:bottom w:val="none" w:sz="0" w:space="0" w:color="auto"/>
                        <w:right w:val="none" w:sz="0" w:space="0" w:color="auto"/>
                      </w:divBdr>
                      <w:divsChild>
                        <w:div w:id="982276625">
                          <w:marLeft w:val="0"/>
                          <w:marRight w:val="0"/>
                          <w:marTop w:val="0"/>
                          <w:marBottom w:val="0"/>
                          <w:divBdr>
                            <w:top w:val="none" w:sz="0" w:space="0" w:color="auto"/>
                            <w:left w:val="none" w:sz="0" w:space="0" w:color="auto"/>
                            <w:bottom w:val="none" w:sz="0" w:space="0" w:color="auto"/>
                            <w:right w:val="none" w:sz="0" w:space="0" w:color="auto"/>
                          </w:divBdr>
                        </w:div>
                        <w:div w:id="1897080755">
                          <w:marLeft w:val="0"/>
                          <w:marRight w:val="0"/>
                          <w:marTop w:val="225"/>
                          <w:marBottom w:val="225"/>
                          <w:divBdr>
                            <w:top w:val="none" w:sz="0" w:space="0" w:color="auto"/>
                            <w:left w:val="none" w:sz="0" w:space="0" w:color="auto"/>
                            <w:bottom w:val="none" w:sz="0" w:space="0" w:color="auto"/>
                            <w:right w:val="none" w:sz="0" w:space="0" w:color="auto"/>
                          </w:divBdr>
                        </w:div>
                      </w:divsChild>
                    </w:div>
                    <w:div w:id="574820510">
                      <w:marLeft w:val="0"/>
                      <w:marRight w:val="0"/>
                      <w:marTop w:val="0"/>
                      <w:marBottom w:val="0"/>
                      <w:divBdr>
                        <w:top w:val="none" w:sz="0" w:space="0" w:color="auto"/>
                        <w:left w:val="none" w:sz="0" w:space="0" w:color="auto"/>
                        <w:bottom w:val="none" w:sz="0" w:space="0" w:color="auto"/>
                        <w:right w:val="none" w:sz="0" w:space="0" w:color="auto"/>
                      </w:divBdr>
                      <w:divsChild>
                        <w:div w:id="1839537545">
                          <w:marLeft w:val="0"/>
                          <w:marRight w:val="0"/>
                          <w:marTop w:val="225"/>
                          <w:marBottom w:val="225"/>
                          <w:divBdr>
                            <w:top w:val="none" w:sz="0" w:space="0" w:color="auto"/>
                            <w:left w:val="none" w:sz="0" w:space="0" w:color="auto"/>
                            <w:bottom w:val="none" w:sz="0" w:space="0" w:color="auto"/>
                            <w:right w:val="none" w:sz="0" w:space="0" w:color="auto"/>
                          </w:divBdr>
                        </w:div>
                        <w:div w:id="580066230">
                          <w:marLeft w:val="0"/>
                          <w:marRight w:val="0"/>
                          <w:marTop w:val="0"/>
                          <w:marBottom w:val="0"/>
                          <w:divBdr>
                            <w:top w:val="none" w:sz="0" w:space="0" w:color="auto"/>
                            <w:left w:val="none" w:sz="0" w:space="0" w:color="auto"/>
                            <w:bottom w:val="none" w:sz="0" w:space="0" w:color="auto"/>
                            <w:right w:val="none" w:sz="0" w:space="0" w:color="auto"/>
                          </w:divBdr>
                        </w:div>
                      </w:divsChild>
                    </w:div>
                    <w:div w:id="422073317">
                      <w:marLeft w:val="0"/>
                      <w:marRight w:val="0"/>
                      <w:marTop w:val="0"/>
                      <w:marBottom w:val="0"/>
                      <w:divBdr>
                        <w:top w:val="none" w:sz="0" w:space="0" w:color="auto"/>
                        <w:left w:val="none" w:sz="0" w:space="0" w:color="auto"/>
                        <w:bottom w:val="none" w:sz="0" w:space="0" w:color="auto"/>
                        <w:right w:val="none" w:sz="0" w:space="0" w:color="auto"/>
                      </w:divBdr>
                      <w:divsChild>
                        <w:div w:id="1998461911">
                          <w:marLeft w:val="0"/>
                          <w:marRight w:val="0"/>
                          <w:marTop w:val="225"/>
                          <w:marBottom w:val="225"/>
                          <w:divBdr>
                            <w:top w:val="none" w:sz="0" w:space="0" w:color="auto"/>
                            <w:left w:val="none" w:sz="0" w:space="0" w:color="auto"/>
                            <w:bottom w:val="none" w:sz="0" w:space="0" w:color="auto"/>
                            <w:right w:val="none" w:sz="0" w:space="0" w:color="auto"/>
                          </w:divBdr>
                        </w:div>
                        <w:div w:id="471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411819">
          <w:marLeft w:val="0"/>
          <w:marRight w:val="0"/>
          <w:marTop w:val="0"/>
          <w:marBottom w:val="0"/>
          <w:divBdr>
            <w:top w:val="none" w:sz="0" w:space="0" w:color="auto"/>
            <w:left w:val="none" w:sz="0" w:space="0" w:color="auto"/>
            <w:bottom w:val="none" w:sz="0" w:space="0" w:color="auto"/>
            <w:right w:val="none" w:sz="0" w:space="0" w:color="auto"/>
          </w:divBdr>
          <w:divsChild>
            <w:div w:id="534081767">
              <w:marLeft w:val="0"/>
              <w:marRight w:val="0"/>
              <w:marTop w:val="0"/>
              <w:marBottom w:val="0"/>
              <w:divBdr>
                <w:top w:val="none" w:sz="0" w:space="0" w:color="auto"/>
                <w:left w:val="none" w:sz="0" w:space="0" w:color="auto"/>
                <w:bottom w:val="none" w:sz="0" w:space="0" w:color="auto"/>
                <w:right w:val="none" w:sz="0" w:space="0" w:color="auto"/>
              </w:divBdr>
              <w:divsChild>
                <w:div w:id="619150165">
                  <w:marLeft w:val="0"/>
                  <w:marRight w:val="0"/>
                  <w:marTop w:val="0"/>
                  <w:marBottom w:val="0"/>
                  <w:divBdr>
                    <w:top w:val="none" w:sz="0" w:space="0" w:color="auto"/>
                    <w:left w:val="none" w:sz="0" w:space="0" w:color="auto"/>
                    <w:bottom w:val="none" w:sz="0" w:space="0" w:color="auto"/>
                    <w:right w:val="none" w:sz="0" w:space="0" w:color="auto"/>
                  </w:divBdr>
                  <w:divsChild>
                    <w:div w:id="1589729945">
                      <w:marLeft w:val="-225"/>
                      <w:marRight w:val="-225"/>
                      <w:marTop w:val="450"/>
                      <w:marBottom w:val="0"/>
                      <w:divBdr>
                        <w:top w:val="none" w:sz="0" w:space="0" w:color="auto"/>
                        <w:left w:val="none" w:sz="0" w:space="0" w:color="auto"/>
                        <w:bottom w:val="none" w:sz="0" w:space="0" w:color="auto"/>
                        <w:right w:val="none" w:sz="0" w:space="0" w:color="auto"/>
                      </w:divBdr>
                      <w:divsChild>
                        <w:div w:id="1045326975">
                          <w:marLeft w:val="0"/>
                          <w:marRight w:val="0"/>
                          <w:marTop w:val="0"/>
                          <w:marBottom w:val="0"/>
                          <w:divBdr>
                            <w:top w:val="none" w:sz="0" w:space="0" w:color="auto"/>
                            <w:left w:val="none" w:sz="0" w:space="0" w:color="auto"/>
                            <w:bottom w:val="none" w:sz="0" w:space="0" w:color="auto"/>
                            <w:right w:val="none" w:sz="0" w:space="0" w:color="auto"/>
                          </w:divBdr>
                          <w:divsChild>
                            <w:div w:id="1614097763">
                              <w:marLeft w:val="0"/>
                              <w:marRight w:val="0"/>
                              <w:marTop w:val="225"/>
                              <w:marBottom w:val="225"/>
                              <w:divBdr>
                                <w:top w:val="none" w:sz="0" w:space="0" w:color="auto"/>
                                <w:left w:val="none" w:sz="0" w:space="0" w:color="auto"/>
                                <w:bottom w:val="none" w:sz="0" w:space="0" w:color="auto"/>
                                <w:right w:val="none" w:sz="0" w:space="0" w:color="auto"/>
                              </w:divBdr>
                            </w:div>
                          </w:divsChild>
                        </w:div>
                        <w:div w:id="1366557853">
                          <w:marLeft w:val="0"/>
                          <w:marRight w:val="0"/>
                          <w:marTop w:val="0"/>
                          <w:marBottom w:val="0"/>
                          <w:divBdr>
                            <w:top w:val="none" w:sz="0" w:space="0" w:color="auto"/>
                            <w:left w:val="none" w:sz="0" w:space="0" w:color="auto"/>
                            <w:bottom w:val="none" w:sz="0" w:space="0" w:color="auto"/>
                            <w:right w:val="none" w:sz="0" w:space="0" w:color="auto"/>
                          </w:divBdr>
                          <w:divsChild>
                            <w:div w:id="1871799769">
                              <w:marLeft w:val="0"/>
                              <w:marRight w:val="0"/>
                              <w:marTop w:val="225"/>
                              <w:marBottom w:val="225"/>
                              <w:divBdr>
                                <w:top w:val="none" w:sz="0" w:space="0" w:color="auto"/>
                                <w:left w:val="none" w:sz="0" w:space="0" w:color="auto"/>
                                <w:bottom w:val="none" w:sz="0" w:space="0" w:color="auto"/>
                                <w:right w:val="none" w:sz="0" w:space="0" w:color="auto"/>
                              </w:divBdr>
                            </w:div>
                          </w:divsChild>
                        </w:div>
                        <w:div w:id="1546142784">
                          <w:marLeft w:val="0"/>
                          <w:marRight w:val="0"/>
                          <w:marTop w:val="0"/>
                          <w:marBottom w:val="0"/>
                          <w:divBdr>
                            <w:top w:val="none" w:sz="0" w:space="0" w:color="auto"/>
                            <w:left w:val="none" w:sz="0" w:space="0" w:color="auto"/>
                            <w:bottom w:val="none" w:sz="0" w:space="0" w:color="auto"/>
                            <w:right w:val="none" w:sz="0" w:space="0" w:color="auto"/>
                          </w:divBdr>
                          <w:divsChild>
                            <w:div w:id="16386021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538272130">
                      <w:marLeft w:val="-225"/>
                      <w:marRight w:val="-225"/>
                      <w:marTop w:val="450"/>
                      <w:marBottom w:val="450"/>
                      <w:divBdr>
                        <w:top w:val="none" w:sz="0" w:space="0" w:color="auto"/>
                        <w:left w:val="none" w:sz="0" w:space="0" w:color="auto"/>
                        <w:bottom w:val="none" w:sz="0" w:space="0" w:color="auto"/>
                        <w:right w:val="none" w:sz="0" w:space="0" w:color="auto"/>
                      </w:divBdr>
                      <w:divsChild>
                        <w:div w:id="1079017396">
                          <w:marLeft w:val="0"/>
                          <w:marRight w:val="0"/>
                          <w:marTop w:val="0"/>
                          <w:marBottom w:val="0"/>
                          <w:divBdr>
                            <w:top w:val="none" w:sz="0" w:space="0" w:color="auto"/>
                            <w:left w:val="none" w:sz="0" w:space="0" w:color="auto"/>
                            <w:bottom w:val="none" w:sz="0" w:space="0" w:color="auto"/>
                            <w:right w:val="none" w:sz="0" w:space="0" w:color="auto"/>
                          </w:divBdr>
                          <w:divsChild>
                            <w:div w:id="1428773429">
                              <w:marLeft w:val="0"/>
                              <w:marRight w:val="0"/>
                              <w:marTop w:val="225"/>
                              <w:marBottom w:val="225"/>
                              <w:divBdr>
                                <w:top w:val="none" w:sz="0" w:space="0" w:color="auto"/>
                                <w:left w:val="none" w:sz="0" w:space="0" w:color="auto"/>
                                <w:bottom w:val="none" w:sz="0" w:space="0" w:color="auto"/>
                                <w:right w:val="none" w:sz="0" w:space="0" w:color="auto"/>
                              </w:divBdr>
                            </w:div>
                          </w:divsChild>
                        </w:div>
                        <w:div w:id="1884100283">
                          <w:marLeft w:val="0"/>
                          <w:marRight w:val="0"/>
                          <w:marTop w:val="0"/>
                          <w:marBottom w:val="0"/>
                          <w:divBdr>
                            <w:top w:val="none" w:sz="0" w:space="0" w:color="auto"/>
                            <w:left w:val="none" w:sz="0" w:space="0" w:color="auto"/>
                            <w:bottom w:val="none" w:sz="0" w:space="0" w:color="auto"/>
                            <w:right w:val="none" w:sz="0" w:space="0" w:color="auto"/>
                          </w:divBdr>
                          <w:divsChild>
                            <w:div w:id="1361319950">
                              <w:marLeft w:val="0"/>
                              <w:marRight w:val="0"/>
                              <w:marTop w:val="225"/>
                              <w:marBottom w:val="225"/>
                              <w:divBdr>
                                <w:top w:val="none" w:sz="0" w:space="0" w:color="auto"/>
                                <w:left w:val="none" w:sz="0" w:space="0" w:color="auto"/>
                                <w:bottom w:val="none" w:sz="0" w:space="0" w:color="auto"/>
                                <w:right w:val="none" w:sz="0" w:space="0" w:color="auto"/>
                              </w:divBdr>
                            </w:div>
                          </w:divsChild>
                        </w:div>
                        <w:div w:id="344212190">
                          <w:marLeft w:val="0"/>
                          <w:marRight w:val="0"/>
                          <w:marTop w:val="0"/>
                          <w:marBottom w:val="0"/>
                          <w:divBdr>
                            <w:top w:val="none" w:sz="0" w:space="0" w:color="auto"/>
                            <w:left w:val="none" w:sz="0" w:space="0" w:color="auto"/>
                            <w:bottom w:val="none" w:sz="0" w:space="0" w:color="auto"/>
                            <w:right w:val="none" w:sz="0" w:space="0" w:color="auto"/>
                          </w:divBdr>
                          <w:divsChild>
                            <w:div w:id="27571632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28925496">
          <w:marLeft w:val="0"/>
          <w:marRight w:val="0"/>
          <w:marTop w:val="0"/>
          <w:marBottom w:val="0"/>
          <w:divBdr>
            <w:top w:val="none" w:sz="0" w:space="0" w:color="auto"/>
            <w:left w:val="none" w:sz="0" w:space="0" w:color="auto"/>
            <w:bottom w:val="none" w:sz="0" w:space="0" w:color="auto"/>
            <w:right w:val="none" w:sz="0" w:space="0" w:color="auto"/>
          </w:divBdr>
          <w:divsChild>
            <w:div w:id="710501764">
              <w:marLeft w:val="0"/>
              <w:marRight w:val="0"/>
              <w:marTop w:val="0"/>
              <w:marBottom w:val="0"/>
              <w:divBdr>
                <w:top w:val="none" w:sz="0" w:space="0" w:color="auto"/>
                <w:left w:val="none" w:sz="0" w:space="0" w:color="auto"/>
                <w:bottom w:val="none" w:sz="0" w:space="0" w:color="auto"/>
                <w:right w:val="none" w:sz="0" w:space="0" w:color="auto"/>
              </w:divBdr>
              <w:divsChild>
                <w:div w:id="733819828">
                  <w:marLeft w:val="0"/>
                  <w:marRight w:val="0"/>
                  <w:marTop w:val="0"/>
                  <w:marBottom w:val="0"/>
                  <w:divBdr>
                    <w:top w:val="none" w:sz="0" w:space="0" w:color="auto"/>
                    <w:left w:val="none" w:sz="0" w:space="0" w:color="auto"/>
                    <w:bottom w:val="none" w:sz="0" w:space="0" w:color="auto"/>
                    <w:right w:val="none" w:sz="0" w:space="0" w:color="auto"/>
                  </w:divBdr>
                  <w:divsChild>
                    <w:div w:id="4070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35934">
      <w:bodyDiv w:val="1"/>
      <w:marLeft w:val="0"/>
      <w:marRight w:val="0"/>
      <w:marTop w:val="0"/>
      <w:marBottom w:val="0"/>
      <w:divBdr>
        <w:top w:val="none" w:sz="0" w:space="0" w:color="auto"/>
        <w:left w:val="none" w:sz="0" w:space="0" w:color="auto"/>
        <w:bottom w:val="none" w:sz="0" w:space="0" w:color="auto"/>
        <w:right w:val="none" w:sz="0" w:space="0" w:color="auto"/>
      </w:divBdr>
      <w:divsChild>
        <w:div w:id="1995988829">
          <w:marLeft w:val="0"/>
          <w:marRight w:val="0"/>
          <w:marTop w:val="0"/>
          <w:marBottom w:val="0"/>
          <w:divBdr>
            <w:top w:val="none" w:sz="0" w:space="0" w:color="auto"/>
            <w:left w:val="none" w:sz="0" w:space="0" w:color="auto"/>
            <w:bottom w:val="none" w:sz="0" w:space="0" w:color="auto"/>
            <w:right w:val="none" w:sz="0" w:space="0" w:color="auto"/>
          </w:divBdr>
          <w:divsChild>
            <w:div w:id="2037074115">
              <w:marLeft w:val="0"/>
              <w:marRight w:val="0"/>
              <w:marTop w:val="0"/>
              <w:marBottom w:val="0"/>
              <w:divBdr>
                <w:top w:val="none" w:sz="0" w:space="0" w:color="auto"/>
                <w:left w:val="none" w:sz="0" w:space="0" w:color="auto"/>
                <w:bottom w:val="none" w:sz="0" w:space="0" w:color="auto"/>
                <w:right w:val="none" w:sz="0" w:space="0" w:color="auto"/>
              </w:divBdr>
              <w:divsChild>
                <w:div w:id="243534185">
                  <w:marLeft w:val="0"/>
                  <w:marRight w:val="0"/>
                  <w:marTop w:val="0"/>
                  <w:marBottom w:val="0"/>
                  <w:divBdr>
                    <w:top w:val="none" w:sz="0" w:space="0" w:color="auto"/>
                    <w:left w:val="none" w:sz="0" w:space="0" w:color="auto"/>
                    <w:bottom w:val="none" w:sz="0" w:space="0" w:color="auto"/>
                    <w:right w:val="none" w:sz="0" w:space="0" w:color="auto"/>
                  </w:divBdr>
                  <w:divsChild>
                    <w:div w:id="1709454128">
                      <w:marLeft w:val="0"/>
                      <w:marRight w:val="0"/>
                      <w:marTop w:val="225"/>
                      <w:marBottom w:val="225"/>
                      <w:divBdr>
                        <w:top w:val="none" w:sz="0" w:space="0" w:color="auto"/>
                        <w:left w:val="none" w:sz="0" w:space="0" w:color="auto"/>
                        <w:bottom w:val="none" w:sz="0" w:space="0" w:color="auto"/>
                        <w:right w:val="none" w:sz="0" w:space="0" w:color="auto"/>
                      </w:divBdr>
                    </w:div>
                    <w:div w:id="1352028110">
                      <w:marLeft w:val="0"/>
                      <w:marRight w:val="0"/>
                      <w:marTop w:val="225"/>
                      <w:marBottom w:val="225"/>
                      <w:divBdr>
                        <w:top w:val="none" w:sz="0" w:space="0" w:color="auto"/>
                        <w:left w:val="none" w:sz="0" w:space="0" w:color="auto"/>
                        <w:bottom w:val="none" w:sz="0" w:space="0" w:color="auto"/>
                        <w:right w:val="none" w:sz="0" w:space="0" w:color="auto"/>
                      </w:divBdr>
                    </w:div>
                    <w:div w:id="592789211">
                      <w:marLeft w:val="0"/>
                      <w:marRight w:val="0"/>
                      <w:marTop w:val="225"/>
                      <w:marBottom w:val="225"/>
                      <w:divBdr>
                        <w:top w:val="none" w:sz="0" w:space="0" w:color="auto"/>
                        <w:left w:val="none" w:sz="0" w:space="0" w:color="auto"/>
                        <w:bottom w:val="none" w:sz="0" w:space="0" w:color="auto"/>
                        <w:right w:val="none" w:sz="0" w:space="0" w:color="auto"/>
                      </w:divBdr>
                    </w:div>
                    <w:div w:id="1675766574">
                      <w:marLeft w:val="0"/>
                      <w:marRight w:val="0"/>
                      <w:marTop w:val="225"/>
                      <w:marBottom w:val="225"/>
                      <w:divBdr>
                        <w:top w:val="none" w:sz="0" w:space="0" w:color="auto"/>
                        <w:left w:val="none" w:sz="0" w:space="0" w:color="auto"/>
                        <w:bottom w:val="none" w:sz="0" w:space="0" w:color="auto"/>
                        <w:right w:val="none" w:sz="0" w:space="0" w:color="auto"/>
                      </w:divBdr>
                    </w:div>
                    <w:div w:id="570434344">
                      <w:marLeft w:val="0"/>
                      <w:marRight w:val="0"/>
                      <w:marTop w:val="225"/>
                      <w:marBottom w:val="225"/>
                      <w:divBdr>
                        <w:top w:val="none" w:sz="0" w:space="0" w:color="auto"/>
                        <w:left w:val="none" w:sz="0" w:space="0" w:color="auto"/>
                        <w:bottom w:val="none" w:sz="0" w:space="0" w:color="auto"/>
                        <w:right w:val="none" w:sz="0" w:space="0" w:color="auto"/>
                      </w:divBdr>
                    </w:div>
                    <w:div w:id="1070932175">
                      <w:marLeft w:val="0"/>
                      <w:marRight w:val="0"/>
                      <w:marTop w:val="225"/>
                      <w:marBottom w:val="225"/>
                      <w:divBdr>
                        <w:top w:val="none" w:sz="0" w:space="0" w:color="auto"/>
                        <w:left w:val="none" w:sz="0" w:space="0" w:color="auto"/>
                        <w:bottom w:val="none" w:sz="0" w:space="0" w:color="auto"/>
                        <w:right w:val="none" w:sz="0" w:space="0" w:color="auto"/>
                      </w:divBdr>
                    </w:div>
                    <w:div w:id="9583424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20791146">
          <w:marLeft w:val="0"/>
          <w:marRight w:val="0"/>
          <w:marTop w:val="0"/>
          <w:marBottom w:val="0"/>
          <w:divBdr>
            <w:top w:val="none" w:sz="0" w:space="0" w:color="auto"/>
            <w:left w:val="none" w:sz="0" w:space="0" w:color="auto"/>
            <w:bottom w:val="none" w:sz="0" w:space="0" w:color="auto"/>
            <w:right w:val="none" w:sz="0" w:space="0" w:color="auto"/>
          </w:divBdr>
          <w:divsChild>
            <w:div w:id="656035303">
              <w:marLeft w:val="0"/>
              <w:marRight w:val="0"/>
              <w:marTop w:val="0"/>
              <w:marBottom w:val="0"/>
              <w:divBdr>
                <w:top w:val="none" w:sz="0" w:space="0" w:color="auto"/>
                <w:left w:val="none" w:sz="0" w:space="0" w:color="auto"/>
                <w:bottom w:val="none" w:sz="0" w:space="0" w:color="auto"/>
                <w:right w:val="none" w:sz="0" w:space="0" w:color="auto"/>
              </w:divBdr>
              <w:divsChild>
                <w:div w:id="867526467">
                  <w:marLeft w:val="0"/>
                  <w:marRight w:val="0"/>
                  <w:marTop w:val="0"/>
                  <w:marBottom w:val="0"/>
                  <w:divBdr>
                    <w:top w:val="none" w:sz="0" w:space="0" w:color="auto"/>
                    <w:left w:val="none" w:sz="0" w:space="0" w:color="auto"/>
                    <w:bottom w:val="none" w:sz="0" w:space="0" w:color="auto"/>
                    <w:right w:val="none" w:sz="0" w:space="0" w:color="auto"/>
                  </w:divBdr>
                  <w:divsChild>
                    <w:div w:id="185949171">
                      <w:marLeft w:val="-150"/>
                      <w:marRight w:val="-150"/>
                      <w:marTop w:val="225"/>
                      <w:marBottom w:val="225"/>
                      <w:divBdr>
                        <w:top w:val="none" w:sz="0" w:space="0" w:color="auto"/>
                        <w:left w:val="none" w:sz="0" w:space="0" w:color="auto"/>
                        <w:bottom w:val="none" w:sz="0" w:space="0" w:color="auto"/>
                        <w:right w:val="none" w:sz="0" w:space="0" w:color="auto"/>
                      </w:divBdr>
                      <w:divsChild>
                        <w:div w:id="333607986">
                          <w:marLeft w:val="0"/>
                          <w:marRight w:val="0"/>
                          <w:marTop w:val="0"/>
                          <w:marBottom w:val="0"/>
                          <w:divBdr>
                            <w:top w:val="none" w:sz="0" w:space="0" w:color="auto"/>
                            <w:left w:val="none" w:sz="0" w:space="0" w:color="auto"/>
                            <w:bottom w:val="none" w:sz="0" w:space="0" w:color="auto"/>
                            <w:right w:val="none" w:sz="0" w:space="0" w:color="auto"/>
                          </w:divBdr>
                        </w:div>
                        <w:div w:id="1950046431">
                          <w:marLeft w:val="0"/>
                          <w:marRight w:val="0"/>
                          <w:marTop w:val="0"/>
                          <w:marBottom w:val="0"/>
                          <w:divBdr>
                            <w:top w:val="none" w:sz="0" w:space="0" w:color="auto"/>
                            <w:left w:val="none" w:sz="0" w:space="0" w:color="auto"/>
                            <w:bottom w:val="none" w:sz="0" w:space="0" w:color="auto"/>
                            <w:right w:val="none" w:sz="0" w:space="0" w:color="auto"/>
                          </w:divBdr>
                          <w:divsChild>
                            <w:div w:id="158703813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vp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aws.amazon.com/efs/when-to-choose-efs/" TargetMode="External"/><Relationship Id="rId12" Type="http://schemas.openxmlformats.org/officeDocument/2006/relationships/hyperlink" Target="https://aws.amazon.com/sagemak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aws.amazon.com/what-is-cloud-file-storage/"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hyperlink" Target="https://aws.amazon.com/efs/features/infrequent-acces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aws.amazon.com/compliance/services-in-scop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aws.amazon.com/ia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833</TotalTime>
  <Pages>14</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2020-07-22T05:11:00Z</dcterms:created>
  <dcterms:modified xsi:type="dcterms:W3CDTF">2020-08-20T10:38:00Z</dcterms:modified>
</cp:coreProperties>
</file>