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k1olxn87f9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candidate must build and deploy: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Two Single-Page Landing Pages</w:t>
      </w:r>
      <w:r w:rsidDel="00000000" w:rsidR="00000000" w:rsidRPr="00000000">
        <w:rPr>
          <w:rtl w:val="0"/>
        </w:rPr>
        <w:t xml:space="preserve"> for any </w:t>
      </w:r>
      <w:r w:rsidDel="00000000" w:rsidR="00000000" w:rsidRPr="00000000">
        <w:rPr>
          <w:b w:val="1"/>
          <w:rtl w:val="0"/>
        </w:rPr>
        <w:t xml:space="preserve">two private universities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lead form</w:t>
      </w:r>
      <w:r w:rsidDel="00000000" w:rsidR="00000000" w:rsidRPr="00000000">
        <w:rPr>
          <w:rtl w:val="0"/>
        </w:rPr>
        <w:t xml:space="preserve"> integrated with a simple </w:t>
      </w:r>
      <w:r w:rsidDel="00000000" w:rsidR="00000000" w:rsidRPr="00000000">
        <w:rPr>
          <w:b w:val="1"/>
          <w:rtl w:val="0"/>
        </w:rPr>
        <w:t xml:space="preserve">Pipedream API workflow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basic set of </w:t>
      </w:r>
      <w:r w:rsidDel="00000000" w:rsidR="00000000" w:rsidRPr="00000000">
        <w:rPr>
          <w:b w:val="1"/>
          <w:rtl w:val="0"/>
        </w:rPr>
        <w:t xml:space="preserve">working APIs</w:t>
      </w:r>
      <w:r w:rsidDel="00000000" w:rsidR="00000000" w:rsidRPr="00000000">
        <w:rPr>
          <w:rtl w:val="0"/>
        </w:rPr>
        <w:t xml:space="preserve"> returning simple and nested JSONs.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pages must be </w:t>
      </w:r>
      <w:r w:rsidDel="00000000" w:rsidR="00000000" w:rsidRPr="00000000">
        <w:rPr>
          <w:b w:val="1"/>
          <w:rtl w:val="0"/>
        </w:rPr>
        <w:t xml:space="preserve">mobile &amp; desktop responsive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live with SSL</w:t>
      </w:r>
      <w:r w:rsidDel="00000000" w:rsidR="00000000" w:rsidRPr="00000000">
        <w:rPr>
          <w:rtl w:val="0"/>
        </w:rPr>
        <w:t xml:space="preserve"> on any free hosting platform.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zx513lan0w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Detailed Requirements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3xebp1r2fgy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Landing Pages (LP-1 &amp; LP-2)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page should contain: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University information (Overview, Courses, Fees, Placements, Facilities, etc.)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CTAs: “Check Course-wise Fees”, “Download Brochure”, “Apply Now”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Form Fields: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Phone Number (10-digit, India)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State</w:t>
        <w:br w:type="textWrapping"/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Course Interested</w:t>
        <w:br w:type="textWrapping"/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Intake Year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Consent Checkbox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Behavior: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submit → Post data to your Pipedream endpoint.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success/error message without page refresh.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Responsive Design:</w:t>
      </w:r>
      <w:r w:rsidDel="00000000" w:rsidR="00000000" w:rsidRPr="00000000">
        <w:rPr>
          <w:rtl w:val="0"/>
        </w:rPr>
        <w:t xml:space="preserve"> Must work seamlessly on </w:t>
      </w:r>
      <w:r w:rsidDel="00000000" w:rsidR="00000000" w:rsidRPr="00000000">
        <w:rPr>
          <w:b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Modal:</w:t>
      </w:r>
      <w:r w:rsidDel="00000000" w:rsidR="00000000" w:rsidRPr="00000000">
        <w:rPr>
          <w:rtl w:val="0"/>
        </w:rPr>
        <w:t xml:space="preserve"> Clicking “Check Course-wise Fees” should open a modal with dynamic fee range from JSON/API.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t xml:space="preserve">Submission Format</w:t>
        <w:br w:type="textWrapping"/>
        <w:br w:type="textWrapping"/>
        <w:t xml:space="preserve">- Landing Page URL</w:t>
        <w:br w:type="textWrapping"/>
        <w:t xml:space="preserve">- Drive Link of Folder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