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LANE 3 · BLOCK 1 AGENT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C8DCE8"/>
                <w:sz w:val="22"/>
                <w:szCs w:val="22"/>
              </w:rPr>
              <w:t xml:space="preserve">UI Shell Foundation — Progress Note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A3C4D6"/>
                <w:sz w:val="18"/>
                <w:szCs w:val="18"/>
              </w:rPr>
              <w:t xml:space="preserve">Ref: IFS-BUILD-OUT4-UI-20260424  |  Baseline: IFS-P7-UI-20260423 / MasterDB v3+  |  Date: 2026-04-27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D4C6E"/>
          <w:sz w:val="28"/>
          <w:szCs w:val="28"/>
        </w:rPr>
        <w:t xml:space="preserve">1. UI Shell Foundation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Authority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IFS-P7-UI-20260423 (FROZEN — no redesign permitted)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Shell Screens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 (8 primary + 6 supporting views)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Roles Bound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 — drafter | checker | detailing_lead | design_engineer | pm | document_controller | qc_lead | it_admin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Update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WebSocket — gate status, approval queue, pipeline progress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Blocker Badge Rule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 header badge on EVERY project screen when Release-Blockers &gt;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READ-ONLY — no INSERT/UPDATE/DELETE controls rendered in UI-08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Override Prohibited Guard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 fields: no override button rendered; lock icon + tooltip displayed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Source/Confidence Display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field shows: source name, priority rank (P1–P8), confidence 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Shell Coding 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APPROVED FOR CODING ✓  (UI Team Lead, 2026-04-24)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D4C6E"/>
          <w:sz w:val="28"/>
          <w:szCs w:val="28"/>
        </w:rPr>
        <w:t xml:space="preserve">2. Screens Started / Completed</w:t>
      </w:r>
    </w:p>
    <w:tbl>
      <w:tblPr>
        <w:tblW w:type="dxa" w:w="8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20"/>
        <w:gridCol w:w="1200"/>
        <w:gridCol w:w="1500"/>
        <w:gridCol w:w="150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621A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Dev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 Status 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621A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 Results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621A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Dev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Blocker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621A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Dev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 Population Viewer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C6E"/>
                <w:sz w:val="18"/>
                <w:szCs w:val="18"/>
              </w:rPr>
              <w:t xml:space="preserve">QUEUED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Dev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Override Request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621A"/>
                <w:sz w:val="18"/>
                <w:szCs w:val="18"/>
              </w:rPr>
              <w:t xml:space="preserve">P2-HIGH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C6E"/>
                <w:sz w:val="18"/>
                <w:szCs w:val="18"/>
              </w:rPr>
              <w:t xml:space="preserve">QUEUED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Dev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 Queue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621A"/>
                <w:sz w:val="18"/>
                <w:szCs w:val="18"/>
              </w:rPr>
              <w:t xml:space="preserve">P2-HIGH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C6E"/>
                <w:sz w:val="18"/>
                <w:szCs w:val="18"/>
              </w:rPr>
              <w:t xml:space="preserve">QUEUED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Trail Viewer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621A"/>
                <w:sz w:val="18"/>
                <w:szCs w:val="18"/>
              </w:rPr>
              <w:t xml:space="preserve">P2-HIGH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C6E"/>
                <w:sz w:val="18"/>
                <w:szCs w:val="18"/>
              </w:rPr>
              <w:t xml:space="preserve">QUEUED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Dev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Source/Confidence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621A"/>
                <w:sz w:val="18"/>
                <w:szCs w:val="18"/>
              </w:rPr>
              <w:t xml:space="preserve">P2-HIGH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C6E"/>
                <w:sz w:val="18"/>
                <w:szCs w:val="18"/>
              </w:rPr>
              <w:t xml:space="preserve">QUEUED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Dev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 Review Queue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DEFERRED (Phase 5b)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Dev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UI-11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Release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DEFERRED (Phase 5b)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UI-12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Benchmark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DEFERRED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Dev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UI-13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Defect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DEFERRED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Dev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UI-14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DEFERRED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Block 1 scope covers UI-01, UI-02, UI-04, UI-05 (P1-CRITICAL core shell). UI-03, UI-06, UI-07, UI-08, UI-09 targeted for Block 2. UI-10 through UI-14 deferred pending integration layer confirmation.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D4C6E"/>
          <w:sz w:val="28"/>
          <w:szCs w:val="28"/>
        </w:rPr>
        <w:t xml:space="preserve">3. Data Binding Status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C6E"/>
          <w:sz w:val="24"/>
          <w:szCs w:val="24"/>
        </w:rPr>
        <w:t xml:space="preserve">3a. Screen → SQLite Table Bindings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2000"/>
        <w:gridCol w:w="1800"/>
        <w:gridCol w:w="20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Read 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 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Refresh Trigger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Binding 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project_master, project_file_registry, design_standard_master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project_master, project_file_registry, intake_sheet_registry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 file upload / project create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CONFIRMED — pending DB-INIT-001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project_stage_status, stage_gate_master, validation_result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project_stage_status (via engine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WebSocket: gate_status_update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CONFIRMED — pending IV-2.0.0 WS schema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validation_result, validation_rule_master, manual_review_trigger_master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manual_review_event (trigger)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WebSocket: engine run complete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CONFIRMED — pending DB-INIT-001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validation_result WHERE severity=Release-Blocker, override_rule_master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approval_request (override submit)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WebSocket: new blocker created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CONFIRMED — pending DB-INIT-001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field_master, override_rule_master, field_value_store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 submit / confirmation modal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SCHEMA VERIFIED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approval_request, approval_decision, override_rule_master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approval_decision, audit_event_log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WebSocket: new approval request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CONFIRMED — pending WS schema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audit_event_log, field_extraction_log, correction_event_log, override_event_log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  READ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 filter change / export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CONFIRMED — READ-ONLY enforced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C6E"/>
          <w:sz w:val="24"/>
          <w:szCs w:val="24"/>
        </w:rPr>
        <w:t xml:space="preserve">3b. Mandatory Widget Bindings (Release-Blocker Visibility)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152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Header Blocker Badge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 of EVERY project 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validation_result WHERE severity=Release-Blocker AND generation_blocked=1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CONFIRMED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 Traffic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UI-02 (each S1–S10 row)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project_stage_status.gate_status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CONFIRMED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Override Prohibited 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UI-03 — 28 prohibited fields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field_master.is_override_prohibited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CONFIRMED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Quorum Progress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UI-07 Approval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approval_decision WHERE request_id=X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CONFIRMED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Log 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UI-06, UI-07 — on 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Pre-write confirm + audit_event_log INSERT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CONFIRMED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Generation Block Banner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UI-04, UI-05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validation_result WHERE generation_blocked=1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CONFIRMED 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D4C6E"/>
          <w:sz w:val="28"/>
          <w:szCs w:val="28"/>
        </w:rPr>
        <w:t xml:space="preserve">4. Blockers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1500"/>
        <w:gridCol w:w="1320"/>
        <w:gridCol w:w="108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B-UI-01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IV-2.0.0 Integration Layer NOT FROZEN — WebSocket event schema unconfirmed. UI-to-engine event binding contract undefined. Blocks: UI-02, UI-05, UI-07 WebSocket bindings.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B-UI-02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DB-INIT-001 (Output 1) must PASS before UI can bind to project_stage_status or approval_request. All SQLite read tables unavailable until schema initialized.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R-UI-01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 roster NOT CONFIRMED — 3 of 8 governance seats unfilled. Approval workflow screens (UI-06, UI-07) cannot be signed off until authority established.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4C6E"/>
          <w:sz w:val="24"/>
          <w:szCs w:val="24"/>
        </w:rPr>
        <w:t xml:space="preserve">4b. Blocker Impact &amp; Unblocked Path</w:t>
      </w:r>
    </w:p>
    <w:tbl>
      <w:tblPr>
        <w:tblW w:type="dxa" w:w="87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4156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 Impacted</w:t>
            </w:r>
          </w:p>
        </w:tc>
        <w:tc>
          <w:tcPr>
            <w:tcW w:type="dxa" w:w="4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Unblocked Path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B-UI-01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UI-02 (WS refresh), UI-05 (blocker push), UI-07 (approval push)</w:t>
            </w:r>
          </w:p>
        </w:tc>
        <w:tc>
          <w:tcPr>
            <w:tcW w:type="dxa" w:w="4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 confirms WS event schema → UI Lead implements WebSocket bindings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B-UI-02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UI-01, UI-02, UI-04, UI-05 (all SQLite reads)</w:t>
            </w:r>
          </w:p>
        </w:tc>
        <w:tc>
          <w:tcPr>
            <w:tcW w:type="dxa" w:w="4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 runs DB-INIT-001 → schemas confirmed → UI devs bind tables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R-UI-01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UI-06, UI-07 (approval workflow sign-off)</w:t>
            </w:r>
          </w:p>
        </w:tc>
        <w:tc>
          <w:tcPr>
            <w:tcW w:type="dxa" w:w="4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 confirms remaining 3 CCB seats → governance authority established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D4C6E"/>
          <w:sz w:val="28"/>
          <w:szCs w:val="28"/>
        </w:rPr>
        <w:t xml:space="preserve">5. Next Block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800"/>
        <w:gridCol w:w="1800"/>
        <w:gridCol w:w="24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Criterion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UI-01 Project Dashboard — project_master row creation confirmed; unit_system immutable lock applied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TARGET: 2026-04-26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Dev 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UI-02 Stage Status Board — 10-gate traffic light display from project_stage_status confirmed correct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TARGET: 2026-04-27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Lead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UI-02 — Header Blocker Badge renders RED + correct count on Release-Blockers &gt;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TARGET: 2026-04-27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Lead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UI-04 Validation Results View — gate-level pass/warn/fail + blocker list + re-run trigger functional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TARGET: 2026-04-27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Dev 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UI-05 Blocker View — dedicated Release-Blocker list with field, rule ID, severity, remediation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TARGET: 2026-04-27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Dev 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Role-based access control layer active — role_master lookup enforced on every screen 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TARGET: 2026-04-27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Lead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WebSocket endpoint active for gate status + approval queue push 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TARGET: 2026-04-27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UI-BOOTSTRAP-001 acceptance test passed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TARGET: 2026-04-28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Lead + QA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B-UI-01 cleared (WS schema confirmed) to unblock Block 2 WebSocket bindings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B-UI-02 cleared (DB-INIT-001 passed) to unblock Block 2 SQLite read 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621A"/>
                <w:sz w:val="20"/>
                <w:szCs w:val="20"/>
              </w:rPr>
              <w:t xml:space="preserve">BLOCK 1 → BLOCK 2 READINESS VERDICT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CONDITIONAL — Block 2 entry gated on: (1) B-UI-02 cleared for SQLite table access, and (2) B-UI-01 cleared for WebSocket schema confirmation. Core shell screens UI-01, UI-02, UI-04, UI-05 may proceed to build in parallel. WebSocket-dependent refresh bindings on UI-02/05/07 to be wired only after IV-2.0.0 WS schema is frozen. Block 2 scope (UI-03, UI-06, UI-07, UI-08, UI-09) targets 2026-04-28 to 2026-04-29.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0D4C6E" w:sz="6" w:space="1"/>
        </w:pBdr>
        <w:spacing w:after="0"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Lane 3 · Block 1 Agent  |  IFS-BUILD-OUT4-UI-20260424  |  Baseline: MasterDB v3+ · IFS-P7-UI-20260423  |  Generated: 2026-04-27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D4C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D4C6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3C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2026-04-27T06:30:22.406Z</dcterms:created>
  <dcterms:modified xsi:type="dcterms:W3CDTF">2026-04-27T06:30:22.407Z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