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8"/>
          <w:szCs w:val="28"/>
        </w:rPr>
        <w:t xml:space="preserve">OUTPUT 3 — Parser Adapter Build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IFS-BUILD-OUT3-PARSER-20260424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April 2026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APPROVED FOR CODING — Parser Team Deliverable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Parser Team Lead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MasterDB v3+ (Frozen) · TDN-DB-001 Approved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 — Initial Release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1. CHANGE NOTE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Converts the frozen IFS-P6-PARSER-20260423 Parser Implementation Pack into coding-ready adapter tasks. All parsers (MBS, STAAD, ETABS, Prota, DWG/DXF, PDF, RAR/ZIP) are defined. Source priority and confidence rules are unchanged.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2. Parser Build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Sources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STAAD .std (P1) | MBS XML/text (P2) | ETABS Excel (P3) | Prota DXF (P4) | Prota PDF (P5) | DWG/DXF Generic (P6) | PDF Text (P7) | PDF Image/OCR (P8)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Archive Support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ZIP (flat + nested) | RAR (via rarfile)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Normalized Output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ParserOutput → FieldExtraction objects per F-001 to F-196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Mandatory Per-Field Metadata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field_id, value, raw_value, confidence_score, source_type, priority_rank, extraction_method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Max PDF Text Confidence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85% (hard cap)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Max OCR Confidence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75% (hard cap — always triggers R-027 manual review)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Historical Source Rule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P8 Historical PROHIBITED for governing, derived, control, output-only fields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Conflict Resolution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conflict_rule_master (NOT parser) resolves multi-source conflicts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Baseline Authority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IFS-P6-PARSER-20260423 · MasterDB v3+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3. Adapter Skeleton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10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Adapter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Risk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STAAD .std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staad_parser/staad_main.py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Custom Python parser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 — HIGHEST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Bolt table frequently incomplete — FB-RULE-013/014/015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MBS XML/text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mbs_parser/mbs_main.py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xml.etree / re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Load data often absent — triggers FB-RULE-016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ETABS Excel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etabs_parser/etabs_main.py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openpyxl + pandas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P3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Member-grid mapping &gt; 20% unmapped — FB-RULE-018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Prota DXF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prota_parser/prota_dxf.py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ezdxf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P4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Geometry only — loads come from Prota PDF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Prota PDF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prota_parser/prota_pdf.py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pdfplumber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P5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 absent → FB-RULE-022 → AB generation blocked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DWG/DXF Generic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cad_parser/cad_main.py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ezdxf + ODA Converter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P6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ODA may fail on R14 or older DWG files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 Text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pdf_parser/pdf_text.py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pdfplumber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P7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NEVER overrides P1–P6 for engineering fields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 Image/OCR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pdf_parser/pdf_image.py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PyMuPDF + Tesseract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P8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Confidence hard cap 75%; always manual review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ZIP/RAR Archive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archive_extractor.py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zipfile + rarfile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N/A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Password-encrypted archives → escalate IT immediately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4. Common Parser Interface</w:t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4.1 Base Parser Class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 BaseParser(ABC):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@abstractmethod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def parse(self, file_path: str, project_uuid: str) -&gt; ParserOutput: ...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def write_to_db(self, output: ParserOutput, db_conn) -&gt; None: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# Write all FieldExtraction objects to field_value_store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# Write raw extractions to field_extraction_log (immutable)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# Call conflict_resolver if field already exists in field_value_store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4.2 FieldExtraction Dataclass (Normalized Output Contract)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MANDATORY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F-001 to F-196 — must match field_master.field_id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MANDATORY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Normalized string value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raw_value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MANDATORY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Original raw string before normalization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confidence_score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MANDATORY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0–100; hard cap: PDF text ≤ 85, OCR ≤ 75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MANDATORY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STAAD|MBS|ETABS|Prota|DXF_Generic|PDF_Text|PDF_Image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priority_rank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MANDATORY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1–8; maps to source_priority_master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extraction_method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MANDATORY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structured_keyword|table_lookup|text_regex|OCR|derived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member_ref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Member ID if member-scoped extraction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page_ref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Page/section reference in source file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flags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List[str]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Warning/error flags e.g. FB-RULE-013, OCR_USED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MANDATORY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POPULATED|UNRESOLVED|DERIVED_BROKEN|PENDING_REVIEW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5. Source-by-Source Coding Tasks</w:t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5A — STAAD Parser Tasks (P1 — Highest)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SP-01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STAADParser class — keyword-delimited .std file block parser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SP-02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 JOINT COORDINATES block → extract F-039, F-040, F-172 (grid spacing X, Z, bays)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SP-03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 MEMBER INCIDENCES → build member topology map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SP-04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 MEMBER PROPERTY → extract F-063 (member_section_size); trigger IS808 lookup if name-only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SP-05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 SUPPORT block → extract F-045, F-046, F-047 (building dimensions)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SP-06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 BOLT TABLE → extract F-081 to F-089; if any absent → set status=UNRESOLVED + flag FB-RULE-013/014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SP-07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CRITICAL: NEVER infer connection type from end conditions — FB-RULE-015: explicit only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SP-08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Apply STAADNormaliser: case, unit, alias resolution on all extracted values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SP-09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Set confidence_score: structured_keyword → 95; table_lookup → 90; any UNRESOLVED bolt → 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5B — MBS Parser Tasks (P2)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MP-01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MBSParser — XML primary; text fallback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MP-02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 bay configuration → F-039, F-040, F-041, F-042 (grid spacing, labels)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MP-03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 building envelope → F-045, F-046, F-047, F-054, F-056, F-059 (dims, roof)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MP-04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 section schedules → F-063; if name-only (e.g. IPE200) → lookup steel_section_master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MP-05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 connection schedule → F-075; if absent → flag FB-RULE-016 → ETABS fallback or Manual+DE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MP-06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 sheeting schedule → F-091 to F-100; zone mandatory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MP-07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Detect built-up section name in MBS → flag FB-RULE-021 → plate schedule required from 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5C — ETABS Parser Tasks (P3)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EP-01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ETABSParser — openpyxl + pandas on Excel export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EP-02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 story levels and elevations → building height fields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EP-03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 frame section data → F-063 for columns and beams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EP-04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 support reactions → anchor bolt design inputs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EP-05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 member-to-grid mapping → if &gt; 20% unmapped → FB-RULE-018 → flag + Detailing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EP-06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Confidence: structured Excel → 90; partial mapping → reduce to 70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5D — Prota + DWG/DXF + PDF Parser Tasks (P4–P8)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PP-01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ProtaParser — DXF via ezdxf; PDF via pdfplumber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PP-02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DXF: extract grid lines, column positions, member lines, levels, section annotations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PP-03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PDF: extract loads and reactions; if PDF absent → FB-RULE-022 → AB generation blocked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PP-04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CADParser (generic DWG/DXF) — convert DWG via ODA File Converter first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PP-05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PDFTextParser (P7) — pdfplumber; hard cap confidence at 85; always flag PDF_FALLBACK_APPLIED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PP-06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PDFImageParser (P8) — PyMuPDF + Tesseract; DPI=300; hard cap confidence at 75; flag OCR_USED_MANDATORY_REVIEW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PP-07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ArchiveExtractor — ZIP via zipfile; RAR via rarfile; recursive nested extraction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PP-08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Encrypted archive detection → ESCALATE_IT flag; no blind extraction attempt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6. Failure Handling and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Failure Type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Flag Set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STAAD bolt table absent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Set bolt fields UNRESOLVED; no default inserted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FB-RULE-013/014/015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ETABS member mapping &gt; 20% unmapped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Flag + block ETABS geometry confidence; escalate Detailing Lead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FB-RULE-018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Prota PDF absent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Load/reaction fields UNRESOLVED; AB generation blocked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FB-RULE-022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OCR confidence &lt; 75%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 marked UNRESOLVED; manual review triggered (R-027)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OCR_USED_MANDATORY_REVIEW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 attempts to override P1–P6 engineering field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 value discarded; P1–P6 value retained; conflict logged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CONFLICT_LOGGED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DWG ODA conversion fails on R14 or older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File skipped; IT escalation flag raised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ESCALATE_IT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Archive password encrypted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Archive not extracted; IT escalation immediate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ESCALATE_IT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Built-up section in MBS — name-only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Plate dims UNRESOLVED; plate schedule required from DE (FB-RULE-021)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BUILDUP_PLATE_REQUIRED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Historical source on governing field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PROHIBITED — field stays UNRESOLVED; Release-Blocker via L0 engine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HISTORICAL_PROHIBITED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crashes / unhandled exception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Catch + log to field_extraction_log; set all targeted fields UNRESOLVED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PARSER_ERROR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7. Parser Unit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500"/>
        <w:gridCol w:w="3060"/>
      </w:tblGrid>
      <w:tr>
        <w:trPr>
          <w:tblHeader/>
        </w:trPr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Parser</w:t>
            </w:r>
          </w:p>
        </w:tc>
        <w:tc>
          <w:tcPr>
            <w:tcW w:type="dxa" w:w="3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T-PARSE-01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STAAD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Full .std file — all fields present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governing fields POPULATED; confidence 90–95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T-PARSE-02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STAAD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Bolt table absent (FB-RULE-013)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F-081–F-089 UNRESOLVED; FB-RULE-013 flagged; no default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T-PARSE-03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STAAD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Connection type via end-condition inference attempt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Rejected; FB-RULE-015 flag; F-075 UNRESOLVED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T-PARSE-04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MBS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Built-up section name-only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F-063 UNRESOLVED for dims; FB-RULE-021 flag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T-PARSE-05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ETABS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25% member-grid unmapped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FB-RULE-018 flag; ETABS_MAPPING_BLOCK set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T-PARSE-06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Prota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DXF only; no PDF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Geometry fields populated; load fields UNRESOLVED; FB-RULE-022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T-PARSE-07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 Text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 tries to set F-039 (P1 already set)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 value discarded; P1 value retained; CONFLICT_LOGGED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T-PARSE-08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 Image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Low DPI scan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values UNRESOLVED; confidence capped at 75; R-027 triggered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T-PARSE-09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Archive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Password-encrypted ZIP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 extraction; ESCALATE_IT flag immediately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T-PARSE-10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Conflict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STAAD F-039=6000mm vs PDF F-039=7000mm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STAAD wins (P1 &gt; P7); CONFLICT_LOGGED; PDF discarded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T-PARSE-11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Normaliser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Unit suffix variations: 1234mm, 1.234M, KG500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normalized to standard numeric; audit logged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T-PARSE-12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Fallback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 absent; P2 has F-063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 value used; fallback chain logged; confidence = P2 level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8. SQLite Write Path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960"/>
      </w:tblGrid>
      <w:tr>
        <w:trPr>
          <w:tblHeader/>
        </w:trP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produces ParserOutput with list of FieldExtraction objects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(in-memory)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conflict_resolver.resolve() called if field_id already exists in field_value_store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field_value_store (read)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Winning value written to field_value_store with value_status, source_priority_rank, confidence_score, extraction_method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field_value_store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Raw extraction (including losing values) written to field_extraction_log (immutable)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field_extraction_log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output flags written — FB flags, UNRESOLVED status, escalation triggers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validation_result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 event written for each field population — all 10 mandatory attributes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audit_event_log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project_file_registry updated with parser result and priority rank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project_file_registry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9. Owner-Wise Action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600"/>
        <w:gridCol w:w="1400"/>
        <w:gridCol w:w="1960"/>
      </w:tblGrid>
      <w:tr>
        <w:trPr>
          <w:tblHeader/>
        </w:trP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C1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BaseParser abstract class + ParserOutput/FieldExtraction dataclasses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C2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STAADParser (staad_main.py + bolt table + normaliser)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Dev 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C3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MBSParser (mbs_main.py + geometry + sections + connection)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Dev 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C4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ETABSParser (etabs_main.py + member mapping + reactions)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Dev 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C5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ProtaParser (DXF + PDF combined)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Dev 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C6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CADParser (ODA convert + ezdxf)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Dev 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C7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PDFTextParser and PDFImageParser (confidence caps enforced)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Dev 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C8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ArchiveExtractor (ZIP + RAR + recursive + encrypted guard)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C9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conflict_resolver.py using conflict_rule_master table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C10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write_to_db() — field_value_store + field_extraction_log + audit_event_log write path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C11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all 12 parser unit tests (T-PARSE-01 to T-PARSE-12)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C12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PARSER-INTAKE-001 and PARSER-FALLBACK-001 acceptance tests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10. Blocker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BLOCKER B-PARSER-01: IV-2.0.0 Integration Layer NOT FROZEN — parser-to-engine handoff contract undefined. Parser team cannot finalize write_to_db() signature. Owner: Chief Architect. Target: 2026-04-29.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BLOCKER B-PARSER-02: DB-INIT-001 must PASS (Output 1) — field_value_store and field_extraction_log tables must exist before parser write_to_db() can be tested.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6C09" w:sz="4"/>
              <w:left w:val="single" w:color="E36C09" w:sz="4"/>
              <w:bottom w:val="single" w:color="E36C09" w:sz="4"/>
              <w:right w:val="single" w:color="E36C09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36C09"/>
                <w:sz w:val="18"/>
                <w:szCs w:val="18"/>
              </w:rPr>
              <w:t xml:space="preserve">RISK R-PARSER-01: ODA File Converter must be installed on all developer machines (free tool). Confirm installation path before CADParser coding begins.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6C09" w:sz="4"/>
              <w:left w:val="single" w:color="E36C09" w:sz="4"/>
              <w:bottom w:val="single" w:color="E36C09" w:sz="4"/>
              <w:right w:val="single" w:color="E36C09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36C09"/>
                <w:sz w:val="18"/>
                <w:szCs w:val="18"/>
              </w:rPr>
              <w:t xml:space="preserve">RISK R-PARSER-02: Tesseract OCR must be installed for PDFImageParser. Confirm available version and language packs (English + project-specific).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11. Approval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2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W w:type="dxa" w:w="1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design (7 adapters)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Source priority ladder (P1–P8)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PDF/OCR as secondary rule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 — cannot override P1–P6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Historical source prohibition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 — FB-RULE-009 immutable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coding tasks (this document)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APPROVED FOR CODING ✓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Team Lead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2026-04-24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2026-04-24T04:54:20.087Z</dcterms:created>
  <dcterms:modified xsi:type="dcterms:W3CDTF">2026-04-24T04:54:20.087Z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