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9ECCE6" w14:textId="2DE750CE" w:rsidR="009920D2" w:rsidRPr="00377107" w:rsidRDefault="00377107">
      <w:pPr>
        <w:pStyle w:val="BodyText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22222"/>
        </w:rPr>
      </w:pPr>
      <w:r w:rsidRPr="00377107">
        <w:rPr>
          <w:rFonts w:eastAsia="Times New Roman" w:cstheme="minorHAnsi"/>
          <w:color w:val="222222"/>
        </w:rPr>
        <w:t>Greetings</w:t>
      </w:r>
    </w:p>
    <w:p w14:paraId="742799C0" w14:textId="77777777" w:rsidR="009920D2" w:rsidRPr="00377107" w:rsidRDefault="009920D2">
      <w:pPr>
        <w:pStyle w:val="BodyText"/>
        <w:spacing w:after="0"/>
        <w:rPr>
          <w:rFonts w:cstheme="minorHAnsi"/>
          <w:color w:val="222222"/>
        </w:rPr>
      </w:pPr>
    </w:p>
    <w:p w14:paraId="2E4240E1" w14:textId="0958A002" w:rsidR="009920D2" w:rsidRPr="00377107" w:rsidRDefault="00504BDA">
      <w:pPr>
        <w:pStyle w:val="BodyText"/>
        <w:spacing w:after="0"/>
        <w:rPr>
          <w:rFonts w:cstheme="minorHAnsi"/>
          <w:color w:val="222222"/>
        </w:rPr>
      </w:pPr>
      <w:r w:rsidRPr="00377107">
        <w:rPr>
          <w:rFonts w:cstheme="minorHAnsi"/>
          <w:color w:val="222222"/>
        </w:rPr>
        <w:t>Please find the attached files of estimate and proposal drawings for Quote-</w:t>
      </w:r>
      <w:r w:rsidR="009A0524">
        <w:rPr>
          <w:rFonts w:cstheme="minorHAnsi"/>
          <w:color w:val="222222"/>
        </w:rPr>
        <w:t>C</w:t>
      </w:r>
      <w:r w:rsidR="00E37BCE">
        <w:rPr>
          <w:rFonts w:cstheme="minorHAnsi"/>
          <w:color w:val="222222"/>
        </w:rPr>
        <w:t>493-011</w:t>
      </w:r>
    </w:p>
    <w:p w14:paraId="5D6B085F" w14:textId="77777777" w:rsidR="009920D2" w:rsidRPr="00377107" w:rsidRDefault="009920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</w:p>
    <w:p w14:paraId="6E2D05B1" w14:textId="77777777" w:rsidR="009920D2" w:rsidRPr="00377107" w:rsidRDefault="00504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</w:rPr>
      </w:pPr>
      <w:bookmarkStart w:id="0" w:name="__DdeLink__120_2466212951"/>
      <w:bookmarkEnd w:id="0"/>
      <w:r w:rsidRPr="00377107">
        <w:rPr>
          <w:rFonts w:eastAsia="Times New Roman" w:cstheme="minorHAnsi"/>
        </w:rPr>
        <w:t>In a snap shot:</w:t>
      </w:r>
    </w:p>
    <w:tbl>
      <w:tblPr>
        <w:tblStyle w:val="TableGrid"/>
        <w:tblW w:w="9912" w:type="dxa"/>
        <w:tblInd w:w="225" w:type="dxa"/>
        <w:tblCellMar>
          <w:left w:w="83" w:type="dxa"/>
        </w:tblCellMar>
        <w:tblLook w:val="04A0" w:firstRow="1" w:lastRow="0" w:firstColumn="1" w:lastColumn="0" w:noHBand="0" w:noVBand="1"/>
      </w:tblPr>
      <w:tblGrid>
        <w:gridCol w:w="2035"/>
        <w:gridCol w:w="1772"/>
        <w:gridCol w:w="2167"/>
        <w:gridCol w:w="1182"/>
        <w:gridCol w:w="1379"/>
        <w:gridCol w:w="1377"/>
      </w:tblGrid>
      <w:tr w:rsidR="009920D2" w:rsidRPr="00377107" w14:paraId="26A3FCF4" w14:textId="77777777" w:rsidTr="00377107">
        <w:trPr>
          <w:trHeight w:val="638"/>
        </w:trPr>
        <w:tc>
          <w:tcPr>
            <w:tcW w:w="2035" w:type="dxa"/>
            <w:shd w:val="clear" w:color="auto" w:fill="DBE5F1" w:themeFill="accent1" w:themeFillTint="33"/>
            <w:tcMar>
              <w:left w:w="83" w:type="dxa"/>
            </w:tcMar>
            <w:vAlign w:val="center"/>
          </w:tcPr>
          <w:p w14:paraId="504047B1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377107">
              <w:rPr>
                <w:rFonts w:eastAsia="Times New Roman" w:cstheme="minorHAnsi"/>
                <w:b/>
              </w:rPr>
              <w:t>Building</w:t>
            </w:r>
          </w:p>
        </w:tc>
        <w:tc>
          <w:tcPr>
            <w:tcW w:w="1772" w:type="dxa"/>
            <w:shd w:val="clear" w:color="auto" w:fill="DBE5F1" w:themeFill="accent1" w:themeFillTint="33"/>
            <w:tcMar>
              <w:left w:w="83" w:type="dxa"/>
            </w:tcMar>
            <w:vAlign w:val="center"/>
          </w:tcPr>
          <w:p w14:paraId="4D0B3CD3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377107">
              <w:rPr>
                <w:rFonts w:eastAsia="Times New Roman" w:cstheme="minorHAnsi"/>
                <w:b/>
              </w:rPr>
              <w:t>Type</w:t>
            </w:r>
          </w:p>
        </w:tc>
        <w:tc>
          <w:tcPr>
            <w:tcW w:w="2167" w:type="dxa"/>
            <w:shd w:val="clear" w:color="auto" w:fill="DBE5F1" w:themeFill="accent1" w:themeFillTint="33"/>
            <w:tcMar>
              <w:left w:w="83" w:type="dxa"/>
            </w:tcMar>
            <w:vAlign w:val="center"/>
          </w:tcPr>
          <w:p w14:paraId="4329373B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 w:rsidRPr="00377107">
              <w:rPr>
                <w:rFonts w:eastAsia="Times New Roman" w:cstheme="minorHAnsi"/>
                <w:b/>
              </w:rPr>
              <w:t xml:space="preserve">L x W x H </w:t>
            </w:r>
          </w:p>
        </w:tc>
        <w:tc>
          <w:tcPr>
            <w:tcW w:w="1182" w:type="dxa"/>
            <w:shd w:val="clear" w:color="auto" w:fill="DBE5F1" w:themeFill="accent1" w:themeFillTint="33"/>
            <w:tcMar>
              <w:left w:w="83" w:type="dxa"/>
            </w:tcMar>
            <w:vAlign w:val="center"/>
          </w:tcPr>
          <w:p w14:paraId="1F389E57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377107">
              <w:rPr>
                <w:rFonts w:eastAsia="Times New Roman" w:cstheme="minorHAnsi"/>
                <w:b/>
              </w:rPr>
              <w:t>Tonnage</w:t>
            </w:r>
          </w:p>
        </w:tc>
        <w:tc>
          <w:tcPr>
            <w:tcW w:w="1379" w:type="dxa"/>
            <w:shd w:val="clear" w:color="auto" w:fill="DBE5F1" w:themeFill="accent1" w:themeFillTint="33"/>
            <w:tcMar>
              <w:left w:w="83" w:type="dxa"/>
            </w:tcMar>
          </w:tcPr>
          <w:p w14:paraId="5A1F2328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377107">
              <w:rPr>
                <w:rFonts w:eastAsia="Times New Roman" w:cstheme="minorHAnsi"/>
                <w:b/>
              </w:rPr>
              <w:t xml:space="preserve">Density </w:t>
            </w:r>
          </w:p>
          <w:p w14:paraId="77948E2B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377107">
              <w:rPr>
                <w:rFonts w:eastAsia="Times New Roman" w:cstheme="minorHAnsi"/>
                <w:b/>
              </w:rPr>
              <w:t>Kg/m</w:t>
            </w:r>
            <w:r w:rsidRPr="00377107">
              <w:rPr>
                <w:rFonts w:eastAsia="Times New Roman" w:cstheme="minorHAnsi"/>
                <w:b/>
                <w:vertAlign w:val="superscript"/>
              </w:rPr>
              <w:t>2</w:t>
            </w:r>
          </w:p>
        </w:tc>
        <w:tc>
          <w:tcPr>
            <w:tcW w:w="1377" w:type="dxa"/>
            <w:shd w:val="clear" w:color="auto" w:fill="DBE5F1" w:themeFill="accent1" w:themeFillTint="33"/>
            <w:tcMar>
              <w:left w:w="83" w:type="dxa"/>
            </w:tcMar>
          </w:tcPr>
          <w:p w14:paraId="191F0341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377107">
              <w:rPr>
                <w:rFonts w:eastAsia="Times New Roman" w:cstheme="minorHAnsi"/>
                <w:b/>
              </w:rPr>
              <w:t xml:space="preserve">Density </w:t>
            </w:r>
          </w:p>
          <w:p w14:paraId="55CCA35D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eastAsia="Times New Roman" w:cstheme="minorHAnsi"/>
                <w:b/>
              </w:rPr>
            </w:pPr>
            <w:r w:rsidRPr="00377107">
              <w:rPr>
                <w:rFonts w:eastAsia="Times New Roman" w:cstheme="minorHAnsi"/>
                <w:b/>
              </w:rPr>
              <w:t>Kg/m</w:t>
            </w:r>
            <w:r w:rsidRPr="00377107">
              <w:rPr>
                <w:rFonts w:eastAsia="Times New Roman" w:cstheme="minorHAnsi"/>
                <w:b/>
                <w:vertAlign w:val="superscript"/>
              </w:rPr>
              <w:t>3</w:t>
            </w:r>
          </w:p>
        </w:tc>
      </w:tr>
      <w:tr w:rsidR="00E37BCE" w:rsidRPr="00377107" w14:paraId="68A6B91F" w14:textId="77777777" w:rsidTr="00ED3ED7">
        <w:trPr>
          <w:trHeight w:val="299"/>
        </w:trPr>
        <w:tc>
          <w:tcPr>
            <w:tcW w:w="2035" w:type="dxa"/>
            <w:shd w:val="clear" w:color="auto" w:fill="auto"/>
            <w:tcMar>
              <w:left w:w="83" w:type="dxa"/>
            </w:tcMar>
          </w:tcPr>
          <w:p w14:paraId="61212589" w14:textId="77777777" w:rsidR="00E37BCE" w:rsidRPr="00377107" w:rsidRDefault="00E37BCE" w:rsidP="00ED3E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 w:rsidRPr="00377107">
              <w:rPr>
                <w:rFonts w:cstheme="minorHAnsi"/>
              </w:rPr>
              <w:t>Warehouse</w:t>
            </w:r>
          </w:p>
        </w:tc>
        <w:tc>
          <w:tcPr>
            <w:tcW w:w="1772" w:type="dxa"/>
            <w:shd w:val="clear" w:color="auto" w:fill="auto"/>
            <w:tcMar>
              <w:left w:w="83" w:type="dxa"/>
            </w:tcMar>
          </w:tcPr>
          <w:p w14:paraId="4FA9D90D" w14:textId="7B7FD665" w:rsidR="00E37BCE" w:rsidRPr="00377107" w:rsidRDefault="00E37BCE" w:rsidP="00ED3E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Crane building-B1</w:t>
            </w:r>
          </w:p>
        </w:tc>
        <w:tc>
          <w:tcPr>
            <w:tcW w:w="2167" w:type="dxa"/>
            <w:shd w:val="clear" w:color="auto" w:fill="auto"/>
            <w:tcMar>
              <w:left w:w="83" w:type="dxa"/>
            </w:tcMar>
          </w:tcPr>
          <w:p w14:paraId="41F8B139" w14:textId="07ECB758" w:rsidR="00E37BCE" w:rsidRPr="00377107" w:rsidRDefault="00E37BCE" w:rsidP="00ED3E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75x45x10.7</w:t>
            </w:r>
          </w:p>
        </w:tc>
        <w:tc>
          <w:tcPr>
            <w:tcW w:w="1182" w:type="dxa"/>
            <w:shd w:val="clear" w:color="auto" w:fill="auto"/>
            <w:tcMar>
              <w:left w:w="83" w:type="dxa"/>
            </w:tcMar>
          </w:tcPr>
          <w:p w14:paraId="7CB3A7F4" w14:textId="052EE5DB" w:rsidR="00E37BCE" w:rsidRPr="00377107" w:rsidRDefault="005327F4" w:rsidP="00ED3E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167.777</w:t>
            </w:r>
          </w:p>
        </w:tc>
        <w:tc>
          <w:tcPr>
            <w:tcW w:w="1379" w:type="dxa"/>
            <w:shd w:val="clear" w:color="auto" w:fill="auto"/>
            <w:tcMar>
              <w:left w:w="83" w:type="dxa"/>
            </w:tcMar>
          </w:tcPr>
          <w:p w14:paraId="133F2A17" w14:textId="7EC0A84B" w:rsidR="00E37BCE" w:rsidRPr="00377107" w:rsidRDefault="005327F4" w:rsidP="00ED3E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50.50</w:t>
            </w:r>
          </w:p>
        </w:tc>
        <w:tc>
          <w:tcPr>
            <w:tcW w:w="1377" w:type="dxa"/>
            <w:shd w:val="clear" w:color="auto" w:fill="auto"/>
            <w:tcMar>
              <w:left w:w="83" w:type="dxa"/>
            </w:tcMar>
          </w:tcPr>
          <w:p w14:paraId="793E5DF0" w14:textId="682C343A" w:rsidR="00E37BCE" w:rsidRPr="00377107" w:rsidRDefault="005327F4" w:rsidP="00ED3ED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4.74</w:t>
            </w:r>
          </w:p>
        </w:tc>
      </w:tr>
      <w:tr w:rsidR="009920D2" w:rsidRPr="00377107" w14:paraId="3395814D" w14:textId="77777777" w:rsidTr="00377107">
        <w:trPr>
          <w:trHeight w:val="299"/>
        </w:trPr>
        <w:tc>
          <w:tcPr>
            <w:tcW w:w="2035" w:type="dxa"/>
            <w:shd w:val="clear" w:color="auto" w:fill="auto"/>
            <w:tcMar>
              <w:left w:w="83" w:type="dxa"/>
            </w:tcMar>
          </w:tcPr>
          <w:p w14:paraId="7C2BF221" w14:textId="77777777" w:rsidR="009920D2" w:rsidRPr="00377107" w:rsidRDefault="00504BD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 w:rsidRPr="00377107">
              <w:rPr>
                <w:rFonts w:cstheme="minorHAnsi"/>
              </w:rPr>
              <w:t>Warehouse</w:t>
            </w:r>
          </w:p>
        </w:tc>
        <w:tc>
          <w:tcPr>
            <w:tcW w:w="1772" w:type="dxa"/>
            <w:shd w:val="clear" w:color="auto" w:fill="auto"/>
            <w:tcMar>
              <w:left w:w="83" w:type="dxa"/>
            </w:tcMar>
          </w:tcPr>
          <w:p w14:paraId="3CF4E5DB" w14:textId="605E6EFB" w:rsidR="009920D2" w:rsidRPr="00377107" w:rsidRDefault="00E37B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eastAsia="Times New Roman" w:cstheme="minorHAnsi"/>
              </w:rPr>
              <w:t>Crane building-B2</w:t>
            </w:r>
          </w:p>
        </w:tc>
        <w:tc>
          <w:tcPr>
            <w:tcW w:w="2167" w:type="dxa"/>
            <w:shd w:val="clear" w:color="auto" w:fill="auto"/>
            <w:tcMar>
              <w:left w:w="83" w:type="dxa"/>
            </w:tcMar>
          </w:tcPr>
          <w:p w14:paraId="1A22E4CB" w14:textId="126E072B" w:rsidR="009920D2" w:rsidRPr="00377107" w:rsidRDefault="00E37BC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100x15x10.7</w:t>
            </w:r>
          </w:p>
        </w:tc>
        <w:tc>
          <w:tcPr>
            <w:tcW w:w="1182" w:type="dxa"/>
            <w:shd w:val="clear" w:color="auto" w:fill="auto"/>
            <w:tcMar>
              <w:left w:w="83" w:type="dxa"/>
            </w:tcMar>
          </w:tcPr>
          <w:p w14:paraId="47AFF83E" w14:textId="6C9505EF" w:rsidR="009920D2" w:rsidRPr="00377107" w:rsidRDefault="004D42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248.155</w:t>
            </w:r>
          </w:p>
        </w:tc>
        <w:tc>
          <w:tcPr>
            <w:tcW w:w="1379" w:type="dxa"/>
            <w:shd w:val="clear" w:color="auto" w:fill="auto"/>
            <w:tcMar>
              <w:left w:w="83" w:type="dxa"/>
            </w:tcMar>
          </w:tcPr>
          <w:p w14:paraId="44D33AB7" w14:textId="5285BDCB" w:rsidR="009920D2" w:rsidRPr="00377107" w:rsidRDefault="004D42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165.44</w:t>
            </w:r>
          </w:p>
        </w:tc>
        <w:tc>
          <w:tcPr>
            <w:tcW w:w="1377" w:type="dxa"/>
            <w:shd w:val="clear" w:color="auto" w:fill="auto"/>
            <w:tcMar>
              <w:left w:w="83" w:type="dxa"/>
            </w:tcMar>
          </w:tcPr>
          <w:p w14:paraId="7680504D" w14:textId="3E966260" w:rsidR="009920D2" w:rsidRPr="00377107" w:rsidRDefault="004D421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14.39</w:t>
            </w:r>
          </w:p>
        </w:tc>
      </w:tr>
    </w:tbl>
    <w:p w14:paraId="098E2D09" w14:textId="1B57B25C" w:rsidR="009920D2" w:rsidRPr="00377107" w:rsidRDefault="009920D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0E6242C6" w14:textId="6AA8671D" w:rsidR="00504BDA" w:rsidRPr="00377107" w:rsidRDefault="00504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p w14:paraId="6EF23985" w14:textId="220CB15C" w:rsidR="00504BDA" w:rsidRPr="00377107" w:rsidRDefault="00504BDA" w:rsidP="00504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  <w:r w:rsidRPr="00377107">
        <w:rPr>
          <w:rFonts w:cstheme="minorHAnsi"/>
          <w:b/>
          <w:bCs/>
        </w:rPr>
        <w:t xml:space="preserve">Key Design Consideration: </w:t>
      </w:r>
    </w:p>
    <w:p w14:paraId="5D958FBC" w14:textId="47307283" w:rsidR="00504BDA" w:rsidRPr="00A60BDB" w:rsidRDefault="00504BDA" w:rsidP="00504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b/>
        </w:rPr>
      </w:pPr>
      <w:r w:rsidRPr="00377107">
        <w:rPr>
          <w:rFonts w:cstheme="minorHAnsi"/>
        </w:rPr>
        <w:t xml:space="preserve">1) </w:t>
      </w:r>
      <w:r w:rsidR="00A60BDB">
        <w:rPr>
          <w:rFonts w:cstheme="minorHAnsi"/>
          <w:b/>
        </w:rPr>
        <w:t>Please note that client should provide accurate crane data before finalization of the project to maintain accuracy &amp; stability.</w:t>
      </w:r>
      <w:bookmarkStart w:id="1" w:name="_GoBack"/>
      <w:bookmarkEnd w:id="1"/>
    </w:p>
    <w:p w14:paraId="5988C4C9" w14:textId="77777777" w:rsidR="00504BDA" w:rsidRPr="00377107" w:rsidRDefault="00504BD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</w:rPr>
      </w:pPr>
    </w:p>
    <w:sectPr w:rsidR="00504BDA" w:rsidRPr="0037710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0D2"/>
    <w:rsid w:val="00076AB6"/>
    <w:rsid w:val="0008025D"/>
    <w:rsid w:val="001A4D51"/>
    <w:rsid w:val="003202B2"/>
    <w:rsid w:val="00377107"/>
    <w:rsid w:val="004D4213"/>
    <w:rsid w:val="00504BDA"/>
    <w:rsid w:val="005327F4"/>
    <w:rsid w:val="00587E99"/>
    <w:rsid w:val="00725E74"/>
    <w:rsid w:val="00866C35"/>
    <w:rsid w:val="00975D88"/>
    <w:rsid w:val="009920D2"/>
    <w:rsid w:val="009A0524"/>
    <w:rsid w:val="00A60BDB"/>
    <w:rsid w:val="00B252FF"/>
    <w:rsid w:val="00C438D5"/>
    <w:rsid w:val="00C6556E"/>
    <w:rsid w:val="00E37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F1CD0E"/>
  <w15:docId w15:val="{3B348EA0-CB6E-44D2-8430-6D513DF4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color w:val="00000A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qFormat/>
    <w:rsid w:val="004A4F95"/>
    <w:rPr>
      <w:rFonts w:ascii="Courier New" w:eastAsia="Times New Roman" w:hAnsi="Courier New" w:cs="Courier New"/>
      <w:sz w:val="20"/>
      <w:szCs w:val="20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4A4F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006BE2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85DB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1061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dc:description/>
  <cp:lastModifiedBy>Design</cp:lastModifiedBy>
  <cp:revision>201</cp:revision>
  <dcterms:created xsi:type="dcterms:W3CDTF">2013-09-25T14:11:00Z</dcterms:created>
  <dcterms:modified xsi:type="dcterms:W3CDTF">2026-02-13T12:30:00Z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GrammarlyDocumentId">
    <vt:lpwstr>fc897724-801c-4942-aa18-dbf06493f142</vt:lpwstr>
  </property>
</Properties>
</file>