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EastAsia" w:hAnsi="Calibri"/>
          <w:b w:val="0"/>
          <w:color w:val="auto"/>
          <w:kern w:val="0"/>
          <w:sz w:val="24"/>
          <w:szCs w:val="24"/>
          <w:lang w:val="en-US" w:eastAsia="ja-JP"/>
          <w14:ligatures w14:val="none"/>
        </w:rPr>
        <w:id w:val="-972668974"/>
        <w:docPartObj>
          <w:docPartGallery w:val="Cover Pages"/>
          <w:docPartUnique/>
        </w:docPartObj>
      </w:sdtPr>
      <w:sdtEndPr>
        <w:rPr>
          <w:szCs w:val="40"/>
        </w:rPr>
      </w:sdtEndPr>
      <w:sdtContent>
        <w:p w14:paraId="231A849D" w14:textId="4327A578" w:rsidR="0076222C" w:rsidRDefault="0076222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5E393A" wp14:editId="78C636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7BE854" w14:textId="697D0C34" w:rsidR="0076222C" w:rsidRDefault="0076222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5E393A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4E7BE854" w14:textId="697D0C34" w:rsidR="0076222C" w:rsidRDefault="0076222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2FEF18" wp14:editId="34F449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889E2" w14:textId="4CFDFDCC" w:rsidR="0076222C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6222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Komal</w:t>
                                    </w:r>
                                  </w:sdtContent>
                                </w:sdt>
                              </w:p>
                              <w:p w14:paraId="075E94EC" w14:textId="369960BD" w:rsidR="0076222C" w:rsidRDefault="0076222C" w:rsidP="0076222C">
                                <w:pPr>
                                  <w:pStyle w:val="NoSpacing"/>
                                  <w:jc w:val="left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2FEF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BC889E2" w14:textId="4CFDFDCC" w:rsidR="0076222C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6222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Komal</w:t>
                              </w:r>
                            </w:sdtContent>
                          </w:sdt>
                        </w:p>
                        <w:p w14:paraId="075E94EC" w14:textId="369960BD" w:rsidR="0076222C" w:rsidRDefault="0076222C" w:rsidP="0076222C">
                          <w:pPr>
                            <w:pStyle w:val="NoSpacing"/>
                            <w:jc w:val="left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A74A6B" wp14:editId="1EDE97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A31A0" w14:textId="4B38A9A1" w:rsidR="0076222C" w:rsidRPr="0076222C" w:rsidRDefault="00000000" w:rsidP="0076222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15E99" w:themeColor="text2" w:themeTint="BF"/>
                                      <w:sz w:val="44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6222C" w:rsidRPr="0076222C">
                                      <w:rPr>
                                        <w:rFonts w:asciiTheme="majorHAnsi" w:eastAsiaTheme="majorEastAsia" w:hAnsiTheme="majorHAnsi" w:cstheme="majorBidi"/>
                                        <w:color w:val="215E99" w:themeColor="text2" w:themeTint="BF"/>
                                        <w:sz w:val="44"/>
                                        <w:szCs w:val="52"/>
                                      </w:rPr>
                                      <w:t>Exploratory Data Analysis (EDA) Report for Online Retail Dataset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A74A6B" id="Text Box 30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1A31A0" w14:textId="4B38A9A1" w:rsidR="0076222C" w:rsidRPr="0076222C" w:rsidRDefault="00000000" w:rsidP="007622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15E99" w:themeColor="text2" w:themeTint="BF"/>
                                <w:sz w:val="44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6222C" w:rsidRPr="0076222C">
                                <w:rPr>
                                  <w:rFonts w:asciiTheme="majorHAnsi" w:eastAsiaTheme="majorEastAsia" w:hAnsiTheme="majorHAnsi" w:cstheme="majorBidi"/>
                                  <w:color w:val="215E99" w:themeColor="text2" w:themeTint="BF"/>
                                  <w:sz w:val="44"/>
                                  <w:szCs w:val="52"/>
                                </w:rPr>
                                <w:t>Exploratory Data Analysis (EDA) Report for Online Retail Dataset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05F894" w14:textId="7917964D" w:rsidR="0076222C" w:rsidRDefault="0076222C">
          <w:pPr>
            <w:spacing w:line="278" w:lineRule="auto"/>
            <w:rPr>
              <w:rFonts w:asciiTheme="majorHAnsi" w:eastAsiaTheme="majorEastAsia" w:hAnsiTheme="majorHAnsi" w:cstheme="majorBidi"/>
              <w:b/>
              <w:color w:val="215E99" w:themeColor="text2" w:themeTint="BF"/>
              <w:kern w:val="2"/>
              <w:sz w:val="32"/>
              <w:szCs w:val="40"/>
              <w:lang w:val="en-IN" w:eastAsia="en-US"/>
              <w14:ligatures w14:val="standardContextual"/>
            </w:rPr>
          </w:pPr>
          <w:r>
            <w:rPr>
              <w:b/>
              <w:szCs w:val="40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kern w:val="0"/>
          <w:sz w:val="24"/>
          <w:szCs w:val="24"/>
          <w:u w:val="none"/>
          <w:lang w:val="en-US" w:eastAsia="ja-JP"/>
          <w14:ligatures w14:val="none"/>
        </w:rPr>
        <w:id w:val="-12425599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5C5DA" w14:textId="13CFB2AB" w:rsidR="0076222C" w:rsidRDefault="0076222C">
          <w:pPr>
            <w:pStyle w:val="TOCHeading"/>
          </w:pPr>
          <w:r>
            <w:t>Contents</w:t>
          </w:r>
        </w:p>
        <w:p w14:paraId="46A497AA" w14:textId="78F7F19F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81724" w:history="1">
            <w:r w:rsidRPr="008B7AD7">
              <w:rPr>
                <w:rStyle w:val="Hyperlink"/>
                <w:noProof/>
              </w:rPr>
              <w:t>Exploratory Data Analysis (EDA) Report for Online Retail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32CB" w14:textId="4FFD9CF3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25" w:history="1">
            <w:r w:rsidRPr="008B7AD7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6E03" w14:textId="706835CC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26" w:history="1">
            <w:r w:rsidRPr="008B7AD7">
              <w:rPr>
                <w:rStyle w:val="Hyperlink"/>
                <w:noProof/>
              </w:rPr>
              <w:t>2. Data Loading and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41E1" w14:textId="235B1A83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27" w:history="1">
            <w:r w:rsidRPr="008B7AD7">
              <w:rPr>
                <w:rStyle w:val="Hyperlink"/>
                <w:noProof/>
              </w:rPr>
              <w:t>2.1 Importing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37F1" w14:textId="5BA5BC51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28" w:history="1">
            <w:r w:rsidRPr="008B7AD7">
              <w:rPr>
                <w:rStyle w:val="Hyperlink"/>
                <w:noProof/>
              </w:rPr>
              <w:t>2.2 Reading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0546" w14:textId="1BE8D8B2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29" w:history="1">
            <w:r w:rsidRPr="008B7AD7">
              <w:rPr>
                <w:rStyle w:val="Hyperlink"/>
                <w:noProof/>
              </w:rPr>
              <w:t>2.3 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1769" w14:textId="38633235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30" w:history="1">
            <w:r w:rsidRPr="008B7AD7">
              <w:rPr>
                <w:rStyle w:val="Hyperlink"/>
                <w:noProof/>
              </w:rPr>
              <w:t>3.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EDD6" w14:textId="5111A0FA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1" w:history="1">
            <w:r w:rsidRPr="008B7AD7">
              <w:rPr>
                <w:rStyle w:val="Hyperlink"/>
                <w:noProof/>
              </w:rPr>
              <w:t>3.1 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0AA6" w14:textId="30ABD6D9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2" w:history="1">
            <w:r w:rsidRPr="008B7AD7">
              <w:rPr>
                <w:rStyle w:val="Hyperlink"/>
                <w:noProof/>
              </w:rPr>
              <w:t>3.2 Removing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6F53" w14:textId="229EAA2C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33" w:history="1">
            <w:r w:rsidRPr="008B7AD7">
              <w:rPr>
                <w:rStyle w:val="Hyperlink"/>
                <w:noProof/>
              </w:rPr>
              <w:t>4. 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A815" w14:textId="5E1D68A2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4" w:history="1">
            <w:r w:rsidRPr="008B7AD7">
              <w:rPr>
                <w:rStyle w:val="Hyperlink"/>
                <w:noProof/>
              </w:rPr>
              <w:t>4.1 Most Sold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FACF" w14:textId="44B2F629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5" w:history="1">
            <w:r w:rsidRPr="008B7AD7">
              <w:rPr>
                <w:rStyle w:val="Hyperlink"/>
                <w:noProof/>
              </w:rPr>
              <w:t>4.2 Top Countries by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8E20" w14:textId="249F39FE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36" w:history="1">
            <w:r w:rsidRPr="008B7AD7">
              <w:rPr>
                <w:rStyle w:val="Hyperlink"/>
                <w:noProof/>
              </w:rPr>
              <w:t>5. Visualizations &amp;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1A91" w14:textId="5E43AE2A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7" w:history="1">
            <w:r w:rsidRPr="008B7AD7">
              <w:rPr>
                <w:rStyle w:val="Hyperlink"/>
                <w:noProof/>
              </w:rPr>
              <w:t>5.1 Boxplot of Unit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2EAE" w14:textId="38B4B820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8" w:history="1">
            <w:r w:rsidRPr="008B7AD7">
              <w:rPr>
                <w:rStyle w:val="Hyperlink"/>
                <w:noProof/>
              </w:rPr>
              <w:t>5.2 Histogram of Unit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8261" w14:textId="6983634F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39" w:history="1">
            <w:r w:rsidRPr="008B7AD7">
              <w:rPr>
                <w:rStyle w:val="Hyperlink"/>
                <w:noProof/>
              </w:rPr>
              <w:t>5.3 Scatter Plot of High-Price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B3C9" w14:textId="20CE3A43" w:rsidR="0076222C" w:rsidRDefault="0076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181740" w:history="1">
            <w:r w:rsidRPr="008B7AD7">
              <w:rPr>
                <w:rStyle w:val="Hyperlink"/>
                <w:noProof/>
              </w:rPr>
              <w:t>5.4 Top 10 Most Expensive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E9C2" w14:textId="4722D787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41" w:history="1">
            <w:r w:rsidRPr="008B7AD7">
              <w:rPr>
                <w:rStyle w:val="Hyperlink"/>
                <w:noProof/>
              </w:rPr>
              <w:t>6.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72BF" w14:textId="1B646F03" w:rsidR="0076222C" w:rsidRDefault="0076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81742" w:history="1">
            <w:r w:rsidRPr="008B7AD7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2A7E" w14:textId="77038A6C" w:rsidR="0076222C" w:rsidRDefault="0076222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B38F64" w14:textId="77777777" w:rsidR="0076222C" w:rsidRDefault="0076222C">
      <w:pPr>
        <w:rPr>
          <w:b/>
          <w:bCs/>
          <w:noProof/>
        </w:rPr>
      </w:pPr>
    </w:p>
    <w:p w14:paraId="494693D4" w14:textId="77777777" w:rsidR="0076222C" w:rsidRDefault="0076222C">
      <w:pPr>
        <w:rPr>
          <w:b/>
          <w:bCs/>
          <w:noProof/>
        </w:rPr>
      </w:pPr>
    </w:p>
    <w:p w14:paraId="6C9613E6" w14:textId="77777777" w:rsidR="0076222C" w:rsidRDefault="0076222C">
      <w:pPr>
        <w:rPr>
          <w:b/>
          <w:bCs/>
          <w:noProof/>
        </w:rPr>
      </w:pPr>
    </w:p>
    <w:p w14:paraId="6FEFC2D0" w14:textId="77777777" w:rsidR="0076222C" w:rsidRDefault="0076222C">
      <w:pPr>
        <w:rPr>
          <w:b/>
          <w:bCs/>
          <w:noProof/>
        </w:rPr>
      </w:pPr>
    </w:p>
    <w:p w14:paraId="339D8201" w14:textId="77777777" w:rsidR="0076222C" w:rsidRDefault="0076222C"/>
    <w:p w14:paraId="7E52460C" w14:textId="77777777" w:rsidR="00B665DB" w:rsidRPr="00B665DB" w:rsidRDefault="00B665DB" w:rsidP="00B665DB">
      <w:pPr>
        <w:pStyle w:val="Heading1"/>
      </w:pPr>
      <w:bookmarkStart w:id="0" w:name="_Toc194181724"/>
      <w:r w:rsidRPr="00B665DB">
        <w:lastRenderedPageBreak/>
        <w:t>Exploratory Data Analysis (EDA) Report for Online Retail Dataset</w:t>
      </w:r>
      <w:bookmarkEnd w:id="0"/>
    </w:p>
    <w:p w14:paraId="35562D3A" w14:textId="77777777" w:rsidR="00B665DB" w:rsidRPr="00B665DB" w:rsidRDefault="00B665DB" w:rsidP="00B665DB">
      <w:pPr>
        <w:pStyle w:val="Heading1"/>
      </w:pPr>
      <w:bookmarkStart w:id="1" w:name="_Toc194181725"/>
      <w:r w:rsidRPr="00B665DB">
        <w:t>1. Introduction</w:t>
      </w:r>
      <w:bookmarkEnd w:id="1"/>
    </w:p>
    <w:p w14:paraId="4611CF14" w14:textId="77777777" w:rsidR="00B665DB" w:rsidRPr="00441E96" w:rsidRDefault="00B665DB" w:rsidP="00441E96">
      <w:pPr>
        <w:pStyle w:val="ListParagraph"/>
        <w:numPr>
          <w:ilvl w:val="0"/>
          <w:numId w:val="40"/>
        </w:numPr>
        <w:rPr>
          <w:lang w:val="en-IN"/>
        </w:rPr>
      </w:pPr>
      <w:r w:rsidRPr="00441E96">
        <w:rPr>
          <w:lang w:val="en-IN"/>
        </w:rPr>
        <w:t>This document presents an exploratory data analysis (EDA) of the Online Retail dataset. The dataset contains 541,909 rows and 8 columns, providing transactional records of an e-commerce company based in the UK.</w:t>
      </w:r>
    </w:p>
    <w:p w14:paraId="34421745" w14:textId="77777777" w:rsidR="00B665DB" w:rsidRDefault="00B665DB" w:rsidP="00441E96">
      <w:pPr>
        <w:pStyle w:val="ListParagraph"/>
        <w:numPr>
          <w:ilvl w:val="0"/>
          <w:numId w:val="40"/>
        </w:numPr>
      </w:pPr>
      <w:r w:rsidRPr="00441E96">
        <w:rPr>
          <w:lang w:val="en-IN"/>
        </w:rPr>
        <w:t xml:space="preserve">Dataset Source: </w:t>
      </w:r>
      <w:hyperlink r:id="rId5" w:history="1">
        <w:r w:rsidRPr="00441E96">
          <w:rPr>
            <w:rStyle w:val="Hyperlink"/>
            <w:lang w:val="en-IN"/>
          </w:rPr>
          <w:t>Online Retail Dataset</w:t>
        </w:r>
      </w:hyperlink>
    </w:p>
    <w:p w14:paraId="4E00E950" w14:textId="5F2D385B" w:rsidR="00441E96" w:rsidRPr="00441E96" w:rsidRDefault="00441E96" w:rsidP="00441E96">
      <w:pPr>
        <w:pStyle w:val="ListParagraph"/>
        <w:numPr>
          <w:ilvl w:val="0"/>
          <w:numId w:val="40"/>
        </w:numPr>
        <w:rPr>
          <w:lang w:val="de-DE"/>
        </w:rPr>
      </w:pPr>
      <w:r w:rsidRPr="00441E96">
        <w:rPr>
          <w:lang w:val="de-DE"/>
        </w:rPr>
        <w:t xml:space="preserve">Code Link: </w:t>
      </w:r>
      <w:r w:rsidRPr="00441E96">
        <w:rPr>
          <w:lang w:val="de-DE"/>
        </w:rPr>
        <w:fldChar w:fldCharType="begin"/>
      </w:r>
      <w:r w:rsidRPr="00441E96">
        <w:rPr>
          <w:lang w:val="de-DE"/>
        </w:rPr>
        <w:instrText>HYPERLINK "https://github.com/komal7-alpha/PYTHON/blob/48f91110e1c869b56b4ecd61d169466d99392600/Exploratory%20Data%20Analysis/Online_Retail/OR_Komal.ipynb"</w:instrText>
      </w:r>
      <w:r>
        <w:rPr>
          <w:lang w:val="de-DE"/>
        </w:rPr>
      </w:r>
      <w:r w:rsidRPr="00441E96">
        <w:rPr>
          <w:lang w:val="de-DE"/>
        </w:rPr>
        <w:fldChar w:fldCharType="separate"/>
      </w:r>
      <w:r w:rsidRPr="00441E96">
        <w:rPr>
          <w:rStyle w:val="Hyperlink"/>
          <w:lang w:val="de-DE"/>
        </w:rPr>
        <w:t>https://github.com/komal7-alpha/PYTHON/blob/48f91110e1c869b56b4ecd61d169466d99392600/Exploratory%20Data%20Analysis/Online_Retail/OR_Komal.ipynb</w:t>
      </w:r>
      <w:r w:rsidRPr="00441E96">
        <w:rPr>
          <w:lang w:val="de-DE"/>
        </w:rPr>
        <w:fldChar w:fldCharType="end"/>
      </w:r>
    </w:p>
    <w:p w14:paraId="66838635" w14:textId="77777777" w:rsidR="00B665DB" w:rsidRPr="00B665DB" w:rsidRDefault="00B665DB" w:rsidP="00B665DB">
      <w:pPr>
        <w:pStyle w:val="Heading1"/>
      </w:pPr>
      <w:bookmarkStart w:id="2" w:name="_Toc194181726"/>
      <w:r w:rsidRPr="00B665DB">
        <w:t>2. Data Loading and Overview</w:t>
      </w:r>
      <w:bookmarkEnd w:id="2"/>
    </w:p>
    <w:p w14:paraId="5EC09EC8" w14:textId="77777777" w:rsidR="00B665DB" w:rsidRPr="00B665DB" w:rsidRDefault="00B665DB" w:rsidP="00B665DB">
      <w:pPr>
        <w:pStyle w:val="Heading2"/>
      </w:pPr>
      <w:bookmarkStart w:id="3" w:name="_Toc194181727"/>
      <w:r w:rsidRPr="00B665DB">
        <w:t>2.1 Importing Libraries</w:t>
      </w:r>
      <w:bookmarkEnd w:id="3"/>
    </w:p>
    <w:p w14:paraId="1E983E58" w14:textId="77777777" w:rsidR="00B665DB" w:rsidRPr="00B665DB" w:rsidRDefault="00B665DB" w:rsidP="00B665DB">
      <w:pPr>
        <w:pStyle w:val="ListParagraph"/>
        <w:numPr>
          <w:ilvl w:val="0"/>
          <w:numId w:val="32"/>
        </w:numPr>
        <w:rPr>
          <w:lang w:val="en-IN"/>
        </w:rPr>
      </w:pPr>
      <w:r w:rsidRPr="00B665DB">
        <w:rPr>
          <w:lang w:val="en-IN"/>
        </w:rPr>
        <w:t>The required Python libraries were imported:</w:t>
      </w:r>
    </w:p>
    <w:p w14:paraId="519C67B8" w14:textId="77777777" w:rsidR="00B665DB" w:rsidRPr="00B665DB" w:rsidRDefault="00B665DB" w:rsidP="00B11FB7">
      <w:pPr>
        <w:pStyle w:val="ListParagraph"/>
        <w:numPr>
          <w:ilvl w:val="1"/>
          <w:numId w:val="32"/>
        </w:numPr>
        <w:rPr>
          <w:lang w:val="en-IN"/>
        </w:rPr>
      </w:pPr>
      <w:r w:rsidRPr="00B665DB">
        <w:rPr>
          <w:lang w:val="en-IN"/>
        </w:rPr>
        <w:t>pandas for data manipulation</w:t>
      </w:r>
    </w:p>
    <w:p w14:paraId="7843EF0F" w14:textId="77777777" w:rsidR="00B665DB" w:rsidRPr="00B665DB" w:rsidRDefault="00B665DB" w:rsidP="00B11FB7">
      <w:pPr>
        <w:pStyle w:val="ListParagraph"/>
        <w:numPr>
          <w:ilvl w:val="1"/>
          <w:numId w:val="32"/>
        </w:numPr>
        <w:rPr>
          <w:lang w:val="en-IN"/>
        </w:rPr>
      </w:pPr>
      <w:r w:rsidRPr="00B665DB">
        <w:rPr>
          <w:lang w:val="en-IN"/>
        </w:rPr>
        <w:t xml:space="preserve">seaborn and </w:t>
      </w:r>
      <w:proofErr w:type="spellStart"/>
      <w:proofErr w:type="gramStart"/>
      <w:r w:rsidRPr="00B665DB">
        <w:rPr>
          <w:lang w:val="en-IN"/>
        </w:rPr>
        <w:t>matplotlib.pyplot</w:t>
      </w:r>
      <w:proofErr w:type="spellEnd"/>
      <w:proofErr w:type="gramEnd"/>
      <w:r w:rsidRPr="00B665DB">
        <w:rPr>
          <w:lang w:val="en-IN"/>
        </w:rPr>
        <w:t xml:space="preserve"> for visualization</w:t>
      </w:r>
    </w:p>
    <w:p w14:paraId="6136FDE5" w14:textId="77777777" w:rsidR="00B665DB" w:rsidRPr="00B665DB" w:rsidRDefault="00B665DB" w:rsidP="00B665DB">
      <w:pPr>
        <w:pStyle w:val="Heading2"/>
      </w:pPr>
      <w:bookmarkStart w:id="4" w:name="_Toc194181728"/>
      <w:r w:rsidRPr="00B665DB">
        <w:t>2.2 Reading the Dataset</w:t>
      </w:r>
      <w:bookmarkEnd w:id="4"/>
    </w:p>
    <w:p w14:paraId="15B72651" w14:textId="77777777" w:rsidR="00B665DB" w:rsidRDefault="00B665DB" w:rsidP="00B665DB">
      <w:pPr>
        <w:pStyle w:val="ListParagraph"/>
        <w:numPr>
          <w:ilvl w:val="0"/>
          <w:numId w:val="33"/>
        </w:numPr>
        <w:rPr>
          <w:lang w:val="en-IN"/>
        </w:rPr>
      </w:pPr>
      <w:r w:rsidRPr="00B665DB">
        <w:rPr>
          <w:lang w:val="en-IN"/>
        </w:rPr>
        <w:t xml:space="preserve">The dataset was read using </w:t>
      </w:r>
      <w:proofErr w:type="spellStart"/>
      <w:proofErr w:type="gramStart"/>
      <w:r w:rsidRPr="00B665DB">
        <w:rPr>
          <w:lang w:val="en-IN"/>
        </w:rPr>
        <w:t>pd.read</w:t>
      </w:r>
      <w:proofErr w:type="gramEnd"/>
      <w:r w:rsidRPr="00B665DB">
        <w:rPr>
          <w:lang w:val="en-IN"/>
        </w:rPr>
        <w:t>_csv</w:t>
      </w:r>
      <w:proofErr w:type="spellEnd"/>
      <w:r w:rsidRPr="00B665DB">
        <w:rPr>
          <w:lang w:val="en-IN"/>
        </w:rPr>
        <w:t xml:space="preserve">('OnlineRetail.csv') and stored in a </w:t>
      </w:r>
      <w:proofErr w:type="spellStart"/>
      <w:r w:rsidRPr="00B665DB">
        <w:rPr>
          <w:lang w:val="en-IN"/>
        </w:rPr>
        <w:t>DataFrame</w:t>
      </w:r>
      <w:proofErr w:type="spellEnd"/>
      <w:r w:rsidRPr="00B665DB">
        <w:rPr>
          <w:lang w:val="en-IN"/>
        </w:rPr>
        <w:t>.</w:t>
      </w:r>
    </w:p>
    <w:p w14:paraId="0841D02A" w14:textId="0038F7CE" w:rsidR="00B11FB7" w:rsidRPr="00B665DB" w:rsidRDefault="00B11FB7" w:rsidP="00B11FB7">
      <w:pPr>
        <w:pStyle w:val="ListParagraph"/>
        <w:jc w:val="center"/>
        <w:rPr>
          <w:lang w:val="en-IN"/>
        </w:rPr>
      </w:pPr>
      <w:r w:rsidRPr="00B11FB7">
        <w:rPr>
          <w:noProof/>
          <w:lang w:val="en-IN"/>
        </w:rPr>
        <w:drawing>
          <wp:inline distT="0" distB="0" distL="0" distR="0" wp14:anchorId="24874D2A" wp14:editId="64C44246">
            <wp:extent cx="5157107" cy="1197002"/>
            <wp:effectExtent l="133350" t="114300" r="120015" b="155575"/>
            <wp:docPr id="755664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647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956" cy="1203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45A906" w14:textId="77777777" w:rsidR="00B665DB" w:rsidRPr="00B665DB" w:rsidRDefault="00B665DB" w:rsidP="00B11FB7">
      <w:pPr>
        <w:pStyle w:val="Heading2"/>
      </w:pPr>
      <w:r w:rsidRPr="00B665DB">
        <w:t>2.3 Checking Data Structure</w:t>
      </w:r>
    </w:p>
    <w:p w14:paraId="41721C7A" w14:textId="77777777" w:rsidR="00B665DB" w:rsidRPr="00B665DB" w:rsidRDefault="00B665DB" w:rsidP="00B665DB">
      <w:pPr>
        <w:pStyle w:val="ListParagraph"/>
        <w:numPr>
          <w:ilvl w:val="0"/>
          <w:numId w:val="33"/>
        </w:numPr>
        <w:rPr>
          <w:lang w:val="en-IN"/>
        </w:rPr>
      </w:pPr>
      <w:r w:rsidRPr="00B665DB">
        <w:rPr>
          <w:lang w:val="en-IN"/>
        </w:rPr>
        <w:t xml:space="preserve">The </w:t>
      </w:r>
      <w:proofErr w:type="gramStart"/>
      <w:r w:rsidRPr="00B665DB">
        <w:rPr>
          <w:lang w:val="en-IN"/>
        </w:rPr>
        <w:t>df.info(</w:t>
      </w:r>
      <w:proofErr w:type="gramEnd"/>
      <w:r w:rsidRPr="00B665DB">
        <w:rPr>
          <w:lang w:val="en-IN"/>
        </w:rPr>
        <w:t>) function was used to inspect the dataset.</w:t>
      </w:r>
    </w:p>
    <w:p w14:paraId="51BB513B" w14:textId="77777777" w:rsidR="00B665DB" w:rsidRPr="00B665DB" w:rsidRDefault="00B665DB" w:rsidP="00B665DB">
      <w:pPr>
        <w:pStyle w:val="ListParagraph"/>
        <w:numPr>
          <w:ilvl w:val="0"/>
          <w:numId w:val="33"/>
        </w:numPr>
        <w:rPr>
          <w:lang w:val="en-IN"/>
        </w:rPr>
      </w:pPr>
      <w:r w:rsidRPr="00B665DB">
        <w:rPr>
          <w:lang w:val="en-IN"/>
        </w:rPr>
        <w:t>The dataset consists of object, integer, and float data types.</w:t>
      </w:r>
    </w:p>
    <w:p w14:paraId="1A282744" w14:textId="77777777" w:rsidR="00B665DB" w:rsidRDefault="00B665DB" w:rsidP="00B665DB">
      <w:pPr>
        <w:pStyle w:val="ListParagraph"/>
        <w:numPr>
          <w:ilvl w:val="0"/>
          <w:numId w:val="33"/>
        </w:numPr>
        <w:rPr>
          <w:lang w:val="en-IN"/>
        </w:rPr>
      </w:pPr>
      <w:r w:rsidRPr="00B665DB">
        <w:rPr>
          <w:lang w:val="en-IN"/>
        </w:rPr>
        <w:t xml:space="preserve">Missing values were observed in Description and </w:t>
      </w:r>
      <w:proofErr w:type="spellStart"/>
      <w:r w:rsidRPr="00B665DB">
        <w:rPr>
          <w:lang w:val="en-IN"/>
        </w:rPr>
        <w:t>CustomerID</w:t>
      </w:r>
      <w:proofErr w:type="spellEnd"/>
      <w:r w:rsidRPr="00B665DB">
        <w:rPr>
          <w:lang w:val="en-IN"/>
        </w:rPr>
        <w:t xml:space="preserve"> columns.</w:t>
      </w:r>
    </w:p>
    <w:p w14:paraId="2F413CB5" w14:textId="6E511D3B" w:rsidR="00B11FB7" w:rsidRPr="00B665DB" w:rsidRDefault="00B11FB7" w:rsidP="00B11FB7">
      <w:pPr>
        <w:pStyle w:val="ListParagraph"/>
        <w:jc w:val="center"/>
        <w:rPr>
          <w:lang w:val="en-IN"/>
        </w:rPr>
      </w:pPr>
      <w:r w:rsidRPr="00B11FB7">
        <w:rPr>
          <w:noProof/>
          <w:lang w:val="en-IN"/>
        </w:rPr>
        <w:lastRenderedPageBreak/>
        <w:drawing>
          <wp:inline distT="0" distB="0" distL="0" distR="0" wp14:anchorId="38DB534D" wp14:editId="2461FCE5">
            <wp:extent cx="2117900" cy="1649186"/>
            <wp:effectExtent l="133350" t="114300" r="130175" b="160655"/>
            <wp:docPr id="345826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2605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258" cy="1660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772596" w14:textId="01BEA737" w:rsidR="00B665DB" w:rsidRPr="00B665DB" w:rsidRDefault="00B665DB" w:rsidP="00B665DB">
      <w:pPr>
        <w:pStyle w:val="Heading2"/>
      </w:pPr>
      <w:bookmarkStart w:id="5" w:name="_Toc194181729"/>
      <w:r w:rsidRPr="00B665DB">
        <w:t>2.</w:t>
      </w:r>
      <w:r w:rsidR="00B11FB7">
        <w:t>4</w:t>
      </w:r>
      <w:r w:rsidRPr="00B665DB">
        <w:t xml:space="preserve"> Summary Statistics</w:t>
      </w:r>
      <w:bookmarkEnd w:id="5"/>
    </w:p>
    <w:p w14:paraId="22E9A2B7" w14:textId="77777777" w:rsidR="00B665DB" w:rsidRPr="00B11FB7" w:rsidRDefault="00B665DB" w:rsidP="00B11FB7">
      <w:pPr>
        <w:pStyle w:val="ListParagraph"/>
        <w:numPr>
          <w:ilvl w:val="0"/>
          <w:numId w:val="39"/>
        </w:numPr>
        <w:rPr>
          <w:lang w:val="en-IN"/>
        </w:rPr>
      </w:pPr>
      <w:r w:rsidRPr="00B11FB7">
        <w:rPr>
          <w:lang w:val="en-IN"/>
        </w:rPr>
        <w:t xml:space="preserve">The dataset's numerical columns were </w:t>
      </w:r>
      <w:proofErr w:type="spellStart"/>
      <w:r w:rsidRPr="00B11FB7">
        <w:rPr>
          <w:lang w:val="en-IN"/>
        </w:rPr>
        <w:t>analyzed</w:t>
      </w:r>
      <w:proofErr w:type="spellEnd"/>
      <w:r w:rsidRPr="00B11FB7">
        <w:rPr>
          <w:lang w:val="en-IN"/>
        </w:rPr>
        <w:t xml:space="preserve"> using </w:t>
      </w:r>
      <w:proofErr w:type="spellStart"/>
      <w:proofErr w:type="gramStart"/>
      <w:r w:rsidRPr="00B11FB7">
        <w:rPr>
          <w:lang w:val="en-IN"/>
        </w:rPr>
        <w:t>df.describe</w:t>
      </w:r>
      <w:proofErr w:type="spellEnd"/>
      <w:proofErr w:type="gramEnd"/>
      <w:r w:rsidRPr="00B11FB7">
        <w:rPr>
          <w:lang w:val="en-IN"/>
        </w:rPr>
        <w:t>(). The table below presents key summary statistics: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096"/>
        <w:gridCol w:w="1202"/>
        <w:gridCol w:w="1397"/>
      </w:tblGrid>
      <w:tr w:rsidR="00B665DB" w:rsidRPr="00B665DB" w14:paraId="5731BBCF" w14:textId="77777777" w:rsidTr="00B665DB">
        <w:trPr>
          <w:jc w:val="center"/>
        </w:trPr>
        <w:tc>
          <w:tcPr>
            <w:tcW w:w="0" w:type="auto"/>
            <w:shd w:val="clear" w:color="auto" w:fill="0F4761" w:themeFill="accent1" w:themeFillShade="BF"/>
            <w:hideMark/>
          </w:tcPr>
          <w:p w14:paraId="78141B4C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r w:rsidRPr="00B665DB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shd w:val="clear" w:color="auto" w:fill="0F4761" w:themeFill="accent1" w:themeFillShade="BF"/>
            <w:hideMark/>
          </w:tcPr>
          <w:p w14:paraId="36682420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r w:rsidRPr="00B665DB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shd w:val="clear" w:color="auto" w:fill="0F4761" w:themeFill="accent1" w:themeFillShade="BF"/>
            <w:hideMark/>
          </w:tcPr>
          <w:p w14:paraId="543EC0A8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proofErr w:type="spellStart"/>
            <w:r w:rsidRPr="00B665DB">
              <w:rPr>
                <w:b/>
                <w:bCs/>
                <w:lang w:val="en-IN"/>
              </w:rPr>
              <w:t>UnitPrice</w:t>
            </w:r>
            <w:proofErr w:type="spellEnd"/>
          </w:p>
        </w:tc>
        <w:tc>
          <w:tcPr>
            <w:tcW w:w="0" w:type="auto"/>
            <w:shd w:val="clear" w:color="auto" w:fill="0F4761" w:themeFill="accent1" w:themeFillShade="BF"/>
            <w:hideMark/>
          </w:tcPr>
          <w:p w14:paraId="0671CF7E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proofErr w:type="spellStart"/>
            <w:r w:rsidRPr="00B665DB">
              <w:rPr>
                <w:b/>
                <w:bCs/>
                <w:lang w:val="en-IN"/>
              </w:rPr>
              <w:t>CustomerID</w:t>
            </w:r>
            <w:proofErr w:type="spellEnd"/>
          </w:p>
        </w:tc>
      </w:tr>
      <w:tr w:rsidR="00B665DB" w:rsidRPr="00B665DB" w14:paraId="0EB1F5CA" w14:textId="77777777" w:rsidTr="00B665DB">
        <w:trPr>
          <w:jc w:val="center"/>
        </w:trPr>
        <w:tc>
          <w:tcPr>
            <w:tcW w:w="0" w:type="auto"/>
            <w:hideMark/>
          </w:tcPr>
          <w:p w14:paraId="29FEE664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Count</w:t>
            </w:r>
          </w:p>
        </w:tc>
        <w:tc>
          <w:tcPr>
            <w:tcW w:w="0" w:type="auto"/>
            <w:hideMark/>
          </w:tcPr>
          <w:p w14:paraId="32D95D46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541909</w:t>
            </w:r>
          </w:p>
        </w:tc>
        <w:tc>
          <w:tcPr>
            <w:tcW w:w="0" w:type="auto"/>
            <w:hideMark/>
          </w:tcPr>
          <w:p w14:paraId="57DC2331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541909</w:t>
            </w:r>
          </w:p>
        </w:tc>
        <w:tc>
          <w:tcPr>
            <w:tcW w:w="0" w:type="auto"/>
            <w:hideMark/>
          </w:tcPr>
          <w:p w14:paraId="333EE3B2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406829</w:t>
            </w:r>
          </w:p>
        </w:tc>
      </w:tr>
      <w:tr w:rsidR="00B665DB" w:rsidRPr="00B665DB" w14:paraId="1BD77612" w14:textId="77777777" w:rsidTr="00B665DB">
        <w:trPr>
          <w:jc w:val="center"/>
        </w:trPr>
        <w:tc>
          <w:tcPr>
            <w:tcW w:w="0" w:type="auto"/>
            <w:hideMark/>
          </w:tcPr>
          <w:p w14:paraId="5C2EFCDB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Mean</w:t>
            </w:r>
          </w:p>
        </w:tc>
        <w:tc>
          <w:tcPr>
            <w:tcW w:w="0" w:type="auto"/>
            <w:hideMark/>
          </w:tcPr>
          <w:p w14:paraId="11A7396D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9.55</w:t>
            </w:r>
          </w:p>
        </w:tc>
        <w:tc>
          <w:tcPr>
            <w:tcW w:w="0" w:type="auto"/>
            <w:hideMark/>
          </w:tcPr>
          <w:p w14:paraId="5752B23C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4.61</w:t>
            </w:r>
          </w:p>
        </w:tc>
        <w:tc>
          <w:tcPr>
            <w:tcW w:w="0" w:type="auto"/>
            <w:hideMark/>
          </w:tcPr>
          <w:p w14:paraId="1A8C8503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15287.69</w:t>
            </w:r>
          </w:p>
        </w:tc>
      </w:tr>
      <w:tr w:rsidR="00B665DB" w:rsidRPr="00B665DB" w14:paraId="4D34E81D" w14:textId="77777777" w:rsidTr="00B665DB">
        <w:trPr>
          <w:jc w:val="center"/>
        </w:trPr>
        <w:tc>
          <w:tcPr>
            <w:tcW w:w="0" w:type="auto"/>
            <w:hideMark/>
          </w:tcPr>
          <w:p w14:paraId="33D949EF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Std Dev</w:t>
            </w:r>
          </w:p>
        </w:tc>
        <w:tc>
          <w:tcPr>
            <w:tcW w:w="0" w:type="auto"/>
            <w:hideMark/>
          </w:tcPr>
          <w:p w14:paraId="31F634E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218.08</w:t>
            </w:r>
          </w:p>
        </w:tc>
        <w:tc>
          <w:tcPr>
            <w:tcW w:w="0" w:type="auto"/>
            <w:hideMark/>
          </w:tcPr>
          <w:p w14:paraId="4D589560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96.76</w:t>
            </w:r>
          </w:p>
        </w:tc>
        <w:tc>
          <w:tcPr>
            <w:tcW w:w="0" w:type="auto"/>
            <w:hideMark/>
          </w:tcPr>
          <w:p w14:paraId="5A676FB2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1713.60</w:t>
            </w:r>
          </w:p>
        </w:tc>
      </w:tr>
      <w:tr w:rsidR="00B665DB" w:rsidRPr="00B665DB" w14:paraId="67097C8E" w14:textId="77777777" w:rsidTr="00B665DB">
        <w:trPr>
          <w:jc w:val="center"/>
        </w:trPr>
        <w:tc>
          <w:tcPr>
            <w:tcW w:w="0" w:type="auto"/>
            <w:hideMark/>
          </w:tcPr>
          <w:p w14:paraId="01B98252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Min</w:t>
            </w:r>
          </w:p>
        </w:tc>
        <w:tc>
          <w:tcPr>
            <w:tcW w:w="0" w:type="auto"/>
            <w:hideMark/>
          </w:tcPr>
          <w:p w14:paraId="44C938D7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-80995</w:t>
            </w:r>
          </w:p>
        </w:tc>
        <w:tc>
          <w:tcPr>
            <w:tcW w:w="0" w:type="auto"/>
            <w:hideMark/>
          </w:tcPr>
          <w:p w14:paraId="76965AA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-11062.06</w:t>
            </w:r>
          </w:p>
        </w:tc>
        <w:tc>
          <w:tcPr>
            <w:tcW w:w="0" w:type="auto"/>
            <w:hideMark/>
          </w:tcPr>
          <w:p w14:paraId="0120EBFA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12346</w:t>
            </w:r>
          </w:p>
        </w:tc>
      </w:tr>
      <w:tr w:rsidR="00B665DB" w:rsidRPr="00B665DB" w14:paraId="4462412A" w14:textId="77777777" w:rsidTr="00B665DB">
        <w:trPr>
          <w:jc w:val="center"/>
        </w:trPr>
        <w:tc>
          <w:tcPr>
            <w:tcW w:w="0" w:type="auto"/>
            <w:hideMark/>
          </w:tcPr>
          <w:p w14:paraId="71FC5044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25%</w:t>
            </w:r>
          </w:p>
        </w:tc>
        <w:tc>
          <w:tcPr>
            <w:tcW w:w="0" w:type="auto"/>
            <w:hideMark/>
          </w:tcPr>
          <w:p w14:paraId="77A02F98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1.00</w:t>
            </w:r>
          </w:p>
        </w:tc>
        <w:tc>
          <w:tcPr>
            <w:tcW w:w="0" w:type="auto"/>
            <w:hideMark/>
          </w:tcPr>
          <w:p w14:paraId="574ED3D4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1.25</w:t>
            </w:r>
          </w:p>
        </w:tc>
        <w:tc>
          <w:tcPr>
            <w:tcW w:w="0" w:type="auto"/>
            <w:hideMark/>
          </w:tcPr>
          <w:p w14:paraId="06213E5E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13953</w:t>
            </w:r>
          </w:p>
        </w:tc>
      </w:tr>
      <w:tr w:rsidR="00B665DB" w:rsidRPr="00B665DB" w14:paraId="0880C6B1" w14:textId="77777777" w:rsidTr="00B665DB">
        <w:trPr>
          <w:jc w:val="center"/>
        </w:trPr>
        <w:tc>
          <w:tcPr>
            <w:tcW w:w="0" w:type="auto"/>
            <w:hideMark/>
          </w:tcPr>
          <w:p w14:paraId="086AB7C3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50%</w:t>
            </w:r>
          </w:p>
        </w:tc>
        <w:tc>
          <w:tcPr>
            <w:tcW w:w="0" w:type="auto"/>
            <w:hideMark/>
          </w:tcPr>
          <w:p w14:paraId="01185C9B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3.00</w:t>
            </w:r>
          </w:p>
        </w:tc>
        <w:tc>
          <w:tcPr>
            <w:tcW w:w="0" w:type="auto"/>
            <w:hideMark/>
          </w:tcPr>
          <w:p w14:paraId="1EA55298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2.08</w:t>
            </w:r>
          </w:p>
        </w:tc>
        <w:tc>
          <w:tcPr>
            <w:tcW w:w="0" w:type="auto"/>
            <w:hideMark/>
          </w:tcPr>
          <w:p w14:paraId="475E521C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15152</w:t>
            </w:r>
          </w:p>
        </w:tc>
      </w:tr>
      <w:tr w:rsidR="00B665DB" w:rsidRPr="00B665DB" w14:paraId="4076431A" w14:textId="77777777" w:rsidTr="00B665DB">
        <w:trPr>
          <w:jc w:val="center"/>
        </w:trPr>
        <w:tc>
          <w:tcPr>
            <w:tcW w:w="0" w:type="auto"/>
            <w:hideMark/>
          </w:tcPr>
          <w:p w14:paraId="4F532D3F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75%</w:t>
            </w:r>
          </w:p>
        </w:tc>
        <w:tc>
          <w:tcPr>
            <w:tcW w:w="0" w:type="auto"/>
            <w:hideMark/>
          </w:tcPr>
          <w:p w14:paraId="44FBA586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10.00</w:t>
            </w:r>
          </w:p>
        </w:tc>
        <w:tc>
          <w:tcPr>
            <w:tcW w:w="0" w:type="auto"/>
            <w:hideMark/>
          </w:tcPr>
          <w:p w14:paraId="0509E524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4.13</w:t>
            </w:r>
          </w:p>
        </w:tc>
        <w:tc>
          <w:tcPr>
            <w:tcW w:w="0" w:type="auto"/>
            <w:hideMark/>
          </w:tcPr>
          <w:p w14:paraId="67A8594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16791</w:t>
            </w:r>
          </w:p>
        </w:tc>
      </w:tr>
      <w:tr w:rsidR="00B665DB" w:rsidRPr="00B665DB" w14:paraId="5CD1378C" w14:textId="77777777" w:rsidTr="00B665DB">
        <w:trPr>
          <w:jc w:val="center"/>
        </w:trPr>
        <w:tc>
          <w:tcPr>
            <w:tcW w:w="0" w:type="auto"/>
            <w:hideMark/>
          </w:tcPr>
          <w:p w14:paraId="13F9006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Max</w:t>
            </w:r>
          </w:p>
        </w:tc>
        <w:tc>
          <w:tcPr>
            <w:tcW w:w="0" w:type="auto"/>
            <w:hideMark/>
          </w:tcPr>
          <w:p w14:paraId="529165F4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80995</w:t>
            </w:r>
          </w:p>
        </w:tc>
        <w:tc>
          <w:tcPr>
            <w:tcW w:w="0" w:type="auto"/>
            <w:hideMark/>
          </w:tcPr>
          <w:p w14:paraId="2F01291E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38970.00</w:t>
            </w:r>
          </w:p>
        </w:tc>
        <w:tc>
          <w:tcPr>
            <w:tcW w:w="0" w:type="auto"/>
            <w:hideMark/>
          </w:tcPr>
          <w:p w14:paraId="5A9337D1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18287</w:t>
            </w:r>
          </w:p>
        </w:tc>
      </w:tr>
    </w:tbl>
    <w:p w14:paraId="614CE1E7" w14:textId="77777777" w:rsidR="00B665DB" w:rsidRPr="00B665DB" w:rsidRDefault="00B665DB" w:rsidP="00B665DB">
      <w:pPr>
        <w:pStyle w:val="Heading1"/>
      </w:pPr>
      <w:bookmarkStart w:id="6" w:name="_Toc194181730"/>
      <w:r w:rsidRPr="00B665DB">
        <w:t>3. Data Cleaning</w:t>
      </w:r>
      <w:bookmarkEnd w:id="6"/>
    </w:p>
    <w:p w14:paraId="5D835846" w14:textId="77777777" w:rsidR="00B665DB" w:rsidRPr="00B665DB" w:rsidRDefault="00B665DB" w:rsidP="00B665DB">
      <w:pPr>
        <w:pStyle w:val="Heading2"/>
      </w:pPr>
      <w:bookmarkStart w:id="7" w:name="_Toc194181731"/>
      <w:r w:rsidRPr="00B665DB">
        <w:t>3.1 Handling Missing Values</w:t>
      </w:r>
      <w:bookmarkEnd w:id="7"/>
    </w:p>
    <w:p w14:paraId="12DE4ADA" w14:textId="77777777" w:rsidR="00B665DB" w:rsidRPr="00B665DB" w:rsidRDefault="00B665DB" w:rsidP="00B665DB">
      <w:pPr>
        <w:pStyle w:val="ListParagraph"/>
        <w:numPr>
          <w:ilvl w:val="0"/>
          <w:numId w:val="34"/>
        </w:numPr>
        <w:rPr>
          <w:lang w:val="en-IN"/>
        </w:rPr>
      </w:pPr>
      <w:r w:rsidRPr="00B665DB">
        <w:rPr>
          <w:lang w:val="en-IN"/>
        </w:rPr>
        <w:t xml:space="preserve">The </w:t>
      </w:r>
      <w:proofErr w:type="spellStart"/>
      <w:r w:rsidRPr="00B665DB">
        <w:rPr>
          <w:lang w:val="en-IN"/>
        </w:rPr>
        <w:t>CustomerID</w:t>
      </w:r>
      <w:proofErr w:type="spellEnd"/>
      <w:r w:rsidRPr="00B665DB">
        <w:rPr>
          <w:lang w:val="en-IN"/>
        </w:rPr>
        <w:t xml:space="preserve"> column contains missing values, which may require imputation or removal based on the analysis purpose.</w:t>
      </w:r>
    </w:p>
    <w:p w14:paraId="74EA435E" w14:textId="77777777" w:rsidR="00B665DB" w:rsidRDefault="00B665DB" w:rsidP="00B665DB">
      <w:pPr>
        <w:pStyle w:val="ListParagraph"/>
        <w:numPr>
          <w:ilvl w:val="0"/>
          <w:numId w:val="34"/>
        </w:numPr>
        <w:rPr>
          <w:lang w:val="en-IN"/>
        </w:rPr>
      </w:pPr>
      <w:r w:rsidRPr="00B665DB">
        <w:rPr>
          <w:lang w:val="en-IN"/>
        </w:rPr>
        <w:t>The Description column also has missing values, which may affect item-level insights.</w:t>
      </w:r>
    </w:p>
    <w:p w14:paraId="03E7BA60" w14:textId="02C6DA37" w:rsidR="00B11FB7" w:rsidRPr="00B665DB" w:rsidRDefault="005200A9" w:rsidP="005200A9">
      <w:pPr>
        <w:pStyle w:val="ListParagraph"/>
        <w:jc w:val="center"/>
        <w:rPr>
          <w:lang w:val="en-IN"/>
        </w:rPr>
      </w:pPr>
      <w:r w:rsidRPr="005200A9">
        <w:rPr>
          <w:noProof/>
          <w:lang w:val="en-IN"/>
        </w:rPr>
        <w:lastRenderedPageBreak/>
        <w:drawing>
          <wp:inline distT="0" distB="0" distL="0" distR="0" wp14:anchorId="21AE263B" wp14:editId="5DADD836">
            <wp:extent cx="4932136" cy="2287930"/>
            <wp:effectExtent l="133350" t="114300" r="154305" b="150495"/>
            <wp:docPr id="697306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060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346" cy="22963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275380" w14:textId="77777777" w:rsidR="00B665DB" w:rsidRPr="00B665DB" w:rsidRDefault="00B665DB" w:rsidP="00B665DB">
      <w:pPr>
        <w:pStyle w:val="Heading2"/>
      </w:pPr>
      <w:bookmarkStart w:id="8" w:name="_Toc194181732"/>
      <w:r w:rsidRPr="00B665DB">
        <w:t>3.2 Removing Outliers</w:t>
      </w:r>
      <w:bookmarkEnd w:id="8"/>
    </w:p>
    <w:p w14:paraId="31BB3423" w14:textId="77777777" w:rsidR="00B665DB" w:rsidRPr="00B665DB" w:rsidRDefault="00B665DB" w:rsidP="00B665DB">
      <w:pPr>
        <w:pStyle w:val="ListParagraph"/>
        <w:numPr>
          <w:ilvl w:val="0"/>
          <w:numId w:val="35"/>
        </w:numPr>
        <w:rPr>
          <w:lang w:val="en-IN"/>
        </w:rPr>
      </w:pPr>
      <w:r w:rsidRPr="00B665DB">
        <w:rPr>
          <w:lang w:val="en-IN"/>
        </w:rPr>
        <w:t xml:space="preserve">Negative values in Quantity and </w:t>
      </w:r>
      <w:proofErr w:type="spellStart"/>
      <w:r w:rsidRPr="00B665DB">
        <w:rPr>
          <w:lang w:val="en-IN"/>
        </w:rPr>
        <w:t>UnitPrice</w:t>
      </w:r>
      <w:proofErr w:type="spellEnd"/>
      <w:r w:rsidRPr="00B665DB">
        <w:rPr>
          <w:lang w:val="en-IN"/>
        </w:rPr>
        <w:t xml:space="preserve"> indicate returns or incorrect data.</w:t>
      </w:r>
    </w:p>
    <w:p w14:paraId="75CBE5FF" w14:textId="77777777" w:rsidR="00B665DB" w:rsidRDefault="00B665DB" w:rsidP="00B665DB">
      <w:pPr>
        <w:pStyle w:val="ListParagraph"/>
        <w:numPr>
          <w:ilvl w:val="0"/>
          <w:numId w:val="35"/>
        </w:numPr>
        <w:rPr>
          <w:lang w:val="en-IN"/>
        </w:rPr>
      </w:pPr>
      <w:r w:rsidRPr="00B665DB">
        <w:rPr>
          <w:lang w:val="en-IN"/>
        </w:rPr>
        <w:t xml:space="preserve">Entries where Quantity &lt;= 0 or </w:t>
      </w:r>
      <w:proofErr w:type="spellStart"/>
      <w:r w:rsidRPr="00B665DB">
        <w:rPr>
          <w:lang w:val="en-IN"/>
        </w:rPr>
        <w:t>UnitPrice</w:t>
      </w:r>
      <w:proofErr w:type="spellEnd"/>
      <w:r w:rsidRPr="00B665DB">
        <w:rPr>
          <w:lang w:val="en-IN"/>
        </w:rPr>
        <w:t xml:space="preserve"> &lt;= 0 were removed to ensure data accuracy.</w:t>
      </w:r>
    </w:p>
    <w:p w14:paraId="3326F944" w14:textId="01304C55" w:rsidR="00AD1392" w:rsidRPr="00B665DB" w:rsidRDefault="00AD1392" w:rsidP="00AD1392">
      <w:pPr>
        <w:pStyle w:val="ListParagraph"/>
        <w:jc w:val="center"/>
        <w:rPr>
          <w:lang w:val="en-IN"/>
        </w:rPr>
      </w:pPr>
      <w:r w:rsidRPr="00AD1392">
        <w:rPr>
          <w:noProof/>
          <w:lang w:val="en-IN"/>
        </w:rPr>
        <w:drawing>
          <wp:inline distT="0" distB="0" distL="0" distR="0" wp14:anchorId="34ED046A" wp14:editId="78E7CC26">
            <wp:extent cx="5008850" cy="3724729"/>
            <wp:effectExtent l="133350" t="114300" r="154305" b="161925"/>
            <wp:docPr id="2110492383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2383" name="Picture 1" descr="A graph of a number of objec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452" cy="37296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436C30" w14:textId="77777777" w:rsidR="00B665DB" w:rsidRPr="00B665DB" w:rsidRDefault="00B665DB" w:rsidP="00B665DB">
      <w:pPr>
        <w:pStyle w:val="Heading1"/>
      </w:pPr>
      <w:bookmarkStart w:id="9" w:name="_Toc194181733"/>
      <w:r w:rsidRPr="00B665DB">
        <w:lastRenderedPageBreak/>
        <w:t>4. Data Exploration</w:t>
      </w:r>
      <w:bookmarkEnd w:id="9"/>
    </w:p>
    <w:p w14:paraId="779A2D59" w14:textId="77777777" w:rsidR="00B665DB" w:rsidRPr="00B665DB" w:rsidRDefault="00B665DB" w:rsidP="00B665DB">
      <w:pPr>
        <w:pStyle w:val="Heading2"/>
      </w:pPr>
      <w:bookmarkStart w:id="10" w:name="_Toc194181734"/>
      <w:r w:rsidRPr="00B665DB">
        <w:t>4.1 Most Sold Products</w:t>
      </w:r>
      <w:bookmarkEnd w:id="10"/>
    </w:p>
    <w:p w14:paraId="70CAAD35" w14:textId="77777777" w:rsidR="00B665DB" w:rsidRP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>The table below shows the top 10 most sold products based on the total quantity sold: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0"/>
        <w:gridCol w:w="1581"/>
      </w:tblGrid>
      <w:tr w:rsidR="00B665DB" w:rsidRPr="00B665DB" w14:paraId="16F5DADD" w14:textId="77777777" w:rsidTr="00B665DB">
        <w:trPr>
          <w:jc w:val="center"/>
        </w:trPr>
        <w:tc>
          <w:tcPr>
            <w:tcW w:w="0" w:type="auto"/>
            <w:shd w:val="clear" w:color="auto" w:fill="0F4761" w:themeFill="accent1" w:themeFillShade="BF"/>
            <w:hideMark/>
          </w:tcPr>
          <w:p w14:paraId="2A63D074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r w:rsidRPr="00B665DB">
              <w:rPr>
                <w:b/>
                <w:bCs/>
                <w:lang w:val="en-IN"/>
              </w:rPr>
              <w:t>Product Description</w:t>
            </w:r>
          </w:p>
        </w:tc>
        <w:tc>
          <w:tcPr>
            <w:tcW w:w="0" w:type="auto"/>
            <w:shd w:val="clear" w:color="auto" w:fill="0F4761" w:themeFill="accent1" w:themeFillShade="BF"/>
            <w:hideMark/>
          </w:tcPr>
          <w:p w14:paraId="5240B1E7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r w:rsidRPr="00B665DB">
              <w:rPr>
                <w:b/>
                <w:bCs/>
                <w:lang w:val="en-IN"/>
              </w:rPr>
              <w:t>Quantity Sold</w:t>
            </w:r>
          </w:p>
        </w:tc>
      </w:tr>
      <w:tr w:rsidR="00B665DB" w:rsidRPr="00B665DB" w14:paraId="5B880F34" w14:textId="77777777" w:rsidTr="00B665DB">
        <w:trPr>
          <w:jc w:val="center"/>
        </w:trPr>
        <w:tc>
          <w:tcPr>
            <w:tcW w:w="0" w:type="auto"/>
            <w:hideMark/>
          </w:tcPr>
          <w:p w14:paraId="70DA11FF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WORLD WAR 2 GLIDERS ASSTD DESIGNS</w:t>
            </w:r>
          </w:p>
        </w:tc>
        <w:tc>
          <w:tcPr>
            <w:tcW w:w="0" w:type="auto"/>
            <w:hideMark/>
          </w:tcPr>
          <w:p w14:paraId="78F148F0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53847</w:t>
            </w:r>
          </w:p>
        </w:tc>
      </w:tr>
      <w:tr w:rsidR="00B665DB" w:rsidRPr="00B665DB" w14:paraId="2DAAB6A6" w14:textId="77777777" w:rsidTr="00B665DB">
        <w:trPr>
          <w:jc w:val="center"/>
        </w:trPr>
        <w:tc>
          <w:tcPr>
            <w:tcW w:w="0" w:type="auto"/>
            <w:hideMark/>
          </w:tcPr>
          <w:p w14:paraId="0DBC2D03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JUMBO BAG RED RETROSPOT</w:t>
            </w:r>
          </w:p>
        </w:tc>
        <w:tc>
          <w:tcPr>
            <w:tcW w:w="0" w:type="auto"/>
            <w:hideMark/>
          </w:tcPr>
          <w:p w14:paraId="07178DE1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47363</w:t>
            </w:r>
          </w:p>
        </w:tc>
      </w:tr>
      <w:tr w:rsidR="00B665DB" w:rsidRPr="00B665DB" w14:paraId="23777A8F" w14:textId="77777777" w:rsidTr="00B665DB">
        <w:trPr>
          <w:jc w:val="center"/>
        </w:trPr>
        <w:tc>
          <w:tcPr>
            <w:tcW w:w="0" w:type="auto"/>
            <w:hideMark/>
          </w:tcPr>
          <w:p w14:paraId="092DC3D8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ASSORTED COLOUR BIRD ORNAMENT</w:t>
            </w:r>
          </w:p>
        </w:tc>
        <w:tc>
          <w:tcPr>
            <w:tcW w:w="0" w:type="auto"/>
            <w:hideMark/>
          </w:tcPr>
          <w:p w14:paraId="3BBED82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36381</w:t>
            </w:r>
          </w:p>
        </w:tc>
      </w:tr>
      <w:tr w:rsidR="00B665DB" w:rsidRPr="00B665DB" w14:paraId="316D679D" w14:textId="77777777" w:rsidTr="00B665DB">
        <w:trPr>
          <w:jc w:val="center"/>
        </w:trPr>
        <w:tc>
          <w:tcPr>
            <w:tcW w:w="0" w:type="auto"/>
            <w:hideMark/>
          </w:tcPr>
          <w:p w14:paraId="39A57560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POPCORN HOLDER</w:t>
            </w:r>
          </w:p>
        </w:tc>
        <w:tc>
          <w:tcPr>
            <w:tcW w:w="0" w:type="auto"/>
            <w:hideMark/>
          </w:tcPr>
          <w:p w14:paraId="1B94AAE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36334</w:t>
            </w:r>
          </w:p>
        </w:tc>
      </w:tr>
      <w:tr w:rsidR="00B665DB" w:rsidRPr="00B665DB" w14:paraId="37C4A87C" w14:textId="77777777" w:rsidTr="00B665DB">
        <w:trPr>
          <w:jc w:val="center"/>
        </w:trPr>
        <w:tc>
          <w:tcPr>
            <w:tcW w:w="0" w:type="auto"/>
            <w:hideMark/>
          </w:tcPr>
          <w:p w14:paraId="4D2CCA00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PACK OF 72 RETROSPOT CAKE CASES</w:t>
            </w:r>
          </w:p>
        </w:tc>
        <w:tc>
          <w:tcPr>
            <w:tcW w:w="0" w:type="auto"/>
            <w:hideMark/>
          </w:tcPr>
          <w:p w14:paraId="4A4E4548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36039</w:t>
            </w:r>
          </w:p>
        </w:tc>
      </w:tr>
      <w:tr w:rsidR="00B665DB" w:rsidRPr="00B665DB" w14:paraId="15D0AAB9" w14:textId="77777777" w:rsidTr="00B665DB">
        <w:trPr>
          <w:jc w:val="center"/>
        </w:trPr>
        <w:tc>
          <w:tcPr>
            <w:tcW w:w="0" w:type="auto"/>
            <w:hideMark/>
          </w:tcPr>
          <w:p w14:paraId="0E8061E9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WHITE HANGING HEART T-LIGHT HOLDER</w:t>
            </w:r>
          </w:p>
        </w:tc>
        <w:tc>
          <w:tcPr>
            <w:tcW w:w="0" w:type="auto"/>
            <w:hideMark/>
          </w:tcPr>
          <w:p w14:paraId="6E38D858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35317</w:t>
            </w:r>
          </w:p>
        </w:tc>
      </w:tr>
      <w:tr w:rsidR="00B665DB" w:rsidRPr="00B665DB" w14:paraId="514FF53F" w14:textId="77777777" w:rsidTr="00B665DB">
        <w:trPr>
          <w:jc w:val="center"/>
        </w:trPr>
        <w:tc>
          <w:tcPr>
            <w:tcW w:w="0" w:type="auto"/>
            <w:hideMark/>
          </w:tcPr>
          <w:p w14:paraId="01322D57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RABBIT NIGHT LIGHT</w:t>
            </w:r>
          </w:p>
        </w:tc>
        <w:tc>
          <w:tcPr>
            <w:tcW w:w="0" w:type="auto"/>
            <w:hideMark/>
          </w:tcPr>
          <w:p w14:paraId="7D020392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30680</w:t>
            </w:r>
          </w:p>
        </w:tc>
      </w:tr>
      <w:tr w:rsidR="00B665DB" w:rsidRPr="00B665DB" w14:paraId="2A7D19C1" w14:textId="77777777" w:rsidTr="00B665DB">
        <w:trPr>
          <w:jc w:val="center"/>
        </w:trPr>
        <w:tc>
          <w:tcPr>
            <w:tcW w:w="0" w:type="auto"/>
            <w:hideMark/>
          </w:tcPr>
          <w:p w14:paraId="038044FC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MINI PAINT SET VINTAGE</w:t>
            </w:r>
          </w:p>
        </w:tc>
        <w:tc>
          <w:tcPr>
            <w:tcW w:w="0" w:type="auto"/>
            <w:hideMark/>
          </w:tcPr>
          <w:p w14:paraId="6AE33BE1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26437</w:t>
            </w:r>
          </w:p>
        </w:tc>
      </w:tr>
      <w:tr w:rsidR="00B665DB" w:rsidRPr="00B665DB" w14:paraId="7F7D8C82" w14:textId="77777777" w:rsidTr="00B665DB">
        <w:trPr>
          <w:jc w:val="center"/>
        </w:trPr>
        <w:tc>
          <w:tcPr>
            <w:tcW w:w="0" w:type="auto"/>
            <w:hideMark/>
          </w:tcPr>
          <w:p w14:paraId="1C51D410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PACK OF 12 LONDON TISSUES</w:t>
            </w:r>
          </w:p>
        </w:tc>
        <w:tc>
          <w:tcPr>
            <w:tcW w:w="0" w:type="auto"/>
            <w:hideMark/>
          </w:tcPr>
          <w:p w14:paraId="0A412037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26315</w:t>
            </w:r>
          </w:p>
        </w:tc>
      </w:tr>
      <w:tr w:rsidR="00B665DB" w:rsidRPr="00B665DB" w14:paraId="7306CD80" w14:textId="77777777" w:rsidTr="00B665DB">
        <w:trPr>
          <w:jc w:val="center"/>
        </w:trPr>
        <w:tc>
          <w:tcPr>
            <w:tcW w:w="0" w:type="auto"/>
            <w:hideMark/>
          </w:tcPr>
          <w:p w14:paraId="0E844FB7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PACK OF 60 PINK PAISLEY CAKE CASES</w:t>
            </w:r>
          </w:p>
        </w:tc>
        <w:tc>
          <w:tcPr>
            <w:tcW w:w="0" w:type="auto"/>
            <w:hideMark/>
          </w:tcPr>
          <w:p w14:paraId="04F2D5F5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24753</w:t>
            </w:r>
          </w:p>
        </w:tc>
      </w:tr>
    </w:tbl>
    <w:p w14:paraId="67069BDD" w14:textId="77777777" w:rsidR="00B665DB" w:rsidRPr="00B665DB" w:rsidRDefault="00B665DB" w:rsidP="00B665DB">
      <w:pPr>
        <w:pStyle w:val="Heading2"/>
      </w:pPr>
      <w:bookmarkStart w:id="11" w:name="_Toc194181735"/>
      <w:r w:rsidRPr="00B665DB">
        <w:t>4.2 Top Countries by Sales</w:t>
      </w:r>
      <w:bookmarkEnd w:id="11"/>
    </w:p>
    <w:p w14:paraId="03964A93" w14:textId="77777777" w:rsidR="00B665DB" w:rsidRP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>The dataset includes transactions from multiple countries. The table below lists the top 5 countries by transaction count: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1795"/>
        <w:gridCol w:w="2034"/>
      </w:tblGrid>
      <w:tr w:rsidR="00B665DB" w:rsidRPr="00B665DB" w14:paraId="06C4088E" w14:textId="77777777" w:rsidTr="00B665DB">
        <w:tc>
          <w:tcPr>
            <w:tcW w:w="0" w:type="auto"/>
            <w:shd w:val="clear" w:color="auto" w:fill="0F4761" w:themeFill="accent1" w:themeFillShade="BF"/>
            <w:hideMark/>
          </w:tcPr>
          <w:p w14:paraId="37B7A259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r w:rsidRPr="00B665DB">
              <w:rPr>
                <w:b/>
                <w:bCs/>
                <w:lang w:val="en-IN"/>
              </w:rPr>
              <w:t>Country</w:t>
            </w:r>
          </w:p>
        </w:tc>
        <w:tc>
          <w:tcPr>
            <w:tcW w:w="0" w:type="auto"/>
            <w:shd w:val="clear" w:color="auto" w:fill="0F4761" w:themeFill="accent1" w:themeFillShade="BF"/>
            <w:hideMark/>
          </w:tcPr>
          <w:p w14:paraId="1ADC0BF9" w14:textId="77777777" w:rsidR="00B665DB" w:rsidRPr="00B665DB" w:rsidRDefault="00B665DB" w:rsidP="00B665DB">
            <w:pPr>
              <w:rPr>
                <w:b/>
                <w:bCs/>
                <w:lang w:val="en-IN"/>
              </w:rPr>
            </w:pPr>
            <w:r w:rsidRPr="00B665DB">
              <w:rPr>
                <w:b/>
                <w:bCs/>
                <w:lang w:val="en-IN"/>
              </w:rPr>
              <w:t>Transaction Count</w:t>
            </w:r>
          </w:p>
        </w:tc>
      </w:tr>
      <w:tr w:rsidR="00B665DB" w:rsidRPr="00B665DB" w14:paraId="30A4817A" w14:textId="77777777" w:rsidTr="00B665DB">
        <w:tc>
          <w:tcPr>
            <w:tcW w:w="0" w:type="auto"/>
            <w:hideMark/>
          </w:tcPr>
          <w:p w14:paraId="2988F2CC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United Kingdom</w:t>
            </w:r>
          </w:p>
        </w:tc>
        <w:tc>
          <w:tcPr>
            <w:tcW w:w="0" w:type="auto"/>
            <w:hideMark/>
          </w:tcPr>
          <w:p w14:paraId="05D75354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495478</w:t>
            </w:r>
          </w:p>
        </w:tc>
      </w:tr>
      <w:tr w:rsidR="00B665DB" w:rsidRPr="00B665DB" w14:paraId="2098CD2C" w14:textId="77777777" w:rsidTr="00B665DB">
        <w:tc>
          <w:tcPr>
            <w:tcW w:w="0" w:type="auto"/>
            <w:hideMark/>
          </w:tcPr>
          <w:p w14:paraId="3207F57F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Germany</w:t>
            </w:r>
          </w:p>
        </w:tc>
        <w:tc>
          <w:tcPr>
            <w:tcW w:w="0" w:type="auto"/>
            <w:hideMark/>
          </w:tcPr>
          <w:p w14:paraId="7661CA3F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9495</w:t>
            </w:r>
          </w:p>
        </w:tc>
      </w:tr>
      <w:tr w:rsidR="00B665DB" w:rsidRPr="00B665DB" w14:paraId="697B9307" w14:textId="77777777" w:rsidTr="00B665DB">
        <w:tc>
          <w:tcPr>
            <w:tcW w:w="0" w:type="auto"/>
            <w:hideMark/>
          </w:tcPr>
          <w:p w14:paraId="2103D53F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France</w:t>
            </w:r>
          </w:p>
        </w:tc>
        <w:tc>
          <w:tcPr>
            <w:tcW w:w="0" w:type="auto"/>
            <w:hideMark/>
          </w:tcPr>
          <w:p w14:paraId="2B189792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8557</w:t>
            </w:r>
          </w:p>
        </w:tc>
      </w:tr>
      <w:tr w:rsidR="00B665DB" w:rsidRPr="00B665DB" w14:paraId="09CE094B" w14:textId="77777777" w:rsidTr="00B665DB">
        <w:tc>
          <w:tcPr>
            <w:tcW w:w="0" w:type="auto"/>
            <w:hideMark/>
          </w:tcPr>
          <w:p w14:paraId="44C46F53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EIRE</w:t>
            </w:r>
          </w:p>
        </w:tc>
        <w:tc>
          <w:tcPr>
            <w:tcW w:w="0" w:type="auto"/>
            <w:hideMark/>
          </w:tcPr>
          <w:p w14:paraId="3EEF9FB0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8196</w:t>
            </w:r>
          </w:p>
        </w:tc>
      </w:tr>
      <w:tr w:rsidR="00B665DB" w:rsidRPr="00B665DB" w14:paraId="477BF559" w14:textId="77777777" w:rsidTr="00B665DB">
        <w:tc>
          <w:tcPr>
            <w:tcW w:w="0" w:type="auto"/>
            <w:hideMark/>
          </w:tcPr>
          <w:p w14:paraId="40473A5E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Spain</w:t>
            </w:r>
          </w:p>
        </w:tc>
        <w:tc>
          <w:tcPr>
            <w:tcW w:w="0" w:type="auto"/>
            <w:hideMark/>
          </w:tcPr>
          <w:p w14:paraId="079703DD" w14:textId="77777777" w:rsidR="00B665DB" w:rsidRPr="00B665DB" w:rsidRDefault="00B665DB" w:rsidP="00B665DB">
            <w:pPr>
              <w:rPr>
                <w:lang w:val="en-IN"/>
              </w:rPr>
            </w:pPr>
            <w:r w:rsidRPr="00B665DB">
              <w:rPr>
                <w:lang w:val="en-IN"/>
              </w:rPr>
              <w:t>2533</w:t>
            </w:r>
          </w:p>
        </w:tc>
      </w:tr>
    </w:tbl>
    <w:p w14:paraId="79803CC8" w14:textId="77777777" w:rsidR="00B665DB" w:rsidRPr="00B665DB" w:rsidRDefault="00B665DB" w:rsidP="00B665DB">
      <w:pPr>
        <w:pStyle w:val="Heading1"/>
      </w:pPr>
      <w:bookmarkStart w:id="12" w:name="_Toc194181736"/>
      <w:r w:rsidRPr="00B665DB">
        <w:t>5. Visualizations &amp; Insights</w:t>
      </w:r>
      <w:bookmarkEnd w:id="12"/>
    </w:p>
    <w:p w14:paraId="47A8C29C" w14:textId="77777777" w:rsidR="00B665DB" w:rsidRPr="00B665DB" w:rsidRDefault="00B665DB" w:rsidP="00B665DB">
      <w:pPr>
        <w:pStyle w:val="Heading2"/>
      </w:pPr>
      <w:bookmarkStart w:id="13" w:name="_Toc194181737"/>
      <w:r w:rsidRPr="00B665DB">
        <w:t>5.1 Boxplot of Unit Prices</w:t>
      </w:r>
      <w:bookmarkEnd w:id="13"/>
    </w:p>
    <w:p w14:paraId="303EC18D" w14:textId="77777777" w:rsid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 xml:space="preserve">A boxplot was created to visualize outliers in the </w:t>
      </w:r>
      <w:proofErr w:type="spellStart"/>
      <w:r w:rsidRPr="00B665DB">
        <w:rPr>
          <w:lang w:val="en-IN"/>
        </w:rPr>
        <w:t>UnitPrice</w:t>
      </w:r>
      <w:proofErr w:type="spellEnd"/>
      <w:r w:rsidRPr="00B665DB">
        <w:rPr>
          <w:lang w:val="en-IN"/>
        </w:rPr>
        <w:t xml:space="preserve"> column. The plot showed that most unit prices are concentrated between 0 and 5, while outliers extend up to thousands. These outliers were marked for further investigation.</w:t>
      </w:r>
    </w:p>
    <w:p w14:paraId="7B68EE43" w14:textId="30481104" w:rsidR="00AD1392" w:rsidRPr="00B665DB" w:rsidRDefault="00AD1392" w:rsidP="00AD1392">
      <w:pPr>
        <w:pStyle w:val="ListParagraph"/>
        <w:jc w:val="center"/>
        <w:rPr>
          <w:lang w:val="en-IN"/>
        </w:rPr>
      </w:pPr>
      <w:r w:rsidRPr="00AD1392">
        <w:rPr>
          <w:noProof/>
          <w:lang w:val="en-IN"/>
        </w:rPr>
        <w:lastRenderedPageBreak/>
        <w:drawing>
          <wp:inline distT="0" distB="0" distL="0" distR="0" wp14:anchorId="57C1908E" wp14:editId="7A2C44BD">
            <wp:extent cx="4907643" cy="2626725"/>
            <wp:effectExtent l="133350" t="114300" r="102870" b="173990"/>
            <wp:docPr id="53660763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7632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373" cy="2634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400C2" w14:textId="77777777" w:rsidR="00B665DB" w:rsidRPr="00B665DB" w:rsidRDefault="00B665DB" w:rsidP="00B665DB">
      <w:pPr>
        <w:pStyle w:val="Heading2"/>
      </w:pPr>
      <w:bookmarkStart w:id="14" w:name="_Toc194181738"/>
      <w:r w:rsidRPr="00B665DB">
        <w:t>5.2 Histogram of Unit Prices</w:t>
      </w:r>
      <w:bookmarkEnd w:id="14"/>
    </w:p>
    <w:p w14:paraId="32EDF7B5" w14:textId="77777777" w:rsid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 xml:space="preserve">A histogram was used to understand the distribution of </w:t>
      </w:r>
      <w:proofErr w:type="spellStart"/>
      <w:r w:rsidRPr="00B665DB">
        <w:rPr>
          <w:lang w:val="en-IN"/>
        </w:rPr>
        <w:t>UnitPrice</w:t>
      </w:r>
      <w:proofErr w:type="spellEnd"/>
      <w:r w:rsidRPr="00B665DB">
        <w:rPr>
          <w:lang w:val="en-IN"/>
        </w:rPr>
        <w:t xml:space="preserve">. </w:t>
      </w:r>
      <w:proofErr w:type="gramStart"/>
      <w:r w:rsidRPr="00B665DB">
        <w:rPr>
          <w:lang w:val="en-IN"/>
        </w:rPr>
        <w:t>The majority of</w:t>
      </w:r>
      <w:proofErr w:type="gramEnd"/>
      <w:r w:rsidRPr="00B665DB">
        <w:rPr>
          <w:lang w:val="en-IN"/>
        </w:rPr>
        <w:t xml:space="preserve"> unit prices fall below 50, while a few extreme values exist. A red dashed line was used to mark the lower limit, and a green dashed line marked the upper limit.</w:t>
      </w:r>
    </w:p>
    <w:p w14:paraId="6492FB69" w14:textId="216A4D19" w:rsidR="00B83D97" w:rsidRPr="00B665DB" w:rsidRDefault="00B83D97" w:rsidP="00B83D97">
      <w:pPr>
        <w:pStyle w:val="ListParagraph"/>
        <w:jc w:val="center"/>
        <w:rPr>
          <w:lang w:val="en-IN"/>
        </w:rPr>
      </w:pPr>
      <w:r w:rsidRPr="00B83D97">
        <w:rPr>
          <w:noProof/>
          <w:lang w:val="en-IN"/>
        </w:rPr>
        <w:drawing>
          <wp:inline distT="0" distB="0" distL="0" distR="0" wp14:anchorId="061C7A9F" wp14:editId="32147BEB">
            <wp:extent cx="4994729" cy="2682744"/>
            <wp:effectExtent l="133350" t="114300" r="149225" b="156210"/>
            <wp:docPr id="75192885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28851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70" cy="2686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49D83" w14:textId="77777777" w:rsidR="00B665DB" w:rsidRPr="00B665DB" w:rsidRDefault="00B665DB" w:rsidP="00B665DB">
      <w:pPr>
        <w:pStyle w:val="Heading2"/>
      </w:pPr>
      <w:bookmarkStart w:id="15" w:name="_Toc194181739"/>
      <w:r w:rsidRPr="00B665DB">
        <w:t>5.3 Scatter Plot of High-Price Outliers</w:t>
      </w:r>
      <w:bookmarkEnd w:id="15"/>
    </w:p>
    <w:p w14:paraId="595BA4B9" w14:textId="77777777" w:rsid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>A scatter plot was created to highlight high-price outliers. Most points lie within the normal range, while extreme values are concentrated above the green dashed line, indicating unusual prices.</w:t>
      </w:r>
    </w:p>
    <w:p w14:paraId="511D6A02" w14:textId="2C936E9C" w:rsidR="00B83D97" w:rsidRPr="00B665DB" w:rsidRDefault="00B83D97" w:rsidP="00B83D97">
      <w:pPr>
        <w:pStyle w:val="ListParagraph"/>
        <w:jc w:val="center"/>
        <w:rPr>
          <w:lang w:val="en-IN"/>
        </w:rPr>
      </w:pPr>
      <w:r w:rsidRPr="00B83D97">
        <w:rPr>
          <w:noProof/>
          <w:lang w:val="en-IN"/>
        </w:rPr>
        <w:lastRenderedPageBreak/>
        <w:drawing>
          <wp:inline distT="0" distB="0" distL="0" distR="0" wp14:anchorId="2F0726B2" wp14:editId="40645434">
            <wp:extent cx="5033736" cy="2554233"/>
            <wp:effectExtent l="133350" t="114300" r="147955" b="170180"/>
            <wp:docPr id="138885559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5599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577" cy="25577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B2A0B" w14:textId="77777777" w:rsidR="00B665DB" w:rsidRPr="00B665DB" w:rsidRDefault="00B665DB" w:rsidP="00B665DB">
      <w:pPr>
        <w:pStyle w:val="Heading2"/>
      </w:pPr>
      <w:bookmarkStart w:id="16" w:name="_Toc194181740"/>
      <w:r w:rsidRPr="00B665DB">
        <w:t>5.4 Top 10 Most Expensive Transactions</w:t>
      </w:r>
      <w:bookmarkEnd w:id="16"/>
    </w:p>
    <w:p w14:paraId="45F6F64C" w14:textId="77777777" w:rsid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 xml:space="preserve">A bar plot was created showing the top 10 highest-priced transactions, with </w:t>
      </w:r>
      <w:proofErr w:type="spellStart"/>
      <w:r w:rsidRPr="00B665DB">
        <w:rPr>
          <w:lang w:val="en-IN"/>
        </w:rPr>
        <w:t>StockCode</w:t>
      </w:r>
      <w:proofErr w:type="spellEnd"/>
      <w:r w:rsidRPr="00B665DB">
        <w:rPr>
          <w:lang w:val="en-IN"/>
        </w:rPr>
        <w:t xml:space="preserve"> on the y-axis and </w:t>
      </w:r>
      <w:proofErr w:type="spellStart"/>
      <w:r w:rsidRPr="00B665DB">
        <w:rPr>
          <w:lang w:val="en-IN"/>
        </w:rPr>
        <w:t>UnitPrice</w:t>
      </w:r>
      <w:proofErr w:type="spellEnd"/>
      <w:r w:rsidRPr="00B665DB">
        <w:rPr>
          <w:lang w:val="en-IN"/>
        </w:rPr>
        <w:t xml:space="preserve"> on the x-axis.</w:t>
      </w:r>
    </w:p>
    <w:p w14:paraId="4D1E9CEC" w14:textId="04F4FF68" w:rsidR="00B665DB" w:rsidRDefault="00B665DB" w:rsidP="00B665DB">
      <w:pPr>
        <w:pStyle w:val="ListParagraph"/>
        <w:numPr>
          <w:ilvl w:val="0"/>
          <w:numId w:val="36"/>
        </w:numPr>
        <w:rPr>
          <w:lang w:val="en-IN"/>
        </w:rPr>
      </w:pPr>
      <w:r w:rsidRPr="00B665DB">
        <w:rPr>
          <w:lang w:val="en-IN"/>
        </w:rPr>
        <w:t>The green dashed line represents the upper limit for typical prices, helping to visually separate high-price outliers.</w:t>
      </w:r>
    </w:p>
    <w:p w14:paraId="0D6CEDA1" w14:textId="383C5CF9" w:rsidR="00B83D97" w:rsidRDefault="00B83D97" w:rsidP="00B83D97">
      <w:pPr>
        <w:pStyle w:val="ListParagraph"/>
        <w:jc w:val="center"/>
        <w:rPr>
          <w:lang w:val="en-IN"/>
        </w:rPr>
      </w:pPr>
    </w:p>
    <w:p w14:paraId="21722FE4" w14:textId="52BF44F1" w:rsidR="00B83D97" w:rsidRDefault="00B83D97" w:rsidP="00B83D97">
      <w:pPr>
        <w:pStyle w:val="ListParagraph"/>
        <w:jc w:val="center"/>
        <w:rPr>
          <w:lang w:val="en-IN"/>
        </w:rPr>
      </w:pPr>
    </w:p>
    <w:p w14:paraId="1FFC90B2" w14:textId="40C99294" w:rsidR="00B83D97" w:rsidRPr="00B665DB" w:rsidRDefault="00B83D97" w:rsidP="00B83D97">
      <w:pPr>
        <w:pStyle w:val="ListParagraph"/>
        <w:jc w:val="center"/>
        <w:rPr>
          <w:lang w:val="en-IN"/>
        </w:rPr>
      </w:pPr>
      <w:r w:rsidRPr="00B83D97">
        <w:rPr>
          <w:noProof/>
          <w:lang w:val="en-IN"/>
        </w:rPr>
        <w:drawing>
          <wp:inline distT="0" distB="0" distL="0" distR="0" wp14:anchorId="1009083E" wp14:editId="23240764">
            <wp:extent cx="5157107" cy="2583124"/>
            <wp:effectExtent l="114300" t="114300" r="100965" b="160655"/>
            <wp:docPr id="708219777" name="Picture 1" descr="A graph showing the top 10 high price outli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9777" name="Picture 1" descr="A graph showing the top 10 high price outli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225" cy="25876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76E6F2" w14:textId="77777777" w:rsidR="00B665DB" w:rsidRPr="00B665DB" w:rsidRDefault="00B665DB" w:rsidP="00B665DB">
      <w:pPr>
        <w:pStyle w:val="Heading1"/>
      </w:pPr>
      <w:bookmarkStart w:id="17" w:name="_Toc194181741"/>
      <w:r w:rsidRPr="00B665DB">
        <w:t>6. Key Findings</w:t>
      </w:r>
      <w:bookmarkEnd w:id="17"/>
    </w:p>
    <w:p w14:paraId="2E86AA42" w14:textId="77777777" w:rsidR="00B665DB" w:rsidRPr="00B665DB" w:rsidRDefault="00B665DB" w:rsidP="00B665DB">
      <w:pPr>
        <w:pStyle w:val="ListParagraph"/>
        <w:numPr>
          <w:ilvl w:val="0"/>
          <w:numId w:val="37"/>
        </w:numPr>
        <w:rPr>
          <w:lang w:val="en-IN"/>
        </w:rPr>
      </w:pPr>
      <w:r w:rsidRPr="00B665DB">
        <w:rPr>
          <w:lang w:val="en-IN"/>
        </w:rPr>
        <w:t>The dataset contains transactions from 541,909 records, mostly from the United Kingdom.</w:t>
      </w:r>
    </w:p>
    <w:p w14:paraId="7F3E5F5E" w14:textId="77777777" w:rsidR="00B665DB" w:rsidRPr="00B665DB" w:rsidRDefault="00B665DB" w:rsidP="00B665DB">
      <w:pPr>
        <w:pStyle w:val="ListParagraph"/>
        <w:numPr>
          <w:ilvl w:val="0"/>
          <w:numId w:val="37"/>
        </w:numPr>
        <w:rPr>
          <w:lang w:val="en-IN"/>
        </w:rPr>
      </w:pPr>
      <w:r w:rsidRPr="00B665DB">
        <w:rPr>
          <w:lang w:val="en-IN"/>
        </w:rPr>
        <w:t xml:space="preserve">There are missing values in </w:t>
      </w:r>
      <w:proofErr w:type="spellStart"/>
      <w:r w:rsidRPr="00B665DB">
        <w:rPr>
          <w:lang w:val="en-IN"/>
        </w:rPr>
        <w:t>CustomerID</w:t>
      </w:r>
      <w:proofErr w:type="spellEnd"/>
      <w:r w:rsidRPr="00B665DB">
        <w:rPr>
          <w:lang w:val="en-IN"/>
        </w:rPr>
        <w:t xml:space="preserve"> and Description.</w:t>
      </w:r>
    </w:p>
    <w:p w14:paraId="16DD9E99" w14:textId="77777777" w:rsidR="00B665DB" w:rsidRPr="00B665DB" w:rsidRDefault="00B665DB" w:rsidP="00B665DB">
      <w:pPr>
        <w:pStyle w:val="ListParagraph"/>
        <w:numPr>
          <w:ilvl w:val="0"/>
          <w:numId w:val="37"/>
        </w:numPr>
        <w:rPr>
          <w:lang w:val="en-IN"/>
        </w:rPr>
      </w:pPr>
      <w:r w:rsidRPr="00B665DB">
        <w:rPr>
          <w:lang w:val="en-IN"/>
        </w:rPr>
        <w:lastRenderedPageBreak/>
        <w:t>The most sold product is "WORLD WAR 2 GLIDERS ASSTD DESIGNS" with 53,847 sales.</w:t>
      </w:r>
    </w:p>
    <w:p w14:paraId="4F1A1A64" w14:textId="77777777" w:rsidR="00B665DB" w:rsidRPr="00B665DB" w:rsidRDefault="00B665DB" w:rsidP="00B665DB">
      <w:pPr>
        <w:pStyle w:val="ListParagraph"/>
        <w:numPr>
          <w:ilvl w:val="0"/>
          <w:numId w:val="37"/>
        </w:numPr>
        <w:rPr>
          <w:lang w:val="en-IN"/>
        </w:rPr>
      </w:pPr>
      <w:r w:rsidRPr="00B665DB">
        <w:rPr>
          <w:lang w:val="en-IN"/>
        </w:rPr>
        <w:t>The highest priced transaction in the dataset is £38,970.00.</w:t>
      </w:r>
    </w:p>
    <w:p w14:paraId="37733AC1" w14:textId="77777777" w:rsidR="00B665DB" w:rsidRDefault="00B665DB" w:rsidP="00B665DB">
      <w:pPr>
        <w:pStyle w:val="ListParagraph"/>
        <w:numPr>
          <w:ilvl w:val="0"/>
          <w:numId w:val="37"/>
        </w:numPr>
        <w:rPr>
          <w:lang w:val="en-IN"/>
        </w:rPr>
      </w:pPr>
      <w:r w:rsidRPr="00B665DB">
        <w:rPr>
          <w:lang w:val="en-IN"/>
        </w:rPr>
        <w:t xml:space="preserve">A significant number of transactions had negative or zero values in Quantity and </w:t>
      </w:r>
      <w:proofErr w:type="spellStart"/>
      <w:r w:rsidRPr="00B665DB">
        <w:rPr>
          <w:lang w:val="en-IN"/>
        </w:rPr>
        <w:t>UnitPrice</w:t>
      </w:r>
      <w:proofErr w:type="spellEnd"/>
      <w:r w:rsidRPr="00B665DB">
        <w:rPr>
          <w:lang w:val="en-IN"/>
        </w:rPr>
        <w:t>, which were removed during cleaning.</w:t>
      </w:r>
    </w:p>
    <w:p w14:paraId="3426E038" w14:textId="76C7F256" w:rsidR="00B83D97" w:rsidRPr="00B665DB" w:rsidRDefault="00B83D97" w:rsidP="00B83D97">
      <w:pPr>
        <w:pStyle w:val="ListParagraph"/>
        <w:jc w:val="center"/>
        <w:rPr>
          <w:lang w:val="en-IN"/>
        </w:rPr>
      </w:pPr>
      <w:r w:rsidRPr="00B83D97">
        <w:rPr>
          <w:noProof/>
          <w:lang w:val="en-IN"/>
        </w:rPr>
        <w:drawing>
          <wp:inline distT="0" distB="0" distL="0" distR="0" wp14:anchorId="6FA8B41E" wp14:editId="3AA79ECD">
            <wp:extent cx="4856843" cy="2758812"/>
            <wp:effectExtent l="133350" t="114300" r="134620" b="156210"/>
            <wp:docPr id="828088486" name="Picture 1" descr="A graph of stock cod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88486" name="Picture 1" descr="A graph of stock cod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602" cy="2760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1E271" w14:textId="77777777" w:rsidR="00B665DB" w:rsidRPr="00B665DB" w:rsidRDefault="00B665DB" w:rsidP="00B665DB">
      <w:pPr>
        <w:pStyle w:val="Heading1"/>
      </w:pPr>
      <w:bookmarkStart w:id="18" w:name="_Toc194181742"/>
      <w:r w:rsidRPr="00B665DB">
        <w:t>7. Conclusion</w:t>
      </w:r>
      <w:bookmarkEnd w:id="18"/>
    </w:p>
    <w:p w14:paraId="0F78EB36" w14:textId="77777777" w:rsidR="00B665DB" w:rsidRPr="00B665DB" w:rsidRDefault="00B665DB" w:rsidP="00B665DB">
      <w:pPr>
        <w:pStyle w:val="ListParagraph"/>
        <w:numPr>
          <w:ilvl w:val="0"/>
          <w:numId w:val="38"/>
        </w:numPr>
        <w:rPr>
          <w:lang w:val="en-IN"/>
        </w:rPr>
      </w:pPr>
      <w:r w:rsidRPr="00B665DB">
        <w:rPr>
          <w:lang w:val="en-IN"/>
        </w:rPr>
        <w:t>The EDA process provided key insights into the dataset, including:</w:t>
      </w:r>
    </w:p>
    <w:p w14:paraId="2CE42825" w14:textId="77777777" w:rsidR="00B665DB" w:rsidRPr="00B665DB" w:rsidRDefault="00B665DB" w:rsidP="0076222C">
      <w:pPr>
        <w:pStyle w:val="ListParagraph"/>
        <w:numPr>
          <w:ilvl w:val="1"/>
          <w:numId w:val="38"/>
        </w:numPr>
        <w:rPr>
          <w:lang w:val="en-IN"/>
        </w:rPr>
      </w:pPr>
      <w:r w:rsidRPr="00B665DB">
        <w:rPr>
          <w:lang w:val="en-IN"/>
        </w:rPr>
        <w:t>The presence of missing values and outliers.</w:t>
      </w:r>
    </w:p>
    <w:p w14:paraId="47E4EFC1" w14:textId="77777777" w:rsidR="00B665DB" w:rsidRPr="00B665DB" w:rsidRDefault="00B665DB" w:rsidP="0076222C">
      <w:pPr>
        <w:pStyle w:val="ListParagraph"/>
        <w:numPr>
          <w:ilvl w:val="1"/>
          <w:numId w:val="38"/>
        </w:numPr>
        <w:rPr>
          <w:lang w:val="en-IN"/>
        </w:rPr>
      </w:pPr>
      <w:r w:rsidRPr="00B665DB">
        <w:rPr>
          <w:lang w:val="en-IN"/>
        </w:rPr>
        <w:t>The dominance of UK-based transactions.</w:t>
      </w:r>
    </w:p>
    <w:p w14:paraId="34CE9090" w14:textId="77777777" w:rsidR="00B665DB" w:rsidRPr="00B665DB" w:rsidRDefault="00B665DB" w:rsidP="0076222C">
      <w:pPr>
        <w:pStyle w:val="ListParagraph"/>
        <w:numPr>
          <w:ilvl w:val="1"/>
          <w:numId w:val="38"/>
        </w:numPr>
        <w:rPr>
          <w:lang w:val="en-IN"/>
        </w:rPr>
      </w:pPr>
      <w:r w:rsidRPr="00B665DB">
        <w:rPr>
          <w:lang w:val="en-IN"/>
        </w:rPr>
        <w:t>The necessity of data cleaning to remove negative values.</w:t>
      </w:r>
    </w:p>
    <w:p w14:paraId="738CA8CB" w14:textId="77777777" w:rsidR="00B665DB" w:rsidRPr="00B665DB" w:rsidRDefault="00B665DB" w:rsidP="0076222C">
      <w:pPr>
        <w:pStyle w:val="ListParagraph"/>
        <w:numPr>
          <w:ilvl w:val="1"/>
          <w:numId w:val="38"/>
        </w:numPr>
        <w:rPr>
          <w:lang w:val="en-IN"/>
        </w:rPr>
      </w:pPr>
      <w:r w:rsidRPr="00B665DB">
        <w:rPr>
          <w:lang w:val="en-IN"/>
        </w:rPr>
        <w:t>Identification of best-selling products and most expensive transactions.</w:t>
      </w:r>
    </w:p>
    <w:p w14:paraId="763474B2" w14:textId="77777777" w:rsidR="00B665DB" w:rsidRDefault="00B665DB" w:rsidP="00B665DB">
      <w:pPr>
        <w:pStyle w:val="ListParagraph"/>
        <w:numPr>
          <w:ilvl w:val="0"/>
          <w:numId w:val="38"/>
        </w:numPr>
        <w:rPr>
          <w:lang w:val="en-IN"/>
        </w:rPr>
      </w:pPr>
      <w:r w:rsidRPr="00B665DB">
        <w:rPr>
          <w:lang w:val="en-IN"/>
        </w:rPr>
        <w:t>Further analysis can be done for customer segmentation and revenue trends to improve business insights.</w:t>
      </w:r>
    </w:p>
    <w:p w14:paraId="4617A20A" w14:textId="77777777" w:rsidR="00B83D97" w:rsidRPr="00B665DB" w:rsidRDefault="00B83D97" w:rsidP="00B83D97">
      <w:pPr>
        <w:pStyle w:val="ListParagraph"/>
        <w:rPr>
          <w:lang w:val="en-IN"/>
        </w:rPr>
      </w:pPr>
    </w:p>
    <w:p w14:paraId="05059730" w14:textId="77777777" w:rsidR="00FE28BF" w:rsidRPr="009A609B" w:rsidRDefault="00FE28BF" w:rsidP="00B665DB">
      <w:pPr>
        <w:rPr>
          <w:lang w:val="en-IN"/>
        </w:rPr>
      </w:pPr>
    </w:p>
    <w:sectPr w:rsidR="00FE28BF" w:rsidRPr="009A609B" w:rsidSect="007622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73744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01239603" o:spid="_x0000_i1025" type="#_x0000_t75" style="width:10.5pt;height:10.5pt;visibility:visible;mso-wrap-style:square">
            <v:imagedata r:id="rId1" o:title=""/>
          </v:shape>
        </w:pict>
      </mc:Choice>
      <mc:Fallback>
        <w:drawing>
          <wp:inline distT="0" distB="0" distL="0" distR="0" wp14:anchorId="7C9A3592" wp14:editId="43062E3B">
            <wp:extent cx="133350" cy="133350"/>
            <wp:effectExtent l="0" t="0" r="0" b="0"/>
            <wp:docPr id="901239603" name="Picture 901239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2369D4"/>
    <w:multiLevelType w:val="multilevel"/>
    <w:tmpl w:val="5378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BE6761"/>
    <w:multiLevelType w:val="multilevel"/>
    <w:tmpl w:val="666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771F"/>
    <w:multiLevelType w:val="hybridMultilevel"/>
    <w:tmpl w:val="722C8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193"/>
    <w:multiLevelType w:val="multilevel"/>
    <w:tmpl w:val="56E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13AD8"/>
    <w:multiLevelType w:val="multilevel"/>
    <w:tmpl w:val="698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36F2"/>
    <w:multiLevelType w:val="multilevel"/>
    <w:tmpl w:val="53F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90D56"/>
    <w:multiLevelType w:val="hybridMultilevel"/>
    <w:tmpl w:val="85A6C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675E0"/>
    <w:multiLevelType w:val="hybridMultilevel"/>
    <w:tmpl w:val="DD00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75A04"/>
    <w:multiLevelType w:val="multilevel"/>
    <w:tmpl w:val="22F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E3B66"/>
    <w:multiLevelType w:val="hybridMultilevel"/>
    <w:tmpl w:val="9DF69092"/>
    <w:lvl w:ilvl="0" w:tplc="790E7F4E">
      <w:start w:val="1"/>
      <w:numFmt w:val="decimal"/>
      <w:lvlText w:val="%1."/>
      <w:lvlJc w:val="left"/>
      <w:pPr>
        <w:ind w:left="1499" w:hanging="360"/>
      </w:pPr>
    </w:lvl>
    <w:lvl w:ilvl="1" w:tplc="40090019" w:tentative="1">
      <w:start w:val="1"/>
      <w:numFmt w:val="lowerLetter"/>
      <w:lvlText w:val="%2."/>
      <w:lvlJc w:val="left"/>
      <w:pPr>
        <w:ind w:left="2219" w:hanging="360"/>
      </w:pPr>
    </w:lvl>
    <w:lvl w:ilvl="2" w:tplc="4009001B" w:tentative="1">
      <w:start w:val="1"/>
      <w:numFmt w:val="lowerRoman"/>
      <w:lvlText w:val="%3."/>
      <w:lvlJc w:val="right"/>
      <w:pPr>
        <w:ind w:left="2939" w:hanging="180"/>
      </w:pPr>
    </w:lvl>
    <w:lvl w:ilvl="3" w:tplc="4009000F" w:tentative="1">
      <w:start w:val="1"/>
      <w:numFmt w:val="decimal"/>
      <w:lvlText w:val="%4."/>
      <w:lvlJc w:val="left"/>
      <w:pPr>
        <w:ind w:left="3659" w:hanging="360"/>
      </w:pPr>
    </w:lvl>
    <w:lvl w:ilvl="4" w:tplc="40090019" w:tentative="1">
      <w:start w:val="1"/>
      <w:numFmt w:val="lowerLetter"/>
      <w:lvlText w:val="%5."/>
      <w:lvlJc w:val="left"/>
      <w:pPr>
        <w:ind w:left="4379" w:hanging="360"/>
      </w:pPr>
    </w:lvl>
    <w:lvl w:ilvl="5" w:tplc="4009001B" w:tentative="1">
      <w:start w:val="1"/>
      <w:numFmt w:val="lowerRoman"/>
      <w:lvlText w:val="%6."/>
      <w:lvlJc w:val="right"/>
      <w:pPr>
        <w:ind w:left="5099" w:hanging="180"/>
      </w:pPr>
    </w:lvl>
    <w:lvl w:ilvl="6" w:tplc="4009000F" w:tentative="1">
      <w:start w:val="1"/>
      <w:numFmt w:val="decimal"/>
      <w:lvlText w:val="%7."/>
      <w:lvlJc w:val="left"/>
      <w:pPr>
        <w:ind w:left="5819" w:hanging="360"/>
      </w:pPr>
    </w:lvl>
    <w:lvl w:ilvl="7" w:tplc="40090019" w:tentative="1">
      <w:start w:val="1"/>
      <w:numFmt w:val="lowerLetter"/>
      <w:lvlText w:val="%8."/>
      <w:lvlJc w:val="left"/>
      <w:pPr>
        <w:ind w:left="6539" w:hanging="360"/>
      </w:pPr>
    </w:lvl>
    <w:lvl w:ilvl="8" w:tplc="40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0" w15:restartNumberingAfterBreak="0">
    <w:nsid w:val="27AB03B6"/>
    <w:multiLevelType w:val="hybridMultilevel"/>
    <w:tmpl w:val="15782346"/>
    <w:lvl w:ilvl="0" w:tplc="A02423F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74016"/>
    <w:multiLevelType w:val="multilevel"/>
    <w:tmpl w:val="BF2E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33FF0"/>
    <w:multiLevelType w:val="hybridMultilevel"/>
    <w:tmpl w:val="2E1C4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1058"/>
    <w:multiLevelType w:val="multilevel"/>
    <w:tmpl w:val="48C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929EE"/>
    <w:multiLevelType w:val="hybridMultilevel"/>
    <w:tmpl w:val="6FB86930"/>
    <w:lvl w:ilvl="0" w:tplc="C428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E7A1E"/>
    <w:multiLevelType w:val="hybridMultilevel"/>
    <w:tmpl w:val="283AAB4C"/>
    <w:lvl w:ilvl="0" w:tplc="1FAEB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24ED5"/>
    <w:multiLevelType w:val="hybridMultilevel"/>
    <w:tmpl w:val="EBC0B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75869"/>
    <w:multiLevelType w:val="multilevel"/>
    <w:tmpl w:val="1A9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E4FDC"/>
    <w:multiLevelType w:val="hybridMultilevel"/>
    <w:tmpl w:val="E4EA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52C7B"/>
    <w:multiLevelType w:val="multilevel"/>
    <w:tmpl w:val="55B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94909"/>
    <w:multiLevelType w:val="hybridMultilevel"/>
    <w:tmpl w:val="5AF6F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F2C15"/>
    <w:multiLevelType w:val="hybridMultilevel"/>
    <w:tmpl w:val="A5B49D14"/>
    <w:lvl w:ilvl="0" w:tplc="7D382D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309A8"/>
    <w:multiLevelType w:val="multilevel"/>
    <w:tmpl w:val="271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30145"/>
    <w:multiLevelType w:val="multilevel"/>
    <w:tmpl w:val="E84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110BB"/>
    <w:multiLevelType w:val="hybridMultilevel"/>
    <w:tmpl w:val="BF166AD4"/>
    <w:lvl w:ilvl="0" w:tplc="AF40D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51F6E"/>
    <w:multiLevelType w:val="multilevel"/>
    <w:tmpl w:val="E49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F27A0"/>
    <w:multiLevelType w:val="hybridMultilevel"/>
    <w:tmpl w:val="3000E9F0"/>
    <w:lvl w:ilvl="0" w:tplc="405EA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A5FBC"/>
    <w:multiLevelType w:val="multilevel"/>
    <w:tmpl w:val="133E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D036059"/>
    <w:multiLevelType w:val="multilevel"/>
    <w:tmpl w:val="25D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E5A52"/>
    <w:multiLevelType w:val="hybridMultilevel"/>
    <w:tmpl w:val="82D6D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C095A"/>
    <w:multiLevelType w:val="multilevel"/>
    <w:tmpl w:val="DA3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E1414"/>
    <w:multiLevelType w:val="multilevel"/>
    <w:tmpl w:val="CBA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C682B"/>
    <w:multiLevelType w:val="hybridMultilevel"/>
    <w:tmpl w:val="0D7C8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876EC"/>
    <w:multiLevelType w:val="multilevel"/>
    <w:tmpl w:val="130A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4120909">
    <w:abstractNumId w:val="24"/>
  </w:num>
  <w:num w:numId="2" w16cid:durableId="1992128522">
    <w:abstractNumId w:val="24"/>
  </w:num>
  <w:num w:numId="3" w16cid:durableId="13964518">
    <w:abstractNumId w:val="27"/>
  </w:num>
  <w:num w:numId="4" w16cid:durableId="1676881021">
    <w:abstractNumId w:val="14"/>
  </w:num>
  <w:num w:numId="5" w16cid:durableId="737559227">
    <w:abstractNumId w:val="24"/>
  </w:num>
  <w:num w:numId="6" w16cid:durableId="388265383">
    <w:abstractNumId w:val="24"/>
  </w:num>
  <w:num w:numId="7" w16cid:durableId="1960791947">
    <w:abstractNumId w:val="26"/>
  </w:num>
  <w:num w:numId="8" w16cid:durableId="767121378">
    <w:abstractNumId w:val="15"/>
  </w:num>
  <w:num w:numId="9" w16cid:durableId="890119415">
    <w:abstractNumId w:val="0"/>
  </w:num>
  <w:num w:numId="10" w16cid:durableId="1165635338">
    <w:abstractNumId w:val="21"/>
  </w:num>
  <w:num w:numId="11" w16cid:durableId="1787695692">
    <w:abstractNumId w:val="10"/>
  </w:num>
  <w:num w:numId="12" w16cid:durableId="1401750809">
    <w:abstractNumId w:val="33"/>
  </w:num>
  <w:num w:numId="13" w16cid:durableId="1146822554">
    <w:abstractNumId w:val="33"/>
  </w:num>
  <w:num w:numId="14" w16cid:durableId="329404186">
    <w:abstractNumId w:val="9"/>
  </w:num>
  <w:num w:numId="15" w16cid:durableId="1019239408">
    <w:abstractNumId w:val="9"/>
  </w:num>
  <w:num w:numId="16" w16cid:durableId="885987951">
    <w:abstractNumId w:val="9"/>
  </w:num>
  <w:num w:numId="17" w16cid:durableId="143934537">
    <w:abstractNumId w:val="11"/>
  </w:num>
  <w:num w:numId="18" w16cid:durableId="1448352074">
    <w:abstractNumId w:val="23"/>
  </w:num>
  <w:num w:numId="19" w16cid:durableId="390496160">
    <w:abstractNumId w:val="19"/>
  </w:num>
  <w:num w:numId="20" w16cid:durableId="193077869">
    <w:abstractNumId w:val="30"/>
  </w:num>
  <w:num w:numId="21" w16cid:durableId="595673669">
    <w:abstractNumId w:val="28"/>
  </w:num>
  <w:num w:numId="22" w16cid:durableId="684749963">
    <w:abstractNumId w:val="5"/>
  </w:num>
  <w:num w:numId="23" w16cid:durableId="1866940078">
    <w:abstractNumId w:val="13"/>
  </w:num>
  <w:num w:numId="24" w16cid:durableId="742600779">
    <w:abstractNumId w:val="22"/>
  </w:num>
  <w:num w:numId="25" w16cid:durableId="857044496">
    <w:abstractNumId w:val="25"/>
  </w:num>
  <w:num w:numId="26" w16cid:durableId="1625771921">
    <w:abstractNumId w:val="8"/>
  </w:num>
  <w:num w:numId="27" w16cid:durableId="239104710">
    <w:abstractNumId w:val="3"/>
  </w:num>
  <w:num w:numId="28" w16cid:durableId="1230070003">
    <w:abstractNumId w:val="31"/>
  </w:num>
  <w:num w:numId="29" w16cid:durableId="1270968188">
    <w:abstractNumId w:val="1"/>
  </w:num>
  <w:num w:numId="30" w16cid:durableId="1719426581">
    <w:abstractNumId w:val="17"/>
  </w:num>
  <w:num w:numId="31" w16cid:durableId="808790958">
    <w:abstractNumId w:val="4"/>
  </w:num>
  <w:num w:numId="32" w16cid:durableId="2096050073">
    <w:abstractNumId w:val="16"/>
  </w:num>
  <w:num w:numId="33" w16cid:durableId="2106806396">
    <w:abstractNumId w:val="29"/>
  </w:num>
  <w:num w:numId="34" w16cid:durableId="1501658021">
    <w:abstractNumId w:val="18"/>
  </w:num>
  <w:num w:numId="35" w16cid:durableId="147862396">
    <w:abstractNumId w:val="20"/>
  </w:num>
  <w:num w:numId="36" w16cid:durableId="463692636">
    <w:abstractNumId w:val="7"/>
  </w:num>
  <w:num w:numId="37" w16cid:durableId="250049993">
    <w:abstractNumId w:val="32"/>
  </w:num>
  <w:num w:numId="38" w16cid:durableId="1466661342">
    <w:abstractNumId w:val="2"/>
  </w:num>
  <w:num w:numId="39" w16cid:durableId="1648321974">
    <w:abstractNumId w:val="12"/>
  </w:num>
  <w:num w:numId="40" w16cid:durableId="1976568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9B"/>
    <w:rsid w:val="000113F2"/>
    <w:rsid w:val="000149B1"/>
    <w:rsid w:val="00052FA1"/>
    <w:rsid w:val="00061E72"/>
    <w:rsid w:val="000633DC"/>
    <w:rsid w:val="00072DC2"/>
    <w:rsid w:val="000A34AC"/>
    <w:rsid w:val="000A7EA3"/>
    <w:rsid w:val="000C127E"/>
    <w:rsid w:val="000C597F"/>
    <w:rsid w:val="000D6751"/>
    <w:rsid w:val="000E566C"/>
    <w:rsid w:val="000E6096"/>
    <w:rsid w:val="000F5479"/>
    <w:rsid w:val="00101608"/>
    <w:rsid w:val="00106736"/>
    <w:rsid w:val="00110552"/>
    <w:rsid w:val="001115F2"/>
    <w:rsid w:val="00117AB9"/>
    <w:rsid w:val="00120399"/>
    <w:rsid w:val="001222E3"/>
    <w:rsid w:val="00123FD6"/>
    <w:rsid w:val="00173F05"/>
    <w:rsid w:val="0018378F"/>
    <w:rsid w:val="00194FFF"/>
    <w:rsid w:val="0019608E"/>
    <w:rsid w:val="001A0899"/>
    <w:rsid w:val="001C77CE"/>
    <w:rsid w:val="001D08F4"/>
    <w:rsid w:val="001D2E52"/>
    <w:rsid w:val="00200C50"/>
    <w:rsid w:val="0020370A"/>
    <w:rsid w:val="0020617F"/>
    <w:rsid w:val="00227FB9"/>
    <w:rsid w:val="002338FB"/>
    <w:rsid w:val="00234C9B"/>
    <w:rsid w:val="002A2A29"/>
    <w:rsid w:val="002A5C13"/>
    <w:rsid w:val="002C5ABF"/>
    <w:rsid w:val="002D530E"/>
    <w:rsid w:val="002E02F5"/>
    <w:rsid w:val="002E73CF"/>
    <w:rsid w:val="002F548C"/>
    <w:rsid w:val="003115B4"/>
    <w:rsid w:val="00313CA1"/>
    <w:rsid w:val="00317849"/>
    <w:rsid w:val="0032510E"/>
    <w:rsid w:val="00332886"/>
    <w:rsid w:val="00333640"/>
    <w:rsid w:val="00351F2D"/>
    <w:rsid w:val="00364562"/>
    <w:rsid w:val="00370C99"/>
    <w:rsid w:val="003B2F9C"/>
    <w:rsid w:val="003B5C51"/>
    <w:rsid w:val="003C3404"/>
    <w:rsid w:val="00402895"/>
    <w:rsid w:val="00405163"/>
    <w:rsid w:val="0041597B"/>
    <w:rsid w:val="00416CBC"/>
    <w:rsid w:val="00417A42"/>
    <w:rsid w:val="00426605"/>
    <w:rsid w:val="00441E96"/>
    <w:rsid w:val="00466F8E"/>
    <w:rsid w:val="00471DDA"/>
    <w:rsid w:val="00486E16"/>
    <w:rsid w:val="004A5268"/>
    <w:rsid w:val="004B6FB4"/>
    <w:rsid w:val="004C2B49"/>
    <w:rsid w:val="004C54BF"/>
    <w:rsid w:val="004D7389"/>
    <w:rsid w:val="004E5E44"/>
    <w:rsid w:val="004F372B"/>
    <w:rsid w:val="005000D3"/>
    <w:rsid w:val="005200A9"/>
    <w:rsid w:val="005234A3"/>
    <w:rsid w:val="005348A4"/>
    <w:rsid w:val="00541EE4"/>
    <w:rsid w:val="00546A30"/>
    <w:rsid w:val="00553607"/>
    <w:rsid w:val="00561768"/>
    <w:rsid w:val="00577A20"/>
    <w:rsid w:val="0058515C"/>
    <w:rsid w:val="00597B74"/>
    <w:rsid w:val="005A775A"/>
    <w:rsid w:val="005B0B77"/>
    <w:rsid w:val="005C644B"/>
    <w:rsid w:val="005D7ABC"/>
    <w:rsid w:val="005F5B27"/>
    <w:rsid w:val="0060304A"/>
    <w:rsid w:val="00611355"/>
    <w:rsid w:val="006127BE"/>
    <w:rsid w:val="00624138"/>
    <w:rsid w:val="00624EEE"/>
    <w:rsid w:val="00627E05"/>
    <w:rsid w:val="006338F1"/>
    <w:rsid w:val="0064230B"/>
    <w:rsid w:val="0064765B"/>
    <w:rsid w:val="00677FD3"/>
    <w:rsid w:val="006B30A6"/>
    <w:rsid w:val="006C26C8"/>
    <w:rsid w:val="00711CE4"/>
    <w:rsid w:val="00720BAB"/>
    <w:rsid w:val="00721413"/>
    <w:rsid w:val="0072433E"/>
    <w:rsid w:val="00727469"/>
    <w:rsid w:val="0073184A"/>
    <w:rsid w:val="00734FD9"/>
    <w:rsid w:val="00741BAA"/>
    <w:rsid w:val="0076222C"/>
    <w:rsid w:val="00775AE3"/>
    <w:rsid w:val="00786E00"/>
    <w:rsid w:val="00790C92"/>
    <w:rsid w:val="00793F22"/>
    <w:rsid w:val="007C0983"/>
    <w:rsid w:val="007C7292"/>
    <w:rsid w:val="007C7568"/>
    <w:rsid w:val="007D0BE1"/>
    <w:rsid w:val="0081710B"/>
    <w:rsid w:val="008232FB"/>
    <w:rsid w:val="00827BAA"/>
    <w:rsid w:val="008300BE"/>
    <w:rsid w:val="008310B2"/>
    <w:rsid w:val="00836A40"/>
    <w:rsid w:val="00840288"/>
    <w:rsid w:val="0086771E"/>
    <w:rsid w:val="008727CE"/>
    <w:rsid w:val="00873831"/>
    <w:rsid w:val="0088558C"/>
    <w:rsid w:val="008926DD"/>
    <w:rsid w:val="008935F7"/>
    <w:rsid w:val="00896923"/>
    <w:rsid w:val="008B14F2"/>
    <w:rsid w:val="008C363F"/>
    <w:rsid w:val="008D4845"/>
    <w:rsid w:val="008E1FFF"/>
    <w:rsid w:val="00925FC3"/>
    <w:rsid w:val="00926078"/>
    <w:rsid w:val="00941D1B"/>
    <w:rsid w:val="0094780B"/>
    <w:rsid w:val="00952954"/>
    <w:rsid w:val="00972E9D"/>
    <w:rsid w:val="00985A04"/>
    <w:rsid w:val="009866D2"/>
    <w:rsid w:val="009A609B"/>
    <w:rsid w:val="009D3505"/>
    <w:rsid w:val="009D37A5"/>
    <w:rsid w:val="009F0844"/>
    <w:rsid w:val="009F6490"/>
    <w:rsid w:val="00A0414B"/>
    <w:rsid w:val="00A13BA4"/>
    <w:rsid w:val="00A22560"/>
    <w:rsid w:val="00A26666"/>
    <w:rsid w:val="00A30DAD"/>
    <w:rsid w:val="00A50C4B"/>
    <w:rsid w:val="00A539B3"/>
    <w:rsid w:val="00A61488"/>
    <w:rsid w:val="00A61D2A"/>
    <w:rsid w:val="00A62FB1"/>
    <w:rsid w:val="00A71833"/>
    <w:rsid w:val="00A81345"/>
    <w:rsid w:val="00A92631"/>
    <w:rsid w:val="00AC1339"/>
    <w:rsid w:val="00AD1392"/>
    <w:rsid w:val="00AD2583"/>
    <w:rsid w:val="00AE0CAD"/>
    <w:rsid w:val="00AF312B"/>
    <w:rsid w:val="00B11FB7"/>
    <w:rsid w:val="00B13A79"/>
    <w:rsid w:val="00B175D9"/>
    <w:rsid w:val="00B408B0"/>
    <w:rsid w:val="00B4670A"/>
    <w:rsid w:val="00B4738B"/>
    <w:rsid w:val="00B54109"/>
    <w:rsid w:val="00B571F4"/>
    <w:rsid w:val="00B665DB"/>
    <w:rsid w:val="00B83D97"/>
    <w:rsid w:val="00B85FA6"/>
    <w:rsid w:val="00B921E0"/>
    <w:rsid w:val="00BA4A36"/>
    <w:rsid w:val="00BB39D2"/>
    <w:rsid w:val="00BE3F77"/>
    <w:rsid w:val="00C0171B"/>
    <w:rsid w:val="00C47083"/>
    <w:rsid w:val="00C47462"/>
    <w:rsid w:val="00C478FC"/>
    <w:rsid w:val="00C56BAB"/>
    <w:rsid w:val="00C955E0"/>
    <w:rsid w:val="00C978EA"/>
    <w:rsid w:val="00CA1DD0"/>
    <w:rsid w:val="00CA720E"/>
    <w:rsid w:val="00CB75E5"/>
    <w:rsid w:val="00CC179D"/>
    <w:rsid w:val="00CC5ED4"/>
    <w:rsid w:val="00CE0866"/>
    <w:rsid w:val="00CE321D"/>
    <w:rsid w:val="00D02C21"/>
    <w:rsid w:val="00D10B19"/>
    <w:rsid w:val="00D23BCB"/>
    <w:rsid w:val="00D32FA7"/>
    <w:rsid w:val="00D417E7"/>
    <w:rsid w:val="00D83E8E"/>
    <w:rsid w:val="00DD76E3"/>
    <w:rsid w:val="00DE73E8"/>
    <w:rsid w:val="00E16646"/>
    <w:rsid w:val="00E21012"/>
    <w:rsid w:val="00E317FE"/>
    <w:rsid w:val="00E42C41"/>
    <w:rsid w:val="00E61637"/>
    <w:rsid w:val="00E72E0E"/>
    <w:rsid w:val="00E81F20"/>
    <w:rsid w:val="00E86027"/>
    <w:rsid w:val="00E965C7"/>
    <w:rsid w:val="00E97FBA"/>
    <w:rsid w:val="00EA7ED0"/>
    <w:rsid w:val="00ED0F0E"/>
    <w:rsid w:val="00EE1422"/>
    <w:rsid w:val="00F04130"/>
    <w:rsid w:val="00F04CFD"/>
    <w:rsid w:val="00F1167D"/>
    <w:rsid w:val="00F251AC"/>
    <w:rsid w:val="00F31DA6"/>
    <w:rsid w:val="00F45430"/>
    <w:rsid w:val="00F64A66"/>
    <w:rsid w:val="00F65E69"/>
    <w:rsid w:val="00F72513"/>
    <w:rsid w:val="00FB0356"/>
    <w:rsid w:val="00FC0EE6"/>
    <w:rsid w:val="00FD260C"/>
    <w:rsid w:val="00FE28BF"/>
    <w:rsid w:val="00F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11A4"/>
  <w15:chartTrackingRefBased/>
  <w15:docId w15:val="{6E901692-0579-4978-A674-3B8E783D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2B"/>
    <w:pPr>
      <w:spacing w:line="279" w:lineRule="auto"/>
    </w:pPr>
    <w:rPr>
      <w:rFonts w:ascii="Calibri" w:eastAsiaTheme="minorEastAsia" w:hAnsi="Calibri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15E99" w:themeColor="text2" w:themeTint="BF"/>
      <w:kern w:val="2"/>
      <w:sz w:val="32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1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15E99" w:themeColor="text2" w:themeTint="BF"/>
      <w:kern w:val="2"/>
      <w:sz w:val="28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10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215E99" w:themeColor="text2" w:themeTint="BF"/>
      <w:kern w:val="2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2B"/>
    <w:rPr>
      <w:rFonts w:asciiTheme="majorHAnsi" w:eastAsiaTheme="majorEastAsia" w:hAnsiTheme="majorHAnsi" w:cstheme="majorBidi"/>
      <w:b/>
      <w:color w:val="215E99" w:themeColor="text2" w:themeTint="BF"/>
      <w:sz w:val="32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3CA1"/>
    <w:pPr>
      <w:spacing w:before="240"/>
      <w:outlineLvl w:val="9"/>
    </w:pPr>
    <w:rPr>
      <w:b w:val="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310B2"/>
    <w:rPr>
      <w:rFonts w:asciiTheme="majorHAnsi" w:eastAsiaTheme="majorEastAsia" w:hAnsiTheme="majorHAnsi" w:cstheme="majorBidi"/>
      <w:b/>
      <w:color w:val="215E99" w:themeColor="text2" w:themeTint="BF"/>
      <w:szCs w:val="28"/>
    </w:rPr>
  </w:style>
  <w:style w:type="paragraph" w:styleId="NoSpacing">
    <w:name w:val="No Spacing"/>
    <w:aliases w:val="NAme2"/>
    <w:link w:val="NoSpacingChar"/>
    <w:autoRedefine/>
    <w:uiPriority w:val="1"/>
    <w:qFormat/>
    <w:rsid w:val="000633DC"/>
    <w:pPr>
      <w:spacing w:after="0" w:line="240" w:lineRule="auto"/>
      <w:jc w:val="center"/>
    </w:pPr>
    <w:rPr>
      <w:b/>
      <w:color w:val="0F4761" w:themeColor="accent1" w:themeShade="BF"/>
      <w:sz w:val="20"/>
      <w:szCs w:val="22"/>
    </w:rPr>
  </w:style>
  <w:style w:type="character" w:customStyle="1" w:styleId="NoSpacingChar">
    <w:name w:val="No Spacing Char"/>
    <w:aliases w:val="NAme2 Char"/>
    <w:basedOn w:val="DefaultParagraphFont"/>
    <w:link w:val="NoSpacing"/>
    <w:uiPriority w:val="1"/>
    <w:rsid w:val="000633DC"/>
    <w:rPr>
      <w:b/>
      <w:color w:val="0F4761" w:themeColor="accent1" w:themeShade="BF"/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310B2"/>
    <w:rPr>
      <w:rFonts w:asciiTheme="majorHAnsi" w:eastAsiaTheme="majorEastAsia" w:hAnsiTheme="majorHAnsi" w:cstheme="majorBidi"/>
      <w:b/>
      <w:color w:val="215E99" w:themeColor="text2" w:themeTint="BF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51F2D"/>
    <w:pPr>
      <w:numPr>
        <w:ilvl w:val="1"/>
      </w:numPr>
    </w:pPr>
    <w:rPr>
      <w:rFonts w:eastAsiaTheme="majorEastAsia" w:cstheme="majorBidi"/>
      <w:b/>
      <w:color w:val="4C94D8" w:themeColor="text2" w:themeTint="80"/>
      <w:spacing w:val="15"/>
      <w:sz w:val="1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2D"/>
    <w:rPr>
      <w:rFonts w:eastAsiaTheme="majorEastAsia" w:cstheme="majorBidi"/>
      <w:b/>
      <w:color w:val="4C94D8" w:themeColor="text2" w:themeTint="80"/>
      <w:spacing w:val="15"/>
      <w:sz w:val="1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09B"/>
    <w:rPr>
      <w:rFonts w:eastAsiaTheme="majorEastAsia" w:cstheme="majorBidi"/>
      <w:i/>
      <w:iCs/>
      <w:color w:val="0F4761" w:themeColor="accent1" w:themeShade="BF"/>
      <w:kern w:val="0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09B"/>
    <w:rPr>
      <w:rFonts w:eastAsiaTheme="majorEastAsia" w:cstheme="majorBidi"/>
      <w:color w:val="0F4761" w:themeColor="accent1" w:themeShade="BF"/>
      <w:kern w:val="0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09B"/>
    <w:rPr>
      <w:rFonts w:eastAsiaTheme="majorEastAsia" w:cstheme="majorBidi"/>
      <w:i/>
      <w:iCs/>
      <w:color w:val="595959" w:themeColor="text1" w:themeTint="A6"/>
      <w:kern w:val="0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09B"/>
    <w:rPr>
      <w:rFonts w:eastAsiaTheme="majorEastAsia" w:cstheme="majorBidi"/>
      <w:color w:val="595959" w:themeColor="text1" w:themeTint="A6"/>
      <w:kern w:val="0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09B"/>
    <w:rPr>
      <w:rFonts w:eastAsiaTheme="majorEastAsia" w:cstheme="majorBidi"/>
      <w:i/>
      <w:iCs/>
      <w:color w:val="272727" w:themeColor="text1" w:themeTint="D8"/>
      <w:kern w:val="0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09B"/>
    <w:rPr>
      <w:rFonts w:eastAsiaTheme="majorEastAsia" w:cstheme="majorBidi"/>
      <w:color w:val="272727" w:themeColor="text1" w:themeTint="D8"/>
      <w:kern w:val="0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A6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09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A6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09B"/>
    <w:rPr>
      <w:rFonts w:ascii="Calibri" w:eastAsiaTheme="minorEastAsia" w:hAnsi="Calibri"/>
      <w:i/>
      <w:iCs/>
      <w:color w:val="404040" w:themeColor="text1" w:themeTint="BF"/>
      <w:kern w:val="0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9A6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09B"/>
    <w:rPr>
      <w:rFonts w:ascii="Calibri" w:eastAsiaTheme="minorEastAsia" w:hAnsi="Calibri"/>
      <w:i/>
      <w:iCs/>
      <w:color w:val="0F4761" w:themeColor="accent1" w:themeShade="BF"/>
      <w:kern w:val="0"/>
      <w:lang w:val="en-US"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A6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5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62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22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622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hyperlink" Target="https://archive.ics.uci.edu/dataset/352/online+retai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 (EDA) Report for Online Retail Dataset</vt:lpstr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Report for Online Retail Dataset</dc:title>
  <dc:subject/>
  <dc:creator>Komal</dc:creator>
  <cp:keywords/>
  <dc:description/>
  <cp:lastModifiedBy>Komal K</cp:lastModifiedBy>
  <cp:revision>4</cp:revision>
  <dcterms:created xsi:type="dcterms:W3CDTF">2025-03-29T17:10:00Z</dcterms:created>
  <dcterms:modified xsi:type="dcterms:W3CDTF">2025-03-29T18:32:00Z</dcterms:modified>
</cp:coreProperties>
</file>