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75C" w:rsidRPr="0060475C" w:rsidRDefault="0060475C" w:rsidP="0060475C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4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BUG REPORT DOCUMENT</w:t>
      </w:r>
    </w:p>
    <w:p w:rsidR="0060475C" w:rsidRPr="0060475C" w:rsidRDefault="0060475C" w:rsidP="006047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475C">
        <w:rPr>
          <w:rFonts w:ascii="Times New Roman" w:eastAsia="Times New Roman" w:hAnsi="Times New Roman" w:cs="Times New Roman"/>
          <w:b/>
          <w:bCs/>
          <w:sz w:val="27"/>
          <w:szCs w:val="27"/>
        </w:rPr>
        <w:t>Project title: 2D Floppy Bird Web-Based Gaming Application</w:t>
      </w:r>
    </w:p>
    <w:p w:rsidR="00C7653A" w:rsidRPr="0060475C" w:rsidRDefault="0060475C">
      <w:pPr>
        <w:pBdr>
          <w:bottom w:val="single" w:sz="6" w:space="0" w:color="2E4057"/>
        </w:pBdr>
        <w:spacing w:before="240" w:after="12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  <w:b/>
          <w:bCs/>
          <w:sz w:val="26"/>
          <w:szCs w:val="26"/>
        </w:rPr>
        <w:t>1. INTRODUCTION</w:t>
      </w:r>
    </w:p>
    <w:p w:rsidR="00C7653A" w:rsidRPr="0060475C" w:rsidRDefault="0060475C">
      <w:pPr>
        <w:spacing w:before="80" w:after="8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</w:rPr>
        <w:t>This Bug Report document contains all defects identified during manual testing of the 2D Floppy Bird Web-Based Gaming Application. The bugs were recorded while executing functional, physics-based, and user interface (UI) test cases across the system initia</w:t>
      </w:r>
      <w:r w:rsidRPr="0060475C">
        <w:rPr>
          <w:rFonts w:ascii="Times New Roman" w:hAnsi="Times New Roman" w:cs="Times New Roman"/>
        </w:rPr>
        <w:t>lization, active gameplay, coordinate boundary tracking, and dynamic layout scaling modules.</w:t>
      </w:r>
    </w:p>
    <w:p w:rsidR="00C7653A" w:rsidRPr="0060475C" w:rsidRDefault="0060475C">
      <w:pPr>
        <w:spacing w:before="80" w:after="8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</w:rPr>
        <w:t>Each defect entry includes a unique bug identifier, title, affected module, steps to reproduce, expected and actual results, severity classification, recommended f</w:t>
      </w:r>
      <w:r w:rsidRPr="0060475C">
        <w:rPr>
          <w:rFonts w:ascii="Times New Roman" w:hAnsi="Times New Roman" w:cs="Times New Roman"/>
        </w:rPr>
        <w:t>ix, environment details, and current resolution status within the Trello tracking workflow.</w:t>
      </w:r>
    </w:p>
    <w:p w:rsidR="00C7653A" w:rsidRPr="0060475C" w:rsidRDefault="0060475C">
      <w:pPr>
        <w:pBdr>
          <w:bottom w:val="single" w:sz="6" w:space="0" w:color="2E4057"/>
        </w:pBdr>
        <w:spacing w:before="240" w:after="12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  <w:b/>
          <w:bCs/>
          <w:sz w:val="26"/>
          <w:szCs w:val="26"/>
        </w:rPr>
        <w:t>2. DEFECT SUMMARY MATRIX</w:t>
      </w:r>
      <w:bookmarkStart w:id="0" w:name="_GoBack"/>
      <w:bookmarkEnd w:id="0"/>
    </w:p>
    <w:p w:rsidR="00C7653A" w:rsidRPr="0060475C" w:rsidRDefault="0060475C">
      <w:pPr>
        <w:spacing w:before="80" w:after="16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</w:rPr>
        <w:t>The table below provides a high-level overview of all identified defects with their traceability to test cases and Trello cards.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"/>
        <w:gridCol w:w="1482"/>
        <w:gridCol w:w="3091"/>
        <w:gridCol w:w="940"/>
        <w:gridCol w:w="799"/>
        <w:gridCol w:w="883"/>
        <w:gridCol w:w="1425"/>
      </w:tblGrid>
      <w:tr w:rsidR="0060475C" w:rsidRPr="006047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7653A" w:rsidRPr="0060475C" w:rsidRDefault="0060475C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0475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BUG-ID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7653A" w:rsidRPr="0060475C" w:rsidRDefault="0060475C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0475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Mod</w:t>
            </w:r>
            <w:r w:rsidRPr="0060475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ule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7653A" w:rsidRPr="0060475C" w:rsidRDefault="0060475C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0475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Title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7653A" w:rsidRPr="0060475C" w:rsidRDefault="0060475C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0475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Severity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7653A" w:rsidRPr="0060475C" w:rsidRDefault="0060475C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0475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7653A" w:rsidRPr="0060475C" w:rsidRDefault="0060475C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0475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TC Ref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7653A" w:rsidRPr="0060475C" w:rsidRDefault="0060475C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60475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Trello Card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BUG-01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Collision Detection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Missing Top Ceiling Boundary Collision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jc w:val="center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Critical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jc w:val="center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TC-06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Bug Card 1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BUG-02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UI / Responsive Layout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UI Layout Distortion on Extreme Screen Resize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jc w:val="center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jc w:val="center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TC-10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Bug Card 2</w:t>
            </w:r>
          </w:p>
        </w:tc>
      </w:tr>
    </w:tbl>
    <w:p w:rsidR="00C7653A" w:rsidRPr="0060475C" w:rsidRDefault="0060475C">
      <w:pPr>
        <w:spacing w:before="160" w:after="6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  <w:b/>
          <w:bCs/>
          <w:sz w:val="20"/>
          <w:szCs w:val="20"/>
        </w:rPr>
        <w:t>Severity Classification Guide:</w:t>
      </w:r>
    </w:p>
    <w:p w:rsidR="00C7653A" w:rsidRPr="0060475C" w:rsidRDefault="0060475C">
      <w:pPr>
        <w:spacing w:before="40" w:after="4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  <w:b/>
          <w:bCs/>
          <w:sz w:val="20"/>
          <w:szCs w:val="20"/>
        </w:rPr>
        <w:t xml:space="preserve">  Critical</w:t>
      </w:r>
      <w:r w:rsidRPr="0060475C">
        <w:rPr>
          <w:rFonts w:ascii="Times New Roman" w:hAnsi="Times New Roman" w:cs="Times New Roman"/>
          <w:sz w:val="20"/>
          <w:szCs w:val="20"/>
        </w:rPr>
        <w:t xml:space="preserve"> — Core gameplay mechanic is broken; directly exploitable or causes complete failure.    </w:t>
      </w:r>
      <w:r w:rsidRPr="0060475C">
        <w:rPr>
          <w:rFonts w:ascii="Times New Roman" w:hAnsi="Times New Roman" w:cs="Times New Roman"/>
          <w:b/>
          <w:bCs/>
          <w:sz w:val="20"/>
          <w:szCs w:val="20"/>
        </w:rPr>
        <w:t xml:space="preserve">  Minor</w:t>
      </w:r>
      <w:r w:rsidRPr="0060475C">
        <w:rPr>
          <w:rFonts w:ascii="Times New Roman" w:hAnsi="Times New Roman" w:cs="Times New Roman"/>
          <w:sz w:val="20"/>
          <w:szCs w:val="20"/>
        </w:rPr>
        <w:t xml:space="preserve"> — Visual/UI defect; game remains playable but user experience is degraded.</w:t>
      </w:r>
    </w:p>
    <w:p w:rsidR="00C7653A" w:rsidRPr="0060475C" w:rsidRDefault="0060475C">
      <w:pPr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  <w:i/>
          <w:iCs/>
          <w:sz w:val="18"/>
          <w:szCs w:val="18"/>
        </w:rPr>
        <w:t xml:space="preserve">  Note: BUG-02 severity corrected from 'Major' to 'Minor' — game remains fully functional during resize; defect is cosmetic only.</w:t>
      </w:r>
    </w:p>
    <w:p w:rsidR="00C7653A" w:rsidRPr="0060475C" w:rsidRDefault="0060475C">
      <w:pPr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</w:rPr>
        <w:br w:type="page"/>
      </w:r>
    </w:p>
    <w:p w:rsidR="00C7653A" w:rsidRPr="0060475C" w:rsidRDefault="0060475C">
      <w:pPr>
        <w:pBdr>
          <w:bottom w:val="single" w:sz="6" w:space="0" w:color="2E4057"/>
        </w:pBdr>
        <w:spacing w:before="240" w:after="12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DETAILED BUG REPORTS</w:t>
      </w:r>
    </w:p>
    <w:p w:rsidR="00C7653A" w:rsidRPr="0060475C" w:rsidRDefault="0060475C">
      <w:pPr>
        <w:spacing w:before="80" w:after="16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</w:rPr>
        <w:t>Each defect is documented below with full reproduction steps, expected vs. actual behavior, and a re</w:t>
      </w:r>
      <w:r w:rsidRPr="0060475C">
        <w:rPr>
          <w:rFonts w:ascii="Times New Roman" w:hAnsi="Times New Roman" w:cs="Times New Roman"/>
        </w:rPr>
        <w:t>commended technical fix.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080"/>
        <w:gridCol w:w="1375"/>
        <w:gridCol w:w="1511"/>
        <w:gridCol w:w="1233"/>
        <w:gridCol w:w="1441"/>
      </w:tblGrid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1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0475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BUG-01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0475C">
              <w:rPr>
                <w:rFonts w:ascii="Times New Roman" w:hAnsi="Times New Roman" w:cs="Times New Roman"/>
                <w:b/>
                <w:bCs/>
                <w:color w:val="222A35" w:themeColor="text2" w:themeShade="80"/>
              </w:rPr>
              <w:t>Missing Top Ceiling Boundary Collision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Module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Collision Detection &amp; Failure State Management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Severity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jc w:val="center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Critical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jc w:val="center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Google Chrome 124 / Windows 11 / Desktop | Canvas Resolution: 1920×1080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Steps to Reproduce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spacing w:before="40" w:after="40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1. Open the Floppy Bird application in Google Chrome.</w:t>
            </w:r>
          </w:p>
          <w:p w:rsidR="00C7653A" w:rsidRPr="0060475C" w:rsidRDefault="0060475C">
            <w:pPr>
              <w:spacing w:before="40" w:after="40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2. Click anywhere on the canvas to start the game.</w:t>
            </w:r>
          </w:p>
          <w:p w:rsidR="00C7653A" w:rsidRPr="0060475C" w:rsidRDefault="0060475C">
            <w:pPr>
              <w:spacing w:before="40" w:after="40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3. Rapidly and repeatedly click to make the bird fly upward continuously.</w:t>
            </w:r>
          </w:p>
          <w:p w:rsidR="00C7653A" w:rsidRPr="0060475C" w:rsidRDefault="0060475C">
            <w:pPr>
              <w:spacing w:before="40" w:after="40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4. Observe the bird's behavior as it approaches the top ed</w:t>
            </w: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ge of the canvas (Y ≤ 0).</w:t>
            </w:r>
          </w:p>
          <w:p w:rsidR="00C7653A" w:rsidRPr="0060475C" w:rsidRDefault="0060475C">
            <w:pPr>
              <w:spacing w:before="40" w:after="40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5. Continue clicking and note whether a game-over state is triggered.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When the bird's bounding box reaches or crosses the top canvas border (Y ≤ 0), the collision engine should trigger a game-over state, freeze an</w:t>
            </w: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imation loops, and display the game-over panel — identical to how a pipe or ground collision is handled.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Actual Result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 xml:space="preserve">The bird passes through the top ceiling boundary without triggering any collision interrupt. Gravity is suspended, allowing the bird to </w:t>
            </w: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remain frozen at the top edge while the score continues to increment indefinitely — enabling unlimited score exploitation.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Recommended Fix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Add a Y ≤ 0 boundary check inside the collision detection loop. If </w:t>
            </w:r>
            <w:proofErr w:type="spellStart"/>
            <w:proofErr w:type="gramStart"/>
            <w:r w:rsidRPr="00604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bird.y</w:t>
            </w:r>
            <w:proofErr w:type="spellEnd"/>
            <w:proofErr w:type="gramEnd"/>
            <w:r w:rsidRPr="00604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&lt;= 0, immediately invoke the same game-over handler that is triggered on pipe or ground collision. This single conditional statement mirrors the existing ground boundary check at Y &gt;</w:t>
            </w:r>
            <w:r w:rsidRPr="00604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= </w:t>
            </w:r>
            <w:proofErr w:type="spellStart"/>
            <w:r w:rsidRPr="00604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canvasHeight</w:t>
            </w:r>
            <w:proofErr w:type="spellEnd"/>
            <w:r w:rsidRPr="00604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</w:tcPr>
          <w:p w:rsidR="00C7653A" w:rsidRPr="0060475C" w:rsidRDefault="00C7653A">
            <w:pPr>
              <w:spacing w:before="80" w:after="80"/>
              <w:rPr>
                <w:rFonts w:ascii="Times New Roman" w:hAnsi="Times New Roman" w:cs="Times New Roman"/>
              </w:rPr>
            </w:pP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1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b/>
                <w:bCs/>
              </w:rPr>
              <w:t>BUG-02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b/>
                <w:bCs/>
              </w:rPr>
              <w:t>UI Layout Distortion on Extreme Screen Resize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Module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UI Responsive Layout &amp; Canvas Scaling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Severity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jc w:val="center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jc w:val="center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Google Chrome 124 / Windows 11 / Desktop | Tested at window widths: 1920px (normal), 768px (tablet), 400px (narrow mobile)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Steps to Reproduce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spacing w:before="40" w:after="40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1. Open the Floppy Bird application in any modern browser.</w:t>
            </w:r>
          </w:p>
          <w:p w:rsidR="00C7653A" w:rsidRPr="0060475C" w:rsidRDefault="0060475C">
            <w:pPr>
              <w:spacing w:before="40" w:after="40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2. Start a game session to confirm the baseline canvas renders correctly.</w:t>
            </w:r>
          </w:p>
          <w:p w:rsidR="00C7653A" w:rsidRPr="0060475C" w:rsidRDefault="0060475C">
            <w:pPr>
              <w:spacing w:before="40" w:after="40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3. While the game is running (or on the start screen), drag the browser window to a very narrow width (below ~600px).</w:t>
            </w:r>
          </w:p>
          <w:p w:rsidR="00C7653A" w:rsidRPr="0060475C" w:rsidRDefault="0060475C">
            <w:pPr>
              <w:spacing w:before="40" w:after="40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4. Observe the score text, pipe rendering, and overall canvas al</w:t>
            </w: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ignment.</w:t>
            </w:r>
          </w:p>
          <w:p w:rsidR="00C7653A" w:rsidRPr="0060475C" w:rsidRDefault="0060475C">
            <w:pPr>
              <w:spacing w:before="40" w:after="40"/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5. Continue resizing to the smallest possible window width and observe all UI elements.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The canvas and all UI elements (score counter, pipes, bird sprite, ground) should scale proportionally and remain fully visible within the bro</w:t>
            </w: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wser viewport at all window sizes, maintaining aspect ratio without cropping or overlap.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Actual Result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When the browser window is resized to narrow dimensions, the score text overlaps with the bird sprite and the lower sections of the obstacle pipes are c</w:t>
            </w: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ropped outside the visible canvas area. The canvas does not rescale proportionally, breaking the visual layout.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sz w:val="20"/>
                <w:szCs w:val="20"/>
              </w:rPr>
              <w:t>Recommended Fix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653A" w:rsidRPr="0060475C" w:rsidRDefault="0060475C">
            <w:pPr>
              <w:rPr>
                <w:rFonts w:ascii="Times New Roman" w:hAnsi="Times New Roman" w:cs="Times New Roman"/>
              </w:rPr>
            </w:pPr>
            <w:r w:rsidRPr="00604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Implement a window resize event listener that recalculates and reapplies canvas width/height relative to the viewport dimensions. Add CSS rules such as max-width: 100% and height: auto on the canvas element to enforce proportional scaling across all screen</w:t>
            </w:r>
            <w:r w:rsidRPr="00604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sizes.</w:t>
            </w:r>
          </w:p>
        </w:tc>
      </w:tr>
      <w:tr w:rsidR="0060475C" w:rsidRPr="0060475C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</w:tcPr>
          <w:p w:rsidR="00C7653A" w:rsidRPr="0060475C" w:rsidRDefault="00C7653A">
            <w:pPr>
              <w:spacing w:before="80" w:after="80"/>
              <w:rPr>
                <w:rFonts w:ascii="Times New Roman" w:hAnsi="Times New Roman" w:cs="Times New Roman"/>
              </w:rPr>
            </w:pPr>
          </w:p>
        </w:tc>
      </w:tr>
    </w:tbl>
    <w:p w:rsidR="00C7653A" w:rsidRPr="0060475C" w:rsidRDefault="0060475C">
      <w:pPr>
        <w:pBdr>
          <w:bottom w:val="single" w:sz="6" w:space="0" w:color="2E4057"/>
        </w:pBdr>
        <w:spacing w:before="240" w:after="12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  <w:b/>
          <w:bCs/>
          <w:sz w:val="26"/>
          <w:szCs w:val="26"/>
        </w:rPr>
        <w:t>4. CONCLUSION &amp; RECOMMENDATIONS</w:t>
      </w:r>
    </w:p>
    <w:p w:rsidR="00C7653A" w:rsidRPr="0060475C" w:rsidRDefault="0060475C">
      <w:pPr>
        <w:spacing w:before="80" w:after="8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</w:rPr>
        <w:lastRenderedPageBreak/>
        <w:t>During manual and exploratory testing of the 2D Floppy Bird gaming application, two defects were identified across core gameplay and user interface modules.</w:t>
      </w:r>
    </w:p>
    <w:p w:rsidR="00C7653A" w:rsidRPr="0060475C" w:rsidRDefault="0060475C">
      <w:pPr>
        <w:spacing w:before="80" w:after="8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  <w:b/>
          <w:bCs/>
        </w:rPr>
        <w:t xml:space="preserve">BUG-01 (Critical): </w:t>
      </w:r>
      <w:r w:rsidRPr="0060475C">
        <w:rPr>
          <w:rFonts w:ascii="Times New Roman" w:hAnsi="Times New Roman" w:cs="Times New Roman"/>
        </w:rPr>
        <w:t>The missing top ceiling boundary collision represents a fundamental gap in the core physics and collision detection system. Because the Y ≤ 0 boundary is never evaluated, the gravity engine halts and score increments without bound — this is a directly expl</w:t>
      </w:r>
      <w:r w:rsidRPr="0060475C">
        <w:rPr>
          <w:rFonts w:ascii="Times New Roman" w:hAnsi="Times New Roman" w:cs="Times New Roman"/>
        </w:rPr>
        <w:t>oitable defect that violates the game's core rules and must be patched before any release.</w:t>
      </w:r>
    </w:p>
    <w:p w:rsidR="00C7653A" w:rsidRPr="0060475C" w:rsidRDefault="0060475C">
      <w:pPr>
        <w:spacing w:before="80" w:after="8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  <w:b/>
          <w:bCs/>
        </w:rPr>
        <w:t xml:space="preserve">BUG-02 (Minor): </w:t>
      </w:r>
      <w:r w:rsidRPr="0060475C">
        <w:rPr>
          <w:rFonts w:ascii="Times New Roman" w:hAnsi="Times New Roman" w:cs="Times New Roman"/>
        </w:rPr>
        <w:t>The responsive layout distortion on extreme window resizing is a non-functional UI defect. The game remains fully playable at standard resolutions; h</w:t>
      </w:r>
      <w:r w:rsidRPr="0060475C">
        <w:rPr>
          <w:rFonts w:ascii="Times New Roman" w:hAnsi="Times New Roman" w:cs="Times New Roman"/>
        </w:rPr>
        <w:t>owever, the failure to scale the canvas proportionally at narrow widths degrades the experience on mobile or small-screen environments and should be addressed to meet cross-platform compatibility requirements stated in the SRS.</w:t>
      </w:r>
    </w:p>
    <w:p w:rsidR="00C7653A" w:rsidRPr="0060475C" w:rsidRDefault="0060475C">
      <w:pPr>
        <w:spacing w:before="120" w:after="8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  <w:b/>
          <w:bCs/>
        </w:rPr>
        <w:t>Pending Test Cases:</w:t>
      </w:r>
    </w:p>
    <w:p w:rsidR="00C7653A" w:rsidRPr="0060475C" w:rsidRDefault="0060475C">
      <w:pPr>
        <w:spacing w:before="80" w:after="8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</w:rPr>
        <w:t>TC-07 (R</w:t>
      </w:r>
      <w:r w:rsidRPr="0060475C">
        <w:rPr>
          <w:rFonts w:ascii="Times New Roman" w:hAnsi="Times New Roman" w:cs="Times New Roman"/>
        </w:rPr>
        <w:t>estart Button), TC-08 (High Score Persistence), TC-09 (Rapid Click Input Handling), and TC-10 (Responsive Layout on Window Resizing) remain in the Backlog and have not yet been executed. Testing must be completed on these cases and this document updated ac</w:t>
      </w:r>
      <w:r w:rsidRPr="0060475C">
        <w:rPr>
          <w:rFonts w:ascii="Times New Roman" w:hAnsi="Times New Roman" w:cs="Times New Roman"/>
        </w:rPr>
        <w:t>cordingly before final submission. TC-10 is particularly relevant as it directly corresponds to BUG-02.</w:t>
      </w:r>
    </w:p>
    <w:p w:rsidR="00C7653A" w:rsidRPr="0060475C" w:rsidRDefault="0060475C">
      <w:pPr>
        <w:spacing w:before="160" w:after="8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  <w:b/>
          <w:bCs/>
          <w:sz w:val="20"/>
          <w:szCs w:val="20"/>
        </w:rPr>
        <w:t>Prepared by:</w:t>
      </w:r>
    </w:p>
    <w:p w:rsidR="00C7653A" w:rsidRPr="0060475C" w:rsidRDefault="0060475C">
      <w:pPr>
        <w:spacing w:before="40" w:after="8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</w:rPr>
        <w:t xml:space="preserve">Sadia Asif | Komal </w:t>
      </w:r>
      <w:proofErr w:type="spellStart"/>
      <w:r w:rsidRPr="0060475C">
        <w:rPr>
          <w:rFonts w:ascii="Times New Roman" w:hAnsi="Times New Roman" w:cs="Times New Roman"/>
        </w:rPr>
        <w:t>Yousaf</w:t>
      </w:r>
      <w:proofErr w:type="spellEnd"/>
      <w:r w:rsidRPr="0060475C">
        <w:rPr>
          <w:rFonts w:ascii="Times New Roman" w:hAnsi="Times New Roman" w:cs="Times New Roman"/>
        </w:rPr>
        <w:t xml:space="preserve"> | </w:t>
      </w:r>
      <w:proofErr w:type="spellStart"/>
      <w:r w:rsidRPr="0060475C">
        <w:rPr>
          <w:rFonts w:ascii="Times New Roman" w:hAnsi="Times New Roman" w:cs="Times New Roman"/>
        </w:rPr>
        <w:t>Mahmoon</w:t>
      </w:r>
      <w:proofErr w:type="spellEnd"/>
      <w:r w:rsidRPr="0060475C">
        <w:rPr>
          <w:rFonts w:ascii="Times New Roman" w:hAnsi="Times New Roman" w:cs="Times New Roman"/>
        </w:rPr>
        <w:t xml:space="preserve"> Khan</w:t>
      </w:r>
    </w:p>
    <w:p w:rsidR="00C7653A" w:rsidRPr="0060475C" w:rsidRDefault="0060475C">
      <w:pPr>
        <w:spacing w:before="20" w:after="8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</w:rPr>
        <w:t>BSCS — Lahore Garrison University</w:t>
      </w:r>
    </w:p>
    <w:p w:rsidR="00C7653A" w:rsidRPr="0060475C" w:rsidRDefault="0060475C">
      <w:pPr>
        <w:spacing w:before="20" w:after="80"/>
        <w:rPr>
          <w:rFonts w:ascii="Times New Roman" w:hAnsi="Times New Roman" w:cs="Times New Roman"/>
        </w:rPr>
      </w:pPr>
      <w:r w:rsidRPr="0060475C">
        <w:rPr>
          <w:rFonts w:ascii="Times New Roman" w:hAnsi="Times New Roman" w:cs="Times New Roman"/>
        </w:rPr>
        <w:t>STQA Project: Floppy Bird Manual Testing</w:t>
      </w:r>
    </w:p>
    <w:sectPr w:rsidR="00C7653A" w:rsidRPr="0060475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4C4C31"/>
    <w:multiLevelType w:val="hybridMultilevel"/>
    <w:tmpl w:val="8EE8ED10"/>
    <w:lvl w:ilvl="0" w:tplc="434881AA">
      <w:start w:val="1"/>
      <w:numFmt w:val="bullet"/>
      <w:lvlText w:val="●"/>
      <w:lvlJc w:val="left"/>
      <w:pPr>
        <w:ind w:left="720" w:hanging="360"/>
      </w:pPr>
    </w:lvl>
    <w:lvl w:ilvl="1" w:tplc="BA9ECC40">
      <w:start w:val="1"/>
      <w:numFmt w:val="bullet"/>
      <w:lvlText w:val="○"/>
      <w:lvlJc w:val="left"/>
      <w:pPr>
        <w:ind w:left="1440" w:hanging="360"/>
      </w:pPr>
    </w:lvl>
    <w:lvl w:ilvl="2" w:tplc="535A155A">
      <w:start w:val="1"/>
      <w:numFmt w:val="bullet"/>
      <w:lvlText w:val="■"/>
      <w:lvlJc w:val="left"/>
      <w:pPr>
        <w:ind w:left="2160" w:hanging="360"/>
      </w:pPr>
    </w:lvl>
    <w:lvl w:ilvl="3" w:tplc="815648E6">
      <w:start w:val="1"/>
      <w:numFmt w:val="bullet"/>
      <w:lvlText w:val="●"/>
      <w:lvlJc w:val="left"/>
      <w:pPr>
        <w:ind w:left="2880" w:hanging="360"/>
      </w:pPr>
    </w:lvl>
    <w:lvl w:ilvl="4" w:tplc="ECFAB54E">
      <w:start w:val="1"/>
      <w:numFmt w:val="bullet"/>
      <w:lvlText w:val="○"/>
      <w:lvlJc w:val="left"/>
      <w:pPr>
        <w:ind w:left="3600" w:hanging="360"/>
      </w:pPr>
    </w:lvl>
    <w:lvl w:ilvl="5" w:tplc="EE48D354">
      <w:start w:val="1"/>
      <w:numFmt w:val="bullet"/>
      <w:lvlText w:val="■"/>
      <w:lvlJc w:val="left"/>
      <w:pPr>
        <w:ind w:left="4320" w:hanging="360"/>
      </w:pPr>
    </w:lvl>
    <w:lvl w:ilvl="6" w:tplc="BC00FB1A">
      <w:start w:val="1"/>
      <w:numFmt w:val="bullet"/>
      <w:lvlText w:val="●"/>
      <w:lvlJc w:val="left"/>
      <w:pPr>
        <w:ind w:left="5040" w:hanging="360"/>
      </w:pPr>
    </w:lvl>
    <w:lvl w:ilvl="7" w:tplc="9AA88C62">
      <w:start w:val="1"/>
      <w:numFmt w:val="bullet"/>
      <w:lvlText w:val="●"/>
      <w:lvlJc w:val="left"/>
      <w:pPr>
        <w:ind w:left="5760" w:hanging="360"/>
      </w:pPr>
    </w:lvl>
    <w:lvl w:ilvl="8" w:tplc="22B038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53A"/>
    <w:rsid w:val="0060475C"/>
    <w:rsid w:val="00C7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BB37C"/>
  <w15:docId w15:val="{D9287AB3-F36C-42D2-8028-70671E90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abc</cp:lastModifiedBy>
  <cp:revision>2</cp:revision>
  <dcterms:created xsi:type="dcterms:W3CDTF">2026-06-02T18:43:00Z</dcterms:created>
  <dcterms:modified xsi:type="dcterms:W3CDTF">2026-06-02T19:02:00Z</dcterms:modified>
</cp:coreProperties>
</file>