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wmf" ContentType="image/x-wmf"/>
  <Override PartName="/word/media/image10.emf" ContentType="image/x-emf"/>
  <Override PartName="/word/media/image9.emf" ContentType="image/x-emf"/>
  <Override PartName="/word/media/image7.wmf" ContentType="image/x-wmf"/>
  <Override PartName="/word/media/image2.jpeg" ContentType="image/jpeg"/>
  <Override PartName="/word/media/image8.emf" ContentType="image/x-emf"/>
  <Override PartName="/word/media/image6.wmf" ContentType="image/x-wmf"/>
  <Override PartName="/word/media/image1.jpeg" ContentType="image/jpeg"/>
  <Override PartName="/word/media/image4.wmf" ContentType="image/x-wmf"/>
  <Override PartName="/word/media/image3.jpeg" ContentType="image/jpeg"/>
  <Override PartName="/word/media/image5.wmf" ContentType="image/x-wmf"/>
  <Override PartName="/word/diagrams/quickStyle11.xml" ContentType="application/vnd.openxmlformats-officedocument.drawingml.diagramStyle+xml"/>
  <Override PartName="/word/diagrams/data11.xml" ContentType="application/vnd.openxmlformats-officedocument.drawingml.diagramData+xml"/>
  <Override PartName="/word/diagrams/drawing11.xml" ContentType="application/vnd.openxmlformats-officedocument.drawingml.diagramDrawing+xml"/>
  <Override PartName="/word/diagrams/colors11.xml" ContentType="application/vnd.openxmlformats-officedocument.drawingml.diagramColors+xml"/>
  <Override PartName="/word/diagrams/layout11.xml" ContentType="application/vnd.openxmlformats-officedocument.drawingml.diagramLayout+xml"/>
  <Override PartName="/word/embeddings/oleObject3.bin" ContentType="application/vnd.openxmlformats-officedocument.oleObject"/>
  <Override PartName="/word/embeddings/oleObject1.xlsx" ContentType="application/vnd.openxmlformats-officedocument.spreadsheetml.sheet"/>
  <Override PartName="/word/embeddings/oleObject2.xls" ContentType="application/vnd.ms-excel"/>
  <Override PartName="/word/glossary/fontTable.xml" ContentType="application/vnd.openxmlformats-officedocument.wordprocessingml.fontTable+xml"/>
  <Override PartName="/word/glossary/_rels/document.xml.rels" ContentType="application/vnd.openxmlformats-package.relationship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E5DFEC"/>
  <w:body>
    <w:p>
      <w:pPr>
        <w:pStyle w:val="Contents1"/>
        <w:tabs>
          <w:tab w:val="right" w:pos="10790" w:leader="dot"/>
        </w:tabs>
        <w:rPr/>
      </w:pPr>
      <w:bookmarkStart w:id="0" w:name="_GoBack"/>
      <w:bookmarkEnd w:id="0"/>
      <w:r>
        <w:rPr>
          <w:sz w:val="26"/>
          <w:szCs w:val="26"/>
        </w:rPr>
        <w:t>Table of contents</w:t>
      </w:r>
    </w:p>
    <w:p>
      <w:pPr>
        <w:pStyle w:val="Contents1"/>
        <w:tabs>
          <w:tab w:val="right" w:pos="10790" w:leader="dot"/>
        </w:tabs>
        <w:rPr/>
      </w:pPr>
      <w:r>
        <w:fldChar w:fldCharType="begin"/>
      </w:r>
      <w:r>
        <w:rPr/>
        <w:instrText> TOC \o "1-3" \u \h</w:instrText>
      </w:r>
      <w:r>
        <w:rPr/>
        <w:fldChar w:fldCharType="separate"/>
      </w:r>
      <w:r>
        <w:rPr/>
        <w:t>Character properties</w:t>
        <w:tab/>
        <w:t>3</w:t>
      </w:r>
    </w:p>
    <w:p>
      <w:pPr>
        <w:pStyle w:val="Contents2"/>
        <w:tabs>
          <w:tab w:val="right" w:pos="10790" w:leader="dot"/>
        </w:tabs>
        <w:rPr/>
      </w:pPr>
      <w:r>
        <w:rPr/>
        <w:t>Font</w:t>
        <w:tab/>
        <w:t>3</w:t>
      </w:r>
    </w:p>
    <w:p>
      <w:pPr>
        <w:pStyle w:val="Contents2"/>
        <w:tabs>
          <w:tab w:val="right" w:pos="10790" w:leader="dot"/>
        </w:tabs>
        <w:rPr/>
      </w:pPr>
      <w:r>
        <w:rPr/>
        <w:t>Font size</w:t>
        <w:tab/>
        <w:t>3</w:t>
      </w:r>
    </w:p>
    <w:p>
      <w:pPr>
        <w:pStyle w:val="Contents2"/>
        <w:tabs>
          <w:tab w:val="right" w:pos="10790" w:leader="dot"/>
        </w:tabs>
        <w:rPr/>
      </w:pPr>
      <w:r>
        <w:rPr/>
        <w:t>Bold, italics, and underline</w:t>
        <w:tab/>
        <w:t>3</w:t>
      </w:r>
    </w:p>
    <w:p>
      <w:pPr>
        <w:pStyle w:val="Contents2"/>
        <w:tabs>
          <w:tab w:val="right" w:pos="10790" w:leader="dot"/>
        </w:tabs>
        <w:rPr/>
      </w:pPr>
      <w:r>
        <w:rPr/>
        <w:t>Text color/Highlight (shading) color</w:t>
        <w:tab/>
        <w:t>3</w:t>
      </w:r>
    </w:p>
    <w:p>
      <w:pPr>
        <w:pStyle w:val="Contents2"/>
        <w:tabs>
          <w:tab w:val="right" w:pos="10790" w:leader="dot"/>
        </w:tabs>
        <w:rPr/>
      </w:pPr>
      <w:r>
        <w:rPr/>
        <w:t>Solid border/Dashed border</w:t>
        <w:tab/>
        <w:t>3</w:t>
      </w:r>
    </w:p>
    <w:p>
      <w:pPr>
        <w:pStyle w:val="Contents2"/>
        <w:tabs>
          <w:tab w:val="right" w:pos="10790" w:leader="dot"/>
        </w:tabs>
        <w:rPr/>
      </w:pPr>
      <w:r>
        <w:rPr/>
        <w:t>Strikethrough/Double strikethrough</w:t>
        <w:tab/>
        <w:t>3</w:t>
      </w:r>
    </w:p>
    <w:p>
      <w:pPr>
        <w:pStyle w:val="Contents2"/>
        <w:tabs>
          <w:tab w:val="right" w:pos="10790" w:leader="dot"/>
        </w:tabs>
        <w:rPr/>
      </w:pPr>
      <w:r>
        <w:rPr/>
        <w:t>Superscript/Subscript</w:t>
        <w:tab/>
        <w:t>4</w:t>
      </w:r>
    </w:p>
    <w:p>
      <w:pPr>
        <w:pStyle w:val="Contents2"/>
        <w:tabs>
          <w:tab w:val="right" w:pos="10790" w:leader="dot"/>
        </w:tabs>
        <w:rPr/>
      </w:pPr>
      <w:r>
        <w:rPr/>
        <w:t>Shadow, outline, Emboss, Engrave, All caps, Small caps</w:t>
        <w:tab/>
        <w:t>4</w:t>
      </w:r>
    </w:p>
    <w:p>
      <w:pPr>
        <w:pStyle w:val="Contents2"/>
        <w:tabs>
          <w:tab w:val="right" w:pos="10790" w:leader="dot"/>
        </w:tabs>
        <w:rPr/>
      </w:pPr>
      <w:r>
        <w:rPr/>
        <w:t>Hidden text</w:t>
        <w:tab/>
        <w:t>4</w:t>
      </w:r>
    </w:p>
    <w:p>
      <w:pPr>
        <w:pStyle w:val="Contents2"/>
        <w:tabs>
          <w:tab w:val="right" w:pos="10790" w:leader="dot"/>
        </w:tabs>
        <w:rPr/>
      </w:pPr>
      <w:r>
        <w:rPr/>
        <w:t>Symbol</w:t>
        <w:tab/>
        <w:t>4</w:t>
      </w:r>
    </w:p>
    <w:p>
      <w:pPr>
        <w:pStyle w:val="Contents2"/>
        <w:tabs>
          <w:tab w:val="right" w:pos="10790" w:leader="dot"/>
        </w:tabs>
        <w:rPr/>
      </w:pPr>
      <w:r>
        <w:rPr/>
        <w:t>Character spacing</w:t>
        <w:tab/>
        <w:t>4</w:t>
      </w:r>
    </w:p>
    <w:p>
      <w:pPr>
        <w:pStyle w:val="Contents1"/>
        <w:tabs>
          <w:tab w:val="right" w:pos="10790" w:leader="dot"/>
        </w:tabs>
        <w:rPr/>
      </w:pPr>
      <w:r>
        <w:rPr/>
        <w:t>Paragraph properties</w:t>
        <w:tab/>
        <w:t>5</w:t>
      </w:r>
    </w:p>
    <w:p>
      <w:pPr>
        <w:pStyle w:val="Contents2"/>
        <w:tabs>
          <w:tab w:val="right" w:pos="10790" w:leader="dot"/>
        </w:tabs>
        <w:rPr/>
      </w:pPr>
      <w:r>
        <w:rPr/>
        <w:t>Double line spacing</w:t>
        <w:tab/>
        <w:t>5</w:t>
      </w:r>
    </w:p>
    <w:p>
      <w:pPr>
        <w:pStyle w:val="Contents2"/>
        <w:tabs>
          <w:tab w:val="right" w:pos="10790" w:leader="dot"/>
        </w:tabs>
        <w:rPr/>
      </w:pPr>
      <w:r>
        <w:rPr/>
        <w:t>Spacing before</w:t>
        <w:tab/>
        <w:t>5</w:t>
      </w:r>
    </w:p>
    <w:p>
      <w:pPr>
        <w:pStyle w:val="Contents2"/>
        <w:tabs>
          <w:tab w:val="right" w:pos="10790" w:leader="dot"/>
        </w:tabs>
        <w:rPr/>
      </w:pPr>
      <w:r>
        <w:rPr/>
        <w:t>Spacing after</w:t>
        <w:tab/>
        <w:t>5</w:t>
      </w:r>
    </w:p>
    <w:p>
      <w:pPr>
        <w:pStyle w:val="Contents2"/>
        <w:tabs>
          <w:tab w:val="right" w:pos="10790" w:leader="dot"/>
        </w:tabs>
        <w:rPr/>
      </w:pPr>
      <w:r>
        <w:rPr/>
        <w:t>Indentation</w:t>
        <w:tab/>
        <w:t>5</w:t>
      </w:r>
    </w:p>
    <w:p>
      <w:pPr>
        <w:pStyle w:val="Contents2"/>
        <w:tabs>
          <w:tab w:val="right" w:pos="10790" w:leader="dot"/>
        </w:tabs>
        <w:rPr/>
      </w:pPr>
      <w:r>
        <w:rPr/>
        <w:t>First line indented</w:t>
        <w:tab/>
        <w:t>6</w:t>
      </w:r>
    </w:p>
    <w:p>
      <w:pPr>
        <w:pStyle w:val="Contents2"/>
        <w:tabs>
          <w:tab w:val="right" w:pos="10790" w:leader="dot"/>
        </w:tabs>
        <w:rPr/>
      </w:pPr>
      <w:r>
        <w:rPr/>
        <w:t>Hanging</w:t>
        <w:tab/>
        <w:t>6</w:t>
      </w:r>
    </w:p>
    <w:p>
      <w:pPr>
        <w:pStyle w:val="Contents2"/>
        <w:tabs>
          <w:tab w:val="right" w:pos="10790" w:leader="dot"/>
        </w:tabs>
        <w:rPr/>
      </w:pPr>
      <w:r>
        <w:rPr/>
        <w:t>Alignment: left, right, centered, justified</w:t>
        <w:tab/>
        <w:t>6</w:t>
      </w:r>
    </w:p>
    <w:p>
      <w:pPr>
        <w:pStyle w:val="Contents1"/>
        <w:tabs>
          <w:tab w:val="right" w:pos="10790" w:leader="dot"/>
        </w:tabs>
        <w:rPr/>
      </w:pPr>
      <w:r>
        <w:rPr/>
        <w:t>Bullets and Numbered lists</w:t>
        <w:tab/>
        <w:t>6</w:t>
      </w:r>
    </w:p>
    <w:p>
      <w:pPr>
        <w:pStyle w:val="Contents2"/>
        <w:tabs>
          <w:tab w:val="right" w:pos="10790" w:leader="dot"/>
        </w:tabs>
        <w:rPr/>
      </w:pPr>
      <w:r>
        <w:rPr/>
        <w:t>Bulleted list</w:t>
        <w:tab/>
        <w:t>6</w:t>
      </w:r>
    </w:p>
    <w:p>
      <w:pPr>
        <w:pStyle w:val="Contents2"/>
        <w:tabs>
          <w:tab w:val="right" w:pos="10790" w:leader="dot"/>
        </w:tabs>
        <w:rPr/>
      </w:pPr>
      <w:r>
        <w:rPr/>
        <w:t>Nested bulleted list with different bullet symbols</w:t>
        <w:tab/>
        <w:t>6</w:t>
      </w:r>
    </w:p>
    <w:p>
      <w:pPr>
        <w:pStyle w:val="Contents2"/>
        <w:tabs>
          <w:tab w:val="right" w:pos="10790" w:leader="dot"/>
        </w:tabs>
        <w:rPr/>
      </w:pPr>
      <w:r>
        <w:rPr/>
        <w:t>Numbered list</w:t>
        <w:tab/>
        <w:t>7</w:t>
      </w:r>
    </w:p>
    <w:p>
      <w:pPr>
        <w:pStyle w:val="Contents2"/>
        <w:tabs>
          <w:tab w:val="right" w:pos="10790" w:leader="dot"/>
        </w:tabs>
        <w:rPr/>
      </w:pPr>
      <w:r>
        <w:rPr/>
        <w:t>Nested numbered list</w:t>
        <w:tab/>
        <w:t>8</w:t>
      </w:r>
    </w:p>
    <w:p>
      <w:pPr>
        <w:pStyle w:val="Contents2"/>
        <w:tabs>
          <w:tab w:val="right" w:pos="10790" w:leader="dot"/>
        </w:tabs>
        <w:rPr/>
      </w:pPr>
      <w:r>
        <w:rPr/>
        <w:t>Display number in number list</w:t>
        <w:tab/>
        <w:t>8</w:t>
      </w:r>
    </w:p>
    <w:p>
      <w:pPr>
        <w:pStyle w:val="Contents1"/>
        <w:tabs>
          <w:tab w:val="right" w:pos="10790" w:leader="dot"/>
        </w:tabs>
        <w:rPr/>
      </w:pPr>
      <w:r>
        <w:rPr/>
        <w:t>Bullets and Numbered list properties</w:t>
        <w:tab/>
        <w:t>8</w:t>
      </w:r>
    </w:p>
    <w:p>
      <w:pPr>
        <w:pStyle w:val="Contents2"/>
        <w:tabs>
          <w:tab w:val="right" w:pos="10790" w:leader="dot"/>
        </w:tabs>
        <w:rPr/>
      </w:pPr>
      <w:r>
        <w:rPr/>
        <w:t>Bullet character, bullet image, Bullet color, Bullet size</w:t>
        <w:tab/>
        <w:t>8</w:t>
      </w:r>
    </w:p>
    <w:p>
      <w:pPr>
        <w:pStyle w:val="Contents1"/>
        <w:tabs>
          <w:tab w:val="right" w:pos="10790" w:leader="dot"/>
        </w:tabs>
        <w:rPr/>
      </w:pPr>
      <w:r>
        <w:rPr/>
        <w:t>Table</w:t>
        <w:tab/>
        <w:t>9</w:t>
      </w:r>
    </w:p>
    <w:p>
      <w:pPr>
        <w:pStyle w:val="Contents2"/>
        <w:tabs>
          <w:tab w:val="right" w:pos="10790" w:leader="dot"/>
        </w:tabs>
        <w:rPr/>
      </w:pPr>
      <w:r>
        <w:rPr/>
        <w:t>Shading patterns, Cell shading, Table alignment, Table borders, Merged cells,</w:t>
        <w:tab/>
        <w:t>9</w:t>
      </w:r>
    </w:p>
    <w:p>
      <w:pPr>
        <w:pStyle w:val="Contents2"/>
        <w:tabs>
          <w:tab w:val="right" w:pos="10790" w:leader="dot"/>
        </w:tabs>
        <w:rPr/>
      </w:pPr>
      <w:r>
        <w:rPr/>
        <w:t>Image inside table, Text wrapping around the table</w:t>
        <w:tab/>
        <w:t>10</w:t>
      </w:r>
    </w:p>
    <w:p>
      <w:pPr>
        <w:pStyle w:val="Contents1"/>
        <w:tabs>
          <w:tab w:val="right" w:pos="10790" w:leader="dot"/>
        </w:tabs>
        <w:rPr/>
      </w:pPr>
      <w:r>
        <w:rPr/>
        <w:t>Image</w:t>
        <w:tab/>
        <w:t>10</w:t>
      </w:r>
    </w:p>
    <w:p>
      <w:pPr>
        <w:pStyle w:val="Contents2"/>
        <w:tabs>
          <w:tab w:val="right" w:pos="10790" w:leader="dot"/>
        </w:tabs>
        <w:rPr/>
      </w:pPr>
      <w:r>
        <w:rPr/>
        <w:t>Inline wrapping</w:t>
        <w:tab/>
        <w:t>10</w:t>
      </w:r>
    </w:p>
    <w:p>
      <w:pPr>
        <w:pStyle w:val="Contents2"/>
        <w:tabs>
          <w:tab w:val="right" w:pos="10790" w:leader="dot"/>
        </w:tabs>
        <w:rPr/>
      </w:pPr>
      <w:r>
        <w:rPr/>
        <w:t>Image with other layout (behind text)</w:t>
        <w:tab/>
        <w:t>10</w:t>
      </w:r>
    </w:p>
    <w:p>
      <w:pPr>
        <w:pStyle w:val="Contents2"/>
        <w:tabs>
          <w:tab w:val="right" w:pos="10790" w:leader="dot"/>
        </w:tabs>
        <w:rPr/>
      </w:pPr>
      <w:r>
        <w:rPr/>
        <w:t>Rotated image</w:t>
        <w:tab/>
        <w:t>11</w:t>
      </w:r>
    </w:p>
    <w:p>
      <w:pPr>
        <w:pStyle w:val="Contents2"/>
        <w:tabs>
          <w:tab w:val="right" w:pos="10790" w:leader="dot"/>
        </w:tabs>
        <w:rPr/>
      </w:pPr>
      <w:r>
        <w:rPr/>
        <w:t>Image border, image fill</w:t>
        <w:tab/>
        <w:t>11</w:t>
      </w:r>
    </w:p>
    <w:p>
      <w:pPr>
        <w:pStyle w:val="Contents1"/>
        <w:tabs>
          <w:tab w:val="right" w:pos="10790" w:leader="dot"/>
        </w:tabs>
        <w:rPr/>
      </w:pPr>
      <w:r>
        <w:rPr/>
        <w:t>Comments</w:t>
        <w:tab/>
        <w:t>11</w:t>
      </w:r>
    </w:p>
    <w:p>
      <w:pPr>
        <w:pStyle w:val="Contents1"/>
        <w:tabs>
          <w:tab w:val="right" w:pos="10790" w:leader="dot"/>
        </w:tabs>
        <w:rPr/>
      </w:pPr>
      <w:r>
        <w:rPr/>
        <w:t>References</w:t>
        <w:tab/>
        <w:t>11</w:t>
      </w:r>
    </w:p>
    <w:p>
      <w:pPr>
        <w:pStyle w:val="Contents2"/>
        <w:tabs>
          <w:tab w:val="right" w:pos="10790" w:leader="dot"/>
        </w:tabs>
        <w:rPr/>
      </w:pPr>
      <w:r>
        <w:rPr/>
        <w:t>Footnotes, Endnotes</w:t>
        <w:tab/>
        <w:t>11</w:t>
      </w:r>
    </w:p>
    <w:p>
      <w:pPr>
        <w:pStyle w:val="Contents2"/>
        <w:tabs>
          <w:tab w:val="right" w:pos="10790" w:leader="dot"/>
        </w:tabs>
        <w:rPr/>
      </w:pPr>
      <w:r>
        <w:rPr/>
        <w:t>Captions</w:t>
        <w:tab/>
        <w:t>12</w:t>
      </w:r>
    </w:p>
    <w:p>
      <w:pPr>
        <w:pStyle w:val="Contents2"/>
        <w:tabs>
          <w:tab w:val="right" w:pos="10790" w:leader="dot"/>
        </w:tabs>
        <w:rPr/>
      </w:pPr>
      <w:r>
        <w:rPr/>
        <w:t>Table of contents</w:t>
        <w:tab/>
        <w:t>12</w:t>
      </w:r>
    </w:p>
    <w:p>
      <w:pPr>
        <w:pStyle w:val="Contents2"/>
        <w:tabs>
          <w:tab w:val="right" w:pos="10790" w:leader="dot"/>
        </w:tabs>
        <w:rPr/>
      </w:pPr>
      <w:r>
        <w:rPr/>
        <w:t>Hyperlinks</w:t>
        <w:tab/>
        <w:t>12</w:t>
      </w:r>
    </w:p>
    <w:p>
      <w:pPr>
        <w:pStyle w:val="Contents2"/>
        <w:tabs>
          <w:tab w:val="right" w:pos="10790" w:leader="dot"/>
        </w:tabs>
        <w:rPr/>
      </w:pPr>
      <w:r>
        <w:rPr/>
        <w:t>Bookmarks</w:t>
        <w:tab/>
        <w:t>12</w:t>
      </w:r>
    </w:p>
    <w:p>
      <w:pPr>
        <w:pStyle w:val="Contents2"/>
        <w:tabs>
          <w:tab w:val="right" w:pos="10790" w:leader="dot"/>
        </w:tabs>
        <w:rPr/>
      </w:pPr>
      <w:r>
        <w:rPr/>
        <w:t>Fields</w:t>
        <w:tab/>
        <w:t>12</w:t>
      </w:r>
    </w:p>
    <w:p>
      <w:pPr>
        <w:pStyle w:val="Contents1"/>
        <w:tabs>
          <w:tab w:val="right" w:pos="10790" w:leader="dot"/>
        </w:tabs>
        <w:rPr/>
      </w:pPr>
      <w:r>
        <w:rPr/>
        <w:t>Section</w:t>
        <w:tab/>
        <w:t>12</w:t>
      </w:r>
    </w:p>
    <w:p>
      <w:pPr>
        <w:pStyle w:val="Contents2"/>
        <w:tabs>
          <w:tab w:val="right" w:pos="10790" w:leader="dot"/>
        </w:tabs>
        <w:rPr/>
      </w:pPr>
      <w:r>
        <w:rPr/>
        <w:t>Page margins</w:t>
        <w:tab/>
        <w:t>12</w:t>
      </w:r>
    </w:p>
    <w:p>
      <w:pPr>
        <w:pStyle w:val="Contents2"/>
        <w:tabs>
          <w:tab w:val="right" w:pos="10790" w:leader="dot"/>
        </w:tabs>
        <w:rPr/>
      </w:pPr>
      <w:r>
        <w:rPr/>
        <w:t>Page orientation</w:t>
        <w:tab/>
        <w:t>12</w:t>
      </w:r>
    </w:p>
    <w:p>
      <w:pPr>
        <w:pStyle w:val="Contents2"/>
        <w:tabs>
          <w:tab w:val="right" w:pos="10790" w:leader="dot"/>
        </w:tabs>
        <w:rPr/>
      </w:pPr>
      <w:r>
        <w:rPr/>
        <w:t>Page borders</w:t>
        <w:tab/>
        <w:t>12</w:t>
      </w:r>
    </w:p>
    <w:p>
      <w:pPr>
        <w:pStyle w:val="Contents2"/>
        <w:tabs>
          <w:tab w:val="right" w:pos="10790" w:leader="dot"/>
        </w:tabs>
        <w:rPr/>
      </w:pPr>
      <w:r>
        <w:rPr/>
        <w:t>Page breaks</w:t>
        <w:tab/>
        <w:t>12</w:t>
      </w:r>
    </w:p>
    <w:p>
      <w:pPr>
        <w:pStyle w:val="Contents2"/>
        <w:tabs>
          <w:tab w:val="right" w:pos="10790" w:leader="dot"/>
        </w:tabs>
        <w:rPr/>
      </w:pPr>
      <w:r>
        <w:rPr/>
        <w:t>Header/footer</w:t>
        <w:tab/>
        <w:t>13</w:t>
      </w:r>
    </w:p>
    <w:p>
      <w:pPr>
        <w:pStyle w:val="Contents2"/>
        <w:tabs>
          <w:tab w:val="right" w:pos="10790" w:leader="dot"/>
        </w:tabs>
        <w:rPr/>
      </w:pPr>
      <w:r>
        <w:rPr/>
        <w:t>Page background color</w:t>
        <w:tab/>
        <w:t>13</w:t>
      </w:r>
    </w:p>
    <w:p>
      <w:pPr>
        <w:pStyle w:val="Contents1"/>
        <w:tabs>
          <w:tab w:val="right" w:pos="10790" w:leader="dot"/>
        </w:tabs>
        <w:rPr/>
      </w:pPr>
      <w:r>
        <w:rPr/>
        <w:t>Table style</w:t>
        <w:tab/>
        <w:t>13</w:t>
      </w:r>
    </w:p>
    <w:p>
      <w:pPr>
        <w:pStyle w:val="Contents1"/>
        <w:tabs>
          <w:tab w:val="right" w:pos="10790" w:leader="dot"/>
        </w:tabs>
        <w:rPr/>
      </w:pPr>
      <w:r>
        <w:rPr/>
        <w:t>Drawing</w:t>
        <w:tab/>
        <w:t>13</w:t>
      </w:r>
    </w:p>
    <w:p>
      <w:pPr>
        <w:pStyle w:val="Contents2"/>
        <w:tabs>
          <w:tab w:val="right" w:pos="10790" w:leader="dot"/>
        </w:tabs>
        <w:rPr/>
      </w:pPr>
      <w:r>
        <w:rPr/>
        <w:t>WordArt</w:t>
        <w:tab/>
        <w:t>13</w:t>
      </w:r>
    </w:p>
    <w:p>
      <w:pPr>
        <w:pStyle w:val="Contents2"/>
        <w:tabs>
          <w:tab w:val="right" w:pos="10790" w:leader="dot"/>
        </w:tabs>
        <w:rPr/>
      </w:pPr>
      <w:r>
        <w:rPr/>
        <w:t>AutoShape</w:t>
        <w:tab/>
        <w:t>13</w:t>
      </w:r>
    </w:p>
    <w:p>
      <w:pPr>
        <w:pStyle w:val="Contents2"/>
        <w:tabs>
          <w:tab w:val="right" w:pos="10790" w:leader="dot"/>
        </w:tabs>
        <w:rPr/>
      </w:pPr>
      <w:r>
        <w:rPr/>
        <w:t>Smart Art graphics</w:t>
        <w:tab/>
        <w:t>14</w:t>
      </w:r>
    </w:p>
    <w:p>
      <w:pPr>
        <w:pStyle w:val="Contents2"/>
        <w:tabs>
          <w:tab w:val="right" w:pos="10790" w:leader="dot"/>
        </w:tabs>
        <w:rPr/>
      </w:pPr>
      <w:r>
        <w:rPr/>
        <w:t>Text box</w:t>
        <w:tab/>
        <w:t>14</w:t>
      </w:r>
    </w:p>
    <w:p>
      <w:pPr>
        <w:pStyle w:val="Contents1"/>
        <w:tabs>
          <w:tab w:val="right" w:pos="10790" w:leader="dot"/>
        </w:tabs>
        <w:rPr/>
      </w:pPr>
      <w:r>
        <w:rPr/>
        <w:t>Objects</w:t>
        <w:tab/>
        <w:t>14</w:t>
      </w:r>
    </w:p>
    <w:p>
      <w:pPr>
        <w:pStyle w:val="Contents2"/>
        <w:tabs>
          <w:tab w:val="right" w:pos="10790" w:leader="dot"/>
        </w:tabs>
        <w:rPr/>
      </w:pPr>
      <w:r>
        <w:rPr/>
        <w:t>Embedded Excel table</w:t>
        <w:tab/>
        <w:t>14</w:t>
      </w:r>
    </w:p>
    <w:p>
      <w:pPr>
        <w:pStyle w:val="Contents2"/>
        <w:tabs>
          <w:tab w:val="right" w:pos="10790" w:leader="dot"/>
        </w:tabs>
        <w:rPr/>
      </w:pPr>
      <w:r>
        <w:rPr/>
        <w:t>Embedded Excel chart</w:t>
        <w:tab/>
        <w:t>15</w:t>
      </w:r>
    </w:p>
    <w:p>
      <w:pPr>
        <w:pStyle w:val="Contents2"/>
        <w:tabs>
          <w:tab w:val="right" w:pos="10790" w:leader="dot"/>
        </w:tabs>
        <w:rPr/>
      </w:pPr>
      <w:r>
        <w:rPr/>
        <w:t>Embedded Adobe PDF</w:t>
        <w:tab/>
        <w:t>15</w:t>
      </w:r>
    </w:p>
    <w:p>
      <w:pPr>
        <w:pStyle w:val="Contents1"/>
        <w:tabs>
          <w:tab w:val="right" w:pos="10790" w:leader="dot"/>
        </w:tabs>
        <w:rPr/>
      </w:pPr>
      <w:r>
        <w:rPr/>
        <w:t>Forms</w:t>
        <w:tab/>
        <w:t>15</w:t>
      </w:r>
    </w:p>
    <w:p>
      <w:pPr>
        <w:pStyle w:val="Contents2"/>
        <w:tabs>
          <w:tab w:val="right" w:pos="10790" w:leader="dot"/>
        </w:tabs>
        <w:rPr/>
      </w:pPr>
      <w:r>
        <w:rPr/>
        <w:t>Drop-Down list</w:t>
        <w:tab/>
        <w:t>15</w:t>
      </w:r>
    </w:p>
    <w:p>
      <w:pPr>
        <w:pStyle w:val="Contents2"/>
        <w:tabs>
          <w:tab w:val="right" w:pos="10790" w:leader="dot"/>
        </w:tabs>
        <w:rPr/>
      </w:pPr>
      <w:r>
        <w:rPr/>
        <w:t>Check box</w:t>
        <w:tab/>
        <w:t>15</w:t>
      </w:r>
    </w:p>
    <w:p>
      <w:pPr>
        <w:pStyle w:val="Heading1"/>
        <w:rPr/>
      </w:pPr>
      <w:bookmarkStart w:id="1" w:name="_Toc184098851"/>
      <w:r>
        <w:rPr/>
        <w:t>Character properties</w:t>
      </w:r>
      <w:r>
        <w:rPr/>
        <w:fldChar w:fldCharType="end"/>
      </w:r>
      <w:bookmarkEnd w:id="1"/>
    </w:p>
    <w:p>
      <w:pPr>
        <w:pStyle w:val="Heading2"/>
        <w:rPr>
          <w:rFonts w:ascii="Comic Sans MS" w:hAnsi="Comic Sans MS" w:cs="Tahoma"/>
        </w:rPr>
      </w:pPr>
      <w:r>
        <w:rPr/>
      </w:r>
    </w:p>
    <w:tbl>
      <w:tblPr>
        <w:tblStyle w:val="TableGrid"/>
        <w:tblW w:w="8167" w:type="dxa"/>
        <w:jc w:val="left"/>
        <w:tblInd w:w="0" w:type="dxa"/>
        <w:tblCellMar>
          <w:top w:w="0" w:type="dxa"/>
          <w:left w:w="107" w:type="dxa"/>
          <w:bottom w:w="0" w:type="dxa"/>
          <w:right w:w="108" w:type="dxa"/>
        </w:tblCellMar>
        <w:tblLook w:noVBand="1" w:val="04a0" w:noHBand="0" w:lastColumn="0" w:firstColumn="1" w:lastRow="0" w:firstRow="1"/>
      </w:tblPr>
      <w:tblGrid>
        <w:gridCol w:w="1629"/>
        <w:gridCol w:w="1629"/>
        <w:gridCol w:w="4909"/>
      </w:tblGrid>
      <w:tr>
        <w:trPr>
          <w:trHeight w:val="472" w:hRule="atLeast"/>
        </w:trPr>
        <w:tc>
          <w:tcPr>
            <w:tcW w:w="8167"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pacing w:lineRule="auto" w:line="240" w:before="0" w:after="0"/>
              <w:jc w:val="center"/>
              <w:rPr/>
            </w:pPr>
            <w:r>
              <w:rPr/>
              <w:t>This table is left aligned and has solid borders.</w:t>
            </w:r>
          </w:p>
        </w:tc>
      </w:tr>
      <w:tr>
        <w:trPr>
          <w:trHeight w:val="472" w:hRule="atLeast"/>
        </w:trPr>
        <w:tc>
          <w:tcPr>
            <w:tcW w:w="1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pacing w:lineRule="auto" w:line="240" w:before="0" w:after="0"/>
              <w:jc w:val="center"/>
              <w:rPr/>
            </w:pPr>
            <w:r>
              <w:rPr/>
              <w:t>Cell1</w:t>
            </w:r>
          </w:p>
        </w:tc>
        <w:tc>
          <w:tcPr>
            <w:tcW w:w="1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pacing w:lineRule="auto" w:line="240" w:before="0" w:after="0"/>
              <w:jc w:val="center"/>
              <w:rPr/>
            </w:pPr>
            <w:r>
              <w:rPr/>
              <w:t>Cell2</w:t>
            </w:r>
          </w:p>
        </w:tc>
        <w:tc>
          <w:tcPr>
            <w:tcW w:w="49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pacing w:lineRule="auto" w:line="240" w:before="0" w:after="0"/>
              <w:jc w:val="center"/>
              <w:rPr/>
            </w:pPr>
            <w:r>
              <w:rPr/>
              <w:t>Cell3</w:t>
            </w:r>
          </w:p>
        </w:tc>
      </w:tr>
      <w:tr>
        <w:trPr>
          <w:trHeight w:val="472" w:hRule="atLeast"/>
        </w:trPr>
        <w:tc>
          <w:tcPr>
            <w:tcW w:w="1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pacing w:lineRule="auto" w:line="240" w:before="0" w:after="0"/>
              <w:jc w:val="center"/>
              <w:rPr/>
            </w:pPr>
            <w:r>
              <w:rPr/>
              <w:t>Cell4</w:t>
            </w:r>
          </w:p>
        </w:tc>
        <w:tc>
          <w:tcPr>
            <w:tcW w:w="1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00" w:val="clear"/>
            <w:vAlign w:val="center"/>
          </w:tcPr>
          <w:p>
            <w:pPr>
              <w:pStyle w:val="Normal"/>
              <w:spacing w:lineRule="auto" w:line="240" w:before="0" w:after="0"/>
              <w:jc w:val="center"/>
              <w:rPr/>
            </w:pPr>
            <w:r>
              <w:rPr/>
              <w:t>Cell5</w:t>
            </w:r>
          </w:p>
        </w:tc>
        <w:tc>
          <w:tcPr>
            <w:tcW w:w="49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00" w:val="clear"/>
            <w:vAlign w:val="center"/>
          </w:tcPr>
          <w:p>
            <w:pPr>
              <w:pStyle w:val="Normal"/>
              <w:spacing w:lineRule="auto" w:line="240" w:before="0" w:after="0"/>
              <w:jc w:val="center"/>
              <w:rPr/>
            </w:pPr>
            <w:r>
              <w:rPr/>
              <w:t>Cell6</w:t>
            </w:r>
          </w:p>
        </w:tc>
      </w:tr>
      <w:tr>
        <w:trPr>
          <w:trHeight w:val="502" w:hRule="atLeast"/>
        </w:trPr>
        <w:tc>
          <w:tcPr>
            <w:tcW w:w="1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pacing w:lineRule="auto" w:line="240" w:before="0" w:after="0"/>
              <w:jc w:val="center"/>
              <w:rPr/>
            </w:pPr>
            <w:r>
              <w:rPr/>
              <w:t>Cell7</w:t>
            </w:r>
          </w:p>
        </w:tc>
        <w:tc>
          <w:tcPr>
            <w:tcW w:w="1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pacing w:lineRule="auto" w:line="240" w:before="0" w:after="0"/>
              <w:jc w:val="center"/>
              <w:rPr/>
            </w:pPr>
            <w:r>
              <w:rPr/>
              <w:t>Cell8</w:t>
            </w:r>
          </w:p>
        </w:tc>
        <w:tc>
          <w:tcPr>
            <w:tcW w:w="49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pacing w:lineRule="auto" w:line="240" w:before="0" w:after="0"/>
              <w:jc w:val="center"/>
              <w:rPr/>
            </w:pPr>
            <w:r>
              <w:rPr/>
              <w:drawing>
                <wp:inline distT="0" distB="0" distL="19050" distR="0">
                  <wp:extent cx="872490" cy="1327150"/>
                  <wp:effectExtent l="0" t="0" r="0" b="0"/>
                  <wp:docPr id="1" name="Image1" descr="SUNSET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SUNSETS-03.jpg"/>
                          <pic:cNvPicPr>
                            <a:picLocks noChangeAspect="1" noChangeArrowheads="1"/>
                          </pic:cNvPicPr>
                        </pic:nvPicPr>
                        <pic:blipFill>
                          <a:blip r:embed="rId2"/>
                          <a:stretch>
                            <a:fillRect/>
                          </a:stretch>
                        </pic:blipFill>
                        <pic:spPr bwMode="auto">
                          <a:xfrm>
                            <a:off x="0" y="0"/>
                            <a:ext cx="872490" cy="1327150"/>
                          </a:xfrm>
                          <a:prstGeom prst="rect">
                            <a:avLst/>
                          </a:prstGeom>
                        </pic:spPr>
                      </pic:pic>
                    </a:graphicData>
                  </a:graphic>
                </wp:inline>
              </w:drawing>
            </w:r>
          </w:p>
        </w:tc>
      </w:tr>
    </w:tbl>
    <w:p>
      <w:pPr>
        <w:pStyle w:val="Heading2"/>
        <w:rPr/>
      </w:pPr>
      <w:bookmarkStart w:id="2" w:name="_Toc184098853"/>
      <w:r>
        <w:rPr/>
        <w:t>Font size</w:t>
      </w:r>
      <w:bookmarkEnd w:id="2"/>
    </w:p>
    <w:p>
      <w:pPr>
        <w:pStyle w:val="Normal"/>
        <w:rPr>
          <w:sz w:val="70"/>
          <w:szCs w:val="70"/>
        </w:rPr>
      </w:pPr>
      <w:r>
        <w:rPr>
          <w:sz w:val="12"/>
          <w:szCs w:val="12"/>
        </w:rPr>
        <w:t>T</w:t>
      </w:r>
      <w:r>
        <w:rPr>
          <w:sz w:val="14"/>
          <w:szCs w:val="14"/>
        </w:rPr>
        <w:t>h</w:t>
      </w:r>
      <w:r>
        <w:rPr>
          <w:sz w:val="16"/>
          <w:szCs w:val="16"/>
        </w:rPr>
        <w:t>i</w:t>
      </w:r>
      <w:r>
        <w:rPr>
          <w:sz w:val="18"/>
          <w:szCs w:val="18"/>
        </w:rPr>
        <w:t>s</w:t>
      </w:r>
      <w:r>
        <w:rPr>
          <w:sz w:val="20"/>
          <w:szCs w:val="20"/>
        </w:rPr>
        <w:t xml:space="preserve"> L</w:t>
      </w:r>
      <w:r>
        <w:rPr/>
        <w:t>i</w:t>
      </w:r>
      <w:r>
        <w:rPr>
          <w:sz w:val="24"/>
          <w:szCs w:val="24"/>
        </w:rPr>
        <w:t>n</w:t>
      </w:r>
      <w:r>
        <w:rPr>
          <w:sz w:val="26"/>
          <w:szCs w:val="26"/>
        </w:rPr>
        <w:t xml:space="preserve">e </w:t>
      </w:r>
      <w:r>
        <w:rPr>
          <w:sz w:val="28"/>
          <w:szCs w:val="28"/>
        </w:rPr>
        <w:t>i</w:t>
      </w:r>
      <w:r>
        <w:rPr>
          <w:sz w:val="30"/>
          <w:szCs w:val="30"/>
        </w:rPr>
        <w:t>n</w:t>
      </w:r>
      <w:r>
        <w:rPr>
          <w:sz w:val="32"/>
          <w:szCs w:val="32"/>
        </w:rPr>
        <w:t>c</w:t>
      </w:r>
      <w:r>
        <w:rPr>
          <w:sz w:val="34"/>
          <w:szCs w:val="34"/>
        </w:rPr>
        <w:t>r</w:t>
      </w:r>
      <w:r>
        <w:rPr>
          <w:sz w:val="36"/>
          <w:szCs w:val="36"/>
        </w:rPr>
        <w:t>e</w:t>
      </w:r>
      <w:r>
        <w:rPr>
          <w:sz w:val="38"/>
          <w:szCs w:val="38"/>
        </w:rPr>
        <w:t>a</w:t>
      </w:r>
      <w:r>
        <w:rPr>
          <w:sz w:val="40"/>
          <w:szCs w:val="40"/>
        </w:rPr>
        <w:t>s</w:t>
      </w:r>
      <w:r>
        <w:rPr>
          <w:sz w:val="42"/>
          <w:szCs w:val="42"/>
        </w:rPr>
        <w:t>e</w:t>
      </w:r>
      <w:r>
        <w:rPr>
          <w:sz w:val="44"/>
          <w:szCs w:val="44"/>
        </w:rPr>
        <w:t>s</w:t>
      </w:r>
      <w:r>
        <w:rPr>
          <w:sz w:val="46"/>
          <w:szCs w:val="46"/>
        </w:rPr>
        <w:t xml:space="preserve"> f</w:t>
      </w:r>
      <w:r>
        <w:rPr>
          <w:sz w:val="48"/>
          <w:szCs w:val="48"/>
        </w:rPr>
        <w:t>r</w:t>
      </w:r>
      <w:r>
        <w:rPr>
          <w:sz w:val="50"/>
          <w:szCs w:val="50"/>
        </w:rPr>
        <w:t>o</w:t>
      </w:r>
      <w:r>
        <w:rPr>
          <w:sz w:val="52"/>
          <w:szCs w:val="52"/>
        </w:rPr>
        <w:t xml:space="preserve">m </w:t>
      </w:r>
      <w:r>
        <w:rPr>
          <w:sz w:val="54"/>
          <w:szCs w:val="54"/>
        </w:rPr>
        <w:t>f</w:t>
      </w:r>
      <w:r>
        <w:rPr>
          <w:sz w:val="56"/>
          <w:szCs w:val="56"/>
        </w:rPr>
        <w:t>o</w:t>
      </w:r>
      <w:r>
        <w:rPr>
          <w:sz w:val="58"/>
          <w:szCs w:val="58"/>
        </w:rPr>
        <w:t>n</w:t>
      </w:r>
      <w:r>
        <w:rPr>
          <w:sz w:val="60"/>
          <w:szCs w:val="60"/>
        </w:rPr>
        <w:t xml:space="preserve">t </w:t>
      </w:r>
      <w:r>
        <w:rPr>
          <w:sz w:val="62"/>
          <w:szCs w:val="62"/>
        </w:rPr>
        <w:t>s</w:t>
      </w:r>
      <w:r>
        <w:rPr>
          <w:sz w:val="64"/>
          <w:szCs w:val="64"/>
        </w:rPr>
        <w:t>i</w:t>
      </w:r>
      <w:r>
        <w:rPr>
          <w:sz w:val="66"/>
          <w:szCs w:val="66"/>
        </w:rPr>
        <w:t>z</w:t>
      </w:r>
      <w:r>
        <w:rPr>
          <w:sz w:val="68"/>
          <w:szCs w:val="68"/>
        </w:rPr>
        <w:t xml:space="preserve">e </w:t>
      </w:r>
      <w:r>
        <w:rPr>
          <w:sz w:val="70"/>
          <w:szCs w:val="70"/>
        </w:rPr>
        <w:t>6</w:t>
      </w:r>
    </w:p>
    <w:p>
      <w:pPr>
        <w:pStyle w:val="Normal"/>
        <w:rPr>
          <w:sz w:val="118"/>
          <w:szCs w:val="118"/>
        </w:rPr>
      </w:pPr>
      <w:r>
        <w:rPr>
          <w:sz w:val="72"/>
          <w:szCs w:val="72"/>
        </w:rPr>
        <w:t>I</w:t>
      </w:r>
      <w:r>
        <w:rPr>
          <w:sz w:val="74"/>
          <w:szCs w:val="74"/>
        </w:rPr>
        <w:t>n</w:t>
      </w:r>
      <w:r>
        <w:rPr>
          <w:sz w:val="76"/>
          <w:szCs w:val="76"/>
        </w:rPr>
        <w:t>c</w:t>
      </w:r>
      <w:r>
        <w:rPr>
          <w:sz w:val="78"/>
          <w:szCs w:val="78"/>
        </w:rPr>
        <w:t>r</w:t>
      </w:r>
      <w:r>
        <w:rPr>
          <w:sz w:val="80"/>
          <w:szCs w:val="80"/>
        </w:rPr>
        <w:t>e</w:t>
      </w:r>
      <w:r>
        <w:rPr>
          <w:sz w:val="82"/>
          <w:szCs w:val="82"/>
        </w:rPr>
        <w:t>m</w:t>
      </w:r>
      <w:r>
        <w:rPr>
          <w:sz w:val="84"/>
          <w:szCs w:val="84"/>
        </w:rPr>
        <w:t>e</w:t>
      </w:r>
      <w:r>
        <w:rPr>
          <w:sz w:val="86"/>
          <w:szCs w:val="86"/>
        </w:rPr>
        <w:t>n</w:t>
      </w:r>
      <w:r>
        <w:rPr>
          <w:sz w:val="88"/>
          <w:szCs w:val="88"/>
        </w:rPr>
        <w:t>t</w:t>
      </w:r>
      <w:r>
        <w:rPr>
          <w:sz w:val="90"/>
          <w:szCs w:val="90"/>
        </w:rPr>
        <w:t>a</w:t>
      </w:r>
      <w:r>
        <w:rPr>
          <w:sz w:val="92"/>
          <w:szCs w:val="92"/>
        </w:rPr>
        <w:t>l</w:t>
      </w:r>
      <w:r>
        <w:rPr>
          <w:sz w:val="94"/>
          <w:szCs w:val="94"/>
        </w:rPr>
        <w:t>l</w:t>
      </w:r>
      <w:r>
        <w:rPr>
          <w:sz w:val="96"/>
          <w:szCs w:val="96"/>
        </w:rPr>
        <w:t xml:space="preserve">y </w:t>
      </w:r>
      <w:r>
        <w:rPr>
          <w:sz w:val="98"/>
          <w:szCs w:val="98"/>
        </w:rPr>
        <w:t>u</w:t>
      </w:r>
      <w:r>
        <w:rPr>
          <w:sz w:val="100"/>
          <w:szCs w:val="100"/>
        </w:rPr>
        <w:t xml:space="preserve">p </w:t>
      </w:r>
      <w:r>
        <w:rPr>
          <w:sz w:val="102"/>
          <w:szCs w:val="102"/>
        </w:rPr>
        <w:t>t</w:t>
      </w:r>
      <w:r>
        <w:rPr>
          <w:sz w:val="104"/>
          <w:szCs w:val="104"/>
        </w:rPr>
        <w:t xml:space="preserve">o </w:t>
      </w:r>
      <w:r>
        <w:rPr>
          <w:sz w:val="106"/>
          <w:szCs w:val="106"/>
        </w:rPr>
        <w:t>5</w:t>
      </w:r>
      <w:r>
        <w:rPr>
          <w:sz w:val="108"/>
          <w:szCs w:val="108"/>
        </w:rPr>
        <w:t xml:space="preserve">9 </w:t>
      </w:r>
      <w:r>
        <w:rPr>
          <w:sz w:val="110"/>
          <w:szCs w:val="110"/>
        </w:rPr>
        <w:t>b</w:t>
      </w:r>
      <w:r>
        <w:rPr>
          <w:sz w:val="112"/>
          <w:szCs w:val="112"/>
        </w:rPr>
        <w:t>y</w:t>
      </w:r>
      <w:r>
        <w:rPr>
          <w:sz w:val="114"/>
          <w:szCs w:val="114"/>
        </w:rPr>
        <w:t xml:space="preserve"> o</w:t>
      </w:r>
      <w:r>
        <w:rPr>
          <w:sz w:val="116"/>
          <w:szCs w:val="116"/>
        </w:rPr>
        <w:t>n</w:t>
      </w:r>
      <w:r>
        <w:rPr>
          <w:sz w:val="118"/>
          <w:szCs w:val="118"/>
        </w:rPr>
        <w:t>e</w:t>
      </w:r>
    </w:p>
    <w:p>
      <w:pPr>
        <w:pStyle w:val="Heading2"/>
        <w:rPr/>
      </w:pPr>
      <w:bookmarkStart w:id="3" w:name="_Toc184098854"/>
      <w:r>
        <w:rPr/>
        <w:t>Bold, italics, and underline</w:t>
      </w:r>
      <w:bookmarkEnd w:id="3"/>
    </w:p>
    <w:p>
      <w:pPr>
        <w:pStyle w:val="Normal"/>
        <w:rPr>
          <w:b/>
          <w:b/>
          <w:i/>
          <w:i/>
          <w:u w:val="single"/>
        </w:rPr>
      </w:pPr>
      <w:r>
        <w:rPr>
          <w:b/>
          <w:i/>
          <w:u w:val="single"/>
        </w:rPr>
        <w:t>Documents need some planning. But even after the most thoughtful planning, document designs sometimes travel down unplanned paths, seemingly on their own.</w:t>
      </w:r>
    </w:p>
    <w:p>
      <w:pPr>
        <w:pStyle w:val="Heading2"/>
        <w:rPr/>
      </w:pPr>
      <w:bookmarkStart w:id="4" w:name="_Toc184098855"/>
      <w:r>
        <w:rPr/>
        <w:t>Text color/Highlight (shading) color</w:t>
      </w:r>
      <w:bookmarkEnd w:id="4"/>
    </w:p>
    <w:p>
      <w:pPr>
        <w:pStyle w:val="Normal"/>
        <w:rPr>
          <w:color w:val="FFFFFF" w:themeColor="background1"/>
        </w:rPr>
      </w:pPr>
      <w:r>
        <w:rPr>
          <w:color w:val="FFFFFF" w:themeColor="background1"/>
          <w:highlight w:val="blue"/>
        </w:rPr>
        <w:t>White font color  and blue text highlight color</w:t>
      </w:r>
    </w:p>
    <w:p>
      <w:pPr>
        <w:pStyle w:val="Normal"/>
        <w:rPr>
          <w:color w:val="7030A0"/>
        </w:rPr>
      </w:pPr>
      <w:r>
        <w:rPr>
          <w:color w:val="7030A0"/>
          <w:highlight w:val="magenta"/>
        </w:rPr>
        <w:t>Purple text color and pink text highlight color</w:t>
      </w:r>
    </w:p>
    <w:p>
      <w:pPr>
        <w:pStyle w:val="Normal"/>
        <w:rPr>
          <w:color w:val="00B050"/>
        </w:rPr>
      </w:pPr>
      <w:r>
        <w:rPr>
          <w:color w:val="00B050"/>
          <w:highlight w:val="yellow"/>
        </w:rPr>
        <w:t>Green font color and yellow text highlight color</w:t>
      </w:r>
    </w:p>
    <w:p>
      <w:pPr>
        <w:pStyle w:val="Heading2"/>
        <w:rPr/>
      </w:pPr>
      <w:bookmarkStart w:id="5" w:name="_Toc184098856"/>
      <w:r>
        <w:rPr/>
        <w:t>Solid border/Dashed border</w:t>
      </w:r>
      <w:bookmarkEnd w:id="5"/>
    </w:p>
    <w:p>
      <w:pPr>
        <w:pStyle w:val="Normal"/>
        <w:pBdr>
          <w:top w:val="single" w:sz="4" w:space="1" w:color="000000"/>
          <w:left w:val="single" w:sz="4" w:space="4" w:color="000000"/>
          <w:bottom w:val="single" w:sz="4" w:space="1" w:color="000000"/>
          <w:right w:val="single" w:sz="4" w:space="4" w:color="000000"/>
        </w:pBdr>
        <w:rPr/>
      </w:pPr>
      <w:r>
        <w:rPr/>
        <w:t>An easy way to add a plain border to an item in your document is to select the item and then use the border button in the paragraph group on the home tab.</w:t>
      </w:r>
    </w:p>
    <w:p>
      <w:pPr>
        <w:pStyle w:val="Normal"/>
        <w:pBdr>
          <w:top w:val="dashed" w:sz="8" w:space="1" w:color="76923C"/>
          <w:left w:val="dashed" w:sz="8" w:space="4" w:color="76923C"/>
          <w:bottom w:val="dashed" w:sz="8" w:space="1" w:color="76923C"/>
          <w:right w:val="dashed" w:sz="8" w:space="4" w:color="76923C"/>
        </w:pBdr>
        <w:rPr/>
      </w:pPr>
      <w:r>
        <w:rPr/>
        <w:t>In the paragraph group, click the arrow to the right of the border button and then select the border option.</w:t>
      </w:r>
    </w:p>
    <w:p>
      <w:pPr>
        <w:pStyle w:val="Heading2"/>
        <w:rPr/>
      </w:pPr>
      <w:bookmarkStart w:id="6" w:name="_Toc184098857"/>
      <w:r>
        <w:rPr/>
        <w:t>Strikethrough/Double strikethrough</w:t>
      </w:r>
      <w:bookmarkEnd w:id="6"/>
    </w:p>
    <w:p>
      <w:pPr>
        <w:pStyle w:val="Normal"/>
        <w:rPr>
          <w:strike/>
        </w:rPr>
      </w:pPr>
      <w:r>
        <w:rPr>
          <w:strike/>
        </w:rPr>
        <w:t>One of the major enhancements in Word 2007 is the addition of many professional and easy-to-use design features that make creating attractive documents simple.</w:t>
      </w:r>
    </w:p>
    <w:p>
      <w:pPr>
        <w:pStyle w:val="Normal"/>
        <w:rPr>
          <w:dstrike/>
        </w:rPr>
      </w:pPr>
      <w:r>
        <w:rPr>
          <w:dstrike/>
        </w:rPr>
        <w:t>Borders and shading can add a special look to important elements and to help them stand out.</w:t>
      </w:r>
    </w:p>
    <w:p>
      <w:pPr>
        <w:pStyle w:val="Heading2"/>
        <w:rPr/>
      </w:pPr>
      <w:bookmarkStart w:id="7" w:name="_Toc184098858"/>
      <w:r>
        <w:rPr/>
        <w:t>Superscript/Subscript</w:t>
      </w:r>
      <w:bookmarkEnd w:id="7"/>
    </w:p>
    <w:p>
      <w:pPr>
        <w:pStyle w:val="Normal"/>
        <w:rPr>
          <w:vertAlign w:val="subscript"/>
        </w:rPr>
      </w:pPr>
      <w:r>
        <w:rPr>
          <w:vertAlign w:val="superscript"/>
        </w:rPr>
        <w:t xml:space="preserve">When you remove a background color from the web page the page will be displayed using the default background color. </w:t>
      </w:r>
      <w:r>
        <w:rPr>
          <w:vertAlign w:val="subscript"/>
        </w:rPr>
        <w:t>Generally the default background color is white on gray.</w:t>
      </w:r>
    </w:p>
    <w:p>
      <w:pPr>
        <w:pStyle w:val="Heading2"/>
        <w:rPr/>
      </w:pPr>
      <w:bookmarkStart w:id="8" w:name="_Toc184098859"/>
      <w:r>
        <w:rPr/>
        <w:t>Shadow, outline, Emboss, Engrave, All caps, Small caps</w:t>
      </w:r>
      <w:bookmarkEnd w:id="8"/>
    </w:p>
    <w:p>
      <w:pPr>
        <w:pStyle w:val="Normal"/>
        <w:rPr>
          <w:shadow/>
          <w:sz w:val="28"/>
          <w:szCs w:val="28"/>
        </w:rPr>
      </w:pPr>
      <w:r>
        <w:rPr>
          <w:shadow/>
          <w:sz w:val="28"/>
          <w:szCs w:val="28"/>
        </w:rPr>
        <w:t>Shadow effect. Shadow effect.</w:t>
      </w:r>
    </w:p>
    <w:p>
      <w:pPr>
        <w:pStyle w:val="Normal"/>
        <w:rPr>
          <w:outline/>
          <w:sz w:val="28"/>
          <w:szCs w:val="28"/>
        </w:rPr>
      </w:pPr>
      <w:r>
        <w:rPr>
          <w:outline/>
          <w:sz w:val="28"/>
          <w:szCs w:val="28"/>
        </w:rPr>
        <w:t>Outline effect. Outline effect.</w:t>
      </w:r>
    </w:p>
    <w:p>
      <w:pPr>
        <w:pStyle w:val="Normal"/>
        <w:rPr>
          <w:emboss/>
          <w:color w:val="FFFFFF"/>
          <w:sz w:val="28"/>
          <w:szCs w:val="28"/>
        </w:rPr>
      </w:pPr>
      <w:r>
        <w:rPr>
          <w:emboss/>
          <w:color w:val="FFFFFF"/>
          <w:sz w:val="28"/>
          <w:szCs w:val="28"/>
        </w:rPr>
        <w:t>Emboss effect. Emboss effect.</w:t>
      </w:r>
    </w:p>
    <w:p>
      <w:pPr>
        <w:pStyle w:val="Normal"/>
        <w:rPr>
          <w:imprint/>
          <w:color w:val="FFFFFF"/>
          <w:sz w:val="28"/>
          <w:szCs w:val="28"/>
        </w:rPr>
      </w:pPr>
      <w:r>
        <w:rPr>
          <w:imprint/>
          <w:color w:val="FFFFFF"/>
          <w:sz w:val="28"/>
          <w:szCs w:val="28"/>
        </w:rPr>
        <w:t>Engrave effect. Engrave effect.</w:t>
      </w:r>
    </w:p>
    <w:p>
      <w:pPr>
        <w:pStyle w:val="Normal"/>
        <w:rPr>
          <w:smallCaps/>
          <w:sz w:val="28"/>
          <w:szCs w:val="28"/>
        </w:rPr>
      </w:pPr>
      <w:r>
        <w:rPr>
          <w:smallCaps/>
          <w:sz w:val="28"/>
          <w:szCs w:val="28"/>
        </w:rPr>
        <w:t>Small caps. Small caps.</w:t>
      </w:r>
    </w:p>
    <w:p>
      <w:pPr>
        <w:pStyle w:val="Normal"/>
        <w:rPr>
          <w:caps/>
          <w:sz w:val="28"/>
          <w:szCs w:val="28"/>
        </w:rPr>
      </w:pPr>
      <w:r>
        <w:rPr>
          <w:caps/>
          <w:sz w:val="28"/>
          <w:szCs w:val="28"/>
        </w:rPr>
        <w:t>All caps. All caps.</w:t>
      </w:r>
    </w:p>
    <w:p>
      <w:pPr>
        <w:pStyle w:val="Heading2"/>
        <w:rPr/>
      </w:pPr>
      <w:bookmarkStart w:id="9" w:name="_Toc184098860"/>
      <w:r>
        <w:rPr/>
        <w:t>Hidden text</w:t>
      </w:r>
      <w:bookmarkEnd w:id="9"/>
    </w:p>
    <w:p>
      <w:pPr>
        <w:pStyle w:val="Normal"/>
        <w:rPr>
          <w:vanish/>
        </w:rPr>
      </w:pPr>
      <w:r>
        <w:rPr>
          <w:vanish/>
        </w:rPr>
        <w:t>This text is hidden. To unhide open the fond dialog box and remove the check mark from the ‘Hidden’</w:t>
      </w:r>
    </w:p>
    <w:p>
      <w:pPr>
        <w:pStyle w:val="Heading2"/>
        <w:rPr/>
      </w:pPr>
      <w:bookmarkStart w:id="10" w:name="_Toc184098861"/>
      <w:r>
        <w:rPr/>
        <w:t>Symbol</w:t>
      </w:r>
      <w:bookmarkEnd w:id="10"/>
    </w:p>
    <w:p>
      <w:pPr>
        <w:pStyle w:val="Normal"/>
        <w:rPr/>
      </w:pPr>
      <w:r>
        <w:rPr>
          <w:rFonts w:eastAsia="Symbol" w:cs="Symbol" w:ascii="Symbol" w:hAnsi="Symbol"/>
        </w:rPr>
        <w:t></w:t>
      </w:r>
      <w:r>
        <w:rPr/>
        <w:t xml:space="preserve"> ∞ </w:t>
      </w:r>
      <w:r>
        <w:rPr/>
        <w:t xml:space="preserve">© </w:t>
      </w:r>
      <w:r>
        <w:rPr>
          <w:rFonts w:eastAsia="Symbol" w:cs="Symbol" w:ascii="Symbol" w:hAnsi="Symbol"/>
        </w:rPr>
        <w:t></w:t>
      </w:r>
      <w:r>
        <w:rPr/>
        <w:t xml:space="preserve"> </w:t>
      </w:r>
      <w:r>
        <w:rPr>
          <w:rFonts w:eastAsia="Symbol" w:cs="Symbol" w:ascii="Symbol" w:hAnsi="Symbol"/>
        </w:rPr>
        <w:t></w:t>
      </w:r>
      <w:r>
        <w:rPr/>
        <w:t xml:space="preserve"> </w:t>
      </w:r>
      <w:r>
        <w:rPr>
          <w:rFonts w:eastAsia="Symbol" w:cs="Symbol" w:ascii="Symbol" w:hAnsi="Symbol"/>
        </w:rPr>
        <w:t></w:t>
      </w:r>
      <w:r>
        <w:rPr/>
        <w:t xml:space="preserve"> ≠</w:t>
      </w:r>
    </w:p>
    <w:p>
      <w:pPr>
        <w:pStyle w:val="Heading2"/>
        <w:rPr/>
      </w:pPr>
      <w:bookmarkStart w:id="11" w:name="_Toc184098862"/>
      <w:r>
        <w:rPr/>
        <w:t>Character spacing</w:t>
      </w:r>
      <w:bookmarkEnd w:id="11"/>
    </w:p>
    <w:p>
      <w:pPr>
        <w:pStyle w:val="Normal"/>
        <w:rPr/>
      </w:pPr>
      <w:r>
        <w:rPr/>
        <w:t>The character spacing is normal.</w:t>
      </w:r>
    </w:p>
    <w:p>
      <w:pPr>
        <w:pStyle w:val="Normal"/>
        <w:rPr>
          <w:spacing w:val="40"/>
        </w:rPr>
      </w:pPr>
      <w:r>
        <w:rPr>
          <w:spacing w:val="40"/>
        </w:rPr>
        <w:t>The character spacing is expanded by 2 pt.</w:t>
      </w:r>
    </w:p>
    <w:p>
      <w:pPr>
        <w:pStyle w:val="Normal"/>
        <w:rPr>
          <w:spacing w:val="-40"/>
        </w:rPr>
      </w:pPr>
      <w:r>
        <w:rPr>
          <w:spacing w:val="-40"/>
        </w:rPr>
        <w:t>The character spacing is condensed by 2 pt.</w:t>
      </w:r>
    </w:p>
    <w:p>
      <w:pPr>
        <w:pStyle w:val="Normal"/>
        <w:rPr/>
      </w:pPr>
      <w:r>
        <w:rPr/>
        <w:t>Page break follows.</w:t>
      </w:r>
    </w:p>
    <w:p>
      <w:pPr>
        <w:pStyle w:val="Normal"/>
        <w:rPr/>
      </w:pPr>
      <w:r>
        <w:rPr/>
      </w:r>
      <w:r>
        <w:br w:type="page"/>
      </w:r>
    </w:p>
    <w:p>
      <w:pPr>
        <w:pStyle w:val="Heading1"/>
        <w:rPr/>
      </w:pPr>
      <w:bookmarkStart w:id="12" w:name="_Toc184098863"/>
      <w:r>
        <w:rPr/>
        <w:t>Paragraph properties</w:t>
      </w:r>
      <w:bookmarkEnd w:id="12"/>
    </w:p>
    <w:p>
      <w:pPr>
        <w:pStyle w:val="Heading2"/>
        <w:rPr/>
      </w:pPr>
      <w:bookmarkStart w:id="13" w:name="_Toc184098864"/>
      <w:r>
        <w:rPr/>
        <w:t>Double line spacing</w:t>
      </w:r>
      <w:bookmarkEnd w:id="13"/>
    </w:p>
    <w:p>
      <w:pPr>
        <w:pStyle w:val="Normal"/>
        <w:spacing w:lineRule="auto" w:line="480"/>
        <w:rPr/>
      </w:pPr>
      <w:r>
        <w:rPr/>
        <w:t xml:space="preserve">Paragraph with double line spacing. Paragraph with double line spacing. Paragraph with double line spacing. Paragraph with double line spacing. Paragraph with double line spacing. Paragraph with double line spacing. Paragraph with double line spacing. Paragraph with double line spacing. </w:t>
      </w:r>
    </w:p>
    <w:p>
      <w:pPr>
        <w:pStyle w:val="Heading2"/>
        <w:rPr/>
      </w:pPr>
      <w:bookmarkStart w:id="14" w:name="_Toc184098865"/>
      <w:r>
        <w:rPr/>
        <w:t>Spacing before</w:t>
      </w:r>
      <w:bookmarkEnd w:id="14"/>
    </w:p>
    <w:p>
      <w:pPr>
        <w:pStyle w:val="Normal"/>
        <w:spacing w:before="360" w:after="200"/>
        <w:rPr/>
      </w:pPr>
      <w:r>
        <w:rPr/>
        <w:t xml:space="preserve">Space before paragraph is 18 pt. Space before paragraph is 18 pt. Space before paragraph is 18 pt. Space before paragraph is 18 pt. Space before paragraph is 18 pt. Space before paragraph is 18 pt. Space before paragraph is 18 pt. Space before paragraph is 18 pt. </w:t>
      </w:r>
    </w:p>
    <w:p>
      <w:pPr>
        <w:pStyle w:val="Normal"/>
        <w:spacing w:before="600" w:after="200"/>
        <w:rPr/>
      </w:pPr>
      <w:r>
        <w:rPr/>
        <w:t xml:space="preserve">Space before paragraph is 30 pt. Space before paragraph is 30 pt. Space before paragraph is 30 pt. Space before paragraph is 30 pt. Space before paragraph is 30 pt. Space before paragraph is 30 pt. Space before paragraph is 30 pt. Space before paragraph is 30 pt. </w:t>
      </w:r>
    </w:p>
    <w:p>
      <w:pPr>
        <w:pStyle w:val="Heading2"/>
        <w:rPr/>
      </w:pPr>
      <w:bookmarkStart w:id="15" w:name="_Toc184098866"/>
      <w:r>
        <w:rPr/>
        <w:t>Spacing after</w:t>
      </w:r>
      <w:bookmarkEnd w:id="15"/>
    </w:p>
    <w:p>
      <w:pPr>
        <w:pStyle w:val="Normal"/>
        <w:spacing w:before="0" w:after="360"/>
        <w:rPr/>
      </w:pPr>
      <w:r>
        <w:rPr/>
        <w:t xml:space="preserve">Space after paragraph is 18 pt. Space after paragraph is 18 pt. Space after paragraph is 18 pt. Space after paragraph is 18 pt. Space after paragraph is 18 pt. Space after paragraph is 18 pt. Space after paragraph is 18 pt. Space after paragraph is 18 pt. </w:t>
      </w:r>
    </w:p>
    <w:p>
      <w:pPr>
        <w:pStyle w:val="Normal"/>
        <w:spacing w:before="0" w:after="600"/>
        <w:rPr/>
      </w:pPr>
      <w:r>
        <w:rPr/>
        <w:t xml:space="preserve">Space after paragraph is 30 pt. Space after paragraph is 30 pt. Space after paragraph is 30 pt. Space after paragraph is 30 pt. Space after paragraph is 30 pt. Space after paragraph is 30 pt. Space after paragraph is 30 pt. Space after paragraph is 30 pt. </w:t>
      </w:r>
    </w:p>
    <w:p>
      <w:pPr>
        <w:pStyle w:val="Heading2"/>
        <w:rPr/>
      </w:pPr>
      <w:bookmarkStart w:id="16" w:name="_Toc184098867"/>
      <w:r>
        <w:rPr/>
        <w:t>Indentation</w:t>
      </w:r>
      <w:bookmarkEnd w:id="16"/>
    </w:p>
    <w:p>
      <w:pPr>
        <w:pStyle w:val="Normal"/>
        <w:ind w:left="1440" w:hanging="0"/>
        <w:rPr/>
      </w:pPr>
      <w:r>
        <w:rPr/>
        <w:t>The entire paragraph is indented to the left by 1 “. The entire paragraph is indented to the left by 1 “. The entire paragraph is indented to the left by 1 “.The entire paragraph is indented to the left by 1 “.The entire paragraph is indented to the left by 1 “.The entire paragraph is indented to the left by 1 “.</w:t>
      </w:r>
    </w:p>
    <w:p>
      <w:pPr>
        <w:pStyle w:val="Normal"/>
        <w:ind w:left="-2880" w:hanging="0"/>
        <w:rPr/>
      </w:pPr>
      <w:r>
        <w:rPr/>
        <w:t>The entire paragraph is indented to the left by -2 “. The entire paragraph is indented to the left by -2 “. The entire paragraph is indented to the left by -2 “.The entire paragraph is indented to the left by -2 “.The entire paragraph is indented to the left by -2 “.The entire paragraph is indented to the left by -2 “.</w:t>
      </w:r>
    </w:p>
    <w:p>
      <w:pPr>
        <w:pStyle w:val="Normal"/>
        <w:ind w:right="-2880" w:hanging="0"/>
        <w:rPr/>
      </w:pPr>
      <w:r>
        <w:rPr/>
        <w:t>The entire paragraph is indented to the right by -2 “. The entire paragraph is indented to the right by -2 “. The entire paragraph is indented to the right by -2 “.The entire paragraph is indented to the right by -2 “.The entire paragraph is indented to the right by -2 “.The entire paragraph is indented to the right by -2 “.</w:t>
      </w:r>
    </w:p>
    <w:p>
      <w:pPr>
        <w:pStyle w:val="Heading2"/>
        <w:rPr/>
      </w:pPr>
      <w:bookmarkStart w:id="17" w:name="_Toc184098868"/>
      <w:r>
        <w:rPr/>
        <w:t>First line indented</w:t>
      </w:r>
      <w:bookmarkEnd w:id="17"/>
    </w:p>
    <w:p>
      <w:pPr>
        <w:pStyle w:val="Normal"/>
        <w:ind w:firstLine="720"/>
        <w:rPr/>
      </w:pPr>
      <w:r>
        <w:rPr/>
        <w:t>Only first line in this paragraph is indented to the left by 0.5 “. Only first line in this paragraph is indented to the left by 0.5 “. Only first line in this paragraph is indented to the left by 0.5 “. Only first line in this paragraph is indented to the left by 0.5 “.</w:t>
      </w:r>
    </w:p>
    <w:p>
      <w:pPr>
        <w:pStyle w:val="Heading2"/>
        <w:rPr/>
      </w:pPr>
      <w:bookmarkStart w:id="18" w:name="_Toc184098869"/>
      <w:r>
        <w:rPr/>
        <w:t>Hanging</w:t>
      </w:r>
      <w:bookmarkEnd w:id="18"/>
    </w:p>
    <w:p>
      <w:pPr>
        <w:pStyle w:val="Normal"/>
        <w:ind w:left="2880" w:hanging="2880"/>
        <w:rPr/>
      </w:pPr>
      <w:r>
        <w:rPr/>
        <w:t>In this paragraph the first line is hanging by 2 “. In this paragraph the first line is hanging by 2 “. In this paragraph the first line is hanging by 2 “. In this paragraph the first line is hanging by 2 “. In this paragraph the first line is hanging by 2 “. In this paragraph the first line is hanging by 2 “. In this paragraph the first line is hanging by 2 “.</w:t>
      </w:r>
    </w:p>
    <w:p>
      <w:pPr>
        <w:pStyle w:val="Heading2"/>
        <w:rPr/>
      </w:pPr>
      <w:bookmarkStart w:id="19" w:name="_Toc184098870"/>
      <w:r>
        <w:rPr/>
        <w:t>Alignment: left, right, centered, justified</w:t>
      </w:r>
      <w:bookmarkEnd w:id="19"/>
    </w:p>
    <w:p>
      <w:pPr>
        <w:pStyle w:val="Normal"/>
        <w:rPr/>
      </w:pPr>
      <w:r>
        <w:rPr/>
        <w:t>The biggest change in Office Word 2007 is the one that will make creating, modifying and, and managing outlines much easier. Word 2007 brings all the tools you need to outline your document in one convenient place: the Outlining tab. (left)</w:t>
      </w:r>
    </w:p>
    <w:p>
      <w:pPr>
        <w:pStyle w:val="Normal"/>
        <w:jc w:val="right"/>
        <w:rPr/>
      </w:pPr>
      <w:r>
        <w:rPr/>
        <w:t>The biggest change in Office Word 2007 is the one that will make creating, modifying and, and managing outlines much easier. Word 2007 brings all the tools you need to outline your document in one convenient place: the Outlining tab. (right)</w:t>
      </w:r>
    </w:p>
    <w:p>
      <w:pPr>
        <w:pStyle w:val="Normal"/>
        <w:jc w:val="center"/>
        <w:rPr/>
      </w:pPr>
      <w:r>
        <w:rPr/>
        <w:t>The biggest change in Office Word 2007 is the one that will make creating, modifying and, and managing outlines much easier. Word 2007 brings all the tools you need to outline your document in one convenient place: the Outlining tab. (center)</w:t>
      </w:r>
    </w:p>
    <w:p>
      <w:pPr>
        <w:pStyle w:val="Normal"/>
        <w:jc w:val="both"/>
        <w:rPr/>
      </w:pPr>
      <w:r>
        <w:rPr/>
        <w:t>The biggest change in Office Word 2007 is the one that will make creating, modifying and, and managing outlines much easier. Word 2007 brings all the tools you need to outline your document in one convenient place: the Outlining tab. (justify)</w:t>
      </w:r>
    </w:p>
    <w:p>
      <w:pPr>
        <w:pStyle w:val="Heading1"/>
        <w:rPr/>
      </w:pPr>
      <w:bookmarkStart w:id="20" w:name="_Toc184098871"/>
      <w:r>
        <w:rPr/>
        <w:t>Bullets and Numbered lists</w:t>
      </w:r>
      <w:bookmarkEnd w:id="20"/>
    </w:p>
    <w:p>
      <w:pPr>
        <w:pStyle w:val="Heading2"/>
        <w:rPr/>
      </w:pPr>
      <w:bookmarkStart w:id="21" w:name="_Toc184098872"/>
      <w:r>
        <w:rPr/>
        <w:t>Bulleted list</w:t>
      </w:r>
      <w:bookmarkEnd w:id="21"/>
    </w:p>
    <w:p>
      <w:pPr>
        <w:pStyle w:val="ListParagraph"/>
        <w:numPr>
          <w:ilvl w:val="0"/>
          <w:numId w:val="1"/>
        </w:numPr>
        <w:rPr/>
      </w:pPr>
      <w:r>
        <w:rPr/>
        <w:t>Apple</w:t>
      </w:r>
    </w:p>
    <w:p>
      <w:pPr>
        <w:pStyle w:val="ListParagraph"/>
        <w:numPr>
          <w:ilvl w:val="0"/>
          <w:numId w:val="1"/>
        </w:numPr>
        <w:rPr/>
      </w:pPr>
      <w:r>
        <w:rPr/>
        <w:t>Pear</w:t>
      </w:r>
    </w:p>
    <w:p>
      <w:pPr>
        <w:pStyle w:val="ListParagraph"/>
        <w:numPr>
          <w:ilvl w:val="0"/>
          <w:numId w:val="1"/>
        </w:numPr>
        <w:rPr/>
      </w:pPr>
      <w:r>
        <w:rPr/>
        <w:t>Grapes</w:t>
      </w:r>
    </w:p>
    <w:p>
      <w:pPr>
        <w:pStyle w:val="ListParagraph"/>
        <w:numPr>
          <w:ilvl w:val="0"/>
          <w:numId w:val="1"/>
        </w:numPr>
        <w:rPr/>
      </w:pPr>
      <w:r>
        <w:rPr/>
        <w:t>Kiwi</w:t>
      </w:r>
    </w:p>
    <w:p>
      <w:pPr>
        <w:pStyle w:val="ListParagraph"/>
        <w:numPr>
          <w:ilvl w:val="0"/>
          <w:numId w:val="1"/>
        </w:numPr>
        <w:rPr/>
      </w:pPr>
      <w:r>
        <w:rPr/>
        <w:t>Orange</w:t>
      </w:r>
    </w:p>
    <w:p>
      <w:pPr>
        <w:pStyle w:val="Heading2"/>
        <w:rPr/>
      </w:pPr>
      <w:bookmarkStart w:id="22" w:name="_Toc184098873"/>
      <w:r>
        <w:rPr/>
        <w:t>Nested bulleted list with different bullet symbols</w:t>
      </w:r>
      <w:bookmarkEnd w:id="22"/>
    </w:p>
    <w:p>
      <w:pPr>
        <w:pStyle w:val="ListParagraph"/>
        <w:numPr>
          <w:ilvl w:val="0"/>
          <w:numId w:val="2"/>
        </w:numPr>
        <w:rPr/>
      </w:pPr>
      <w:r>
        <w:rPr/>
        <w:t>Level1</w:t>
      </w:r>
    </w:p>
    <w:p>
      <w:pPr>
        <w:pStyle w:val="ListParagraph"/>
        <w:numPr>
          <w:ilvl w:val="0"/>
          <w:numId w:val="2"/>
        </w:numPr>
        <w:rPr/>
      </w:pPr>
      <w:r>
        <w:rPr/>
        <w:t>Level1</w:t>
      </w:r>
    </w:p>
    <w:p>
      <w:pPr>
        <w:pStyle w:val="ListParagraph"/>
        <w:numPr>
          <w:ilvl w:val="1"/>
          <w:numId w:val="2"/>
        </w:numPr>
        <w:rPr/>
      </w:pPr>
      <w:r>
        <w:rPr/>
        <w:t>Level2</w:t>
      </w:r>
    </w:p>
    <w:p>
      <w:pPr>
        <w:pStyle w:val="ListParagraph"/>
        <w:numPr>
          <w:ilvl w:val="1"/>
          <w:numId w:val="2"/>
        </w:numPr>
        <w:rPr/>
      </w:pPr>
      <w:r>
        <w:rPr/>
        <w:t>Level2</w:t>
      </w:r>
    </w:p>
    <w:p>
      <w:pPr>
        <w:pStyle w:val="ListParagraph"/>
        <w:numPr>
          <w:ilvl w:val="2"/>
          <w:numId w:val="2"/>
        </w:numPr>
        <w:rPr/>
      </w:pPr>
      <w:r>
        <w:rPr/>
        <w:t>Level3</w:t>
      </w:r>
    </w:p>
    <w:p>
      <w:pPr>
        <w:pStyle w:val="ListParagraph"/>
        <w:numPr>
          <w:ilvl w:val="2"/>
          <w:numId w:val="2"/>
        </w:numPr>
        <w:rPr/>
      </w:pPr>
      <w:r>
        <w:rPr/>
        <w:t>Level3</w:t>
      </w:r>
    </w:p>
    <w:p>
      <w:pPr>
        <w:pStyle w:val="ListParagraph"/>
        <w:numPr>
          <w:ilvl w:val="1"/>
          <w:numId w:val="2"/>
        </w:numPr>
        <w:rPr/>
      </w:pPr>
      <w:r>
        <w:rPr/>
        <w:t>Level2</w:t>
      </w:r>
    </w:p>
    <w:p>
      <w:pPr>
        <w:pStyle w:val="ListParagraph"/>
        <w:numPr>
          <w:ilvl w:val="1"/>
          <w:numId w:val="2"/>
        </w:numPr>
        <w:rPr/>
      </w:pPr>
      <w:r>
        <w:rPr/>
        <w:t>Level2</w:t>
      </w:r>
    </w:p>
    <w:p>
      <w:pPr>
        <w:pStyle w:val="ListParagraph"/>
        <w:numPr>
          <w:ilvl w:val="0"/>
          <w:numId w:val="2"/>
        </w:numPr>
        <w:rPr/>
      </w:pPr>
      <w:r>
        <w:rPr/>
        <w:t>Level1</w:t>
      </w:r>
    </w:p>
    <w:p>
      <w:pPr>
        <w:pStyle w:val="ListParagraph"/>
        <w:numPr>
          <w:ilvl w:val="0"/>
          <w:numId w:val="2"/>
        </w:numPr>
        <w:rPr/>
      </w:pPr>
      <w:r>
        <w:rPr/>
        <w:t>Level1</w:t>
      </w:r>
    </w:p>
    <w:p>
      <w:pPr>
        <w:pStyle w:val="Heading2"/>
        <w:rPr/>
      </w:pPr>
      <w:bookmarkStart w:id="23" w:name="_Toc184098874"/>
      <w:r>
        <w:rPr/>
        <w:t>Numbered list</w:t>
      </w:r>
      <w:bookmarkEnd w:id="23"/>
    </w:p>
    <w:p>
      <w:pPr>
        <w:pStyle w:val="ListParagraph"/>
        <w:numPr>
          <w:ilvl w:val="0"/>
          <w:numId w:val="3"/>
        </w:numPr>
        <w:rPr/>
      </w:pPr>
      <w:r>
        <w:rPr/>
        <w:t>Red</w:t>
      </w:r>
    </w:p>
    <w:p>
      <w:pPr>
        <w:pStyle w:val="ListParagraph"/>
        <w:numPr>
          <w:ilvl w:val="0"/>
          <w:numId w:val="3"/>
        </w:numPr>
        <w:rPr/>
      </w:pPr>
      <w:r>
        <w:rPr/>
        <w:t>Orange</w:t>
      </w:r>
    </w:p>
    <w:p>
      <w:pPr>
        <w:pStyle w:val="ListParagraph"/>
        <w:numPr>
          <w:ilvl w:val="0"/>
          <w:numId w:val="3"/>
        </w:numPr>
        <w:rPr/>
      </w:pPr>
      <w:r>
        <w:rPr/>
        <w:t>Yellow</w:t>
      </w:r>
    </w:p>
    <w:p>
      <w:pPr>
        <w:pStyle w:val="ListParagraph"/>
        <w:numPr>
          <w:ilvl w:val="0"/>
          <w:numId w:val="3"/>
        </w:numPr>
        <w:rPr/>
      </w:pPr>
      <w:r>
        <w:rPr/>
        <w:t>Green</w:t>
      </w:r>
    </w:p>
    <w:p>
      <w:pPr>
        <w:pStyle w:val="ListParagraph"/>
        <w:numPr>
          <w:ilvl w:val="0"/>
          <w:numId w:val="3"/>
        </w:numPr>
        <w:rPr/>
      </w:pPr>
      <w:r>
        <w:rPr/>
        <w:t>Light blue</w:t>
      </w:r>
    </w:p>
    <w:p>
      <w:pPr>
        <w:pStyle w:val="ListParagraph"/>
        <w:numPr>
          <w:ilvl w:val="0"/>
          <w:numId w:val="3"/>
        </w:numPr>
        <w:rPr/>
      </w:pPr>
      <w:r>
        <w:rPr/>
        <w:t>Blue</w:t>
      </w:r>
    </w:p>
    <w:p>
      <w:pPr>
        <w:pStyle w:val="ListParagraph"/>
        <w:numPr>
          <w:ilvl w:val="0"/>
          <w:numId w:val="3"/>
        </w:numPr>
        <w:rPr/>
      </w:pPr>
      <w:r>
        <w:rPr/>
        <w:t>Violet</w:t>
      </w:r>
    </w:p>
    <w:p>
      <w:pPr>
        <w:pStyle w:val="Normal"/>
        <w:rPr/>
      </w:pPr>
      <w:r>
        <w:rPr/>
        <w:t>New list</w:t>
      </w:r>
    </w:p>
    <w:p>
      <w:pPr>
        <w:pStyle w:val="ListParagraph"/>
        <w:numPr>
          <w:ilvl w:val="0"/>
          <w:numId w:val="5"/>
        </w:numPr>
        <w:rPr/>
      </w:pPr>
      <w:r>
        <w:rPr/>
        <w:t>Sunday</w:t>
      </w:r>
    </w:p>
    <w:p>
      <w:pPr>
        <w:pStyle w:val="ListParagraph"/>
        <w:numPr>
          <w:ilvl w:val="0"/>
          <w:numId w:val="5"/>
        </w:numPr>
        <w:rPr/>
      </w:pPr>
      <w:r>
        <w:rPr/>
        <w:t>Monday</w:t>
      </w:r>
    </w:p>
    <w:p>
      <w:pPr>
        <w:pStyle w:val="ListParagraph"/>
        <w:numPr>
          <w:ilvl w:val="0"/>
          <w:numId w:val="5"/>
        </w:numPr>
        <w:rPr/>
      </w:pPr>
      <w:r>
        <w:rPr/>
        <w:t>Tuesday</w:t>
      </w:r>
    </w:p>
    <w:p>
      <w:pPr>
        <w:pStyle w:val="ListParagraph"/>
        <w:numPr>
          <w:ilvl w:val="0"/>
          <w:numId w:val="5"/>
        </w:numPr>
        <w:rPr/>
      </w:pPr>
      <w:r>
        <w:rPr/>
        <w:t>Wednesday</w:t>
      </w:r>
    </w:p>
    <w:p>
      <w:pPr>
        <w:pStyle w:val="ListParagraph"/>
        <w:numPr>
          <w:ilvl w:val="0"/>
          <w:numId w:val="5"/>
        </w:numPr>
        <w:rPr/>
      </w:pPr>
      <w:r>
        <w:rPr/>
        <w:t>Thursday</w:t>
      </w:r>
    </w:p>
    <w:p>
      <w:pPr>
        <w:pStyle w:val="ListParagraph"/>
        <w:numPr>
          <w:ilvl w:val="0"/>
          <w:numId w:val="5"/>
        </w:numPr>
        <w:rPr/>
      </w:pPr>
      <w:r>
        <w:rPr/>
        <w:t>Friday</w:t>
      </w:r>
    </w:p>
    <w:p>
      <w:pPr>
        <w:pStyle w:val="Normal"/>
        <w:rPr/>
      </w:pPr>
      <w:r>
        <w:rPr/>
        <w:t>New list</w:t>
      </w:r>
    </w:p>
    <w:p>
      <w:pPr>
        <w:pStyle w:val="ListParagraph"/>
        <w:numPr>
          <w:ilvl w:val="0"/>
          <w:numId w:val="6"/>
        </w:numPr>
        <w:rPr/>
      </w:pPr>
      <w:r>
        <w:rPr/>
        <w:t>Moscow</w:t>
      </w:r>
    </w:p>
    <w:p>
      <w:pPr>
        <w:pStyle w:val="ListParagraph"/>
        <w:numPr>
          <w:ilvl w:val="0"/>
          <w:numId w:val="6"/>
        </w:numPr>
        <w:rPr/>
      </w:pPr>
      <w:r>
        <w:rPr/>
        <w:t>Saint Petersburg</w:t>
      </w:r>
    </w:p>
    <w:p>
      <w:pPr>
        <w:pStyle w:val="ListParagraph"/>
        <w:numPr>
          <w:ilvl w:val="0"/>
          <w:numId w:val="6"/>
        </w:numPr>
        <w:rPr/>
      </w:pPr>
      <w:r>
        <w:rPr/>
        <w:t>Yekaterinburg</w:t>
      </w:r>
    </w:p>
    <w:p>
      <w:pPr>
        <w:pStyle w:val="ListParagraph"/>
        <w:numPr>
          <w:ilvl w:val="0"/>
          <w:numId w:val="6"/>
        </w:numPr>
        <w:rPr/>
      </w:pPr>
      <w:r>
        <w:rPr/>
        <w:t>Novosibirsk</w:t>
      </w:r>
    </w:p>
    <w:p>
      <w:pPr>
        <w:pStyle w:val="ListParagraph"/>
        <w:numPr>
          <w:ilvl w:val="0"/>
          <w:numId w:val="6"/>
        </w:numPr>
        <w:rPr/>
      </w:pPr>
      <w:r>
        <w:rPr/>
        <w:t>Vladivostok</w:t>
      </w:r>
    </w:p>
    <w:p>
      <w:pPr>
        <w:pStyle w:val="Normal"/>
        <w:rPr/>
      </w:pPr>
      <w:r>
        <w:rPr/>
        <w:t>Page break follows.</w:t>
      </w:r>
    </w:p>
    <w:p>
      <w:pPr>
        <w:pStyle w:val="Normal"/>
        <w:rPr/>
      </w:pPr>
      <w:r>
        <w:rPr/>
      </w:r>
      <w:r>
        <w:br w:type="page"/>
      </w:r>
    </w:p>
    <w:p>
      <w:pPr>
        <w:pStyle w:val="Heading2"/>
        <w:rPr/>
      </w:pPr>
      <w:bookmarkStart w:id="24" w:name="_Toc184098875"/>
      <w:r>
        <w:rPr/>
        <w:t>Nested numbered list</w:t>
      </w:r>
      <w:bookmarkEnd w:id="24"/>
    </w:p>
    <w:p>
      <w:pPr>
        <w:pStyle w:val="ListParagraph"/>
        <w:numPr>
          <w:ilvl w:val="0"/>
          <w:numId w:val="4"/>
        </w:numPr>
        <w:rPr/>
      </w:pPr>
      <w:r>
        <w:rPr/>
        <w:t>Level1</w:t>
      </w:r>
    </w:p>
    <w:p>
      <w:pPr>
        <w:pStyle w:val="ListParagraph"/>
        <w:numPr>
          <w:ilvl w:val="0"/>
          <w:numId w:val="4"/>
        </w:numPr>
        <w:rPr/>
      </w:pPr>
      <w:r>
        <w:rPr/>
        <w:t>Level1</w:t>
      </w:r>
    </w:p>
    <w:p>
      <w:pPr>
        <w:pStyle w:val="ListParagraph"/>
        <w:numPr>
          <w:ilvl w:val="1"/>
          <w:numId w:val="4"/>
        </w:numPr>
        <w:rPr/>
      </w:pPr>
      <w:r>
        <w:rPr/>
        <w:t>Level2</w:t>
      </w:r>
    </w:p>
    <w:p>
      <w:pPr>
        <w:pStyle w:val="ListParagraph"/>
        <w:numPr>
          <w:ilvl w:val="1"/>
          <w:numId w:val="4"/>
        </w:numPr>
        <w:rPr/>
      </w:pPr>
      <w:r>
        <w:rPr/>
        <w:t>Level2</w:t>
      </w:r>
    </w:p>
    <w:p>
      <w:pPr>
        <w:pStyle w:val="ListParagraph"/>
        <w:numPr>
          <w:ilvl w:val="2"/>
          <w:numId w:val="4"/>
        </w:numPr>
        <w:rPr/>
      </w:pPr>
      <w:r>
        <w:rPr/>
        <w:t>Level3</w:t>
      </w:r>
    </w:p>
    <w:p>
      <w:pPr>
        <w:pStyle w:val="ListParagraph"/>
        <w:numPr>
          <w:ilvl w:val="2"/>
          <w:numId w:val="4"/>
        </w:numPr>
        <w:rPr/>
      </w:pPr>
      <w:r>
        <w:rPr/>
        <w:t>Level3</w:t>
      </w:r>
    </w:p>
    <w:p>
      <w:pPr>
        <w:pStyle w:val="ListParagraph"/>
        <w:numPr>
          <w:ilvl w:val="2"/>
          <w:numId w:val="4"/>
        </w:numPr>
        <w:rPr/>
      </w:pPr>
      <w:r>
        <w:rPr/>
        <w:t>Level3</w:t>
      </w:r>
    </w:p>
    <w:p>
      <w:pPr>
        <w:pStyle w:val="ListParagraph"/>
        <w:numPr>
          <w:ilvl w:val="1"/>
          <w:numId w:val="4"/>
        </w:numPr>
        <w:rPr/>
      </w:pPr>
      <w:r>
        <w:rPr/>
        <w:t>Level2</w:t>
      </w:r>
    </w:p>
    <w:p>
      <w:pPr>
        <w:pStyle w:val="ListParagraph"/>
        <w:numPr>
          <w:ilvl w:val="0"/>
          <w:numId w:val="4"/>
        </w:numPr>
        <w:rPr/>
      </w:pPr>
      <w:r>
        <w:rPr/>
        <w:t>Level1</w:t>
      </w:r>
    </w:p>
    <w:p>
      <w:pPr>
        <w:pStyle w:val="Heading2"/>
        <w:rPr/>
      </w:pPr>
      <w:bookmarkStart w:id="25" w:name="_Toc184098876"/>
      <w:r>
        <w:rPr/>
        <w:t>Display number in number list</w:t>
      </w:r>
      <w:bookmarkEnd w:id="25"/>
    </w:p>
    <w:p>
      <w:pPr>
        <w:pStyle w:val="ListParagraph"/>
        <w:numPr>
          <w:ilvl w:val="0"/>
          <w:numId w:val="7"/>
        </w:numPr>
        <w:rPr/>
      </w:pPr>
      <w:r>
        <w:rPr/>
        <w:t>100</w:t>
      </w:r>
    </w:p>
    <w:p>
      <w:pPr>
        <w:pStyle w:val="ListParagraph"/>
        <w:numPr>
          <w:ilvl w:val="0"/>
          <w:numId w:val="7"/>
        </w:numPr>
        <w:rPr/>
      </w:pPr>
      <w:r>
        <w:rPr/>
        <w:t>2321</w:t>
      </w:r>
    </w:p>
    <w:p>
      <w:pPr>
        <w:pStyle w:val="ListParagraph"/>
        <w:numPr>
          <w:ilvl w:val="0"/>
          <w:numId w:val="7"/>
        </w:numPr>
        <w:rPr/>
      </w:pPr>
      <w:r>
        <w:rPr/>
        <w:t>2332.129</w:t>
      </w:r>
    </w:p>
    <w:p>
      <w:pPr>
        <w:pStyle w:val="ListParagraph"/>
        <w:numPr>
          <w:ilvl w:val="0"/>
          <w:numId w:val="7"/>
        </w:numPr>
        <w:rPr/>
      </w:pPr>
      <w:r>
        <w:rPr/>
        <w:t>-123</w:t>
      </w:r>
    </w:p>
    <w:p>
      <w:pPr>
        <w:pStyle w:val="ListParagraph"/>
        <w:numPr>
          <w:ilvl w:val="0"/>
          <w:numId w:val="7"/>
        </w:numPr>
        <w:rPr/>
      </w:pPr>
      <w:r>
        <w:rPr/>
        <w:t>¾</w:t>
      </w:r>
    </w:p>
    <w:p>
      <w:pPr>
        <w:pStyle w:val="ListParagraph"/>
        <w:numPr>
          <w:ilvl w:val="0"/>
          <w:numId w:val="7"/>
        </w:numPr>
        <w:rPr/>
      </w:pPr>
      <w:r>
        <w:rPr/>
        <w:t>123,45.33</w:t>
      </w:r>
    </w:p>
    <w:p>
      <w:pPr>
        <w:pStyle w:val="Heading1"/>
        <w:rPr/>
      </w:pPr>
      <w:bookmarkStart w:id="26" w:name="_Toc184098877"/>
      <w:r>
        <w:rPr/>
        <w:t>Bullets and Numbered list properties</w:t>
      </w:r>
      <w:bookmarkEnd w:id="26"/>
    </w:p>
    <w:p>
      <w:pPr>
        <w:pStyle w:val="Heading2"/>
        <w:rPr/>
      </w:pPr>
      <w:bookmarkStart w:id="27" w:name="_Toc184098878"/>
      <w:r>
        <w:rPr/>
        <w:t>Bullet character, bullet image, Bullet color, Bullet size</w:t>
      </w:r>
      <w:bookmarkEnd w:id="27"/>
    </w:p>
    <w:p>
      <w:pPr>
        <w:pStyle w:val="ListParagraph"/>
        <w:numPr>
          <w:ilvl w:val="0"/>
          <w:numId w:val="8"/>
        </w:numPr>
        <w:rPr/>
      </w:pPr>
      <w:r>
        <w:rPr/>
        <w:t>Bullet with picture</w:t>
      </w:r>
    </w:p>
    <w:p>
      <w:pPr>
        <w:pStyle w:val="ListParagraph"/>
        <w:numPr>
          <w:ilvl w:val="0"/>
          <w:numId w:val="8"/>
        </w:numPr>
        <w:rPr/>
      </w:pPr>
      <w:r>
        <w:rPr/>
        <w:t>Bullet with picture</w:t>
      </w:r>
    </w:p>
    <w:p>
      <w:pPr>
        <w:pStyle w:val="ListParagraph"/>
        <w:numPr>
          <w:ilvl w:val="0"/>
          <w:numId w:val="8"/>
        </w:numPr>
        <w:rPr/>
      </w:pPr>
      <w:r>
        <w:rPr/>
        <w:t>Bullet with picture</w:t>
      </w:r>
    </w:p>
    <w:p>
      <w:pPr>
        <w:pStyle w:val="ListParagraph"/>
        <w:numPr>
          <w:ilvl w:val="1"/>
          <w:numId w:val="8"/>
        </w:numPr>
        <w:rPr/>
      </w:pPr>
      <w:r>
        <w:rPr/>
        <w:t>Symbol bullet</w:t>
      </w:r>
    </w:p>
    <w:p>
      <w:pPr>
        <w:pStyle w:val="ListParagraph"/>
        <w:numPr>
          <w:ilvl w:val="1"/>
          <w:numId w:val="8"/>
        </w:numPr>
        <w:rPr/>
      </w:pPr>
      <w:r>
        <w:rPr/>
        <w:t>Symbol bullet</w:t>
      </w:r>
    </w:p>
    <w:p>
      <w:pPr>
        <w:pStyle w:val="ListParagraph"/>
        <w:numPr>
          <w:ilvl w:val="1"/>
          <w:numId w:val="8"/>
        </w:numPr>
        <w:rPr/>
      </w:pPr>
      <w:r>
        <w:rPr/>
        <w:t>Symbol bullet</w:t>
      </w:r>
    </w:p>
    <w:p>
      <w:pPr>
        <w:pStyle w:val="ListParagraph"/>
        <w:numPr>
          <w:ilvl w:val="2"/>
          <w:numId w:val="8"/>
        </w:numPr>
        <w:rPr/>
      </w:pPr>
      <w:r>
        <w:rPr/>
        <w:t>Bullet in Aqua color and size is 24 pt</w:t>
      </w:r>
    </w:p>
    <w:p>
      <w:pPr>
        <w:pStyle w:val="ListParagraph"/>
        <w:numPr>
          <w:ilvl w:val="2"/>
          <w:numId w:val="8"/>
        </w:numPr>
        <w:rPr/>
      </w:pPr>
      <w:r>
        <w:rPr/>
        <w:t>The same bullet</w:t>
      </w:r>
    </w:p>
    <w:p>
      <w:pPr>
        <w:pStyle w:val="ListParagraph"/>
        <w:numPr>
          <w:ilvl w:val="2"/>
          <w:numId w:val="8"/>
        </w:numPr>
        <w:rPr/>
      </w:pPr>
      <w:r>
        <w:rPr/>
        <w:t>The same bullet</w:t>
      </w:r>
    </w:p>
    <w:p>
      <w:pPr>
        <w:pStyle w:val="ListParagraph"/>
        <w:numPr>
          <w:ilvl w:val="3"/>
          <w:numId w:val="8"/>
        </w:numPr>
        <w:rPr/>
      </w:pPr>
      <w:r>
        <w:rPr/>
        <w:t>Pink bullet size is only 6 pt</w:t>
      </w:r>
    </w:p>
    <w:p>
      <w:pPr>
        <w:pStyle w:val="ListParagraph"/>
        <w:numPr>
          <w:ilvl w:val="3"/>
          <w:numId w:val="8"/>
        </w:numPr>
        <w:rPr/>
      </w:pPr>
      <w:r>
        <w:rPr/>
        <w:t>Small and pink</w:t>
      </w:r>
    </w:p>
    <w:p>
      <w:pPr>
        <w:pStyle w:val="ListParagraph"/>
        <w:numPr>
          <w:ilvl w:val="3"/>
          <w:numId w:val="8"/>
        </w:numPr>
        <w:rPr/>
      </w:pPr>
      <w:r>
        <w:rPr/>
        <w:t>Small and pink</w:t>
      </w:r>
    </w:p>
    <w:p>
      <w:pPr>
        <w:pStyle w:val="Normal"/>
        <w:rPr/>
      </w:pPr>
      <w:r>
        <w:rPr/>
        <w:t>Page break follows.</w:t>
      </w:r>
    </w:p>
    <w:p>
      <w:pPr>
        <w:pStyle w:val="Normal"/>
        <w:rPr/>
      </w:pPr>
      <w:r>
        <w:rPr/>
      </w:r>
      <w:r>
        <w:br w:type="page"/>
      </w:r>
    </w:p>
    <w:p>
      <w:pPr>
        <w:pStyle w:val="Heading1"/>
        <w:rPr/>
      </w:pPr>
      <w:bookmarkStart w:id="28" w:name="_Toc184098879"/>
      <w:r>
        <w:rPr/>
        <w:t>Table</w:t>
      </w:r>
      <w:bookmarkEnd w:id="28"/>
    </w:p>
    <w:p>
      <w:pPr>
        <w:pStyle w:val="Heading2"/>
        <w:rPr/>
      </w:pPr>
      <w:bookmarkStart w:id="29" w:name="_Toc184098880"/>
      <w:r>
        <w:rPr/>
        <w:t>Shading patterns, Cell shading, Table alignment, Table borders, Merged cells,</w:t>
      </w:r>
      <w:bookmarkEnd w:id="29"/>
      <w:r>
        <w:rPr/>
        <w:t xml:space="preserve"> </w:t>
      </w:r>
    </w:p>
    <w:p>
      <w:pPr>
        <w:pStyle w:val="Caption1"/>
        <w:keepNext w:val="true"/>
        <w:rPr/>
      </w:pPr>
      <w:r>
        <w:rPr/>
        <w:t xml:space="preserve">Table </w:t>
      </w:r>
      <w:r>
        <w:rPr/>
        <w:fldChar w:fldCharType="begin"/>
      </w:r>
      <w:r>
        <w:rPr/>
        <w:instrText> SEQ Table \* ARABIC </w:instrText>
      </w:r>
      <w:r>
        <w:rPr/>
        <w:fldChar w:fldCharType="separate"/>
      </w:r>
      <w:r>
        <w:rPr/>
        <w:t>1</w:t>
      </w:r>
      <w:r>
        <w:rPr/>
        <w:fldChar w:fldCharType="end"/>
      </w:r>
    </w:p>
    <w:tbl>
      <w:tblPr>
        <w:tblStyle w:val="TableGrid"/>
        <w:tblW w:w="4887" w:type="dxa"/>
        <w:jc w:val="left"/>
        <w:tblInd w:w="0" w:type="dxa"/>
        <w:tblCellMar>
          <w:top w:w="0" w:type="dxa"/>
          <w:left w:w="107" w:type="dxa"/>
          <w:bottom w:w="0" w:type="dxa"/>
          <w:right w:w="108" w:type="dxa"/>
        </w:tblCellMar>
        <w:tblLook w:noVBand="1" w:val="04a0" w:noHBand="0" w:lastColumn="0" w:firstColumn="1" w:lastRow="0" w:firstRow="1"/>
      </w:tblPr>
      <w:tblGrid>
        <w:gridCol w:w="1629"/>
        <w:gridCol w:w="1629"/>
        <w:gridCol w:w="1629"/>
      </w:tblGrid>
      <w:tr>
        <w:trPr>
          <w:trHeight w:val="472" w:hRule="atLeast"/>
        </w:trPr>
        <w:tc>
          <w:tcPr>
            <w:tcW w:w="4887"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pacing w:lineRule="auto" w:line="240" w:before="0" w:after="0"/>
              <w:jc w:val="center"/>
              <w:rPr/>
            </w:pPr>
            <w:r>
              <w:rPr/>
              <w:t>This table is left aligned and has solid borders.</w:t>
            </w:r>
          </w:p>
        </w:tc>
      </w:tr>
      <w:tr>
        <w:trPr>
          <w:trHeight w:val="472" w:hRule="atLeast"/>
        </w:trPr>
        <w:tc>
          <w:tcPr>
            <w:tcW w:w="1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pacing w:lineRule="auto" w:line="240" w:before="0" w:after="0"/>
              <w:jc w:val="center"/>
              <w:rPr/>
            </w:pPr>
            <w:r>
              <w:rPr/>
              <w:t>Cell1</w:t>
            </w:r>
          </w:p>
        </w:tc>
        <w:tc>
          <w:tcPr>
            <w:tcW w:w="1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pacing w:lineRule="auto" w:line="240" w:before="0" w:after="0"/>
              <w:jc w:val="center"/>
              <w:rPr/>
            </w:pPr>
            <w:r>
              <w:rPr/>
              <w:t>Cell2</w:t>
            </w:r>
          </w:p>
        </w:tc>
        <w:tc>
          <w:tcPr>
            <w:tcW w:w="1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pacing w:lineRule="auto" w:line="240" w:before="0" w:after="0"/>
              <w:jc w:val="center"/>
              <w:rPr/>
            </w:pPr>
            <w:r>
              <w:rPr/>
              <w:t>Cell3</w:t>
            </w:r>
          </w:p>
        </w:tc>
      </w:tr>
      <w:tr>
        <w:trPr>
          <w:trHeight w:val="472" w:hRule="atLeast"/>
        </w:trPr>
        <w:tc>
          <w:tcPr>
            <w:tcW w:w="1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pacing w:lineRule="auto" w:line="240" w:before="0" w:after="0"/>
              <w:jc w:val="center"/>
              <w:rPr/>
            </w:pPr>
            <w:r>
              <w:rPr/>
              <w:t>Cell4</w:t>
            </w:r>
          </w:p>
        </w:tc>
        <w:tc>
          <w:tcPr>
            <w:tcW w:w="1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00" w:val="clear"/>
            <w:vAlign w:val="center"/>
          </w:tcPr>
          <w:p>
            <w:pPr>
              <w:pStyle w:val="Normal"/>
              <w:spacing w:lineRule="auto" w:line="240" w:before="0" w:after="0"/>
              <w:jc w:val="center"/>
              <w:rPr/>
            </w:pPr>
            <w:r>
              <w:rPr/>
              <w:t>Cell5</w:t>
            </w:r>
          </w:p>
        </w:tc>
        <w:tc>
          <w:tcPr>
            <w:tcW w:w="1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00" w:val="clear"/>
            <w:vAlign w:val="center"/>
          </w:tcPr>
          <w:p>
            <w:pPr>
              <w:pStyle w:val="Normal"/>
              <w:spacing w:lineRule="auto" w:line="240" w:before="0" w:after="0"/>
              <w:jc w:val="center"/>
              <w:rPr/>
            </w:pPr>
            <w:r>
              <w:rPr/>
              <w:t>Cell6</w:t>
            </w:r>
          </w:p>
        </w:tc>
      </w:tr>
      <w:tr>
        <w:trPr>
          <w:trHeight w:val="502" w:hRule="atLeast"/>
        </w:trPr>
        <w:tc>
          <w:tcPr>
            <w:tcW w:w="1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pacing w:lineRule="auto" w:line="240" w:before="0" w:after="0"/>
              <w:jc w:val="center"/>
              <w:rPr/>
            </w:pPr>
            <w:r>
              <w:rPr/>
              <w:t>Cell7</w:t>
            </w:r>
          </w:p>
        </w:tc>
        <w:tc>
          <w:tcPr>
            <w:tcW w:w="1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pacing w:lineRule="auto" w:line="240" w:before="0" w:after="0"/>
              <w:jc w:val="center"/>
              <w:rPr/>
            </w:pPr>
            <w:r>
              <w:rPr/>
              <w:t>Cell8</w:t>
            </w:r>
          </w:p>
        </w:tc>
        <w:tc>
          <w:tcPr>
            <w:tcW w:w="1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pacing w:lineRule="auto" w:line="240" w:before="0" w:after="0"/>
              <w:jc w:val="center"/>
              <w:rPr/>
            </w:pPr>
            <w:r>
              <w:rPr/>
              <w:t>Cell9</w:t>
            </w:r>
          </w:p>
        </w:tc>
      </w:tr>
    </w:tbl>
    <w:p>
      <w:pPr>
        <w:pStyle w:val="Normal"/>
        <w:rPr/>
      </w:pPr>
      <w:r>
        <w:rPr/>
      </w:r>
    </w:p>
    <w:p>
      <w:pPr>
        <w:pStyle w:val="Caption1"/>
        <w:keepNext w:val="true"/>
        <w:rPr/>
      </w:pPr>
      <w:r>
        <w:rPr/>
        <w:t xml:space="preserve">Table </w:t>
      </w:r>
      <w:r>
        <w:rPr/>
        <w:fldChar w:fldCharType="begin"/>
      </w:r>
      <w:r>
        <w:rPr/>
        <w:instrText> SEQ Table \* ARABIC </w:instrText>
      </w:r>
      <w:r>
        <w:rPr/>
        <w:fldChar w:fldCharType="separate"/>
      </w:r>
      <w:r>
        <w:rPr/>
        <w:t>2</w:t>
      </w:r>
      <w:r>
        <w:rPr/>
        <w:fldChar w:fldCharType="end"/>
      </w:r>
    </w:p>
    <w:tbl>
      <w:tblPr>
        <w:tblStyle w:val="TableGrid"/>
        <w:tblW w:w="4949" w:type="dxa"/>
        <w:jc w:val="center"/>
        <w:tblInd w:w="0" w:type="dxa"/>
        <w:tblCellMar>
          <w:top w:w="0" w:type="dxa"/>
          <w:left w:w="108" w:type="dxa"/>
          <w:bottom w:w="0" w:type="dxa"/>
          <w:right w:w="108" w:type="dxa"/>
        </w:tblCellMar>
        <w:tblLook w:noVBand="1" w:val="04a0" w:noHBand="0" w:lastColumn="0" w:firstColumn="1" w:lastRow="0" w:firstRow="1"/>
      </w:tblPr>
      <w:tblGrid>
        <w:gridCol w:w="1649"/>
        <w:gridCol w:w="1650"/>
        <w:gridCol w:w="1650"/>
      </w:tblGrid>
      <w:tr>
        <w:trPr>
          <w:trHeight w:val="517" w:hRule="atLeast"/>
        </w:trPr>
        <w:tc>
          <w:tcPr>
            <w:tcW w:w="4949" w:type="dxa"/>
            <w:gridSpan w:val="3"/>
            <w:tcBorders>
              <w:top w:val="nil"/>
              <w:left w:val="nil"/>
              <w:bottom w:val="nil"/>
              <w:right w:val="nil"/>
              <w:insideH w:val="nil"/>
              <w:insideV w:val="nil"/>
            </w:tcBorders>
            <w:shd w:color="auto" w:fill="8DB3E2" w:themeFill="text2" w:themeFillTint="66" w:val="clear"/>
            <w:vAlign w:val="center"/>
          </w:tcPr>
          <w:p>
            <w:pPr>
              <w:pStyle w:val="Normal"/>
              <w:spacing w:lineRule="auto" w:line="240" w:before="0" w:after="0"/>
              <w:jc w:val="center"/>
              <w:rPr/>
            </w:pPr>
            <w:r>
              <w:rPr/>
              <w:t>This table is centered and has no borders except one cell.</w:t>
            </w:r>
          </w:p>
        </w:tc>
      </w:tr>
      <w:tr>
        <w:trPr>
          <w:trHeight w:val="517" w:hRule="atLeast"/>
        </w:trPr>
        <w:tc>
          <w:tcPr>
            <w:tcW w:w="1649" w:type="dxa"/>
            <w:tcBorders>
              <w:top w:val="dotted" w:sz="18" w:space="0" w:color="FF0000"/>
              <w:left w:val="dotted" w:sz="18" w:space="0" w:color="FF0000"/>
              <w:bottom w:val="dotted" w:sz="18" w:space="0" w:color="FF0000"/>
              <w:right w:val="dotted" w:sz="18" w:space="0" w:color="FF0000"/>
              <w:insideH w:val="dotted" w:sz="18" w:space="0" w:color="FF0000"/>
              <w:insideV w:val="dotted" w:sz="18" w:space="0" w:color="FF0000"/>
            </w:tcBorders>
            <w:shd w:color="auto" w:fill="8DB3E2" w:themeFill="text2" w:themeFillTint="66" w:val="clear"/>
            <w:vAlign w:val="center"/>
          </w:tcPr>
          <w:p>
            <w:pPr>
              <w:pStyle w:val="Normal"/>
              <w:spacing w:lineRule="auto" w:line="240" w:before="0" w:after="0"/>
              <w:jc w:val="center"/>
              <w:rPr/>
            </w:pPr>
            <w:r>
              <w:rPr/>
              <w:t>Cell1</w:t>
            </w:r>
          </w:p>
        </w:tc>
        <w:tc>
          <w:tcPr>
            <w:tcW w:w="1650" w:type="dxa"/>
            <w:tcBorders>
              <w:top w:val="nil"/>
              <w:left w:val="dotted" w:sz="18" w:space="0" w:color="FF0000"/>
              <w:bottom w:val="nil"/>
              <w:right w:val="nil"/>
              <w:insideH w:val="nil"/>
              <w:insideV w:val="nil"/>
            </w:tcBorders>
            <w:shd w:color="auto" w:fill="8DB3E2" w:themeFill="text2" w:themeFillTint="66" w:val="clear"/>
            <w:vAlign w:val="center"/>
          </w:tcPr>
          <w:p>
            <w:pPr>
              <w:pStyle w:val="Normal"/>
              <w:spacing w:lineRule="auto" w:line="240" w:before="0" w:after="0"/>
              <w:jc w:val="center"/>
              <w:rPr/>
            </w:pPr>
            <w:r>
              <w:rPr/>
              <w:t>Cell2</w:t>
            </w:r>
          </w:p>
        </w:tc>
        <w:tc>
          <w:tcPr>
            <w:tcW w:w="1650" w:type="dxa"/>
            <w:tcBorders>
              <w:top w:val="nil"/>
              <w:left w:val="nil"/>
              <w:bottom w:val="nil"/>
              <w:right w:val="nil"/>
              <w:insideH w:val="nil"/>
              <w:insideV w:val="nil"/>
            </w:tcBorders>
            <w:shd w:color="auto" w:fill="8DB3E2" w:themeFill="text2" w:themeFillTint="66" w:val="clear"/>
            <w:vAlign w:val="center"/>
          </w:tcPr>
          <w:p>
            <w:pPr>
              <w:pStyle w:val="Normal"/>
              <w:spacing w:lineRule="auto" w:line="240" w:before="0" w:after="0"/>
              <w:jc w:val="center"/>
              <w:rPr/>
            </w:pPr>
            <w:r>
              <w:rPr/>
              <w:t>Cell3</w:t>
            </w:r>
          </w:p>
        </w:tc>
      </w:tr>
      <w:tr>
        <w:trPr>
          <w:trHeight w:val="517" w:hRule="atLeast"/>
        </w:trPr>
        <w:tc>
          <w:tcPr>
            <w:tcW w:w="1649" w:type="dxa"/>
            <w:tcBorders>
              <w:top w:val="dotted" w:sz="18" w:space="0" w:color="FF0000"/>
              <w:left w:val="nil"/>
              <w:bottom w:val="nil"/>
              <w:right w:val="nil"/>
              <w:insideH w:val="nil"/>
              <w:insideV w:val="nil"/>
            </w:tcBorders>
            <w:shd w:color="auto" w:fill="8DB3E2" w:themeFill="text2" w:themeFillTint="66" w:val="clear"/>
            <w:vAlign w:val="center"/>
          </w:tcPr>
          <w:p>
            <w:pPr>
              <w:pStyle w:val="Normal"/>
              <w:spacing w:lineRule="auto" w:line="240" w:before="0" w:after="0"/>
              <w:jc w:val="center"/>
              <w:rPr/>
            </w:pPr>
            <w:r>
              <w:rPr/>
              <w:t>Cell4</w:t>
            </w:r>
          </w:p>
        </w:tc>
        <w:tc>
          <w:tcPr>
            <w:tcW w:w="1650" w:type="dxa"/>
            <w:tcBorders>
              <w:top w:val="nil"/>
              <w:left w:val="nil"/>
              <w:bottom w:val="nil"/>
              <w:right w:val="nil"/>
              <w:insideH w:val="nil"/>
              <w:insideV w:val="nil"/>
            </w:tcBorders>
            <w:shd w:color="auto" w:fill="FFFF00" w:val="clear"/>
            <w:vAlign w:val="center"/>
          </w:tcPr>
          <w:p>
            <w:pPr>
              <w:pStyle w:val="Normal"/>
              <w:spacing w:lineRule="auto" w:line="240" w:before="0" w:after="0"/>
              <w:jc w:val="center"/>
              <w:rPr/>
            </w:pPr>
            <w:r>
              <w:rPr/>
              <w:t>Cell5</w:t>
            </w:r>
          </w:p>
        </w:tc>
        <w:tc>
          <w:tcPr>
            <w:tcW w:w="1650" w:type="dxa"/>
            <w:tcBorders>
              <w:top w:val="nil"/>
              <w:left w:val="nil"/>
              <w:bottom w:val="nil"/>
              <w:right w:val="nil"/>
              <w:insideH w:val="nil"/>
              <w:insideV w:val="nil"/>
            </w:tcBorders>
            <w:shd w:color="auto" w:fill="FFFF00" w:val="clear"/>
            <w:vAlign w:val="center"/>
          </w:tcPr>
          <w:p>
            <w:pPr>
              <w:pStyle w:val="Normal"/>
              <w:spacing w:lineRule="auto" w:line="240" w:before="0" w:after="0"/>
              <w:jc w:val="center"/>
              <w:rPr/>
            </w:pPr>
            <w:r>
              <w:rPr/>
              <w:t>Cell6</w:t>
            </w:r>
          </w:p>
        </w:tc>
      </w:tr>
      <w:tr>
        <w:trPr>
          <w:trHeight w:val="550" w:hRule="atLeast"/>
        </w:trPr>
        <w:tc>
          <w:tcPr>
            <w:tcW w:w="1649" w:type="dxa"/>
            <w:tcBorders>
              <w:top w:val="nil"/>
              <w:left w:val="nil"/>
              <w:bottom w:val="nil"/>
              <w:right w:val="nil"/>
              <w:insideH w:val="nil"/>
              <w:insideV w:val="nil"/>
            </w:tcBorders>
            <w:shd w:color="auto" w:fill="8DB3E2" w:themeFill="text2" w:themeFillTint="66" w:val="clear"/>
            <w:vAlign w:val="center"/>
          </w:tcPr>
          <w:p>
            <w:pPr>
              <w:pStyle w:val="Normal"/>
              <w:spacing w:lineRule="auto" w:line="240" w:before="0" w:after="0"/>
              <w:jc w:val="center"/>
              <w:rPr/>
            </w:pPr>
            <w:r>
              <w:rPr/>
              <w:t>Cell7</w:t>
            </w:r>
          </w:p>
        </w:tc>
        <w:tc>
          <w:tcPr>
            <w:tcW w:w="1650" w:type="dxa"/>
            <w:tcBorders>
              <w:top w:val="nil"/>
              <w:left w:val="nil"/>
              <w:bottom w:val="nil"/>
              <w:right w:val="nil"/>
              <w:insideH w:val="nil"/>
              <w:insideV w:val="nil"/>
            </w:tcBorders>
            <w:shd w:color="auto" w:fill="8DB3E2" w:themeFill="text2" w:themeFillTint="66" w:val="clear"/>
            <w:vAlign w:val="center"/>
          </w:tcPr>
          <w:p>
            <w:pPr>
              <w:pStyle w:val="Normal"/>
              <w:spacing w:lineRule="auto" w:line="240" w:before="0" w:after="0"/>
              <w:jc w:val="center"/>
              <w:rPr/>
            </w:pPr>
            <w:r>
              <w:rPr/>
              <w:t>Cell8</w:t>
            </w:r>
          </w:p>
        </w:tc>
        <w:tc>
          <w:tcPr>
            <w:tcW w:w="1650" w:type="dxa"/>
            <w:tcBorders>
              <w:top w:val="nil"/>
              <w:left w:val="nil"/>
              <w:bottom w:val="nil"/>
              <w:right w:val="nil"/>
              <w:insideH w:val="nil"/>
              <w:insideV w:val="nil"/>
            </w:tcBorders>
            <w:shd w:color="auto" w:fill="8DB3E2" w:themeFill="text2" w:themeFillTint="66" w:val="clear"/>
            <w:vAlign w:val="center"/>
          </w:tcPr>
          <w:p>
            <w:pPr>
              <w:pStyle w:val="Normal"/>
              <w:spacing w:lineRule="auto" w:line="240" w:before="0" w:after="0"/>
              <w:jc w:val="center"/>
              <w:rPr/>
            </w:pPr>
            <w:r>
              <w:rPr/>
              <w:t>Cell9</w:t>
            </w:r>
          </w:p>
        </w:tc>
      </w:tr>
    </w:tbl>
    <w:p>
      <w:pPr>
        <w:pStyle w:val="Normal"/>
        <w:rPr/>
      </w:pPr>
      <w:r>
        <w:rPr/>
      </w:r>
    </w:p>
    <w:p>
      <w:pPr>
        <w:pStyle w:val="Caption1"/>
        <w:keepNext w:val="true"/>
        <w:rPr/>
      </w:pPr>
      <w:r>
        <w:rPr/>
        <w:t xml:space="preserve">Table </w:t>
      </w:r>
      <w:r>
        <w:rPr/>
        <w:fldChar w:fldCharType="begin"/>
      </w:r>
      <w:r>
        <w:rPr/>
        <w:instrText> SEQ Table \* ARABIC </w:instrText>
      </w:r>
      <w:r>
        <w:rPr/>
        <w:fldChar w:fldCharType="separate"/>
      </w:r>
      <w:r>
        <w:rPr/>
        <w:t>3</w:t>
      </w:r>
      <w:r>
        <w:rPr/>
        <w:fldChar w:fldCharType="end"/>
      </w:r>
    </w:p>
    <w:tbl>
      <w:tblPr>
        <w:tblStyle w:val="TableGrid"/>
        <w:tblW w:w="5206" w:type="dxa"/>
        <w:jc w:val="right"/>
        <w:tblInd w:w="0" w:type="dxa"/>
        <w:tblCellMar>
          <w:top w:w="0" w:type="dxa"/>
          <w:left w:w="107" w:type="dxa"/>
          <w:bottom w:w="0" w:type="dxa"/>
          <w:right w:w="108" w:type="dxa"/>
        </w:tblCellMar>
        <w:tblLook w:noVBand="1" w:val="04a0" w:noHBand="0" w:lastColumn="0" w:firstColumn="1" w:lastRow="0" w:firstRow="1"/>
      </w:tblPr>
      <w:tblGrid>
        <w:gridCol w:w="1735"/>
        <w:gridCol w:w="1735"/>
        <w:gridCol w:w="1736"/>
      </w:tblGrid>
      <w:tr>
        <w:trPr>
          <w:trHeight w:val="513" w:hRule="atLeast"/>
        </w:trPr>
        <w:tc>
          <w:tcPr>
            <w:tcW w:w="5206" w:type="dxa"/>
            <w:gridSpan w:val="3"/>
            <w:tcBorders>
              <w:top w:val="dashed" w:sz="12" w:space="0" w:color="1F497D"/>
              <w:left w:val="dashed" w:sz="12" w:space="0" w:color="1F497D"/>
              <w:bottom w:val="dashed" w:sz="12" w:space="0" w:color="1F497D"/>
              <w:right w:val="dashed" w:sz="12" w:space="0" w:color="1F497D"/>
              <w:insideH w:val="dashed" w:sz="12" w:space="0" w:color="1F497D"/>
              <w:insideV w:val="dashed" w:sz="12" w:space="0" w:color="1F497D"/>
            </w:tcBorders>
            <w:shd w:color="auto" w:fill="8DB3E2" w:themeFill="text2" w:themeFillTint="66" w:val="clear"/>
            <w:vAlign w:val="center"/>
          </w:tcPr>
          <w:p>
            <w:pPr>
              <w:pStyle w:val="Normal"/>
              <w:spacing w:lineRule="auto" w:line="240" w:before="0" w:after="0"/>
              <w:jc w:val="center"/>
              <w:rPr/>
            </w:pPr>
            <w:r>
              <w:rPr/>
              <w:t>This table is right aligned and has dashed dark blue borders.</w:t>
            </w:r>
          </w:p>
        </w:tc>
      </w:tr>
      <w:tr>
        <w:trPr>
          <w:trHeight w:val="513" w:hRule="atLeast"/>
        </w:trPr>
        <w:tc>
          <w:tcPr>
            <w:tcW w:w="1735" w:type="dxa"/>
            <w:tcBorders>
              <w:top w:val="dashed" w:sz="12" w:space="0" w:color="1F497D"/>
              <w:left w:val="dashed" w:sz="12" w:space="0" w:color="1F497D"/>
              <w:bottom w:val="dashed" w:sz="12" w:space="0" w:color="1F497D"/>
              <w:right w:val="dashed" w:sz="12" w:space="0" w:color="1F497D"/>
              <w:insideH w:val="dashed" w:sz="12" w:space="0" w:color="1F497D"/>
              <w:insideV w:val="dashed" w:sz="12" w:space="0" w:color="1F497D"/>
            </w:tcBorders>
            <w:shd w:color="auto" w:fill="8DB3E2" w:themeFill="text2" w:themeFillTint="66" w:val="clear"/>
            <w:vAlign w:val="center"/>
          </w:tcPr>
          <w:p>
            <w:pPr>
              <w:pStyle w:val="Normal"/>
              <w:spacing w:lineRule="auto" w:line="240" w:before="0" w:after="0"/>
              <w:jc w:val="center"/>
              <w:rPr/>
            </w:pPr>
            <w:r>
              <w:rPr/>
              <w:t>Cell1</w:t>
            </w:r>
          </w:p>
        </w:tc>
        <w:tc>
          <w:tcPr>
            <w:tcW w:w="1735" w:type="dxa"/>
            <w:tcBorders>
              <w:top w:val="dashed" w:sz="12" w:space="0" w:color="1F497D"/>
              <w:left w:val="dashed" w:sz="12" w:space="0" w:color="1F497D"/>
              <w:bottom w:val="dashed" w:sz="12" w:space="0" w:color="1F497D"/>
              <w:right w:val="dashed" w:sz="12" w:space="0" w:color="1F497D"/>
              <w:insideH w:val="dashed" w:sz="12" w:space="0" w:color="1F497D"/>
              <w:insideV w:val="dashed" w:sz="12" w:space="0" w:color="1F497D"/>
            </w:tcBorders>
            <w:shd w:color="auto" w:fill="8DB3E2" w:themeFill="text2" w:themeFillTint="66" w:val="clear"/>
            <w:vAlign w:val="center"/>
          </w:tcPr>
          <w:p>
            <w:pPr>
              <w:pStyle w:val="Normal"/>
              <w:spacing w:lineRule="auto" w:line="240" w:before="0" w:after="0"/>
              <w:jc w:val="center"/>
              <w:rPr/>
            </w:pPr>
            <w:r>
              <w:rPr/>
              <w:t>Cell2</w:t>
            </w:r>
          </w:p>
        </w:tc>
        <w:tc>
          <w:tcPr>
            <w:tcW w:w="1736" w:type="dxa"/>
            <w:tcBorders>
              <w:top w:val="dashed" w:sz="12" w:space="0" w:color="1F497D"/>
              <w:left w:val="dashed" w:sz="12" w:space="0" w:color="1F497D"/>
              <w:bottom w:val="dashed" w:sz="12" w:space="0" w:color="1F497D"/>
              <w:right w:val="dashed" w:sz="12" w:space="0" w:color="1F497D"/>
              <w:insideH w:val="dashed" w:sz="12" w:space="0" w:color="1F497D"/>
              <w:insideV w:val="dashed" w:sz="12" w:space="0" w:color="1F497D"/>
            </w:tcBorders>
            <w:shd w:color="auto" w:fill="8DB3E2" w:themeFill="text2" w:themeFillTint="66" w:val="clear"/>
            <w:vAlign w:val="center"/>
          </w:tcPr>
          <w:p>
            <w:pPr>
              <w:pStyle w:val="Normal"/>
              <w:spacing w:lineRule="auto" w:line="240" w:before="0" w:after="0"/>
              <w:jc w:val="center"/>
              <w:rPr/>
            </w:pPr>
            <w:r>
              <w:rPr/>
              <w:t>Cell3</w:t>
            </w:r>
          </w:p>
        </w:tc>
      </w:tr>
      <w:tr>
        <w:trPr>
          <w:trHeight w:val="513" w:hRule="atLeast"/>
        </w:trPr>
        <w:tc>
          <w:tcPr>
            <w:tcW w:w="1735" w:type="dxa"/>
            <w:tcBorders>
              <w:top w:val="dashed" w:sz="12" w:space="0" w:color="1F497D"/>
              <w:left w:val="dashed" w:sz="12" w:space="0" w:color="1F497D"/>
              <w:bottom w:val="dashed" w:sz="12" w:space="0" w:color="1F497D"/>
              <w:right w:val="dashed" w:sz="12" w:space="0" w:color="1F497D"/>
              <w:insideH w:val="dashed" w:sz="12" w:space="0" w:color="1F497D"/>
              <w:insideV w:val="dashed" w:sz="12" w:space="0" w:color="1F497D"/>
            </w:tcBorders>
            <w:shd w:color="auto" w:fill="8DB3E2" w:themeFill="text2" w:themeFillTint="66" w:val="clear"/>
            <w:vAlign w:val="center"/>
          </w:tcPr>
          <w:p>
            <w:pPr>
              <w:pStyle w:val="Normal"/>
              <w:spacing w:lineRule="auto" w:line="240" w:before="0" w:after="0"/>
              <w:jc w:val="center"/>
              <w:rPr/>
            </w:pPr>
            <w:r>
              <w:rPr/>
              <w:t>Cell4</w:t>
            </w:r>
          </w:p>
        </w:tc>
        <w:tc>
          <w:tcPr>
            <w:tcW w:w="1735" w:type="dxa"/>
            <w:tcBorders>
              <w:top w:val="dashed" w:sz="12" w:space="0" w:color="1F497D"/>
              <w:left w:val="dashed" w:sz="12" w:space="0" w:color="1F497D"/>
              <w:bottom w:val="dashed" w:sz="12" w:space="0" w:color="1F497D"/>
              <w:right w:val="dashed" w:sz="12" w:space="0" w:color="1F497D"/>
              <w:insideH w:val="dashed" w:sz="12" w:space="0" w:color="1F497D"/>
              <w:insideV w:val="dashed" w:sz="12" w:space="0" w:color="1F497D"/>
            </w:tcBorders>
            <w:shd w:color="auto" w:fill="FFFF00" w:val="clear"/>
            <w:vAlign w:val="center"/>
          </w:tcPr>
          <w:p>
            <w:pPr>
              <w:pStyle w:val="Normal"/>
              <w:spacing w:lineRule="auto" w:line="240" w:before="0" w:after="0"/>
              <w:jc w:val="center"/>
              <w:rPr/>
            </w:pPr>
            <w:r>
              <w:rPr/>
              <w:t>Cell5</w:t>
            </w:r>
          </w:p>
        </w:tc>
        <w:tc>
          <w:tcPr>
            <w:tcW w:w="1736" w:type="dxa"/>
            <w:tcBorders>
              <w:top w:val="dashed" w:sz="12" w:space="0" w:color="1F497D"/>
              <w:left w:val="dashed" w:sz="12" w:space="0" w:color="1F497D"/>
              <w:bottom w:val="dashed" w:sz="12" w:space="0" w:color="1F497D"/>
              <w:right w:val="dashed" w:sz="12" w:space="0" w:color="1F497D"/>
              <w:insideH w:val="dashed" w:sz="12" w:space="0" w:color="1F497D"/>
              <w:insideV w:val="dashed" w:sz="12" w:space="0" w:color="1F497D"/>
            </w:tcBorders>
            <w:shd w:color="auto" w:fill="FFFF00" w:val="clear"/>
            <w:vAlign w:val="center"/>
          </w:tcPr>
          <w:p>
            <w:pPr>
              <w:pStyle w:val="Normal"/>
              <w:spacing w:lineRule="auto" w:line="240" w:before="0" w:after="0"/>
              <w:jc w:val="center"/>
              <w:rPr/>
            </w:pPr>
            <w:r>
              <w:rPr/>
              <w:t>Cell6</w:t>
            </w:r>
          </w:p>
        </w:tc>
      </w:tr>
      <w:tr>
        <w:trPr>
          <w:trHeight w:val="545" w:hRule="atLeast"/>
        </w:trPr>
        <w:tc>
          <w:tcPr>
            <w:tcW w:w="1735" w:type="dxa"/>
            <w:tcBorders>
              <w:top w:val="dashed" w:sz="12" w:space="0" w:color="1F497D"/>
              <w:left w:val="dashed" w:sz="12" w:space="0" w:color="1F497D"/>
              <w:bottom w:val="dashed" w:sz="12" w:space="0" w:color="1F497D"/>
              <w:right w:val="dashed" w:sz="12" w:space="0" w:color="1F497D"/>
              <w:insideH w:val="dashed" w:sz="12" w:space="0" w:color="1F497D"/>
              <w:insideV w:val="dashed" w:sz="12" w:space="0" w:color="1F497D"/>
            </w:tcBorders>
            <w:shd w:color="auto" w:fill="8DB3E2" w:themeFill="text2" w:themeFillTint="66" w:val="clear"/>
            <w:vAlign w:val="center"/>
          </w:tcPr>
          <w:p>
            <w:pPr>
              <w:pStyle w:val="Normal"/>
              <w:spacing w:lineRule="auto" w:line="240" w:before="0" w:after="0"/>
              <w:jc w:val="center"/>
              <w:rPr/>
            </w:pPr>
            <w:r>
              <w:rPr/>
              <w:t>Cell7</w:t>
            </w:r>
          </w:p>
        </w:tc>
        <w:tc>
          <w:tcPr>
            <w:tcW w:w="1735" w:type="dxa"/>
            <w:tcBorders>
              <w:top w:val="dashed" w:sz="12" w:space="0" w:color="1F497D"/>
              <w:left w:val="dashed" w:sz="12" w:space="0" w:color="1F497D"/>
              <w:bottom w:val="dashed" w:sz="12" w:space="0" w:color="1F497D"/>
              <w:right w:val="dashed" w:sz="12" w:space="0" w:color="1F497D"/>
              <w:insideH w:val="dashed" w:sz="12" w:space="0" w:color="1F497D"/>
              <w:insideV w:val="dashed" w:sz="12" w:space="0" w:color="1F497D"/>
            </w:tcBorders>
            <w:shd w:color="auto" w:fill="8DB3E2" w:themeFill="text2" w:themeFillTint="66" w:val="clear"/>
            <w:vAlign w:val="center"/>
          </w:tcPr>
          <w:p>
            <w:pPr>
              <w:pStyle w:val="Normal"/>
              <w:spacing w:lineRule="auto" w:line="240" w:before="0" w:after="0"/>
              <w:jc w:val="center"/>
              <w:rPr/>
            </w:pPr>
            <w:r>
              <w:rPr/>
              <w:t>Cell8</w:t>
            </w:r>
          </w:p>
        </w:tc>
        <w:tc>
          <w:tcPr>
            <w:tcW w:w="1736" w:type="dxa"/>
            <w:tcBorders>
              <w:top w:val="dashed" w:sz="12" w:space="0" w:color="1F497D"/>
              <w:left w:val="dashed" w:sz="12" w:space="0" w:color="1F497D"/>
              <w:bottom w:val="dashed" w:sz="12" w:space="0" w:color="1F497D"/>
              <w:right w:val="dashed" w:sz="12" w:space="0" w:color="1F497D"/>
              <w:insideH w:val="dashed" w:sz="12" w:space="0" w:color="1F497D"/>
              <w:insideV w:val="dashed" w:sz="12" w:space="0" w:color="1F497D"/>
            </w:tcBorders>
            <w:shd w:color="auto" w:fill="8DB3E2" w:themeFill="text2" w:themeFillTint="66" w:val="clear"/>
            <w:vAlign w:val="center"/>
          </w:tcPr>
          <w:p>
            <w:pPr>
              <w:pStyle w:val="Normal"/>
              <w:spacing w:lineRule="auto" w:line="240" w:before="0" w:after="0"/>
              <w:jc w:val="center"/>
              <w:rPr/>
            </w:pPr>
            <w:r>
              <w:rPr/>
              <w:t>Cell9</w:t>
            </w:r>
          </w:p>
        </w:tc>
      </w:tr>
    </w:tbl>
    <w:p>
      <w:pPr>
        <w:pStyle w:val="Normal"/>
        <w:rPr/>
      </w:pPr>
      <w:r>
        <w:rPr/>
        <w:t>Page break follows.</w:t>
      </w:r>
    </w:p>
    <w:p>
      <w:pPr>
        <w:pStyle w:val="Normal"/>
        <w:rPr/>
      </w:pPr>
      <w:r>
        <w:rPr/>
      </w:r>
      <w:r>
        <w:br w:type="page"/>
      </w:r>
    </w:p>
    <w:p>
      <w:pPr>
        <w:pStyle w:val="Normal"/>
        <w:rPr/>
      </w:pPr>
      <w:r>
        <w:rPr/>
      </w:r>
    </w:p>
    <w:p>
      <w:pPr>
        <w:pStyle w:val="Heading2"/>
        <w:rPr/>
      </w:pPr>
      <w:bookmarkStart w:id="30" w:name="_Toc184098881"/>
      <w:r>
        <w:rPr/>
        <w:t>Image inside table, Text wrapping around the table</w:t>
      </w:r>
      <w:bookmarkEnd w:id="30"/>
    </w:p>
    <w:p>
      <w:pPr>
        <w:pStyle w:val="Normal"/>
        <w:rPr/>
      </w:pPr>
      <w:r>
        <w:rPr/>
        <w:t xml:space="preserve">Tip: Avoid using text wrap around tables. Instead, when you need content beside a table, nested tables are perfect, simple solution. Tip: Avoid using text wrap around tables. Instead, when you need content beside a table, nested tables are perfect, simple solution. Tip: Avoid using text wrap around tables. Instead, when you need content beside a table, nested tables are perfect, simple solution. Avoid using text wrapping around tables. Instead, when you need content beside a table… </w:t>
      </w:r>
      <w:r>
        <mc:AlternateContent>
          <mc:Choice Requires="wps">
            <w:drawing>
              <wp:anchor behindDoc="0" distT="0" distB="0" distL="114300" distR="114300" simplePos="0" locked="0" layoutInCell="1" allowOverlap="1" relativeHeight="8">
                <wp:simplePos x="0" y="0"/>
                <wp:positionH relativeFrom="column">
                  <wp:posOffset>-71755</wp:posOffset>
                </wp:positionH>
                <wp:positionV relativeFrom="paragraph">
                  <wp:posOffset>635</wp:posOffset>
                </wp:positionV>
                <wp:extent cx="3554730" cy="1849755"/>
                <wp:effectExtent l="0" t="0" r="0" b="0"/>
                <wp:wrapSquare wrapText="bothSides"/>
                <wp:docPr id="2" name="Frame1"/>
                <a:graphic xmlns:a="http://schemas.openxmlformats.org/drawingml/2006/main">
                  <a:graphicData uri="http://schemas.microsoft.com/office/word/2010/wordprocessingShape">
                    <wps:wsp>
                      <wps:cNvSpPr txBox="1"/>
                      <wps:spPr>
                        <a:xfrm>
                          <a:off x="0" y="0"/>
                          <a:ext cx="3554730" cy="1849755"/>
                        </a:xfrm>
                        <a:prstGeom prst="rect"/>
                      </wps:spPr>
                      <wps:txbx>
                        <w:txbxContent>
                          <w:tbl>
                            <w:tblPr>
                              <w:tblStyle w:val="TableGrid"/>
                              <w:tblpPr w:bottomFromText="0" w:horzAnchor="text" w:leftFromText="180" w:rightFromText="180" w:tblpX="0" w:tblpY="1" w:topFromText="0" w:vertAnchor="text"/>
                              <w:tblW w:w="5598" w:type="dxa"/>
                              <w:jc w:val="left"/>
                              <w:tblInd w:w="108" w:type="dxa"/>
                              <w:tblCellMar>
                                <w:top w:w="0" w:type="dxa"/>
                                <w:left w:w="103" w:type="dxa"/>
                                <w:bottom w:w="0" w:type="dxa"/>
                                <w:right w:w="108" w:type="dxa"/>
                              </w:tblCellMar>
                              <w:tblLook w:noVBand="1" w:val="04a0" w:noHBand="0" w:lastColumn="0" w:firstColumn="1" w:lastRow="0" w:firstRow="1"/>
                            </w:tblPr>
                            <w:tblGrid>
                              <w:gridCol w:w="2538"/>
                              <w:gridCol w:w="3059"/>
                            </w:tblGrid>
                            <w:tr>
                              <w:trPr>
                                <w:trHeight w:val="1404" w:hRule="atLeast"/>
                              </w:trPr>
                              <w:tc>
                                <w:tcPr>
                                  <w:tcW w:w="2538" w:type="dxa"/>
                                  <w:tcBorders/>
                                  <w:shd w:fill="auto" w:val="clear"/>
                                  <w:vAlign w:val="center"/>
                                </w:tcPr>
                                <w:p>
                                  <w:pPr>
                                    <w:pStyle w:val="Normal"/>
                                    <w:spacing w:lineRule="auto" w:line="240" w:before="0" w:after="0"/>
                                    <w:jc w:val="center"/>
                                    <w:rPr/>
                                  </w:pPr>
                                  <w:r>
                                    <w:rPr/>
                                    <w:t>Picture inside table.</w:t>
                                  </w:r>
                                  <w:bookmarkStart w:id="31" w:name="__UnoMark__929_3102798178"/>
                                  <w:bookmarkEnd w:id="31"/>
                                </w:p>
                              </w:tc>
                              <w:tc>
                                <w:tcPr>
                                  <w:tcW w:w="3059" w:type="dxa"/>
                                  <w:vMerge w:val="restart"/>
                                  <w:tcBorders/>
                                  <w:shd w:fill="auto" w:val="clear"/>
                                  <w:vAlign w:val="center"/>
                                </w:tcPr>
                                <w:p>
                                  <w:pPr>
                                    <w:pStyle w:val="Normal"/>
                                    <w:spacing w:lineRule="auto" w:line="240" w:before="0" w:after="0"/>
                                    <w:jc w:val="center"/>
                                    <w:rPr/>
                                  </w:pPr>
                                  <w:bookmarkStart w:id="32" w:name="__UnoMark__930_3102798178"/>
                                  <w:bookmarkEnd w:id="32"/>
                                  <w:r>
                                    <w:rPr/>
                                    <w:drawing>
                                      <wp:inline distT="0" distB="0" distL="19050" distR="0">
                                        <wp:extent cx="1524000" cy="1143000"/>
                                        <wp:effectExtent l="0" t="0" r="0" b="0"/>
                                        <wp:docPr id="3" name="Picture 0" descr="Winter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Winter20%.JPG"/>
                                                <pic:cNvPicPr>
                                                  <a:picLocks noChangeAspect="1" noChangeArrowheads="1"/>
                                                </pic:cNvPicPr>
                                              </pic:nvPicPr>
                                              <pic:blipFill>
                                                <a:blip r:embed="rId3"/>
                                                <a:stretch>
                                                  <a:fillRect/>
                                                </a:stretch>
                                              </pic:blipFill>
                                              <pic:spPr bwMode="auto">
                                                <a:xfrm>
                                                  <a:off x="0" y="0"/>
                                                  <a:ext cx="1524000" cy="1143000"/>
                                                </a:xfrm>
                                                <a:prstGeom prst="rect">
                                                  <a:avLst/>
                                                </a:prstGeom>
                                              </pic:spPr>
                                            </pic:pic>
                                          </a:graphicData>
                                        </a:graphic>
                                      </wp:inline>
                                    </w:drawing>
                                  </w:r>
                                  <w:bookmarkStart w:id="33" w:name="__UnoMark__931_3102798178"/>
                                  <w:bookmarkEnd w:id="33"/>
                                </w:p>
                              </w:tc>
                            </w:tr>
                            <w:tr>
                              <w:trPr>
                                <w:trHeight w:val="1499" w:hRule="atLeast"/>
                              </w:trPr>
                              <w:tc>
                                <w:tcPr>
                                  <w:tcW w:w="2538" w:type="dxa"/>
                                  <w:tcBorders/>
                                  <w:shd w:fill="auto" w:val="clear"/>
                                  <w:vAlign w:val="center"/>
                                </w:tcPr>
                                <w:p>
                                  <w:pPr>
                                    <w:pStyle w:val="Normal"/>
                                    <w:spacing w:lineRule="auto" w:line="240" w:before="0" w:after="0"/>
                                    <w:jc w:val="center"/>
                                    <w:rPr/>
                                  </w:pPr>
                                  <w:r>
                                    <w:rPr/>
                                  </w:r>
                                  <w:bookmarkStart w:id="34" w:name="__UnoMark__933_3102798178"/>
                                  <w:bookmarkStart w:id="35" w:name="__UnoMark__932_3102798178"/>
                                  <w:bookmarkStart w:id="36" w:name="__UnoMark__933_3102798178"/>
                                  <w:bookmarkStart w:id="37" w:name="__UnoMark__932_3102798178"/>
                                  <w:bookmarkEnd w:id="36"/>
                                  <w:bookmarkEnd w:id="37"/>
                                </w:p>
                              </w:tc>
                              <w:tc>
                                <w:tcPr>
                                  <w:tcW w:w="3059" w:type="dxa"/>
                                  <w:vMerge w:val="continue"/>
                                  <w:tcBorders/>
                                  <w:shd w:fill="auto" w:val="clear"/>
                                  <w:vAlign w:val="center"/>
                                </w:tcPr>
                                <w:p>
                                  <w:pPr>
                                    <w:pStyle w:val="Normal"/>
                                    <w:spacing w:lineRule="auto" w:line="240" w:before="0" w:after="0"/>
                                    <w:jc w:val="center"/>
                                    <w:rPr/>
                                  </w:pPr>
                                  <w:r>
                                    <w:rPr/>
                                  </w:r>
                                  <w:bookmarkStart w:id="38" w:name="__UnoMark__934_3102798178"/>
                                  <w:bookmarkStart w:id="39" w:name="__UnoMark__934_3102798178"/>
                                  <w:bookmarkEnd w:id="39"/>
                                </w:p>
                              </w:tc>
                            </w:tr>
                          </w:tbl>
                        </w:txbxContent>
                      </wps:txbx>
                      <wps:bodyPr anchor="t" lIns="0" tIns="0" rIns="0" bIns="0">
                        <a:spAutoFit/>
                      </wps:bodyPr>
                    </wps:wsp>
                  </a:graphicData>
                </a:graphic>
              </wp:anchor>
            </w:drawing>
          </mc:Choice>
          <mc:Fallback>
            <w:pict>
              <v:rect style="position:absolute;rotation:0;width:279.9pt;height:145.65pt;mso-wrap-distance-left:9pt;mso-wrap-distance-right:9pt;mso-wrap-distance-top:0pt;mso-wrap-distance-bottom:0pt;margin-top:0.05pt;mso-position-vertical-relative:text;margin-left:-5.65pt;mso-position-horizontal-relative:text">
                <v:textbox inset="0in,0in,0in,0in">
                  <w:txbxContent>
                    <w:tbl>
                      <w:tblPr>
                        <w:tblStyle w:val="TableGrid"/>
                        <w:tblpPr w:bottomFromText="0" w:horzAnchor="text" w:leftFromText="180" w:rightFromText="180" w:tblpX="0" w:tblpY="1" w:topFromText="0" w:vertAnchor="text"/>
                        <w:tblW w:w="5598" w:type="dxa"/>
                        <w:jc w:val="left"/>
                        <w:tblInd w:w="108" w:type="dxa"/>
                        <w:tblCellMar>
                          <w:top w:w="0" w:type="dxa"/>
                          <w:left w:w="103" w:type="dxa"/>
                          <w:bottom w:w="0" w:type="dxa"/>
                          <w:right w:w="108" w:type="dxa"/>
                        </w:tblCellMar>
                        <w:tblLook w:noVBand="1" w:val="04a0" w:noHBand="0" w:lastColumn="0" w:firstColumn="1" w:lastRow="0" w:firstRow="1"/>
                      </w:tblPr>
                      <w:tblGrid>
                        <w:gridCol w:w="2538"/>
                        <w:gridCol w:w="3059"/>
                      </w:tblGrid>
                      <w:tr>
                        <w:trPr>
                          <w:trHeight w:val="1404" w:hRule="atLeast"/>
                        </w:trPr>
                        <w:tc>
                          <w:tcPr>
                            <w:tcW w:w="2538" w:type="dxa"/>
                            <w:tcBorders/>
                            <w:shd w:fill="auto" w:val="clear"/>
                            <w:vAlign w:val="center"/>
                          </w:tcPr>
                          <w:p>
                            <w:pPr>
                              <w:pStyle w:val="Normal"/>
                              <w:spacing w:lineRule="auto" w:line="240" w:before="0" w:after="0"/>
                              <w:jc w:val="center"/>
                              <w:rPr/>
                            </w:pPr>
                            <w:r>
                              <w:rPr/>
                              <w:t>Picture inside table.</w:t>
                            </w:r>
                            <w:bookmarkStart w:id="40" w:name="__UnoMark__929_3102798178"/>
                            <w:bookmarkEnd w:id="40"/>
                          </w:p>
                        </w:tc>
                        <w:tc>
                          <w:tcPr>
                            <w:tcW w:w="3059" w:type="dxa"/>
                            <w:vMerge w:val="restart"/>
                            <w:tcBorders/>
                            <w:shd w:fill="auto" w:val="clear"/>
                            <w:vAlign w:val="center"/>
                          </w:tcPr>
                          <w:p>
                            <w:pPr>
                              <w:pStyle w:val="Normal"/>
                              <w:spacing w:lineRule="auto" w:line="240" w:before="0" w:after="0"/>
                              <w:jc w:val="center"/>
                              <w:rPr/>
                            </w:pPr>
                            <w:bookmarkStart w:id="41" w:name="__UnoMark__930_3102798178"/>
                            <w:bookmarkEnd w:id="41"/>
                            <w:r>
                              <w:rPr/>
                              <w:drawing>
                                <wp:inline distT="0" distB="0" distL="19050" distR="0">
                                  <wp:extent cx="1524000" cy="1143000"/>
                                  <wp:effectExtent l="0" t="0" r="0" b="0"/>
                                  <wp:docPr id="4" name="Picture 0" descr="Winter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0" descr="Winter20%.JPG"/>
                                          <pic:cNvPicPr>
                                            <a:picLocks noChangeAspect="1" noChangeArrowheads="1"/>
                                          </pic:cNvPicPr>
                                        </pic:nvPicPr>
                                        <pic:blipFill>
                                          <a:blip r:embed="rId3"/>
                                          <a:stretch>
                                            <a:fillRect/>
                                          </a:stretch>
                                        </pic:blipFill>
                                        <pic:spPr bwMode="auto">
                                          <a:xfrm>
                                            <a:off x="0" y="0"/>
                                            <a:ext cx="1524000" cy="1143000"/>
                                          </a:xfrm>
                                          <a:prstGeom prst="rect">
                                            <a:avLst/>
                                          </a:prstGeom>
                                        </pic:spPr>
                                      </pic:pic>
                                    </a:graphicData>
                                  </a:graphic>
                                </wp:inline>
                              </w:drawing>
                            </w:r>
                            <w:bookmarkStart w:id="42" w:name="__UnoMark__931_3102798178"/>
                            <w:bookmarkEnd w:id="42"/>
                          </w:p>
                        </w:tc>
                      </w:tr>
                      <w:tr>
                        <w:trPr>
                          <w:trHeight w:val="1499" w:hRule="atLeast"/>
                        </w:trPr>
                        <w:tc>
                          <w:tcPr>
                            <w:tcW w:w="2538" w:type="dxa"/>
                            <w:tcBorders/>
                            <w:shd w:fill="auto" w:val="clear"/>
                            <w:vAlign w:val="center"/>
                          </w:tcPr>
                          <w:p>
                            <w:pPr>
                              <w:pStyle w:val="Normal"/>
                              <w:spacing w:lineRule="auto" w:line="240" w:before="0" w:after="0"/>
                              <w:jc w:val="center"/>
                              <w:rPr/>
                            </w:pPr>
                            <w:r>
                              <w:rPr/>
                            </w:r>
                            <w:bookmarkStart w:id="43" w:name="__UnoMark__933_3102798178"/>
                            <w:bookmarkStart w:id="44" w:name="__UnoMark__932_3102798178"/>
                            <w:bookmarkStart w:id="45" w:name="__UnoMark__933_3102798178"/>
                            <w:bookmarkStart w:id="46" w:name="__UnoMark__932_3102798178"/>
                            <w:bookmarkEnd w:id="45"/>
                            <w:bookmarkEnd w:id="46"/>
                          </w:p>
                        </w:tc>
                        <w:tc>
                          <w:tcPr>
                            <w:tcW w:w="3059" w:type="dxa"/>
                            <w:vMerge w:val="continue"/>
                            <w:tcBorders/>
                            <w:shd w:fill="auto" w:val="clear"/>
                            <w:vAlign w:val="center"/>
                          </w:tcPr>
                          <w:p>
                            <w:pPr>
                              <w:pStyle w:val="Normal"/>
                              <w:spacing w:lineRule="auto" w:line="240" w:before="0" w:after="0"/>
                              <w:jc w:val="center"/>
                              <w:rPr/>
                            </w:pPr>
                            <w:r>
                              <w:rPr/>
                            </w:r>
                            <w:bookmarkStart w:id="47" w:name="__UnoMark__934_3102798178"/>
                            <w:bookmarkStart w:id="48" w:name="__UnoMark__934_3102798178"/>
                            <w:bookmarkEnd w:id="48"/>
                          </w:p>
                        </w:tc>
                      </w:tr>
                    </w:tbl>
                  </w:txbxContent>
                </v:textbox>
                <w10:wrap type="square"/>
              </v:rect>
            </w:pict>
          </mc:Fallback>
        </mc:AlternateContent>
      </w:r>
    </w:p>
    <w:p>
      <w:pPr>
        <w:pStyle w:val="Heading1"/>
        <w:rPr/>
      </w:pPr>
      <w:bookmarkStart w:id="49" w:name="_Toc184098882"/>
      <w:r>
        <w:rPr/>
        <w:t>Image</w:t>
      </w:r>
      <w:bookmarkEnd w:id="49"/>
    </w:p>
    <w:p>
      <w:pPr>
        <w:pStyle w:val="Heading2"/>
        <w:rPr/>
      </w:pPr>
      <w:bookmarkStart w:id="50" w:name="_Toc184098883"/>
      <w:r>
        <w:rPr/>
        <w:t>Inline wrapping</w:t>
      </w:r>
      <w:bookmarkEnd w:id="50"/>
    </w:p>
    <w:p>
      <w:pPr>
        <w:pStyle w:val="Normal"/>
        <w:rPr/>
      </w:pPr>
      <w:r>
        <w:rPr/>
        <w:t xml:space="preserve">Pictures and clip art can be inserted or copied into a document from many different sources, including downloaded from a clip art Web site provider, </w:t>
      </w:r>
      <w:r>
        <w:rPr/>
        <w:drawing>
          <wp:inline distT="0" distB="0" distL="19050" distR="0">
            <wp:extent cx="999490" cy="1520190"/>
            <wp:effectExtent l="0" t="0" r="0" b="0"/>
            <wp:docPr id="5" name="Picture 30" descr="SUNSET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0" descr="SUNSETS-03.jpg"/>
                    <pic:cNvPicPr>
                      <a:picLocks noChangeAspect="1" noChangeArrowheads="1"/>
                    </pic:cNvPicPr>
                  </pic:nvPicPr>
                  <pic:blipFill>
                    <a:blip r:embed="rId4"/>
                    <a:stretch>
                      <a:fillRect/>
                    </a:stretch>
                  </pic:blipFill>
                  <pic:spPr bwMode="auto">
                    <a:xfrm>
                      <a:off x="0" y="0"/>
                      <a:ext cx="999490" cy="1520190"/>
                    </a:xfrm>
                    <a:prstGeom prst="rect">
                      <a:avLst/>
                    </a:prstGeom>
                  </pic:spPr>
                </pic:pic>
              </a:graphicData>
            </a:graphic>
          </wp:inline>
        </w:drawing>
      </w:r>
      <w:r>
        <w:rPr/>
        <w:t xml:space="preserve"> copied from a Web page, or inserted from a file where you save pictures.</w:t>
      </w:r>
    </w:p>
    <w:p>
      <w:pPr>
        <w:pStyle w:val="Heading2"/>
        <w:rPr/>
      </w:pPr>
      <w:bookmarkStart w:id="51" w:name="_Toc184098884"/>
      <w:r>
        <w:rPr/>
        <w:t>Image with other layout (behind text)</w:t>
      </w:r>
      <w:bookmarkEnd w:id="51"/>
    </w:p>
    <w:p>
      <w:pPr>
        <w:pStyle w:val="Normal"/>
        <w:rPr/>
      </w:pPr>
      <w:r>
        <w:drawing>
          <wp:anchor behindDoc="1" distT="19050" distB="27305" distL="133350" distR="130810" simplePos="0" locked="0" layoutInCell="1" allowOverlap="1" relativeHeight="2">
            <wp:simplePos x="0" y="0"/>
            <wp:positionH relativeFrom="column">
              <wp:posOffset>19050</wp:posOffset>
            </wp:positionH>
            <wp:positionV relativeFrom="paragraph">
              <wp:posOffset>635</wp:posOffset>
            </wp:positionV>
            <wp:extent cx="1830705" cy="1477645"/>
            <wp:effectExtent l="0" t="0" r="0" b="0"/>
            <wp:wrapNone/>
            <wp:docPr id="6" name="Picture 9" descr="C:\Program Files\Microsoft Office\MEDIA\CAGCAT10\j033236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C:\Program Files\Microsoft Office\MEDIA\CAGCAT10\j0332364.wmf"/>
                    <pic:cNvPicPr>
                      <a:picLocks noChangeAspect="1" noChangeArrowheads="1"/>
                    </pic:cNvPicPr>
                  </pic:nvPicPr>
                  <pic:blipFill>
                    <a:blip r:embed="rId5"/>
                    <a:stretch>
                      <a:fillRect/>
                    </a:stretch>
                  </pic:blipFill>
                  <pic:spPr bwMode="auto">
                    <a:xfrm>
                      <a:off x="0" y="0"/>
                      <a:ext cx="1830705" cy="1477645"/>
                    </a:xfrm>
                    <a:prstGeom prst="rect">
                      <a:avLst/>
                    </a:prstGeom>
                    <a:ln w="9525">
                      <a:solidFill>
                        <a:srgbClr val="FF0000"/>
                      </a:solidFill>
                    </a:ln>
                  </pic:spPr>
                </pic:pic>
              </a:graphicData>
            </a:graphic>
          </wp:anchor>
        </w:drawing>
      </w:r>
      <w:r>
        <w:rPr/>
        <w:t>I</w:t>
      </w:r>
      <w:r>
        <w:rPr/>
        <w:t>n previous versions of Microsoft Office, the commands, buttons, and other controls you used to format text or sort columns of data, for example, were organized on menus and toolbars. The name of a menu provided some sense of the general function of the commands the menu contained.</w:t>
      </w:r>
    </w:p>
    <w:p>
      <w:pPr>
        <w:pStyle w:val="Normal"/>
        <w:rPr/>
      </w:pPr>
      <w:r>
        <w:rPr/>
        <w:t>In the 2007 release menu commands and tool bars have been replaced with Microsoft calls “The ribbon,” a change to the user interface that was designed to make program features easier to find and use.</w:t>
      </w:r>
    </w:p>
    <w:p>
      <w:pPr>
        <w:pStyle w:val="Normal"/>
        <w:rPr/>
      </w:pPr>
      <w:r>
        <w:rPr/>
        <w:t>Only time will tell…</w:t>
      </w:r>
    </w:p>
    <w:p>
      <w:pPr>
        <w:pStyle w:val="Heading2"/>
        <w:rPr/>
      </w:pPr>
      <w:bookmarkStart w:id="52" w:name="_Toc184098885"/>
      <w:r>
        <w:rPr/>
        <w:t>Rotated image</w:t>
      </w:r>
      <w:bookmarkEnd w:id="52"/>
    </w:p>
    <w:p>
      <w:pPr>
        <w:pStyle w:val="Normal"/>
        <w:rPr/>
      </w:pPr>
      <w:r>
        <w:rPr/>
        <mc:AlternateContent>
          <mc:Choice Requires="wps">
            <w:drawing>
              <wp:inline distT="0" distB="0" distL="0" distR="0" wp14:anchorId="03BDD3BC">
                <wp:extent cx="1829435" cy="1478280"/>
                <wp:effectExtent l="0" t="0" r="0" b="0"/>
                <wp:docPr id="7" name="Picture 19"/>
                <a:graphic xmlns:a="http://schemas.openxmlformats.org/drawingml/2006/main">
                  <a:graphicData uri="http://schemas.openxmlformats.org/drawingml/2006/picture">
                    <pic:pic xmlns:pic="http://schemas.openxmlformats.org/drawingml/2006/picture">
                      <pic:nvPicPr>
                        <pic:cNvPr id="0" name="Picture 19" descr=""/>
                        <pic:cNvPicPr/>
                      </pic:nvPicPr>
                      <pic:blipFill>
                        <a:blip r:embed="rId6"/>
                        <a:stretch/>
                      </pic:blipFill>
                      <pic:spPr>
                        <a:xfrm>
                          <a:off x="0" y="0"/>
                          <a:ext cx="1828800" cy="1477800"/>
                        </a:xfrm>
                        <a:prstGeom prst="rect">
                          <a:avLst/>
                        </a:prstGeom>
                        <a:ln w="9360">
                          <a:noFill/>
                        </a:ln>
                        <a:scene3d>
                          <a:camera prst="orthographicFront">
                            <a:rot lat="0" lon="0" rev="19800000"/>
                          </a:camera>
                          <a:lightRig dir="t" rig="threePt"/>
                        </a:scene3d>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9" stroked="f" style="position:absolute;margin-left:0pt;margin-top:-116.4pt;width:143.95pt;height:116.3pt;mso-position-vertical:top" wp14:anchorId="03BDD3BC" type="shapetype_75">
                <v:imagedata r:id="rId7" o:detectmouseclick="t"/>
                <w10:wrap type="none"/>
                <v:stroke color="#3465a4" weight="9360" joinstyle="miter" endcap="flat"/>
              </v:shape>
            </w:pict>
          </mc:Fallback>
        </mc:AlternateContent>
      </w:r>
      <w:r>
        <w:rPr/>
        <w:t>Image has been rotated to 330 degrees</w:t>
      </w:r>
    </w:p>
    <w:p>
      <w:pPr>
        <w:pStyle w:val="Heading2"/>
        <w:rPr/>
      </w:pPr>
      <w:bookmarkStart w:id="53" w:name="_Toc184098886"/>
      <w:r>
        <w:rPr/>
        <w:t>Image border, image fill</w:t>
      </w:r>
      <w:bookmarkEnd w:id="53"/>
    </w:p>
    <w:p>
      <w:pPr>
        <w:pStyle w:val="Normal"/>
        <w:rPr/>
      </w:pPr>
      <w:r>
        <w:rPr/>
        <w:drawing>
          <wp:inline distT="19050" distB="17145" distL="38100" distR="10795">
            <wp:extent cx="1722755" cy="1849755"/>
            <wp:effectExtent l="0" t="0" r="0" b="0"/>
            <wp:docPr id="8" name="Picture 20" descr="C:\Program Files\Microsoft Office\MEDIA\CAGCAT10\j018329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C:\Program Files\Microsoft Office\MEDIA\CAGCAT10\j0183290.wmf"/>
                    <pic:cNvPicPr>
                      <a:picLocks noChangeAspect="1" noChangeArrowheads="1"/>
                    </pic:cNvPicPr>
                  </pic:nvPicPr>
                  <pic:blipFill>
                    <a:blip r:embed="rId8"/>
                    <a:stretch>
                      <a:fillRect/>
                    </a:stretch>
                  </pic:blipFill>
                  <pic:spPr bwMode="auto">
                    <a:xfrm>
                      <a:off x="0" y="0"/>
                      <a:ext cx="1722755" cy="1849755"/>
                    </a:xfrm>
                    <a:prstGeom prst="rect">
                      <a:avLst/>
                    </a:prstGeom>
                    <a:ln w="9525">
                      <a:solidFill>
                        <a:srgbClr val="FF0000"/>
                      </a:solidFill>
                    </a:ln>
                  </pic:spPr>
                </pic:pic>
              </a:graphicData>
            </a:graphic>
          </wp:inline>
        </w:drawing>
      </w:r>
    </w:p>
    <w:p>
      <w:pPr>
        <w:pStyle w:val="Heading1"/>
        <w:rPr/>
      </w:pPr>
      <w:bookmarkStart w:id="54" w:name="_Toc184098887"/>
      <w:r>
        <w:rPr/>
        <w:t>Comments</w:t>
      </w:r>
      <w:bookmarkEnd w:id="54"/>
    </w:p>
    <w:p>
      <w:pPr>
        <w:pStyle w:val="Normal"/>
        <w:rPr/>
      </w:pPr>
      <w:r>
        <w:rPr/>
        <w:t xml:space="preserve">Let’s put some comments </w:t>
      </w:r>
      <w:commentRangeStart w:id="0"/>
      <w:r>
        <w:rPr/>
        <w:t>here</w:t>
      </w:r>
      <w:r>
        <w:rPr/>
      </w:r>
      <w:commentRangeEnd w:id="0"/>
      <w:r>
        <w:commentReference w:id="0"/>
      </w:r>
      <w:r>
        <w:rPr/>
        <w:t xml:space="preserve">. </w:t>
      </w:r>
    </w:p>
    <w:p>
      <w:pPr>
        <w:pStyle w:val="Heading2"/>
        <w:rPr/>
      </w:pPr>
      <w:r>
        <w:rPr/>
        <w:t>Track changes</w:t>
      </w:r>
    </w:p>
    <w:p>
      <w:pPr>
        <w:pStyle w:val="Heading1"/>
        <w:rPr/>
      </w:pPr>
      <w:bookmarkStart w:id="55" w:name="_Toc184098888"/>
      <w:r>
        <w:rPr/>
        <w:t>References</w:t>
      </w:r>
      <w:bookmarkEnd w:id="55"/>
    </w:p>
    <w:p>
      <w:pPr>
        <w:pStyle w:val="Heading2"/>
        <w:rPr/>
      </w:pPr>
      <w:bookmarkStart w:id="56" w:name="_Toc184098889"/>
      <w:r>
        <w:rPr/>
        <w:t>Footnotes, Endnotes</w:t>
      </w:r>
      <w:bookmarkEnd w:id="56"/>
    </w:p>
    <w:p>
      <w:pPr>
        <w:pStyle w:val="Normal"/>
        <w:rPr/>
      </w:pPr>
      <w:r>
        <w:rPr/>
        <w:t xml:space="preserve">Microsoft Office Word automatically numbers footnotes and endnotes for you, after you specify a numbering scheme. You can use a single numbering scheme throughout a document, or you can use different numbering schemes within each section (section: A portion of a document in which you set certain page formatting options. You create a new section when you want to change such properties as line numbering, number of columns, or headers and footers.) in a document. </w:t>
      </w:r>
      <w:r>
        <w:rPr>
          <w:rStyle w:val="FootnoteCharacters"/>
          <w:rStyle w:val="FootnoteAnchor"/>
        </w:rPr>
        <w:footnoteReference w:id="2"/>
      </w:r>
    </w:p>
    <w:p>
      <w:pPr>
        <w:pStyle w:val="Normal"/>
        <w:rPr/>
      </w:pPr>
      <w:r>
        <w:rPr/>
      </w:r>
    </w:p>
    <w:p>
      <w:pPr>
        <w:pStyle w:val="Heading2"/>
        <w:rPr/>
      </w:pPr>
      <w:bookmarkStart w:id="57" w:name="_Toc184098890"/>
      <w:r>
        <w:rPr/>
        <w:t>Captions</w:t>
      </w:r>
      <w:bookmarkEnd w:id="57"/>
    </w:p>
    <w:p>
      <w:pPr>
        <w:pStyle w:val="Normal"/>
        <w:rPr/>
      </w:pPr>
      <w:r>
        <w:rPr/>
        <w:t>A caption is a line of text that appears below or above an object to describe it. In this document when inserting a table, ‘Table #’ is inserted above each table.</w:t>
      </w:r>
    </w:p>
    <w:p>
      <w:pPr>
        <w:pStyle w:val="Caption1"/>
        <w:keepNext w:val="true"/>
        <w:rPr/>
      </w:pPr>
      <w:r>
        <w:rPr/>
        <w:t xml:space="preserve">Table </w:t>
      </w:r>
      <w:r>
        <w:rPr/>
        <w:fldChar w:fldCharType="begin"/>
      </w:r>
      <w:r>
        <w:rPr/>
        <w:instrText> SEQ Table \* ARABIC </w:instrText>
      </w:r>
      <w:r>
        <w:rPr/>
        <w:fldChar w:fldCharType="separate"/>
      </w:r>
      <w:r>
        <w:rPr/>
        <w:t>4</w:t>
      </w:r>
      <w:r>
        <w:rPr/>
        <w:fldChar w:fldCharType="end"/>
      </w:r>
    </w:p>
    <w:tbl>
      <w:tblPr>
        <w:tblStyle w:val="TableGrid"/>
        <w:tblW w:w="3966" w:type="dxa"/>
        <w:jc w:val="left"/>
        <w:tblInd w:w="0" w:type="dxa"/>
        <w:tblCellMar>
          <w:top w:w="0" w:type="dxa"/>
          <w:left w:w="108" w:type="dxa"/>
          <w:bottom w:w="0" w:type="dxa"/>
          <w:right w:w="108" w:type="dxa"/>
        </w:tblCellMar>
        <w:tblLook w:noVBand="1" w:val="04a0" w:noHBand="0" w:lastColumn="0" w:firstColumn="1" w:lastRow="0" w:firstRow="1"/>
      </w:tblPr>
      <w:tblGrid>
        <w:gridCol w:w="1322"/>
        <w:gridCol w:w="1322"/>
        <w:gridCol w:w="1322"/>
      </w:tblGrid>
      <w:tr>
        <w:trPr>
          <w:trHeight w:val="478" w:hRule="atLeast"/>
        </w:trPr>
        <w:tc>
          <w:tcPr>
            <w:tcW w:w="1322" w:type="dxa"/>
            <w:tcBorders/>
            <w:shd w:fill="auto" w:val="clear"/>
          </w:tcPr>
          <w:p>
            <w:pPr>
              <w:pStyle w:val="Normal"/>
              <w:spacing w:lineRule="auto" w:line="240" w:before="0" w:after="0"/>
              <w:rPr/>
            </w:pPr>
            <w:r>
              <w:rPr/>
            </w:r>
          </w:p>
        </w:tc>
        <w:tc>
          <w:tcPr>
            <w:tcW w:w="1322" w:type="dxa"/>
            <w:tcBorders/>
            <w:shd w:fill="auto" w:val="clear"/>
          </w:tcPr>
          <w:p>
            <w:pPr>
              <w:pStyle w:val="Normal"/>
              <w:spacing w:lineRule="auto" w:line="240" w:before="0" w:after="0"/>
              <w:rPr/>
            </w:pPr>
            <w:r>
              <w:rPr/>
            </w:r>
          </w:p>
        </w:tc>
        <w:tc>
          <w:tcPr>
            <w:tcW w:w="1322" w:type="dxa"/>
            <w:tcBorders/>
            <w:shd w:fill="auto" w:val="clear"/>
          </w:tcPr>
          <w:p>
            <w:pPr>
              <w:pStyle w:val="Normal"/>
              <w:spacing w:lineRule="auto" w:line="240" w:before="0" w:after="0"/>
              <w:rPr/>
            </w:pPr>
            <w:r>
              <w:rPr/>
            </w:r>
          </w:p>
        </w:tc>
      </w:tr>
      <w:tr>
        <w:trPr>
          <w:trHeight w:val="510" w:hRule="atLeast"/>
        </w:trPr>
        <w:tc>
          <w:tcPr>
            <w:tcW w:w="1322" w:type="dxa"/>
            <w:tcBorders/>
            <w:shd w:fill="auto" w:val="clear"/>
          </w:tcPr>
          <w:p>
            <w:pPr>
              <w:pStyle w:val="Normal"/>
              <w:spacing w:lineRule="auto" w:line="240" w:before="0" w:after="0"/>
              <w:rPr/>
            </w:pPr>
            <w:r>
              <w:rPr/>
            </w:r>
          </w:p>
        </w:tc>
        <w:tc>
          <w:tcPr>
            <w:tcW w:w="1322" w:type="dxa"/>
            <w:tcBorders/>
            <w:shd w:fill="auto" w:val="clear"/>
          </w:tcPr>
          <w:p>
            <w:pPr>
              <w:pStyle w:val="Normal"/>
              <w:spacing w:lineRule="auto" w:line="240" w:before="0" w:after="0"/>
              <w:rPr/>
            </w:pPr>
            <w:r>
              <w:rPr/>
            </w:r>
          </w:p>
        </w:tc>
        <w:tc>
          <w:tcPr>
            <w:tcW w:w="1322" w:type="dxa"/>
            <w:tcBorders/>
            <w:shd w:fill="auto" w:val="clear"/>
          </w:tcPr>
          <w:p>
            <w:pPr>
              <w:pStyle w:val="Normal"/>
              <w:spacing w:lineRule="auto" w:line="240" w:before="0" w:after="0"/>
              <w:rPr/>
            </w:pPr>
            <w:r>
              <w:rPr/>
            </w:r>
          </w:p>
        </w:tc>
      </w:tr>
    </w:tbl>
    <w:p>
      <w:pPr>
        <w:pStyle w:val="Normal"/>
        <w:rPr/>
      </w:pPr>
      <w:r>
        <w:rPr/>
      </w:r>
    </w:p>
    <w:p>
      <w:pPr>
        <w:pStyle w:val="Heading2"/>
        <w:rPr/>
      </w:pPr>
      <w:bookmarkStart w:id="58" w:name="_Toc184098891"/>
      <w:r>
        <w:rPr/>
        <w:t>Table of contents</w:t>
      </w:r>
      <w:bookmarkEnd w:id="58"/>
    </w:p>
    <w:p>
      <w:pPr>
        <w:pStyle w:val="Heading2"/>
        <w:rPr/>
      </w:pPr>
      <w:bookmarkStart w:id="59" w:name="_Toc184098892"/>
      <w:r>
        <w:rPr/>
        <w:t>Hyperlinks</w:t>
      </w:r>
      <w:bookmarkEnd w:id="59"/>
    </w:p>
    <w:p>
      <w:pPr>
        <w:pStyle w:val="Normal"/>
        <w:rPr/>
      </w:pPr>
      <w:hyperlink r:id="rId9">
        <w:r>
          <w:rPr>
            <w:rStyle w:val="InternetLink"/>
          </w:rPr>
          <w:t>Link to Quick office Web page</w:t>
        </w:r>
      </w:hyperlink>
    </w:p>
    <w:p>
      <w:pPr>
        <w:pStyle w:val="Normal"/>
        <w:rPr/>
      </w:pPr>
      <w:hyperlink r:id="rId10">
        <w:r>
          <w:rPr>
            <w:rStyle w:val="InternetLink"/>
          </w:rPr>
          <w:t>Send email to somebody</w:t>
        </w:r>
      </w:hyperlink>
    </w:p>
    <w:p>
      <w:pPr>
        <w:pStyle w:val="Heading2"/>
        <w:rPr/>
      </w:pPr>
      <w:bookmarkStart w:id="60" w:name="_Toc184098893"/>
      <w:r>
        <w:rPr/>
        <w:t>Bookmarks</w:t>
      </w:r>
      <w:bookmarkEnd w:id="60"/>
    </w:p>
    <w:p>
      <w:pPr>
        <w:pStyle w:val="Normal"/>
        <w:rPr/>
      </w:pPr>
      <w:r>
        <w:rPr/>
        <w:t>There is a bookmark named “Top of the document”. To follow it, select Links group on the Insert tab sheet, and select Bookmark, then press Go to button.</w:t>
      </w:r>
    </w:p>
    <w:p>
      <w:pPr>
        <w:pStyle w:val="Heading2"/>
        <w:rPr/>
      </w:pPr>
      <w:bookmarkStart w:id="61" w:name="_Toc184098894"/>
      <w:r>
        <w:rPr/>
        <w:t>Fields</w:t>
      </w:r>
      <w:bookmarkEnd w:id="61"/>
    </w:p>
    <w:p>
      <w:pPr>
        <w:pStyle w:val="Normal"/>
        <w:rPr/>
      </w:pPr>
      <w:r>
        <w:rPr/>
        <w:t>Create date field:</w:t>
      </w:r>
    </w:p>
    <w:p>
      <w:pPr>
        <w:pStyle w:val="Normal"/>
        <w:rPr/>
      </w:pPr>
      <w:r>
        <w:rPr/>
        <w:fldChar w:fldCharType="begin"/>
      </w:r>
      <w:r>
        <w:rPr/>
        <w:instrText> CREATEDATE \@"dddd', 'MMMM\ dd', 'yyyy" </w:instrText>
      </w:r>
      <w:r>
        <w:rPr/>
        <w:fldChar w:fldCharType="separate"/>
      </w:r>
      <w:r>
        <w:rPr/>
        <w:t>Thursday, November 29, 2007</w:t>
      </w:r>
      <w:r>
        <w:rPr/>
        <w:fldChar w:fldCharType="end"/>
      </w:r>
    </w:p>
    <w:p>
      <w:pPr>
        <w:pStyle w:val="Normal"/>
        <w:rPr/>
      </w:pPr>
      <w:r>
        <w:rPr/>
        <w:t>File name field:</w:t>
      </w:r>
    </w:p>
    <w:p>
      <w:pPr>
        <w:pStyle w:val="Normal"/>
        <w:rPr/>
      </w:pPr>
      <w:r>
        <w:rPr/>
        <w:fldChar w:fldCharType="begin"/>
      </w:r>
      <w:r>
        <w:rPr/>
        <w:instrText> FILENAME \p </w:instrText>
      </w:r>
      <w:r>
        <w:rPr/>
        <w:fldChar w:fldCharType="separate"/>
      </w:r>
      <w:r>
        <w:rPr/>
        <w:t>/media/synerzip/DATA/google_project/testdata/BAT/QW BAT_superdoc.docx</w:t>
      </w:r>
      <w:r>
        <w:rPr/>
        <w:fldChar w:fldCharType="end"/>
      </w:r>
    </w:p>
    <w:p>
      <w:pPr>
        <w:pStyle w:val="Normal"/>
        <w:rPr/>
      </w:pPr>
      <w:r>
        <w:rPr/>
        <w:t xml:space="preserve">File size field: </w:t>
      </w:r>
      <w:r>
        <w:fldChar w:fldCharType="begin"/>
      </w:r>
      <w:r>
        <w:rPr/>
        <w:instrText>FILESIZE  \# "0" \* FirstCap \k  \* MERGEFORMAT</w:instrText>
      </w:r>
      <w:r>
        <w:rPr/>
        <w:fldChar w:fldCharType="separate"/>
      </w:r>
      <w:bookmarkStart w:id="62" w:name="__Fieldmark__1004_3102798178"/>
      <w:r>
        <w:rPr/>
        <w:t>75</w:t>
      </w:r>
      <w:r>
        <w:rPr/>
      </w:r>
      <w:r>
        <w:rPr/>
        <w:fldChar w:fldCharType="end"/>
      </w:r>
      <w:bookmarkEnd w:id="62"/>
      <w:r>
        <w:rPr/>
        <w:t>Kb</w:t>
      </w:r>
    </w:p>
    <w:p>
      <w:pPr>
        <w:pStyle w:val="Heading1"/>
        <w:rPr/>
      </w:pPr>
      <w:bookmarkStart w:id="63" w:name="_Toc184098895"/>
      <w:r>
        <w:rPr/>
        <w:t>Section</w:t>
      </w:r>
      <w:bookmarkEnd w:id="63"/>
    </w:p>
    <w:p>
      <w:pPr>
        <w:pStyle w:val="Heading2"/>
        <w:rPr/>
      </w:pPr>
      <w:bookmarkStart w:id="64" w:name="_Toc184098896"/>
      <w:r>
        <w:rPr/>
        <w:t>Page margins</w:t>
      </w:r>
      <w:bookmarkEnd w:id="64"/>
    </w:p>
    <w:p>
      <w:pPr>
        <w:pStyle w:val="Normal"/>
        <w:rPr/>
      </w:pPr>
      <w:r>
        <w:rPr/>
        <w:t>All margins (top, left, bottom, right) are set to ‘Narrow’ – 0.5”</w:t>
      </w:r>
    </w:p>
    <w:p>
      <w:pPr>
        <w:pStyle w:val="Heading2"/>
        <w:rPr/>
      </w:pPr>
      <w:bookmarkStart w:id="65" w:name="_Toc184098897"/>
      <w:r>
        <w:rPr/>
        <w:t>Page orientation</w:t>
      </w:r>
      <w:bookmarkEnd w:id="65"/>
    </w:p>
    <w:p>
      <w:pPr>
        <w:pStyle w:val="Normal"/>
        <w:rPr/>
      </w:pPr>
      <w:r>
        <w:rPr/>
        <w:t>Switch page orientation between Portrait and Landscape on Page Layout tab under Page Setup group</w:t>
      </w:r>
    </w:p>
    <w:p>
      <w:pPr>
        <w:pStyle w:val="Heading2"/>
        <w:rPr/>
      </w:pPr>
      <w:bookmarkStart w:id="66" w:name="_Toc184098898"/>
      <w:r>
        <w:rPr/>
        <w:t>Page borders</w:t>
      </w:r>
      <w:bookmarkEnd w:id="66"/>
    </w:p>
    <w:p>
      <w:pPr>
        <w:pStyle w:val="Normal"/>
        <w:rPr/>
      </w:pPr>
      <w:r>
        <w:rPr/>
        <w:t>To check Page border setting, go to Page Layout tab-&gt;Page Background group (in this document box with art selected)</w:t>
      </w:r>
    </w:p>
    <w:p>
      <w:pPr>
        <w:pStyle w:val="Heading2"/>
        <w:rPr/>
      </w:pPr>
      <w:bookmarkStart w:id="67" w:name="_Toc184098899"/>
      <w:r>
        <w:rPr/>
        <w:t>Page breaks</w:t>
      </w:r>
      <w:bookmarkEnd w:id="67"/>
    </w:p>
    <w:p>
      <w:pPr>
        <w:pStyle w:val="Normal"/>
        <w:rPr/>
      </w:pPr>
      <w:r>
        <w:rPr/>
        <w:t>In some case, you might want to add your own page break to control where content is positioned on the page.</w:t>
      </w:r>
    </w:p>
    <w:p>
      <w:pPr>
        <w:pStyle w:val="Heading2"/>
        <w:rPr/>
      </w:pPr>
      <w:bookmarkStart w:id="68" w:name="_Toc184098900"/>
      <w:r>
        <w:rPr/>
        <w:t>Header/footer</w:t>
      </w:r>
      <w:bookmarkEnd w:id="68"/>
    </w:p>
    <w:p>
      <w:pPr>
        <w:pStyle w:val="Normal"/>
        <w:rPr/>
      </w:pPr>
      <w:r>
        <w:rPr/>
        <w:t>In this document there is header and footer on every page</w:t>
      </w:r>
    </w:p>
    <w:p>
      <w:pPr>
        <w:pStyle w:val="Heading2"/>
        <w:rPr/>
      </w:pPr>
      <w:bookmarkStart w:id="69" w:name="_Toc184098901"/>
      <w:r>
        <w:rPr/>
        <w:t>Page background color</w:t>
      </w:r>
      <w:bookmarkEnd w:id="69"/>
    </w:p>
    <w:p>
      <w:pPr>
        <w:pStyle w:val="Normal"/>
        <w:rPr/>
      </w:pPr>
      <w:r>
        <w:rPr/>
        <w:t>Here Page color is ‘Purple 80% lighter’</w:t>
      </w:r>
    </w:p>
    <w:p>
      <w:pPr>
        <w:pStyle w:val="Heading1"/>
        <w:rPr/>
      </w:pPr>
      <w:bookmarkStart w:id="70" w:name="_Toc184098902"/>
      <w:r>
        <w:rPr/>
        <w:t>Table style</w:t>
      </w:r>
      <w:bookmarkEnd w:id="70"/>
    </w:p>
    <w:p>
      <w:pPr>
        <w:pStyle w:val="Normal"/>
        <w:rPr/>
      </w:pPr>
      <w:r>
        <w:rPr/>
        <w:t>Table style is “Medium list 2- Accent 3”</w:t>
      </w:r>
    </w:p>
    <w:tbl>
      <w:tblPr>
        <w:tblStyle w:val="MediumList2-Accent3"/>
        <w:tblW w:w="5540" w:type="dxa"/>
        <w:jc w:val="left"/>
        <w:tblInd w:w="0" w:type="dxa"/>
        <w:tblCellMar>
          <w:top w:w="0" w:type="dxa"/>
          <w:left w:w="117" w:type="dxa"/>
          <w:bottom w:w="0" w:type="dxa"/>
          <w:right w:w="108" w:type="dxa"/>
        </w:tblCellMar>
        <w:tblLook w:noVBand="1" w:val="04a0" w:noHBand="0" w:lastColumn="0" w:firstColumn="1" w:lastRow="0" w:firstRow="1"/>
      </w:tblPr>
      <w:tblGrid>
        <w:gridCol w:w="1385"/>
        <w:gridCol w:w="1385"/>
        <w:gridCol w:w="1385"/>
        <w:gridCol w:w="1384"/>
      </w:tblGrid>
      <w:tr>
        <w:trPr>
          <w:trHeight w:val="453" w:hRule="atLeast"/>
          <w:cnfStyle w:val="100000000000" w:firstRow="1" w:lastRow="0" w:firstColumn="0" w:lastColumn="0" w:oddVBand="0" w:evenVBand="0" w:oddHBand="0" w:evenHBand="0" w:firstRowFirstColumn="0" w:firstRowLastColumn="0" w:lastRowFirstColumn="0" w:lastRowLastColumn="0"/>
        </w:trPr>
        <w:tc>
          <w:tcPr>
            <w:tcW w:w="1385" w:type="dxa"/>
            <w:cnfStyle w:val="001000000100" w:firstRow="0" w:lastRow="0" w:firstColumn="1" w:lastColumn="0" w:oddVBand="0" w:evenVBand="0" w:oddHBand="0" w:evenHBand="0" w:firstRowFirstColumn="1" w:firstRowLastColumn="0" w:lastRowFirstColumn="0" w:lastRowLastColumn="0"/>
            <w:tcBorders>
              <w:top w:val="nil"/>
              <w:left w:val="nil"/>
              <w:bottom w:val="single" w:sz="24" w:space="0" w:color="9BBB59"/>
              <w:right w:val="nil"/>
              <w:insideH w:val="single" w:sz="24" w:space="0" w:color="9BBB59"/>
              <w:insideV w:val="nil"/>
            </w:tcBorders>
            <w:shd w:color="auto" w:fill="FFFFFF" w:themeFill="background1" w:val="clear"/>
            <w:vAlign w:val="center"/>
          </w:tcPr>
          <w:p>
            <w:pPr>
              <w:pStyle w:val="Normal"/>
              <w:spacing w:lineRule="auto" w:line="240" w:before="0" w:after="0"/>
              <w:rPr>
                <w:rFonts w:ascii="Cambria" w:hAnsi="Cambria" w:eastAsia="ＭＳ ゴシック" w:cs="" w:asciiTheme="majorHAnsi" w:cstheme="majorBidi" w:eastAsiaTheme="majorEastAsia" w:hAnsiTheme="majorHAnsi"/>
                <w:color w:val="000000" w:themeColor="text1"/>
                <w:sz w:val="24"/>
                <w:szCs w:val="24"/>
              </w:rPr>
            </w:pPr>
            <w:r>
              <w:rPr>
                <w:rFonts w:eastAsia="ＭＳ ゴシック" w:cs="" w:cstheme="majorBidi" w:eastAsiaTheme="majorEastAsia" w:ascii="Cambria" w:hAnsi="Cambria"/>
                <w:color w:val="000000" w:themeColor="text1"/>
                <w:sz w:val="24"/>
                <w:szCs w:val="24"/>
              </w:rPr>
              <w:t>Quick office/</w:t>
            </w:r>
          </w:p>
          <w:p>
            <w:pPr>
              <w:pStyle w:val="Normal"/>
              <w:spacing w:lineRule="auto" w:line="240" w:before="0" w:after="0"/>
              <w:rPr>
                <w:rFonts w:ascii="Cambria" w:hAnsi="Cambria" w:eastAsia="ＭＳ ゴシック" w:cs="" w:asciiTheme="majorHAnsi" w:cstheme="majorBidi" w:eastAsiaTheme="majorEastAsia" w:hAnsiTheme="majorHAnsi"/>
                <w:color w:val="000000" w:themeColor="text1"/>
                <w:sz w:val="24"/>
                <w:szCs w:val="24"/>
              </w:rPr>
            </w:pPr>
            <w:r>
              <w:rPr>
                <w:rFonts w:eastAsia="ＭＳ ゴシック" w:cs="" w:cstheme="majorBidi" w:eastAsiaTheme="majorEastAsia" w:ascii="Cambria" w:hAnsi="Cambria"/>
                <w:color w:val="000000" w:themeColor="text1"/>
                <w:sz w:val="24"/>
                <w:szCs w:val="24"/>
              </w:rPr>
              <w:t>Device</w:t>
            </w:r>
          </w:p>
        </w:tc>
        <w:tc>
          <w:tcPr>
            <w:tcW w:w="1385" w:type="dxa"/>
            <w:tcBorders>
              <w:top w:val="nil"/>
              <w:left w:val="nil"/>
              <w:bottom w:val="single" w:sz="24" w:space="0" w:color="9BBB59"/>
              <w:right w:val="nil"/>
              <w:insideH w:val="single" w:sz="24" w:space="0" w:color="9BBB59"/>
              <w:insideV w:val="nil"/>
            </w:tcBorders>
            <w:shd w:color="auto" w:fill="FFFFFF" w:themeFill="background1" w:val="cle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sz w:val="24"/>
                <w:szCs w:val="24"/>
              </w:rPr>
            </w:pPr>
            <w:r>
              <w:rPr>
                <w:rFonts w:eastAsia="ＭＳ ゴシック" w:cs="" w:cstheme="majorBidi" w:eastAsiaTheme="majorEastAsia" w:ascii="Cambria" w:hAnsi="Cambria"/>
                <w:color w:val="000000" w:themeColor="text1"/>
                <w:sz w:val="24"/>
                <w:szCs w:val="24"/>
              </w:rPr>
              <w:t>V4</w:t>
            </w:r>
          </w:p>
        </w:tc>
        <w:tc>
          <w:tcPr>
            <w:tcW w:w="1385" w:type="dxa"/>
            <w:tcBorders>
              <w:top w:val="nil"/>
              <w:left w:val="nil"/>
              <w:bottom w:val="single" w:sz="24" w:space="0" w:color="9BBB59"/>
              <w:right w:val="nil"/>
              <w:insideH w:val="single" w:sz="24" w:space="0" w:color="9BBB59"/>
              <w:insideV w:val="nil"/>
            </w:tcBorders>
            <w:shd w:color="auto" w:fill="FFFFFF" w:themeFill="background1" w:val="cle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sz w:val="24"/>
                <w:szCs w:val="24"/>
              </w:rPr>
            </w:pPr>
            <w:r>
              <w:rPr>
                <w:rFonts w:eastAsia="ＭＳ ゴシック" w:cs="" w:cstheme="majorBidi" w:eastAsiaTheme="majorEastAsia" w:ascii="Cambria" w:hAnsi="Cambria"/>
                <w:color w:val="000000" w:themeColor="text1"/>
                <w:sz w:val="24"/>
                <w:szCs w:val="24"/>
              </w:rPr>
              <w:t>V2</w:t>
            </w:r>
          </w:p>
        </w:tc>
        <w:tc>
          <w:tcPr>
            <w:tcW w:w="1384" w:type="dxa"/>
            <w:tcBorders>
              <w:top w:val="nil"/>
              <w:left w:val="nil"/>
              <w:bottom w:val="single" w:sz="24" w:space="0" w:color="9BBB59"/>
              <w:right w:val="nil"/>
              <w:insideH w:val="single" w:sz="24" w:space="0" w:color="9BBB59"/>
              <w:insideV w:val="nil"/>
            </w:tcBorders>
            <w:shd w:color="auto" w:fill="FFFFFF" w:themeFill="background1" w:val="cle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sz w:val="24"/>
                <w:szCs w:val="24"/>
              </w:rPr>
            </w:pPr>
            <w:r>
              <w:rPr>
                <w:rFonts w:eastAsia="ＭＳ ゴシック" w:cs="" w:cstheme="majorBidi" w:eastAsiaTheme="majorEastAsia" w:ascii="Cambria" w:hAnsi="Cambria"/>
                <w:color w:val="000000" w:themeColor="text1"/>
                <w:sz w:val="24"/>
                <w:szCs w:val="24"/>
              </w:rPr>
              <w:t>For UIQ</w:t>
            </w:r>
          </w:p>
        </w:tc>
      </w:tr>
      <w:tr>
        <w:trPr>
          <w:trHeight w:val="425" w:hRule="atLeas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left w:val="nil"/>
              <w:bottom w:val="nil"/>
              <w:insideH w:val="nil"/>
            </w:tcBorders>
            <w:shd w:color="auto" w:fill="FFFFFF" w:themeFill="background1" w:val="clear"/>
            <w:vAlign w:val="center"/>
          </w:tcPr>
          <w:p>
            <w:pPr>
              <w:pStyle w:val="Normal"/>
              <w:spacing w:lineRule="auto" w:line="240" w:before="0" w:after="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t>E90</w:t>
            </w:r>
          </w:p>
        </w:tc>
        <w:tc>
          <w:tcPr>
            <w:tcW w:w="1385" w:type="dxa"/>
            <w:tcBorders>
              <w:top w:val="nil"/>
              <w:left w:val="nil"/>
              <w:bottom w:val="nil"/>
              <w:right w:val="nil"/>
              <w:insideH w:val="nil"/>
              <w:insideV w:val="nil"/>
            </w:tcBorders>
            <w:shd w:color="auto" w:fill="E6EED5" w:themeFill="accent3" w:themeFillTint="3f"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t>+</w:t>
            </w:r>
          </w:p>
        </w:tc>
        <w:tc>
          <w:tcPr>
            <w:tcW w:w="1385" w:type="dxa"/>
            <w:tcBorders>
              <w:top w:val="nil"/>
              <w:left w:val="nil"/>
              <w:bottom w:val="nil"/>
              <w:right w:val="nil"/>
              <w:insideH w:val="nil"/>
              <w:insideV w:val="nil"/>
            </w:tcBorders>
            <w:shd w:color="auto" w:fill="E6EED5" w:themeFill="accent3" w:themeFillTint="3f"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r>
          </w:p>
        </w:tc>
        <w:tc>
          <w:tcPr>
            <w:tcW w:w="1384" w:type="dxa"/>
            <w:tcBorders>
              <w:top w:val="nil"/>
              <w:left w:val="nil"/>
              <w:bottom w:val="nil"/>
              <w:insideH w:val="nil"/>
            </w:tcBorders>
            <w:shd w:color="auto" w:fill="E6EED5" w:themeFill="accent3" w:themeFillTint="3f"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r>
          </w:p>
        </w:tc>
      </w:tr>
      <w:tr>
        <w:trPr>
          <w:trHeight w:val="425" w:hRule="atLeast"/>
        </w:trPr>
        <w:tc>
          <w:tcPr>
            <w:tcW w:w="1385" w:type="dxa"/>
            <w:cnfStyle w:val="001000000000" w:firstRow="0" w:lastRow="0" w:firstColumn="1" w:lastColumn="0" w:oddVBand="0" w:evenVBand="0" w:oddHBand="0" w:evenHBand="0" w:firstRowFirstColumn="0" w:firstRowLastColumn="0" w:lastRowFirstColumn="0" w:lastRowLastColumn="0"/>
            <w:tcBorders>
              <w:top w:val="nil"/>
              <w:left w:val="nil"/>
              <w:bottom w:val="nil"/>
              <w:insideH w:val="nil"/>
            </w:tcBorders>
            <w:shd w:color="auto" w:fill="FFFFFF" w:themeFill="background1" w:val="clear"/>
            <w:vAlign w:val="center"/>
          </w:tcPr>
          <w:p>
            <w:pPr>
              <w:pStyle w:val="Normal"/>
              <w:spacing w:lineRule="auto" w:line="240" w:before="0" w:after="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t>6708</w:t>
            </w:r>
          </w:p>
        </w:tc>
        <w:tc>
          <w:tcPr>
            <w:tcW w:w="1385" w:type="dxa"/>
            <w:tcBorders>
              <w:top w:val="nil"/>
              <w:left w:val="nil"/>
              <w:bottom w:val="nil"/>
              <w:right w:val="nil"/>
              <w:insideH w:val="nil"/>
              <w:insideV w:val="nil"/>
            </w:tcBorders>
            <w:shd w:fill="auto" w:val="cle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r>
          </w:p>
        </w:tc>
        <w:tc>
          <w:tcPr>
            <w:tcW w:w="1385" w:type="dxa"/>
            <w:tcBorders>
              <w:top w:val="nil"/>
              <w:left w:val="nil"/>
              <w:bottom w:val="nil"/>
              <w:right w:val="nil"/>
              <w:insideH w:val="nil"/>
              <w:insideV w:val="nil"/>
            </w:tcBorders>
            <w:shd w:fill="auto" w:val="cle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r>
          </w:p>
        </w:tc>
        <w:tc>
          <w:tcPr>
            <w:tcW w:w="1384" w:type="dxa"/>
            <w:tcBorders>
              <w:top w:val="nil"/>
              <w:left w:val="nil"/>
              <w:bottom w:val="nil"/>
              <w:insideH w:val="nil"/>
            </w:tcBorders>
            <w:shd w:fill="auto" w:val="cle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t>+</w:t>
            </w:r>
          </w:p>
        </w:tc>
      </w:tr>
      <w:tr>
        <w:trPr>
          <w:trHeight w:val="425" w:hRule="atLeas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left w:val="nil"/>
              <w:bottom w:val="nil"/>
              <w:insideH w:val="nil"/>
            </w:tcBorders>
            <w:shd w:color="auto" w:fill="FFFFFF" w:themeFill="background1" w:val="clear"/>
            <w:vAlign w:val="center"/>
          </w:tcPr>
          <w:p>
            <w:pPr>
              <w:pStyle w:val="Normal"/>
              <w:spacing w:lineRule="auto" w:line="240" w:before="0" w:after="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t>N90</w:t>
            </w:r>
          </w:p>
        </w:tc>
        <w:tc>
          <w:tcPr>
            <w:tcW w:w="1385" w:type="dxa"/>
            <w:tcBorders>
              <w:top w:val="nil"/>
              <w:left w:val="nil"/>
              <w:bottom w:val="nil"/>
              <w:right w:val="nil"/>
              <w:insideH w:val="nil"/>
              <w:insideV w:val="nil"/>
            </w:tcBorders>
            <w:shd w:color="auto" w:fill="E6EED5" w:themeFill="accent3" w:themeFillTint="3f"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r>
          </w:p>
        </w:tc>
        <w:tc>
          <w:tcPr>
            <w:tcW w:w="1385" w:type="dxa"/>
            <w:tcBorders>
              <w:top w:val="nil"/>
              <w:left w:val="nil"/>
              <w:bottom w:val="nil"/>
              <w:right w:val="nil"/>
              <w:insideH w:val="nil"/>
              <w:insideV w:val="nil"/>
            </w:tcBorders>
            <w:shd w:color="auto" w:fill="E6EED5" w:themeFill="accent3" w:themeFillTint="3f"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t>+</w:t>
            </w:r>
          </w:p>
        </w:tc>
        <w:tc>
          <w:tcPr>
            <w:tcW w:w="1384" w:type="dxa"/>
            <w:tcBorders>
              <w:top w:val="nil"/>
              <w:left w:val="nil"/>
              <w:bottom w:val="nil"/>
              <w:insideH w:val="nil"/>
            </w:tcBorders>
            <w:shd w:color="auto" w:fill="E6EED5" w:themeFill="accent3" w:themeFillTint="3f"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r>
          </w:p>
        </w:tc>
      </w:tr>
      <w:tr>
        <w:trPr>
          <w:trHeight w:val="425" w:hRule="atLeast"/>
        </w:trPr>
        <w:tc>
          <w:tcPr>
            <w:tcW w:w="1385" w:type="dxa"/>
            <w:cnfStyle w:val="001000000000" w:firstRow="0" w:lastRow="0" w:firstColumn="1" w:lastColumn="0" w:oddVBand="0" w:evenVBand="0" w:oddHBand="0" w:evenHBand="0" w:firstRowFirstColumn="0" w:firstRowLastColumn="0" w:lastRowFirstColumn="0" w:lastRowLastColumn="0"/>
            <w:tcBorders>
              <w:top w:val="nil"/>
              <w:left w:val="nil"/>
              <w:bottom w:val="nil"/>
              <w:insideH w:val="nil"/>
            </w:tcBorders>
            <w:shd w:color="auto" w:fill="FFFFFF" w:themeFill="background1" w:val="clear"/>
            <w:vAlign w:val="center"/>
          </w:tcPr>
          <w:p>
            <w:pPr>
              <w:pStyle w:val="Normal"/>
              <w:spacing w:lineRule="auto" w:line="240" w:before="0" w:after="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t>6682</w:t>
            </w:r>
          </w:p>
        </w:tc>
        <w:tc>
          <w:tcPr>
            <w:tcW w:w="1385" w:type="dxa"/>
            <w:tcBorders>
              <w:top w:val="nil"/>
              <w:left w:val="nil"/>
              <w:bottom w:val="nil"/>
              <w:right w:val="nil"/>
              <w:insideH w:val="nil"/>
              <w:insideV w:val="nil"/>
            </w:tcBorders>
            <w:shd w:fill="auto" w:val="cle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r>
          </w:p>
        </w:tc>
        <w:tc>
          <w:tcPr>
            <w:tcW w:w="1385" w:type="dxa"/>
            <w:tcBorders>
              <w:top w:val="nil"/>
              <w:left w:val="nil"/>
              <w:bottom w:val="nil"/>
              <w:right w:val="nil"/>
              <w:insideH w:val="nil"/>
              <w:insideV w:val="nil"/>
            </w:tcBorders>
            <w:shd w:fill="auto" w:val="cle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t>+</w:t>
            </w:r>
          </w:p>
        </w:tc>
        <w:tc>
          <w:tcPr>
            <w:tcW w:w="1384" w:type="dxa"/>
            <w:tcBorders>
              <w:top w:val="nil"/>
              <w:left w:val="nil"/>
              <w:bottom w:val="nil"/>
              <w:insideH w:val="nil"/>
            </w:tcBorders>
            <w:shd w:fill="auto" w:val="cle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r>
          </w:p>
        </w:tc>
      </w:tr>
      <w:tr>
        <w:trPr>
          <w:trHeight w:val="425" w:hRule="atLeas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left w:val="nil"/>
              <w:bottom w:val="nil"/>
              <w:insideH w:val="nil"/>
            </w:tcBorders>
            <w:shd w:color="auto" w:fill="FFFFFF" w:themeFill="background1" w:val="clear"/>
            <w:vAlign w:val="center"/>
          </w:tcPr>
          <w:p>
            <w:pPr>
              <w:pStyle w:val="Normal"/>
              <w:spacing w:lineRule="auto" w:line="240" w:before="0" w:after="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t>N70</w:t>
            </w:r>
          </w:p>
        </w:tc>
        <w:tc>
          <w:tcPr>
            <w:tcW w:w="1385" w:type="dxa"/>
            <w:tcBorders>
              <w:top w:val="nil"/>
              <w:left w:val="nil"/>
              <w:bottom w:val="nil"/>
              <w:right w:val="nil"/>
              <w:insideH w:val="nil"/>
              <w:insideV w:val="nil"/>
            </w:tcBorders>
            <w:shd w:color="auto" w:fill="E6EED5" w:themeFill="accent3" w:themeFillTint="3f"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r>
          </w:p>
        </w:tc>
        <w:tc>
          <w:tcPr>
            <w:tcW w:w="1385" w:type="dxa"/>
            <w:tcBorders>
              <w:top w:val="nil"/>
              <w:left w:val="nil"/>
              <w:bottom w:val="nil"/>
              <w:right w:val="nil"/>
              <w:insideH w:val="nil"/>
              <w:insideV w:val="nil"/>
            </w:tcBorders>
            <w:shd w:color="auto" w:fill="E6EED5" w:themeFill="accent3" w:themeFillTint="3f"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t>+</w:t>
            </w:r>
          </w:p>
        </w:tc>
        <w:tc>
          <w:tcPr>
            <w:tcW w:w="1384" w:type="dxa"/>
            <w:tcBorders>
              <w:top w:val="nil"/>
              <w:left w:val="nil"/>
              <w:bottom w:val="nil"/>
              <w:insideH w:val="nil"/>
            </w:tcBorders>
            <w:shd w:color="auto" w:fill="E6EED5" w:themeFill="accent3" w:themeFillTint="3f"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r>
          </w:p>
        </w:tc>
      </w:tr>
      <w:tr>
        <w:trPr>
          <w:trHeight w:val="425" w:hRule="atLeast"/>
        </w:trPr>
        <w:tc>
          <w:tcPr>
            <w:tcW w:w="1385" w:type="dxa"/>
            <w:cnfStyle w:val="001000000000" w:firstRow="0" w:lastRow="0" w:firstColumn="1" w:lastColumn="0" w:oddVBand="0" w:evenVBand="0" w:oddHBand="0" w:evenHBand="0" w:firstRowFirstColumn="0" w:firstRowLastColumn="0" w:lastRowFirstColumn="0" w:lastRowLastColumn="0"/>
            <w:tcBorders>
              <w:top w:val="nil"/>
              <w:left w:val="nil"/>
              <w:bottom w:val="nil"/>
              <w:insideH w:val="nil"/>
            </w:tcBorders>
            <w:shd w:color="auto" w:fill="FFFFFF" w:themeFill="background1" w:val="clear"/>
            <w:vAlign w:val="center"/>
          </w:tcPr>
          <w:p>
            <w:pPr>
              <w:pStyle w:val="Normal"/>
              <w:spacing w:lineRule="auto" w:line="240" w:before="0" w:after="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t>E70</w:t>
            </w:r>
          </w:p>
        </w:tc>
        <w:tc>
          <w:tcPr>
            <w:tcW w:w="1385" w:type="dxa"/>
            <w:tcBorders>
              <w:top w:val="nil"/>
              <w:left w:val="nil"/>
              <w:bottom w:val="nil"/>
              <w:right w:val="nil"/>
              <w:insideH w:val="nil"/>
              <w:insideV w:val="nil"/>
            </w:tcBorders>
            <w:shd w:fill="auto" w:val="cle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t>+</w:t>
            </w:r>
          </w:p>
        </w:tc>
        <w:tc>
          <w:tcPr>
            <w:tcW w:w="1385" w:type="dxa"/>
            <w:tcBorders>
              <w:top w:val="nil"/>
              <w:left w:val="nil"/>
              <w:bottom w:val="nil"/>
              <w:right w:val="nil"/>
              <w:insideH w:val="nil"/>
              <w:insideV w:val="nil"/>
            </w:tcBorders>
            <w:shd w:fill="auto" w:val="cle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r>
          </w:p>
        </w:tc>
        <w:tc>
          <w:tcPr>
            <w:tcW w:w="1384" w:type="dxa"/>
            <w:tcBorders>
              <w:top w:val="nil"/>
              <w:left w:val="nil"/>
              <w:bottom w:val="nil"/>
              <w:insideH w:val="nil"/>
            </w:tcBorders>
            <w:shd w:fill="auto" w:val="cle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left w:val="nil"/>
              <w:bottom w:val="nil"/>
              <w:insideH w:val="nil"/>
            </w:tcBorders>
            <w:shd w:color="auto" w:fill="FFFFFF" w:themeFill="background1" w:val="clear"/>
            <w:vAlign w:val="center"/>
          </w:tcPr>
          <w:p>
            <w:pPr>
              <w:pStyle w:val="Normal"/>
              <w:spacing w:lineRule="auto" w:line="240" w:before="0" w:after="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t>E61</w:t>
            </w:r>
          </w:p>
        </w:tc>
        <w:tc>
          <w:tcPr>
            <w:tcW w:w="1385" w:type="dxa"/>
            <w:tcBorders>
              <w:top w:val="nil"/>
              <w:left w:val="nil"/>
              <w:bottom w:val="nil"/>
              <w:right w:val="nil"/>
              <w:insideH w:val="nil"/>
              <w:insideV w:val="nil"/>
            </w:tcBorders>
            <w:shd w:color="auto" w:fill="E6EED5" w:themeFill="accent3" w:themeFillTint="3f"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t>+</w:t>
            </w:r>
          </w:p>
        </w:tc>
        <w:tc>
          <w:tcPr>
            <w:tcW w:w="1385" w:type="dxa"/>
            <w:tcBorders>
              <w:top w:val="nil"/>
              <w:left w:val="nil"/>
              <w:bottom w:val="nil"/>
              <w:right w:val="nil"/>
              <w:insideH w:val="nil"/>
              <w:insideV w:val="nil"/>
            </w:tcBorders>
            <w:shd w:color="auto" w:fill="E6EED5" w:themeFill="accent3" w:themeFillTint="3f"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r>
          </w:p>
        </w:tc>
        <w:tc>
          <w:tcPr>
            <w:tcW w:w="1384" w:type="dxa"/>
            <w:tcBorders>
              <w:top w:val="nil"/>
              <w:left w:val="nil"/>
              <w:bottom w:val="nil"/>
              <w:insideH w:val="nil"/>
            </w:tcBorders>
            <w:shd w:color="auto" w:fill="E6EED5" w:themeFill="accent3" w:themeFillTint="3f"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ＭＳ ゴシック" w:cs="" w:asciiTheme="majorHAnsi" w:cstheme="majorBidi" w:eastAsiaTheme="majorEastAsia" w:hAnsiTheme="majorHAnsi"/>
                <w:color w:val="000000" w:themeColor="text1"/>
              </w:rPr>
            </w:pPr>
            <w:r>
              <w:rPr>
                <w:rFonts w:eastAsia="ＭＳ ゴシック" w:cs="" w:cstheme="majorBidi" w:eastAsiaTheme="majorEastAsia" w:ascii="Cambria" w:hAnsi="Cambria"/>
                <w:color w:val="000000" w:themeColor="text1"/>
              </w:rPr>
            </w:r>
          </w:p>
        </w:tc>
      </w:tr>
    </w:tbl>
    <w:p>
      <w:pPr>
        <w:pStyle w:val="Normal"/>
        <w:rPr/>
      </w:pPr>
      <w:r>
        <w:rPr/>
      </w:r>
    </w:p>
    <w:p>
      <w:pPr>
        <w:pStyle w:val="Heading1"/>
        <w:rPr/>
      </w:pPr>
      <w:bookmarkStart w:id="71" w:name="_Toc184098903"/>
      <w:r>
        <w:rPr/>
        <w:t>Drawing</w:t>
      </w:r>
      <w:bookmarkEnd w:id="71"/>
    </w:p>
    <w:p>
      <w:pPr>
        <w:pStyle w:val="Heading2"/>
        <w:rPr/>
      </w:pPr>
      <w:bookmarkStart w:id="72" w:name="_Toc184098904"/>
      <w:r>
        <w:rPr/>
        <w:t>WordArt</w:t>
      </w:r>
      <w:bookmarkEnd w:id="72"/>
    </w:p>
    <w:p>
      <w:pPr>
        <w:pStyle w:val="Normal"/>
        <w:rPr/>
      </w:pPr>
      <w:r>
        <w:rPr/>
        <mc:AlternateContent>
          <mc:Choice Requires="wps">
            <w:drawing>
              <wp:inline distT="0" distB="0" distL="114300" distR="114300">
                <wp:extent cx="1503680" cy="161925"/>
                <wp:effectExtent l="0" t="0" r="0" b="0"/>
                <wp:docPr id="9" name=""/>
                <a:graphic xmlns:a="http://schemas.openxmlformats.org/drawingml/2006/main">
                  <a:graphicData uri="http://schemas.microsoft.com/office/word/2010/wordprocessingShape">
                    <wps:wsp>
                      <wps:cNvSpPr/>
                      <wps:spPr>
                        <a:xfrm>
                          <a:off x="0" y="0"/>
                          <a:ext cx="1503000" cy="161280"/>
                        </a:xfrm>
                        <a:custGeom>
                          <a:avLst/>
                          <a:gdLst/>
                          <a:ahLst/>
                          <a:rect l="0" t="0" r="r" b="b"/>
                          <a:pathLst>
                            <a:path w="2369" h="256">
                              <a:moveTo>
                                <a:pt x="0" y="0"/>
                              </a:moveTo>
                              <a:cubicBezTo>
                                <a:pt x="98" y="64"/>
                                <a:pt x="778" y="85"/>
                                <a:pt x="1184" y="85"/>
                              </a:cubicBezTo>
                              <a:cubicBezTo>
                                <a:pt x="1589" y="85"/>
                                <a:pt x="2269" y="64"/>
                                <a:pt x="2368" y="0"/>
                              </a:cubicBezTo>
                              <a:moveTo>
                                <a:pt x="0" y="170"/>
                              </a:moveTo>
                              <a:cubicBezTo>
                                <a:pt x="98" y="255"/>
                                <a:pt x="778" y="255"/>
                                <a:pt x="1184" y="255"/>
                              </a:cubicBezTo>
                              <a:cubicBezTo>
                                <a:pt x="1589" y="255"/>
                                <a:pt x="2269" y="255"/>
                                <a:pt x="2368" y="170"/>
                              </a:cubicBezTo>
                            </a:path>
                          </a:pathLst>
                        </a:custGeom>
                        <a:solidFill>
                          <a:srgbClr val="76923c">
                            <a:alpha val="50000"/>
                          </a:srgbClr>
                        </a:solidFill>
                        <a:ln>
                          <a:solidFill>
                            <a:srgbClr val="000000"/>
                          </a:solidFill>
                        </a:ln>
                      </wps:spPr>
                      <wps:style>
                        <a:lnRef idx="0"/>
                        <a:fillRef idx="0"/>
                        <a:effectRef idx="0"/>
                        <a:fontRef idx="minor"/>
                      </wps:style>
                      <wps:txbx>
                        <w:txbxContent>
                          <w:p>
                            <w:pPr>
                              <w:overflowPunct w:val="false"/>
                              <w:spacing w:before="0" w:after="0" w:lineRule="auto" w:line="240"/>
                              <w:rPr/>
                            </w:pPr>
                            <w:r>
                              <w:rPr>
                                <w:rFonts w:ascii="Times New Roman" w:hAnsi="Times New Roman"/>
                              </w:rPr>
                              <w:t>Introduction to Word 2007</w:t>
                            </w:r>
                          </w:p>
                        </w:txbxContent>
                      </wps:txbx>
                      <wps:bodyPr lIns="0" rIns="0" tIns="0" bIns="0">
                        <a:spAutoFit/>
                      </wps:bodyPr>
                    </wps:wsp>
                  </a:graphicData>
                </a:graphic>
              </wp:inline>
            </w:drawing>
          </mc:Choice>
          <mc:Fallback>
            <w:pict>
              <v:rect id="shape_0" fillcolor="#76923c" stroked="t" style="position:absolute;margin-left:0pt;margin-top:-12.75pt;width:118.3pt;height:12.65pt;mso-position-vertical:top">
                <v:textbox>
                  <w:txbxContent>
                    <w:p>
                      <w:pPr>
                        <w:overflowPunct w:val="false"/>
                        <w:spacing w:before="0" w:after="0" w:lineRule="auto" w:line="240"/>
                        <w:rPr/>
                      </w:pPr>
                      <w:r>
                        <w:rPr>
                          <w:rFonts w:ascii="Times New Roman" w:hAnsi="Times New Roman"/>
                        </w:rPr>
                        <w:t>Introduction to Word 2007</w:t>
                      </w:r>
                    </w:p>
                  </w:txbxContent>
                </v:textbox>
                <v:path textpathok="t"/>
                <v:textpath on="t" fitshape="t" string="Introduction to Word 2007" style="font-family:&quot;Times New Roman&quot;;font-size:11pt"/>
                <w10:wrap type="none"/>
                <v:fill o:detectmouseclick="t" type="solid" color2="#896dc3" opacity="0.5"/>
                <v:stroke color="black" joinstyle="round" endcap="flat"/>
              </v:rect>
            </w:pict>
          </mc:Fallback>
        </mc:AlternateContent>
      </w:r>
    </w:p>
    <w:p>
      <w:pPr>
        <w:pStyle w:val="Heading2"/>
        <w:rPr/>
      </w:pPr>
      <w:bookmarkStart w:id="73" w:name="_Toc184098905"/>
      <w:r>
        <w:rPr/>
        <w:t>AutoShape</w:t>
      </w:r>
      <w:bookmarkEnd w:id="73"/>
    </w:p>
    <w:p>
      <w:pPr>
        <w:pStyle w:val="Normal"/>
        <w:rPr/>
      </w:pPr>
      <w:r>
        <w:rPr/>
        <mc:AlternateContent>
          <mc:Choice Requires="wps">
            <w:drawing>
              <wp:anchor behindDoc="0" distT="0" distB="0" distL="114300" distR="114300" simplePos="0" locked="0" layoutInCell="1" allowOverlap="1" relativeHeight="3">
                <wp:simplePos x="0" y="0"/>
                <wp:positionH relativeFrom="column">
                  <wp:posOffset>20955</wp:posOffset>
                </wp:positionH>
                <wp:positionV relativeFrom="paragraph">
                  <wp:posOffset>106045</wp:posOffset>
                </wp:positionV>
                <wp:extent cx="1215390" cy="1215390"/>
                <wp:effectExtent l="0" t="0" r="0" b="0"/>
                <wp:wrapNone/>
                <wp:docPr id="10" name=""/>
                <a:graphic xmlns:a="http://schemas.openxmlformats.org/drawingml/2006/main">
                  <a:graphicData uri="http://schemas.microsoft.com/office/word/2010/wordprocessingShape">
                    <wps:wsp>
                      <wps:cNvSpPr/>
                      <wps:spPr>
                        <a:xfrm>
                          <a:off x="0" y="0"/>
                          <a:ext cx="1214640" cy="1214640"/>
                        </a:xfrm>
                        <a:prstGeom prst="cube">
                          <a:avLst>
                            <a:gd name="adj" fmla="val 25000"/>
                          </a:avLst>
                        </a:prstGeom>
                        <a:solidFill>
                          <a:srgbClr val="c2d69b">
                            <a:alpha val="30000"/>
                          </a:srgbClr>
                        </a:solidFill>
                        <a:ln cap="rnd" w="38160">
                          <a:solidFill>
                            <a:srgbClr val="ff0000"/>
                          </a:solidFill>
                          <a:custDash>
                            <a:ds d="100000" sp="100000"/>
                          </a:custDash>
                          <a:miter/>
                        </a:ln>
                      </wps:spPr>
                      <wps:style>
                        <a:lnRef idx="0"/>
                        <a:fillRef idx="0"/>
                        <a:effectRef idx="0"/>
                        <a:fontRef idx="minor"/>
                      </wps:style>
                      <wps:bodyPr/>
                    </wps:wsp>
                  </a:graphicData>
                </a:graphic>
              </wp:anchor>
            </w:drawing>
          </mc:Choice>
          <mc:Fallback>
            <w:pict>
              <v:shapetype id="shapetype_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fillcolor="#c2d69b" stroked="t" style="position:absolute;margin-left:1.65pt;margin-top:8.35pt;width:95.6pt;height:95.6pt" type="shapetype_16">
                <w10:wrap type="none"/>
                <v:fill o:detectmouseclick="t" type="solid" color2="#3d2964" opacity="0.29"/>
                <v:stroke color="red" weight="38160" dashstyle="dash" joinstyle="miter" endcap="round"/>
              </v:shape>
            </w:pict>
          </mc:Fallback>
        </mc:AlternateContent>
      </w:r>
    </w:p>
    <w:p>
      <w:pPr>
        <w:pStyle w:val="Normal"/>
        <w:rPr>
          <w:color w:val="FF0000"/>
        </w:rPr>
      </w:pPr>
      <w:r>
        <w:rPr>
          <w:color w:val="FF0000"/>
        </w:rPr>
      </w:r>
    </w:p>
    <w:p>
      <w:pPr>
        <w:pStyle w:val="Normal"/>
        <w:rPr/>
      </w:pPr>
      <w:r>
        <w:rPr/>
        <w:t>Transparency is set to 70 %</w:t>
      </w:r>
    </w:p>
    <w:p>
      <w:pPr>
        <w:pStyle w:val="Normal"/>
        <w:rPr/>
      </w:pPr>
      <w:r>
        <w:rPr/>
        <w:t>Line is dashed and red</w:t>
      </w:r>
    </w:p>
    <w:p>
      <w:pPr>
        <w:pStyle w:val="Normal"/>
        <w:rPr>
          <w:color w:val="FF0000"/>
        </w:rPr>
      </w:pPr>
      <w:r>
        <w:rPr>
          <w:color w:val="FF0000"/>
        </w:rPr>
      </w:r>
    </w:p>
    <w:p>
      <w:pPr>
        <w:pStyle w:val="Heading2"/>
        <w:rPr/>
      </w:pPr>
      <w:bookmarkStart w:id="74" w:name="_Toc184098906"/>
      <w:r>
        <w:rPr/>
        <w:t>Smart Art graphics</w:t>
      </w:r>
      <w:bookmarkEnd w:id="74"/>
    </w:p>
    <w:p>
      <w:pPr>
        <w:pStyle w:val="Normal"/>
        <w:rPr/>
      </w:pPr>
      <w:r>
        <w:rPr/>
        <w:drawing>
          <wp:inline distT="0" distB="0" distL="0" distR="0" wp14:anchorId="1BE61F77">
            <wp:extent cx="5487035" cy="3201035"/>
            <wp:effectExtent l="0" t="0" r="0" b="0"/>
            <wp:docPr id="11" name="Diagram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pStyle w:val="Heading2"/>
        <w:rPr/>
      </w:pPr>
      <w:bookmarkStart w:id="75" w:name="_Toc184098907"/>
      <w:r>
        <w:rPr/>
        <w:t>Text box</w:t>
      </w:r>
      <w:bookmarkEnd w:id="75"/>
    </w:p>
    <w:p>
      <w:pPr>
        <w:pStyle w:val="Normal"/>
        <w:rPr/>
      </w:pPr>
      <w:r>
        <w:rPr/>
      </w:r>
      <w:bookmarkStart w:id="76" w:name="Top_of_the_document"/>
      <w:bookmarkStart w:id="77" w:name="Top_of_the_document"/>
      <w:bookmarkEnd w:id="77"/>
      <w:r>
        <mc:AlternateContent>
          <mc:Choice Requires="wps">
            <w:drawing>
              <wp:anchor behindDoc="0" distT="0" distB="0" distL="114300" distR="114300" simplePos="0" locked="0" layoutInCell="1" allowOverlap="1" relativeHeight="4">
                <wp:simplePos x="0" y="0"/>
                <wp:positionH relativeFrom="column">
                  <wp:posOffset>31750</wp:posOffset>
                </wp:positionH>
                <wp:positionV relativeFrom="paragraph">
                  <wp:posOffset>83185</wp:posOffset>
                </wp:positionV>
                <wp:extent cx="4572000" cy="914400"/>
                <wp:effectExtent l="0" t="0" r="0" b="0"/>
                <wp:wrapNone/>
                <wp:docPr id="12" name=""/>
                <a:graphic xmlns:a="http://schemas.openxmlformats.org/drawingml/2006/main">
                  <a:graphicData uri="http://schemas.microsoft.com/office/word/2010/wordprocessingShape">
                    <wps:wsp>
                      <wps:cNvSpPr txBox="1"/>
                      <wps:spPr>
                        <a:xfrm>
                          <a:off x="0" y="0"/>
                          <a:ext cx="4572000" cy="914400"/>
                        </a:xfrm>
                        <a:prstGeom prst="rect"/>
                        <a:solidFill>
                          <a:srgbClr val="FFFFFF"/>
                        </a:solidFill>
                        <a:ln w="635">
                          <a:solidFill>
                            <a:srgbClr val="000000"/>
                          </a:solidFill>
                        </a:ln>
                      </wps:spPr>
                      <wps:txbx>
                        <w:txbxContent>
                          <w:p>
                            <w:pPr>
                              <w:pStyle w:val="FrameContents"/>
                              <w:spacing w:before="0" w:after="200"/>
                              <w:rPr/>
                            </w:pPr>
                            <w:r>
                              <w:rPr/>
                              <w:t>Text boxes, because they’re always a floating graphic, are something the author recommends avoiding in Word documents to keep your work as simple as possible.</w:t>
                            </w:r>
                          </w:p>
                        </w:txbxContent>
                      </wps:txbx>
                      <wps:bodyPr anchor="t" lIns="91440" tIns="45720" rIns="91440" bIns="45720">
                        <a:noAutofit/>
                      </wps:bodyPr>
                    </wps:wsp>
                  </a:graphicData>
                </a:graphic>
              </wp:anchor>
            </w:drawing>
          </mc:Choice>
          <mc:Fallback>
            <w:pict>
              <v:rect fillcolor="#FFFFFF" strokecolor="#000000" strokeweight="0pt" style="position:absolute;rotation:0;width:360pt;height:72pt;mso-wrap-distance-left:9pt;mso-wrap-distance-right:9pt;mso-wrap-distance-top:0pt;mso-wrap-distance-bottom:0pt;margin-top:6.55pt;mso-position-vertical-relative:text;margin-left:2.5pt;mso-position-horizontal-relative:text">
                <v:textbox>
                  <w:txbxContent>
                    <w:p>
                      <w:pPr>
                        <w:pStyle w:val="FrameContents"/>
                        <w:spacing w:before="0" w:after="200"/>
                        <w:rPr/>
                      </w:pPr>
                      <w:r>
                        <w:rPr/>
                        <w:t>Text boxes, because they’re always a floating graphic, are something the author recommends avoiding in Word documents to keep your work as simple as possible.</w:t>
                      </w:r>
                    </w:p>
                  </w:txbxContent>
                </v:textbox>
              </v:rect>
            </w:pict>
          </mc:Fallback>
        </mc:AlternateContent>
      </w:r>
    </w:p>
    <w:p>
      <w:pPr>
        <w:pStyle w:val="Normal"/>
        <w:rPr/>
      </w:pPr>
      <w:r>
        <w:rPr/>
      </w:r>
    </w:p>
    <w:p>
      <w:pPr>
        <w:pStyle w:val="Normal"/>
        <w:rPr/>
      </w:pPr>
      <w:r>
        <w:rPr/>
      </w:r>
    </w:p>
    <w:p>
      <w:pPr>
        <w:pStyle w:val="Normal"/>
        <w:rPr/>
      </w:pPr>
      <w:r>
        <w:rPr/>
      </w:r>
    </w:p>
    <w:p>
      <w:pPr>
        <w:pStyle w:val="Heading1"/>
        <w:rPr/>
      </w:pPr>
      <w:bookmarkStart w:id="78" w:name="_Toc184098908"/>
      <w:r>
        <w:rPr/>
        <w:t>Objects</w:t>
      </w:r>
      <w:bookmarkEnd w:id="78"/>
    </w:p>
    <w:p>
      <w:pPr>
        <w:pStyle w:val="Heading2"/>
        <w:rPr/>
      </w:pPr>
      <w:bookmarkStart w:id="79" w:name="_Toc184098909"/>
      <w:r>
        <w:rPr/>
        <w:t>Embedded Excel table</w:t>
      </w:r>
      <w:bookmarkEnd w:id="79"/>
    </w:p>
    <w:p>
      <w:pPr>
        <w:pStyle w:val="Normal"/>
        <w:rPr/>
      </w:pPr>
      <w:r>
        <w:rPr/>
        <w:object>
          <v:shape id="ole_rId16" style="width:368.85pt;height:145.1pt" o:ole="">
            <v:imagedata r:id="rId17" o:title=""/>
          </v:shape>
          <o:OLEObject Type="Embed" ProgID="Excel.Sheet.12" ShapeID="ole_rId16" DrawAspect="Content" ObjectID="_642251688" r:id="rId16"/>
        </w:object>
      </w:r>
    </w:p>
    <w:p>
      <w:pPr>
        <w:pStyle w:val="Normal"/>
        <w:rPr/>
      </w:pPr>
      <w:r>
        <w:rPr/>
        <w:t>Page beak inserted</w:t>
      </w:r>
    </w:p>
    <w:p>
      <w:pPr>
        <w:pStyle w:val="Normal"/>
        <w:rPr/>
      </w:pPr>
      <w:r>
        <w:rPr/>
      </w:r>
      <w:r>
        <w:br w:type="page"/>
      </w:r>
    </w:p>
    <w:p>
      <w:pPr>
        <w:pStyle w:val="Heading2"/>
        <w:rPr/>
      </w:pPr>
      <w:bookmarkStart w:id="80" w:name="_Toc184098910"/>
      <w:r>
        <w:rPr/>
        <w:t>Embedded Excel chart</w:t>
      </w:r>
      <w:bookmarkEnd w:id="80"/>
    </w:p>
    <w:p>
      <w:pPr>
        <w:pStyle w:val="Normal"/>
        <w:rPr/>
      </w:pPr>
      <w:r>
        <w:rPr/>
        <w:object>
          <v:shape id="ole_rId18" style="width:338.95pt;height:180.55pt" o:ole="">
            <v:imagedata r:id="rId19" o:title=""/>
          </v:shape>
          <o:OLEObject Type="Embed" ProgID="Excel.Sheet.8" ShapeID="ole_rId18" DrawAspect="Content" ObjectID="_1877655670" r:id="rId18"/>
        </w:object>
      </w:r>
    </w:p>
    <w:p>
      <w:pPr>
        <w:pStyle w:val="Heading2"/>
        <w:rPr/>
      </w:pPr>
      <w:bookmarkStart w:id="81" w:name="_Toc184098911"/>
      <w:r>
        <w:rPr/>
        <w:t>Embedded Adobe PDF</w:t>
      </w:r>
      <w:bookmarkEnd w:id="81"/>
    </w:p>
    <w:p>
      <w:pPr>
        <w:pStyle w:val="Normal"/>
        <w:rPr/>
      </w:pPr>
      <w:r>
        <w:rPr/>
        <w:object>
          <v:shape id="ole_rId20" style="width:77.55pt;height:49.85pt" o:ole="">
            <v:imagedata r:id="rId21" o:title=""/>
          </v:shape>
          <o:OLEObject Type="Embed" ProgID="AcroExch.Document.7" ShapeID="ole_rId20" DrawAspect="Icon" ObjectID="_1948288182" r:id="rId20"/>
        </w:object>
      </w:r>
    </w:p>
    <w:p>
      <w:pPr>
        <w:pStyle w:val="Normal"/>
        <w:rPr/>
      </w:pPr>
      <w:r>
        <w:rPr/>
        <w:t>Double click on the icon above to open “ArabClock.pdf” file in Adobe application.</w:t>
      </w:r>
    </w:p>
    <w:p>
      <w:pPr>
        <w:pStyle w:val="Heading1"/>
        <w:rPr/>
      </w:pPr>
      <w:bookmarkStart w:id="82" w:name="_Toc184098912"/>
      <w:r>
        <w:rPr/>
        <w:t>Forms</w:t>
      </w:r>
      <w:bookmarkEnd w:id="82"/>
    </w:p>
    <w:p>
      <w:pPr>
        <w:pStyle w:val="Heading2"/>
        <w:rPr/>
      </w:pPr>
      <w:bookmarkStart w:id="83" w:name="_Toc184098913"/>
      <w:r>
        <w:rPr/>
        <w:t>Drop-Down list</w:t>
      </w:r>
      <w:bookmarkEnd w:id="83"/>
      <w:r>
        <w:rPr/>
        <w:t xml:space="preserve"> </w:t>
      </w:r>
    </w:p>
    <w:p>
      <w:pPr>
        <w:pStyle w:val="Normal"/>
        <w:rPr/>
      </w:pPr>
      <w:r>
        <w:rPr/>
      </w:r>
      <w:sdt>
        <w:sdtPr>
          <w:dropDownList>
            <w:listItem w:displayText="Choose an item." w:value="Choose an item."/>
          </w:dropDownList>
        </w:sdtPr>
        <w:sdtContent>
          <w:r>
            <w:t>Choose an item.</w:t>
          </w:r>
        </w:sdtContent>
      </w:sdt>
    </w:p>
    <w:p>
      <w:pPr>
        <w:pStyle w:val="Heading2"/>
        <w:rPr/>
      </w:pPr>
      <w:bookmarkStart w:id="84" w:name="_Toc184098914"/>
      <w:r>
        <w:rPr/>
        <w:t>Check box</w:t>
      </w:r>
      <w:bookmarkStart w:id="85" w:name="Check1"/>
      <w:bookmarkEnd w:id="84"/>
      <w:r>
        <w:rPr/>
        <w:t xml:space="preserve"> </w:t>
      </w:r>
    </w:p>
    <w:p>
      <w:pPr>
        <w:pStyle w:val="Normal"/>
        <w:widowControl/>
        <w:bidi w:val="0"/>
        <w:spacing w:lineRule="auto" w:line="276" w:before="0" w:after="200"/>
        <w:jc w:val="left"/>
        <w:rPr/>
      </w:pPr>
      <w:r>
        <w:fldChar w:fldCharType="begin">
          <w:ffData>
            <w:name w:val=""/>
            <w:enabled/>
            <w:calcOnExit w:val="0"/>
            <w:checkBox>
              <w:sizeAuto/>
              <w:checked/>
            </w:checkBox>
          </w:ffData>
        </w:fldChar>
      </w:r>
      <w:r>
        <w:rPr/>
        <w:instrText> FORMCHECKBOX </w:instrText>
      </w:r>
      <w:r>
        <w:rPr/>
        <w:fldChar w:fldCharType="separate"/>
      </w:r>
      <w:bookmarkStart w:id="86" w:name="__Fieldmark__1186_3102798178"/>
      <w:bookmarkStart w:id="87" w:name="__Fieldmark__1186_3102798178"/>
      <w:bookmarkStart w:id="88" w:name="__Fieldmark__1186_3102798178"/>
      <w:bookmarkEnd w:id="88"/>
      <w:r>
        <w:rPr/>
      </w:r>
      <w:r>
        <w:rPr/>
        <w:fldChar w:fldCharType="end"/>
      </w:r>
      <w:bookmarkEnd w:id="85"/>
    </w:p>
    <w:sectPr>
      <w:headerReference w:type="default" r:id="rId22"/>
      <w:footerReference w:type="default" r:id="rId23"/>
      <w:footnotePr>
        <w:numFmt w:val="decimal"/>
      </w:footnotePr>
      <w:type w:val="nextPage"/>
      <w:pgSz w:w="12240" w:h="15840"/>
      <w:pgMar w:left="720" w:right="720" w:header="720" w:top="777" w:footer="720" w:bottom="777" w:gutter="0"/>
      <w:pgBorders w:display="allPages" w:offsetFrom="text">
        <w:top w:val="dashSmallGap" w:sz="24" w:space="9" w:color="FF0000"/>
        <w:left w:val="dashSmallGap" w:sz="24" w:space="9" w:color="FF0000"/>
        <w:bottom w:val="dashSmallGap" w:sz="24" w:space="9" w:color="FF0000"/>
        <w:right w:val="dashSmallGap" w:sz="24" w:space="9" w:color="FF0000"/>
      </w:pgBorders>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qa-user" w:date="2007-11-27T11:49:00Z" w:initials="q">
    <w:p>
      <w:r>
        <w:rPr>
          <w:rFonts w:ascii="Liberation Serif" w:hAnsi="Liberation Serif" w:eastAsia="DejaVu Sans" w:cs="DejaVu Sans"/>
          <w:sz w:val="24"/>
          <w:szCs w:val="24"/>
          <w:lang w:val="en-US" w:eastAsia="en-US" w:bidi="en-US"/>
        </w:rPr>
        <w:t>By default, comment balloons are turned on in Print Layout. If balloons are hidden, you can type comments in the reviewing pane.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mic Sans MS">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This is a header, it contains page number. Page </w:t>
    </w:r>
    <w:r>
      <w:rPr/>
      <w:fldChar w:fldCharType="begin"/>
    </w:r>
    <w:r>
      <w:rPr/>
      <w:instrText> PAGE \* ARABIC </w:instrText>
    </w:r>
    <w:r>
      <w:rPr/>
      <w:fldChar w:fldCharType="separate"/>
    </w:r>
    <w:r>
      <w:rPr/>
      <w:t>15</w:t>
    </w:r>
    <w:r>
      <w:rPr/>
      <w:fldChar w:fldCharType="end"/>
    </w:r>
    <w:r>
      <w:rPr/>
      <w:t xml:space="preserve"> of </w:t>
    </w:r>
    <w:r>
      <w:rPr/>
      <w:fldChar w:fldCharType="begin"/>
    </w:r>
    <w:r>
      <w:rPr/>
      <w:instrText> NUMPAGES \* ARABIC </w:instrText>
    </w:r>
    <w:r>
      <w:rPr/>
      <w:fldChar w:fldCharType="separate"/>
    </w:r>
    <w:r>
      <w:rPr/>
      <w:t>15</w:t>
    </w:r>
    <w:r>
      <w:rPr/>
      <w:fldChar w:fldCharType="end"/>
    </w:r>
    <w:r>
      <w:rPr/>
      <w:t xml:space="preserve"> and some picture </w:t>
    </w:r>
    <w:r>
      <w:rPr/>
      <w:drawing>
        <wp:inline distT="0" distB="0" distL="19050" distR="8255">
          <wp:extent cx="487045" cy="335280"/>
          <wp:effectExtent l="0" t="0" r="0" b="0"/>
          <wp:docPr id="13" name="Picture 7" descr="C:\Program Files\Microsoft Office\MEDIA\CAGCAT10\j02352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C:\Program Files\Microsoft Office\MEDIA\CAGCAT10\j0235241.wmf"/>
                  <pic:cNvPicPr>
                    <a:picLocks noChangeAspect="1" noChangeArrowheads="1"/>
                  </pic:cNvPicPr>
                </pic:nvPicPr>
                <pic:blipFill>
                  <a:blip r:embed="rId1"/>
                  <a:stretch>
                    <a:fillRect/>
                  </a:stretch>
                </pic:blipFill>
                <pic:spPr bwMode="auto">
                  <a:xfrm>
                    <a:off x="0" y="0"/>
                    <a:ext cx="487045" cy="335280"/>
                  </a:xfrm>
                  <a:prstGeom prst="rect">
                    <a:avLst/>
                  </a:prstGeom>
                </pic:spPr>
              </pic:pic>
            </a:graphicData>
          </a:graphic>
        </wp:inline>
      </w:drawing>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r>
        <w:rPr/>
        <w:t>Footnote #1:</w:t>
      </w:r>
      <w:r>
        <w:rPr>
          <w:rFonts w:cs="Arial" w:ascii="Arial" w:hAnsi="Arial"/>
          <w:color w:val="484848"/>
          <w:sz w:val="18"/>
          <w:szCs w:val="18"/>
        </w:rPr>
        <w:t>If the footnotes in your document are numbered incorrectly, your document may contain tracked changes. Accept the tracked changes so that Word will correctly number the footnotes and endnotes.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 xml:space="preserve">This is a header. It contains file name. </w:t>
    </w:r>
    <w:r>
      <w:rPr/>
      <w:fldChar w:fldCharType="begin"/>
    </w:r>
    <w:r>
      <w:rPr/>
      <w:instrText> FILENAME </w:instrText>
    </w:r>
    <w:r>
      <w:rPr/>
      <w:fldChar w:fldCharType="separate"/>
    </w:r>
    <w:r>
      <w:rPr/>
      <w:t>QW BAT_superdoc.docx</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6.3pt;height:6.3pt" o:bullet="t">
        <v:imagedata r:id="rId1" o:title=""/>
      </v:shape>
    </w:pict>
  </w:numPicBullet>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Symbol" w:hAnsi="Symbol" w:cs="Symbol" w:hint="default"/>
        <w:outline/>
        <w:dstrike w:val="false"/>
        <w:strike w:val="false"/>
        <w:sz w:val="36"/>
        <w:shadow/>
        <w:emboss w:val="false"/>
        <w:imprint w:val="false"/>
        <w:vanish w:val="false"/>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PicBulletId w:val="0"/>
      <w:lvlJc w:val="right"/>
      <w:pPr>
        <w:ind w:left="720" w:hanging="360"/>
      </w:pPr>
      <w:rPr>
        <w:rFonts w:ascii="Symbol" w:hAnsi="Symbol" w:cs="Symbol" w:hint="default"/>
        <w:outline/>
        <w:dstrike w:val="false"/>
        <w:strike w:val="false"/>
        <w:sz w:val="36"/>
        <w:shadow/>
        <w:emboss w:val="false"/>
        <w:imprint w:val="false"/>
        <w:vanish w:val="false"/>
        <w:color w:val="auto"/>
      </w:rPr>
    </w:lvl>
    <w:lvl w:ilvl="1">
      <w:start w:val="1"/>
      <w:numFmt w:val="bullet"/>
      <w:lvlText w:val="Ё"/>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sz w:val="48"/>
        <w:color w:val="31849B"/>
      </w:rPr>
    </w:lvl>
    <w:lvl w:ilvl="3">
      <w:start w:val="1"/>
      <w:numFmt w:val="bullet"/>
      <w:lvlText w:val=""/>
      <w:lvlJc w:val="left"/>
      <w:pPr>
        <w:ind w:left="2880" w:hanging="360"/>
      </w:pPr>
      <w:rPr>
        <w:rFonts w:ascii="Symbol" w:hAnsi="Symbol" w:cs="Symbol" w:hint="default"/>
        <w:sz w:val="12"/>
        <w:color w:val="FF00FF"/>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isplayBackgroundShape/>
  <w:defaultTabStop w:val="720"/>
  <w:footnotePr>
    <w:numFmt w:val="decimal"/>
    <w:footnote w:id="0"/>
    <w:footnote w:id="1"/>
  </w:footnotePr>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4cb9"/>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f1a60"/>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f1a60"/>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52393"/>
    <w:rPr>
      <w:rFonts w:ascii="Tahoma" w:hAnsi="Tahoma" w:cs="Tahoma"/>
      <w:sz w:val="16"/>
      <w:szCs w:val="16"/>
    </w:rPr>
  </w:style>
  <w:style w:type="character" w:styleId="Annotationreference">
    <w:name w:val="annotation reference"/>
    <w:basedOn w:val="DefaultParagraphFont"/>
    <w:uiPriority w:val="99"/>
    <w:semiHidden/>
    <w:unhideWhenUsed/>
    <w:qFormat/>
    <w:rsid w:val="003242c5"/>
    <w:rPr>
      <w:sz w:val="16"/>
      <w:szCs w:val="16"/>
    </w:rPr>
  </w:style>
  <w:style w:type="character" w:styleId="CommentTextChar" w:customStyle="1">
    <w:name w:val="Comment Text Char"/>
    <w:basedOn w:val="DefaultParagraphFont"/>
    <w:link w:val="CommentText"/>
    <w:uiPriority w:val="99"/>
    <w:semiHidden/>
    <w:qFormat/>
    <w:rsid w:val="003242c5"/>
    <w:rPr>
      <w:sz w:val="20"/>
      <w:szCs w:val="20"/>
    </w:rPr>
  </w:style>
  <w:style w:type="character" w:styleId="CommentSubjectChar" w:customStyle="1">
    <w:name w:val="Comment Subject Char"/>
    <w:basedOn w:val="CommentTextChar"/>
    <w:link w:val="CommentSubject"/>
    <w:uiPriority w:val="99"/>
    <w:semiHidden/>
    <w:qFormat/>
    <w:rsid w:val="003242c5"/>
    <w:rPr>
      <w:b/>
      <w:bCs/>
      <w:sz w:val="20"/>
      <w:szCs w:val="20"/>
    </w:rPr>
  </w:style>
  <w:style w:type="character" w:styleId="FootnoteTextChar" w:customStyle="1">
    <w:name w:val="Footnote Text Char"/>
    <w:basedOn w:val="DefaultParagraphFont"/>
    <w:link w:val="FootnoteText"/>
    <w:uiPriority w:val="99"/>
    <w:qFormat/>
    <w:rsid w:val="00c62445"/>
    <w:rPr>
      <w:sz w:val="20"/>
      <w:szCs w:val="20"/>
    </w:rPr>
  </w:style>
  <w:style w:type="character" w:styleId="FootnoteCharacters">
    <w:name w:val="Footnote Characters"/>
    <w:basedOn w:val="DefaultParagraphFont"/>
    <w:uiPriority w:val="99"/>
    <w:semiHidden/>
    <w:unhideWhenUsed/>
    <w:qFormat/>
    <w:rsid w:val="00c62445"/>
    <w:rPr>
      <w:vertAlign w:val="superscript"/>
    </w:rPr>
  </w:style>
  <w:style w:type="character" w:styleId="FootnoteAnchor">
    <w:name w:val="Footnote Anchor"/>
    <w:rPr>
      <w:vertAlign w:val="superscript"/>
    </w:rPr>
  </w:style>
  <w:style w:type="character" w:styleId="EndnoteTextChar" w:customStyle="1">
    <w:name w:val="Endnote Text Char"/>
    <w:basedOn w:val="DefaultParagraphFont"/>
    <w:link w:val="EndnoteText"/>
    <w:uiPriority w:val="99"/>
    <w:semiHidden/>
    <w:qFormat/>
    <w:rsid w:val="00c62445"/>
    <w:rPr>
      <w:sz w:val="20"/>
      <w:szCs w:val="20"/>
    </w:rPr>
  </w:style>
  <w:style w:type="character" w:styleId="EndnoteCharacters">
    <w:name w:val="Endnote Characters"/>
    <w:basedOn w:val="DefaultParagraphFont"/>
    <w:uiPriority w:val="99"/>
    <w:semiHidden/>
    <w:unhideWhenUsed/>
    <w:qFormat/>
    <w:rsid w:val="00c62445"/>
    <w:rPr>
      <w:vertAlign w:val="superscript"/>
    </w:rPr>
  </w:style>
  <w:style w:type="character" w:styleId="EndnoteAnchor">
    <w:name w:val="Endnote Anchor"/>
    <w:rPr>
      <w:vertAlign w:val="superscript"/>
    </w:rPr>
  </w:style>
  <w:style w:type="character" w:styleId="InternetLink">
    <w:name w:val="Internet Link"/>
    <w:basedOn w:val="DefaultParagraphFont"/>
    <w:uiPriority w:val="99"/>
    <w:unhideWhenUsed/>
    <w:rsid w:val="00a1647f"/>
    <w:rPr>
      <w:color w:val="0000FF" w:themeColor="hyperlink"/>
      <w:u w:val="single"/>
    </w:rPr>
  </w:style>
  <w:style w:type="character" w:styleId="FollowedHyperlink">
    <w:name w:val="FollowedHyperlink"/>
    <w:basedOn w:val="DefaultParagraphFont"/>
    <w:uiPriority w:val="99"/>
    <w:semiHidden/>
    <w:unhideWhenUsed/>
    <w:qFormat/>
    <w:rsid w:val="00a1647f"/>
    <w:rPr>
      <w:color w:val="800080" w:themeColor="followedHyperlink"/>
      <w:u w:val="single"/>
    </w:rPr>
  </w:style>
  <w:style w:type="character" w:styleId="HeaderChar" w:customStyle="1">
    <w:name w:val="Header Char"/>
    <w:basedOn w:val="DefaultParagraphFont"/>
    <w:link w:val="Header"/>
    <w:uiPriority w:val="99"/>
    <w:qFormat/>
    <w:rsid w:val="00d439a4"/>
    <w:rPr/>
  </w:style>
  <w:style w:type="character" w:styleId="FooterChar" w:customStyle="1">
    <w:name w:val="Footer Char"/>
    <w:basedOn w:val="DefaultParagraphFont"/>
    <w:link w:val="Footer"/>
    <w:uiPriority w:val="99"/>
    <w:qFormat/>
    <w:rsid w:val="00d439a4"/>
    <w:rPr/>
  </w:style>
  <w:style w:type="character" w:styleId="PlaceholderText">
    <w:name w:val="Placeholder Text"/>
    <w:basedOn w:val="DefaultParagraphFont"/>
    <w:uiPriority w:val="99"/>
    <w:semiHidden/>
    <w:qFormat/>
    <w:rsid w:val="00f50c18"/>
    <w:rPr>
      <w:color w:val="808080"/>
    </w:rPr>
  </w:style>
  <w:style w:type="character" w:styleId="Heading1Char" w:customStyle="1">
    <w:name w:val="Heading 1 Char"/>
    <w:basedOn w:val="DefaultParagraphFont"/>
    <w:link w:val="Heading1"/>
    <w:uiPriority w:val="9"/>
    <w:qFormat/>
    <w:rsid w:val="008f1a60"/>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f1a60"/>
    <w:rPr>
      <w:rFonts w:ascii="Cambria" w:hAnsi="Cambria" w:eastAsia="ＭＳ ゴシック" w:cs="" w:asciiTheme="majorHAnsi" w:cstheme="majorBidi" w:eastAsiaTheme="majorEastAsia" w:hAnsiTheme="majorHAnsi"/>
      <w:b/>
      <w:bCs/>
      <w:color w:val="4F81BD" w:themeColor="accent1"/>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rike w:val="false"/>
      <w:dstrike w:val="false"/>
      <w:outline/>
      <w:shadow/>
      <w:emboss w:val="false"/>
      <w:imprint w:val="false"/>
      <w:vanish w:val="false"/>
      <w:sz w:val="36"/>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rike w:val="false"/>
      <w:dstrike w:val="false"/>
      <w:outline/>
      <w:shadow/>
      <w:emboss w:val="false"/>
      <w:imprint w:val="false"/>
      <w:vanish w:val="false"/>
      <w:color w:val="auto"/>
      <w:sz w:val="36"/>
    </w:rPr>
  </w:style>
  <w:style w:type="character" w:styleId="ListLabel8">
    <w:name w:val="ListLabel 8"/>
    <w:qFormat/>
    <w:rPr>
      <w:color w:val="31849B"/>
      <w:sz w:val="48"/>
    </w:rPr>
  </w:style>
  <w:style w:type="character" w:styleId="ListLabel9">
    <w:name w:val="ListLabel 9"/>
    <w:qFormat/>
    <w:rPr>
      <w:color w:val="FF00FF"/>
      <w:sz w:val="12"/>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b768e"/>
    <w:pPr>
      <w:spacing w:before="0" w:after="200"/>
      <w:ind w:left="720" w:hanging="0"/>
      <w:contextualSpacing/>
    </w:pPr>
    <w:rPr/>
  </w:style>
  <w:style w:type="paragraph" w:styleId="BalloonText">
    <w:name w:val="Balloon Text"/>
    <w:basedOn w:val="Normal"/>
    <w:link w:val="BalloonTextChar"/>
    <w:uiPriority w:val="99"/>
    <w:semiHidden/>
    <w:unhideWhenUsed/>
    <w:qFormat/>
    <w:rsid w:val="00f52393"/>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3242c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3242c5"/>
    <w:pPr/>
    <w:rPr>
      <w:b/>
      <w:bCs/>
    </w:rPr>
  </w:style>
  <w:style w:type="paragraph" w:styleId="Footnote">
    <w:name w:val="Footnote Text"/>
    <w:basedOn w:val="Normal"/>
    <w:link w:val="FootnoteTextChar"/>
    <w:uiPriority w:val="99"/>
    <w:unhideWhenUsed/>
    <w:rsid w:val="00c62445"/>
    <w:pPr>
      <w:spacing w:lineRule="auto" w:line="240" w:before="0" w:after="0"/>
    </w:pPr>
    <w:rPr>
      <w:sz w:val="20"/>
      <w:szCs w:val="20"/>
    </w:rPr>
  </w:style>
  <w:style w:type="paragraph" w:styleId="Endnote">
    <w:name w:val="Endnote Text"/>
    <w:basedOn w:val="Normal"/>
    <w:link w:val="EndnoteTextChar"/>
    <w:uiPriority w:val="99"/>
    <w:semiHidden/>
    <w:unhideWhenUsed/>
    <w:rsid w:val="00c62445"/>
    <w:pPr>
      <w:spacing w:lineRule="auto" w:line="240" w:before="0" w:after="0"/>
    </w:pPr>
    <w:rPr>
      <w:sz w:val="20"/>
      <w:szCs w:val="20"/>
    </w:rPr>
  </w:style>
  <w:style w:type="paragraph" w:styleId="Caption1">
    <w:name w:val="caption"/>
    <w:basedOn w:val="Normal"/>
    <w:next w:val="Normal"/>
    <w:uiPriority w:val="35"/>
    <w:unhideWhenUsed/>
    <w:qFormat/>
    <w:rsid w:val="00c62445"/>
    <w:pPr>
      <w:spacing w:lineRule="auto" w:line="240"/>
    </w:pPr>
    <w:rPr>
      <w:b/>
      <w:bCs/>
      <w:color w:val="4F81BD" w:themeColor="accent1"/>
      <w:sz w:val="18"/>
      <w:szCs w:val="18"/>
    </w:rPr>
  </w:style>
  <w:style w:type="paragraph" w:styleId="Header">
    <w:name w:val="Header"/>
    <w:basedOn w:val="Normal"/>
    <w:link w:val="HeaderChar"/>
    <w:uiPriority w:val="99"/>
    <w:unhideWhenUsed/>
    <w:rsid w:val="00d439a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439a4"/>
    <w:pPr>
      <w:tabs>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rsid w:val="008f1a60"/>
    <w:pPr>
      <w:spacing w:before="0" w:after="100"/>
    </w:pPr>
    <w:rPr/>
  </w:style>
  <w:style w:type="paragraph" w:styleId="Contents2">
    <w:name w:val="TOC 2"/>
    <w:basedOn w:val="Normal"/>
    <w:next w:val="Normal"/>
    <w:autoRedefine/>
    <w:uiPriority w:val="39"/>
    <w:unhideWhenUsed/>
    <w:rsid w:val="008f1a60"/>
    <w:pPr>
      <w:spacing w:before="0" w:after="100"/>
      <w:ind w:left="22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7632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Shading">
    <w:name w:val="Light Shading"/>
    <w:basedOn w:val="TableNormal"/>
    <w:uiPriority w:val="60"/>
    <w:rsid w:val="00a02f22"/>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02f22"/>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02f22"/>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2-Accent3">
    <w:name w:val="Medium List 2 Accent 3"/>
    <w:basedOn w:val="TableNormal"/>
    <w:uiPriority w:val="66"/>
    <w:rsid w:val="00a02f22"/>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hyperlink" Target="http://www.quickoffice.com/" TargetMode="External"/><Relationship Id="rId10" Type="http://schemas.openxmlformats.org/officeDocument/2006/relationships/hyperlink" Target="mailto:marina.motovilov@quickoffice.com" TargetMode="External"/><Relationship Id="rId11" Type="http://schemas.openxmlformats.org/officeDocument/2006/relationships/diagramData" Target="diagrams/data11.xml"/><Relationship Id="rId12" Type="http://schemas.openxmlformats.org/officeDocument/2006/relationships/diagramLayout" Target="diagrams/layout11.xml"/><Relationship Id="rId13" Type="http://schemas.openxmlformats.org/officeDocument/2006/relationships/diagramQuickStyle" Target="diagrams/quickStyle11.xml"/><Relationship Id="rId14" Type="http://schemas.openxmlformats.org/officeDocument/2006/relationships/diagramColors" Target="diagrams/colors11.xml"/><Relationship Id="rId15" Type="http://schemas.microsoft.com/office/2007/relationships/diagramDrawing" Target="diagrams/drawing11.xml"/><Relationship Id="rId16" Type="http://schemas.openxmlformats.org/officeDocument/2006/relationships/package" Target="embeddings/oleObject1.xlsx"/><Relationship Id="rId17" Type="http://schemas.openxmlformats.org/officeDocument/2006/relationships/image" Target="media/image8.emf"/><Relationship Id="rId18" Type="http://schemas.openxmlformats.org/officeDocument/2006/relationships/oleObject" Target="embeddings/oleObject2.xls"/><Relationship Id="rId19" Type="http://schemas.openxmlformats.org/officeDocument/2006/relationships/image" Target="media/image9.emf"/><Relationship Id="rId20" Type="http://schemas.openxmlformats.org/officeDocument/2006/relationships/oleObject" Target="embeddings/oleObject3.bin"/><Relationship Id="rId21" Type="http://schemas.openxmlformats.org/officeDocument/2006/relationships/image" Target="media/image10.e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notes" Target="footnotes.xml"/><Relationship Id="rId25" Type="http://schemas.openxmlformats.org/officeDocument/2006/relationships/comments" Target="comment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glossaryDocument" Target="glossary/document.xml"/><Relationship Id="rId3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1.wmf"/>
</Relationships>
</file>

<file path=word/_rels/numbering.xml.rels><?xml version="1.0" encoding="UTF-8"?>
<Relationships xmlns="http://schemas.openxmlformats.org/package/2006/relationships"><Relationship Id="rId1" Type="http://schemas.openxmlformats.org/officeDocument/2006/relationships/image" Target="media/image12.png"/>
</Relationships>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1.xml><?xml version="1.0" encoding="utf-8"?>
<dgm:dataModel xmlns:dgm="http://schemas.openxmlformats.org/drawingml/2006/diagram" xmlns:a="http://schemas.openxmlformats.org/drawingml/2006/main">
  <dgm:ptLst>
    <dgm:pt modelId="{37CDB4AA-0BFF-4012-BCEC-5CE25D2E676B}"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27160838-FA89-4AC2-93CC-6B833296D6BE}">
      <dgm:prSet phldrT="[Text]"/>
      <dgm:spPr>
        <a:gradFill rotWithShape="0">
          <a:gsLst>
            <a:gs pos="0">
              <a:srgbClr val="5E9EFF"/>
            </a:gs>
            <a:gs pos="39999">
              <a:srgbClr val="85C2FF"/>
            </a:gs>
            <a:gs pos="70000">
              <a:srgbClr val="C4D6EB"/>
            </a:gs>
            <a:gs pos="100000">
              <a:srgbClr val="FFEBFA"/>
            </a:gs>
          </a:gsLst>
          <a:lin ang="5400000" scaled="0"/>
        </a:gradFill>
      </dgm:spPr>
      <dgm:t>
        <a:bodyPr/>
        <a:lstStyle/>
        <a:p>
          <a:r>
            <a:rPr lang="en-US" baseline="0">
              <a:solidFill>
                <a:sysClr val="windowText" lastClr="000000"/>
              </a:solidFill>
            </a:rPr>
            <a:t>Winter</a:t>
          </a:r>
        </a:p>
      </dgm:t>
    </dgm:pt>
    <dgm:pt modelId="{9FFCA9A6-2975-49ED-81DB-6F7FA4FBCC06}" type="parTrans" cxnId="{1A4EFF19-1CA5-4179-BE88-C9F86C37B1BA}">
      <dgm:prSet/>
      <dgm:spPr/>
      <dgm:t>
        <a:bodyPr/>
        <a:lstStyle/>
        <a:p>
          <a:endParaRPr lang="en-US"/>
        </a:p>
      </dgm:t>
    </dgm:pt>
    <dgm:pt modelId="{6F06D6B3-CFE5-4E0E-A96F-EB485C84BF35}" type="sibTrans" cxnId="{1A4EFF19-1CA5-4179-BE88-C9F86C37B1BA}">
      <dgm:prSet/>
      <dgm:spPr/>
      <dgm:t>
        <a:bodyPr/>
        <a:lstStyle/>
        <a:p>
          <a:endParaRPr lang="en-US"/>
        </a:p>
      </dgm:t>
    </dgm:pt>
    <dgm:pt modelId="{0BEBD31A-62FF-4123-A1B5-19E31660B397}">
      <dgm:prSet phldrT="[Text]"/>
      <dgm:spPr>
        <a:gradFill rotWithShape="0">
          <a:gsLst>
            <a:gs pos="0">
              <a:srgbClr val="DDEBCF"/>
            </a:gs>
            <a:gs pos="50000">
              <a:srgbClr val="9CB86E"/>
            </a:gs>
            <a:gs pos="100000">
              <a:srgbClr val="156B13"/>
            </a:gs>
          </a:gsLst>
          <a:lin ang="5400000" scaled="0"/>
        </a:gradFill>
      </dgm:spPr>
      <dgm:t>
        <a:bodyPr/>
        <a:lstStyle/>
        <a:p>
          <a:r>
            <a:rPr lang="en-US" baseline="0">
              <a:solidFill>
                <a:sysClr val="windowText" lastClr="000000"/>
              </a:solidFill>
            </a:rPr>
            <a:t>Spring</a:t>
          </a:r>
        </a:p>
      </dgm:t>
    </dgm:pt>
    <dgm:pt modelId="{70FC4EA9-F1AD-41B0-BF71-7C6D3F1502DD}" type="parTrans" cxnId="{6FC1889E-1608-4AB2-A0C8-09EDCD1BFC84}">
      <dgm:prSet/>
      <dgm:spPr/>
      <dgm:t>
        <a:bodyPr/>
        <a:lstStyle/>
        <a:p>
          <a:endParaRPr lang="en-US"/>
        </a:p>
      </dgm:t>
    </dgm:pt>
    <dgm:pt modelId="{1154E39E-3343-43B9-A998-5FE064146E85}" type="sibTrans" cxnId="{6FC1889E-1608-4AB2-A0C8-09EDCD1BFC84}">
      <dgm:prSet/>
      <dgm:spPr/>
      <dgm:t>
        <a:bodyPr/>
        <a:lstStyle/>
        <a:p>
          <a:endParaRPr lang="en-US"/>
        </a:p>
      </dgm:t>
    </dgm:pt>
    <dgm:pt modelId="{F814F22B-103B-4ADC-8C31-6D0E9DAEAE0B}">
      <dgm:prSet phldrT="[Text]"/>
      <dgm:spPr>
        <a:gradFill rotWithShape="0">
          <a:gsLst>
            <a:gs pos="0">
              <a:srgbClr val="FFF200"/>
            </a:gs>
            <a:gs pos="45000">
              <a:srgbClr val="FF7A00"/>
            </a:gs>
            <a:gs pos="70000">
              <a:srgbClr val="FF0300"/>
            </a:gs>
            <a:gs pos="100000">
              <a:srgbClr val="4D0808"/>
            </a:gs>
          </a:gsLst>
          <a:lin ang="5400000" scaled="0"/>
        </a:gradFill>
      </dgm:spPr>
      <dgm:t>
        <a:bodyPr/>
        <a:lstStyle/>
        <a:p>
          <a:r>
            <a:rPr lang="en-US" baseline="0">
              <a:solidFill>
                <a:sysClr val="windowText" lastClr="000000"/>
              </a:solidFill>
            </a:rPr>
            <a:t>Summer</a:t>
          </a:r>
        </a:p>
      </dgm:t>
    </dgm:pt>
    <dgm:pt modelId="{DFC0DEC1-6DCB-4B82-BB1E-AC89A56FF5A0}" type="parTrans" cxnId="{5A888DC8-F489-4AED-A9C4-BAD917EADE02}">
      <dgm:prSet/>
      <dgm:spPr/>
      <dgm:t>
        <a:bodyPr/>
        <a:lstStyle/>
        <a:p>
          <a:endParaRPr lang="en-US"/>
        </a:p>
      </dgm:t>
    </dgm:pt>
    <dgm:pt modelId="{E45F5C05-E476-44ED-B9D0-0EB1B9206B0A}" type="sibTrans" cxnId="{5A888DC8-F489-4AED-A9C4-BAD917EADE02}">
      <dgm:prSet/>
      <dgm:spPr/>
      <dgm:t>
        <a:bodyPr/>
        <a:lstStyle/>
        <a:p>
          <a:endParaRPr lang="en-US"/>
        </a:p>
      </dgm:t>
    </dgm:pt>
    <dgm:pt modelId="{E7A1B917-9C26-47D4-9CA1-9DB4065DFF99}">
      <dgm:prSet phldrT="[Text]"/>
      <dgm:spPr>
        <a:gradFill rotWithShape="0">
          <a:gsLst>
            <a:gs pos="0">
              <a:srgbClr val="D6B19C"/>
            </a:gs>
            <a:gs pos="30000">
              <a:srgbClr val="D49E6C"/>
            </a:gs>
            <a:gs pos="70000">
              <a:srgbClr val="A65528"/>
            </a:gs>
            <a:gs pos="100000">
              <a:srgbClr val="663012"/>
            </a:gs>
          </a:gsLst>
          <a:lin ang="5400000" scaled="0"/>
        </a:gradFill>
      </dgm:spPr>
      <dgm:t>
        <a:bodyPr/>
        <a:lstStyle/>
        <a:p>
          <a:r>
            <a:rPr lang="en-US" baseline="0">
              <a:solidFill>
                <a:sysClr val="windowText" lastClr="000000"/>
              </a:solidFill>
            </a:rPr>
            <a:t>Fall</a:t>
          </a:r>
        </a:p>
      </dgm:t>
    </dgm:pt>
    <dgm:pt modelId="{0A22E0BB-083D-4332-9002-5AA29080717C}" type="parTrans" cxnId="{F1C51E47-95D2-4CB9-9913-417E44AE95D7}">
      <dgm:prSet/>
      <dgm:spPr/>
      <dgm:t>
        <a:bodyPr/>
        <a:lstStyle/>
        <a:p>
          <a:endParaRPr lang="en-US"/>
        </a:p>
      </dgm:t>
    </dgm:pt>
    <dgm:pt modelId="{41A43323-49DE-435B-96D3-9328A68A6B22}" type="sibTrans" cxnId="{F1C51E47-95D2-4CB9-9913-417E44AE95D7}">
      <dgm:prSet/>
      <dgm:spPr/>
      <dgm:t>
        <a:bodyPr/>
        <a:lstStyle/>
        <a:p>
          <a:endParaRPr lang="en-US"/>
        </a:p>
      </dgm:t>
    </dgm:pt>
    <dgm:pt modelId="{0D676CAE-488E-4FDA-9104-2CE64DEFF925}" type="pres">
      <dgm:prSet presAssocID="{37CDB4AA-0BFF-4012-BCEC-5CE25D2E676B}" presName="cycle" presStyleCnt="0">
        <dgm:presLayoutVars>
          <dgm:dir/>
          <dgm:resizeHandles val="exact"/>
        </dgm:presLayoutVars>
      </dgm:prSet>
      <dgm:spPr/>
      <dgm:t>
        <a:bodyPr/>
        <a:lstStyle/>
        <a:p>
          <a:endParaRPr lang="en-US"/>
        </a:p>
      </dgm:t>
    </dgm:pt>
    <dgm:pt modelId="{748C97CB-592C-49CF-BF9A-A15E723CE880}" type="pres">
      <dgm:prSet presAssocID="{27160838-FA89-4AC2-93CC-6B833296D6BE}" presName="node" presStyleLbl="node1" presStyleIdx="0" presStyleCnt="4">
        <dgm:presLayoutVars>
          <dgm:bulletEnabled val="1"/>
        </dgm:presLayoutVars>
      </dgm:prSet>
      <dgm:spPr/>
      <dgm:t>
        <a:bodyPr/>
        <a:lstStyle/>
        <a:p>
          <a:endParaRPr lang="en-US"/>
        </a:p>
      </dgm:t>
    </dgm:pt>
    <dgm:pt modelId="{F91587FA-066D-475C-A2AB-9BF39215EA94}" type="pres">
      <dgm:prSet presAssocID="{6F06D6B3-CFE5-4E0E-A96F-EB485C84BF35}" presName="sibTrans" presStyleLbl="sibTrans2D1" presStyleIdx="0" presStyleCnt="4"/>
      <dgm:spPr/>
      <dgm:t>
        <a:bodyPr/>
        <a:lstStyle/>
        <a:p>
          <a:endParaRPr lang="en-US"/>
        </a:p>
      </dgm:t>
    </dgm:pt>
    <dgm:pt modelId="{60C28AC7-D3D8-41F0-8870-864F4C98B28E}" type="pres">
      <dgm:prSet presAssocID="{6F06D6B3-CFE5-4E0E-A96F-EB485C84BF35}" presName="connectorText" presStyleLbl="sibTrans2D1" presStyleIdx="0" presStyleCnt="4"/>
      <dgm:spPr/>
      <dgm:t>
        <a:bodyPr/>
        <a:lstStyle/>
        <a:p>
          <a:endParaRPr lang="en-US"/>
        </a:p>
      </dgm:t>
    </dgm:pt>
    <dgm:pt modelId="{6309F1D6-D278-46D5-BC24-4FFF0D82C4D0}" type="pres">
      <dgm:prSet presAssocID="{0BEBD31A-62FF-4123-A1B5-19E31660B397}" presName="node" presStyleLbl="node1" presStyleIdx="1" presStyleCnt="4">
        <dgm:presLayoutVars>
          <dgm:bulletEnabled val="1"/>
        </dgm:presLayoutVars>
      </dgm:prSet>
      <dgm:spPr/>
      <dgm:t>
        <a:bodyPr/>
        <a:lstStyle/>
        <a:p>
          <a:endParaRPr lang="en-US"/>
        </a:p>
      </dgm:t>
    </dgm:pt>
    <dgm:pt modelId="{058D4A71-6D74-4CCF-B02C-2C7673CE1728}" type="pres">
      <dgm:prSet presAssocID="{1154E39E-3343-43B9-A998-5FE064146E85}" presName="sibTrans" presStyleLbl="sibTrans2D1" presStyleIdx="1" presStyleCnt="4"/>
      <dgm:spPr/>
      <dgm:t>
        <a:bodyPr/>
        <a:lstStyle/>
        <a:p>
          <a:endParaRPr lang="en-US"/>
        </a:p>
      </dgm:t>
    </dgm:pt>
    <dgm:pt modelId="{D26D0707-D349-4DA7-997A-2E492F2D5681}" type="pres">
      <dgm:prSet presAssocID="{1154E39E-3343-43B9-A998-5FE064146E85}" presName="connectorText" presStyleLbl="sibTrans2D1" presStyleIdx="1" presStyleCnt="4"/>
      <dgm:spPr/>
      <dgm:t>
        <a:bodyPr/>
        <a:lstStyle/>
        <a:p>
          <a:endParaRPr lang="en-US"/>
        </a:p>
      </dgm:t>
    </dgm:pt>
    <dgm:pt modelId="{7BEDE380-766F-4567-8A0D-8267168F81E4}" type="pres">
      <dgm:prSet presAssocID="{F814F22B-103B-4ADC-8C31-6D0E9DAEAE0B}" presName="node" presStyleLbl="node1" presStyleIdx="2" presStyleCnt="4">
        <dgm:presLayoutVars>
          <dgm:bulletEnabled val="1"/>
        </dgm:presLayoutVars>
      </dgm:prSet>
      <dgm:spPr/>
      <dgm:t>
        <a:bodyPr/>
        <a:lstStyle/>
        <a:p>
          <a:endParaRPr lang="en-US"/>
        </a:p>
      </dgm:t>
    </dgm:pt>
    <dgm:pt modelId="{A205B08B-5185-47FD-8F99-1E88D19F1829}" type="pres">
      <dgm:prSet presAssocID="{E45F5C05-E476-44ED-B9D0-0EB1B9206B0A}" presName="sibTrans" presStyleLbl="sibTrans2D1" presStyleIdx="2" presStyleCnt="4"/>
      <dgm:spPr/>
      <dgm:t>
        <a:bodyPr/>
        <a:lstStyle/>
        <a:p>
          <a:endParaRPr lang="en-US"/>
        </a:p>
      </dgm:t>
    </dgm:pt>
    <dgm:pt modelId="{395B62A7-CAD2-4704-90BD-5999706C144F}" type="pres">
      <dgm:prSet presAssocID="{E45F5C05-E476-44ED-B9D0-0EB1B9206B0A}" presName="connectorText" presStyleLbl="sibTrans2D1" presStyleIdx="2" presStyleCnt="4"/>
      <dgm:spPr/>
      <dgm:t>
        <a:bodyPr/>
        <a:lstStyle/>
        <a:p>
          <a:endParaRPr lang="en-US"/>
        </a:p>
      </dgm:t>
    </dgm:pt>
    <dgm:pt modelId="{B208A001-2A65-4013-9AB0-893DC9DBE0CB}" type="pres">
      <dgm:prSet presAssocID="{E7A1B917-9C26-47D4-9CA1-9DB4065DFF99}" presName="node" presStyleLbl="node1" presStyleIdx="3" presStyleCnt="4">
        <dgm:presLayoutVars>
          <dgm:bulletEnabled val="1"/>
        </dgm:presLayoutVars>
      </dgm:prSet>
      <dgm:spPr/>
      <dgm:t>
        <a:bodyPr/>
        <a:lstStyle/>
        <a:p>
          <a:endParaRPr lang="en-US"/>
        </a:p>
      </dgm:t>
    </dgm:pt>
    <dgm:pt modelId="{6D1F9AFD-2D73-4033-934C-0FBAE276D58C}" type="pres">
      <dgm:prSet presAssocID="{41A43323-49DE-435B-96D3-9328A68A6B22}" presName="sibTrans" presStyleLbl="sibTrans2D1" presStyleIdx="3" presStyleCnt="4"/>
      <dgm:spPr/>
      <dgm:t>
        <a:bodyPr/>
        <a:lstStyle/>
        <a:p>
          <a:endParaRPr lang="en-US"/>
        </a:p>
      </dgm:t>
    </dgm:pt>
    <dgm:pt modelId="{2F6D7B3E-4ABC-4EB6-AFD3-DA08F28E81F7}" type="pres">
      <dgm:prSet presAssocID="{41A43323-49DE-435B-96D3-9328A68A6B22}" presName="connectorText" presStyleLbl="sibTrans2D1" presStyleIdx="3" presStyleCnt="4"/>
      <dgm:spPr/>
      <dgm:t>
        <a:bodyPr/>
        <a:lstStyle/>
        <a:p>
          <a:endParaRPr lang="en-US"/>
        </a:p>
      </dgm:t>
    </dgm:pt>
  </dgm:ptLst>
  <dgm:cxnLst>
    <dgm:cxn modelId="{5A888DC8-F489-4AED-A9C4-BAD917EADE02}" srcId="{37CDB4AA-0BFF-4012-BCEC-5CE25D2E676B}" destId="{F814F22B-103B-4ADC-8C31-6D0E9DAEAE0B}" srcOrd="2" destOrd="0" parTransId="{DFC0DEC1-6DCB-4B82-BB1E-AC89A56FF5A0}" sibTransId="{E45F5C05-E476-44ED-B9D0-0EB1B9206B0A}"/>
    <dgm:cxn modelId="{9631196D-9D5F-4EEA-9DFA-85CF49548735}" type="presOf" srcId="{27160838-FA89-4AC2-93CC-6B833296D6BE}" destId="{748C97CB-592C-49CF-BF9A-A15E723CE880}" srcOrd="0" destOrd="0" presId="urn:microsoft.com/office/officeart/2005/8/layout/cycle2"/>
    <dgm:cxn modelId="{397E27A0-C11D-41BE-B175-2EBE68A9495A}" type="presOf" srcId="{1154E39E-3343-43B9-A998-5FE064146E85}" destId="{058D4A71-6D74-4CCF-B02C-2C7673CE1728}" srcOrd="0" destOrd="0" presId="urn:microsoft.com/office/officeart/2005/8/layout/cycle2"/>
    <dgm:cxn modelId="{BF05165B-1FBB-4617-B63B-3A6CEB53059B}" type="presOf" srcId="{0BEBD31A-62FF-4123-A1B5-19E31660B397}" destId="{6309F1D6-D278-46D5-BC24-4FFF0D82C4D0}" srcOrd="0" destOrd="0" presId="urn:microsoft.com/office/officeart/2005/8/layout/cycle2"/>
    <dgm:cxn modelId="{1A4EFF19-1CA5-4179-BE88-C9F86C37B1BA}" srcId="{37CDB4AA-0BFF-4012-BCEC-5CE25D2E676B}" destId="{27160838-FA89-4AC2-93CC-6B833296D6BE}" srcOrd="0" destOrd="0" parTransId="{9FFCA9A6-2975-49ED-81DB-6F7FA4FBCC06}" sibTransId="{6F06D6B3-CFE5-4E0E-A96F-EB485C84BF35}"/>
    <dgm:cxn modelId="{1543C5D7-3AC7-43AA-8CE6-69FD7240FC2C}" type="presOf" srcId="{41A43323-49DE-435B-96D3-9328A68A6B22}" destId="{6D1F9AFD-2D73-4033-934C-0FBAE276D58C}" srcOrd="0" destOrd="0" presId="urn:microsoft.com/office/officeart/2005/8/layout/cycle2"/>
    <dgm:cxn modelId="{C4556413-4277-4FAD-9CE1-C9D153A71D09}" type="presOf" srcId="{37CDB4AA-0BFF-4012-BCEC-5CE25D2E676B}" destId="{0D676CAE-488E-4FDA-9104-2CE64DEFF925}" srcOrd="0" destOrd="0" presId="urn:microsoft.com/office/officeart/2005/8/layout/cycle2"/>
    <dgm:cxn modelId="{00330652-2117-4FCA-B7F1-4B9FC0D464AC}" type="presOf" srcId="{E45F5C05-E476-44ED-B9D0-0EB1B9206B0A}" destId="{A205B08B-5185-47FD-8F99-1E88D19F1829}" srcOrd="0" destOrd="0" presId="urn:microsoft.com/office/officeart/2005/8/layout/cycle2"/>
    <dgm:cxn modelId="{D5BB88D9-39CF-4F2F-8352-1C850B4BF3E9}" type="presOf" srcId="{E45F5C05-E476-44ED-B9D0-0EB1B9206B0A}" destId="{395B62A7-CAD2-4704-90BD-5999706C144F}" srcOrd="1" destOrd="0" presId="urn:microsoft.com/office/officeart/2005/8/layout/cycle2"/>
    <dgm:cxn modelId="{BA25401C-9E54-4999-920C-ED1E9FE3EE4B}" type="presOf" srcId="{1154E39E-3343-43B9-A998-5FE064146E85}" destId="{D26D0707-D349-4DA7-997A-2E492F2D5681}" srcOrd="1" destOrd="0" presId="urn:microsoft.com/office/officeart/2005/8/layout/cycle2"/>
    <dgm:cxn modelId="{ED6C5E57-73BD-4128-BF1F-046DA3A78D8E}" type="presOf" srcId="{E7A1B917-9C26-47D4-9CA1-9DB4065DFF99}" destId="{B208A001-2A65-4013-9AB0-893DC9DBE0CB}" srcOrd="0" destOrd="0" presId="urn:microsoft.com/office/officeart/2005/8/layout/cycle2"/>
    <dgm:cxn modelId="{54132F9E-6D69-4568-A82A-DF16949FFE4C}" type="presOf" srcId="{6F06D6B3-CFE5-4E0E-A96F-EB485C84BF35}" destId="{F91587FA-066D-475C-A2AB-9BF39215EA94}" srcOrd="0" destOrd="0" presId="urn:microsoft.com/office/officeart/2005/8/layout/cycle2"/>
    <dgm:cxn modelId="{6FC1889E-1608-4AB2-A0C8-09EDCD1BFC84}" srcId="{37CDB4AA-0BFF-4012-BCEC-5CE25D2E676B}" destId="{0BEBD31A-62FF-4123-A1B5-19E31660B397}" srcOrd="1" destOrd="0" parTransId="{70FC4EA9-F1AD-41B0-BF71-7C6D3F1502DD}" sibTransId="{1154E39E-3343-43B9-A998-5FE064146E85}"/>
    <dgm:cxn modelId="{3DE59572-DA26-4D8F-B521-07061C1F233F}" type="presOf" srcId="{41A43323-49DE-435B-96D3-9328A68A6B22}" destId="{2F6D7B3E-4ABC-4EB6-AFD3-DA08F28E81F7}" srcOrd="1" destOrd="0" presId="urn:microsoft.com/office/officeart/2005/8/layout/cycle2"/>
    <dgm:cxn modelId="{F1C51E47-95D2-4CB9-9913-417E44AE95D7}" srcId="{37CDB4AA-0BFF-4012-BCEC-5CE25D2E676B}" destId="{E7A1B917-9C26-47D4-9CA1-9DB4065DFF99}" srcOrd="3" destOrd="0" parTransId="{0A22E0BB-083D-4332-9002-5AA29080717C}" sibTransId="{41A43323-49DE-435B-96D3-9328A68A6B22}"/>
    <dgm:cxn modelId="{1D065140-C277-45B6-AC21-0C2B6426F05B}" type="presOf" srcId="{F814F22B-103B-4ADC-8C31-6D0E9DAEAE0B}" destId="{7BEDE380-766F-4567-8A0D-8267168F81E4}" srcOrd="0" destOrd="0" presId="urn:microsoft.com/office/officeart/2005/8/layout/cycle2"/>
    <dgm:cxn modelId="{A4FBD2D0-A019-4948-91CD-C09ED6145A37}" type="presOf" srcId="{6F06D6B3-CFE5-4E0E-A96F-EB485C84BF35}" destId="{60C28AC7-D3D8-41F0-8870-864F4C98B28E}" srcOrd="1" destOrd="0" presId="urn:microsoft.com/office/officeart/2005/8/layout/cycle2"/>
    <dgm:cxn modelId="{61D9E263-F210-4D4A-AB49-08CD0F83E790}" type="presParOf" srcId="{0D676CAE-488E-4FDA-9104-2CE64DEFF925}" destId="{748C97CB-592C-49CF-BF9A-A15E723CE880}" srcOrd="0" destOrd="0" presId="urn:microsoft.com/office/officeart/2005/8/layout/cycle2"/>
    <dgm:cxn modelId="{A0E85C84-693F-42C6-B388-DA24E7682E86}" type="presParOf" srcId="{0D676CAE-488E-4FDA-9104-2CE64DEFF925}" destId="{F91587FA-066D-475C-A2AB-9BF39215EA94}" srcOrd="1" destOrd="0" presId="urn:microsoft.com/office/officeart/2005/8/layout/cycle2"/>
    <dgm:cxn modelId="{9C5AA2CF-B8D5-44C9-A543-9CFBC74187D5}" type="presParOf" srcId="{F91587FA-066D-475C-A2AB-9BF39215EA94}" destId="{60C28AC7-D3D8-41F0-8870-864F4C98B28E}" srcOrd="0" destOrd="0" presId="urn:microsoft.com/office/officeart/2005/8/layout/cycle2"/>
    <dgm:cxn modelId="{D71E25C7-E0C2-45E2-8E2D-40CE8B0C457F}" type="presParOf" srcId="{0D676CAE-488E-4FDA-9104-2CE64DEFF925}" destId="{6309F1D6-D278-46D5-BC24-4FFF0D82C4D0}" srcOrd="2" destOrd="0" presId="urn:microsoft.com/office/officeart/2005/8/layout/cycle2"/>
    <dgm:cxn modelId="{E83ACE6E-0E8F-4F44-81D6-CC4425D08543}" type="presParOf" srcId="{0D676CAE-488E-4FDA-9104-2CE64DEFF925}" destId="{058D4A71-6D74-4CCF-B02C-2C7673CE1728}" srcOrd="3" destOrd="0" presId="urn:microsoft.com/office/officeart/2005/8/layout/cycle2"/>
    <dgm:cxn modelId="{C785C3E6-F508-4BF7-82A0-0E892401DDC9}" type="presParOf" srcId="{058D4A71-6D74-4CCF-B02C-2C7673CE1728}" destId="{D26D0707-D349-4DA7-997A-2E492F2D5681}" srcOrd="0" destOrd="0" presId="urn:microsoft.com/office/officeart/2005/8/layout/cycle2"/>
    <dgm:cxn modelId="{F1F5EA7E-37EE-452A-A153-145273E34F66}" type="presParOf" srcId="{0D676CAE-488E-4FDA-9104-2CE64DEFF925}" destId="{7BEDE380-766F-4567-8A0D-8267168F81E4}" srcOrd="4" destOrd="0" presId="urn:microsoft.com/office/officeart/2005/8/layout/cycle2"/>
    <dgm:cxn modelId="{BC5A01A1-5E0F-434F-AFEC-8D70BD3DA1B7}" type="presParOf" srcId="{0D676CAE-488E-4FDA-9104-2CE64DEFF925}" destId="{A205B08B-5185-47FD-8F99-1E88D19F1829}" srcOrd="5" destOrd="0" presId="urn:microsoft.com/office/officeart/2005/8/layout/cycle2"/>
    <dgm:cxn modelId="{128F13FC-AAD0-4455-814E-3887601DEA2E}" type="presParOf" srcId="{A205B08B-5185-47FD-8F99-1E88D19F1829}" destId="{395B62A7-CAD2-4704-90BD-5999706C144F}" srcOrd="0" destOrd="0" presId="urn:microsoft.com/office/officeart/2005/8/layout/cycle2"/>
    <dgm:cxn modelId="{8A8CD798-91C8-43A1-A3BE-1F645CAD130A}" type="presParOf" srcId="{0D676CAE-488E-4FDA-9104-2CE64DEFF925}" destId="{B208A001-2A65-4013-9AB0-893DC9DBE0CB}" srcOrd="6" destOrd="0" presId="urn:microsoft.com/office/officeart/2005/8/layout/cycle2"/>
    <dgm:cxn modelId="{6D573734-879E-44E2-9DAA-07F16AD92C42}" type="presParOf" srcId="{0D676CAE-488E-4FDA-9104-2CE64DEFF925}" destId="{6D1F9AFD-2D73-4033-934C-0FBAE276D58C}" srcOrd="7" destOrd="0" presId="urn:microsoft.com/office/officeart/2005/8/layout/cycle2"/>
    <dgm:cxn modelId="{7B9411C2-B164-4613-9C2B-1CDEEA5B817A}" type="presParOf" srcId="{6D1F9AFD-2D73-4033-934C-0FBAE276D58C}" destId="{2F6D7B3E-4ABC-4EB6-AFD3-DA08F28E81F7}"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8C97CB-592C-49CF-BF9A-A15E723CE880}">
      <dsp:nvSpPr>
        <dsp:cNvPr id="0" name=""/>
        <dsp:cNvSpPr/>
      </dsp:nvSpPr>
      <dsp:spPr>
        <a:xfrm>
          <a:off x="2230859" y="1004"/>
          <a:ext cx="1024681" cy="1024681"/>
        </a:xfrm>
        <a:prstGeom prst="ellipse">
          <a:avLst/>
        </a:prstGeom>
        <a:gradFill rotWithShape="0">
          <a:gsLst>
            <a:gs pos="0">
              <a:srgbClr val="5E9EFF"/>
            </a:gs>
            <a:gs pos="39999">
              <a:srgbClr val="85C2FF"/>
            </a:gs>
            <a:gs pos="70000">
              <a:srgbClr val="C4D6EB"/>
            </a:gs>
            <a:gs pos="100000">
              <a:srgbClr val="FFEBFA"/>
            </a:gs>
          </a:gsLst>
          <a:lin ang="5400000" scaled="0"/>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baseline="0">
              <a:solidFill>
                <a:sysClr val="windowText" lastClr="000000"/>
              </a:solidFill>
            </a:rPr>
            <a:t>Winter</a:t>
          </a:r>
        </a:p>
      </dsp:txBody>
      <dsp:txXfrm>
        <a:off x="2380920" y="151065"/>
        <a:ext cx="724559" cy="724559"/>
      </dsp:txXfrm>
    </dsp:sp>
    <dsp:sp modelId="{F91587FA-066D-475C-A2AB-9BF39215EA94}">
      <dsp:nvSpPr>
        <dsp:cNvPr id="0" name=""/>
        <dsp:cNvSpPr/>
      </dsp:nvSpPr>
      <dsp:spPr>
        <a:xfrm rot="2700000">
          <a:off x="3145416" y="878423"/>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157346" y="918786"/>
        <a:ext cx="190086" cy="207498"/>
      </dsp:txXfrm>
    </dsp:sp>
    <dsp:sp modelId="{6309F1D6-D278-46D5-BC24-4FFF0D82C4D0}">
      <dsp:nvSpPr>
        <dsp:cNvPr id="0" name=""/>
        <dsp:cNvSpPr/>
      </dsp:nvSpPr>
      <dsp:spPr>
        <a:xfrm>
          <a:off x="3317713" y="1087859"/>
          <a:ext cx="1024681" cy="1024681"/>
        </a:xfrm>
        <a:prstGeom prst="ellipse">
          <a:avLst/>
        </a:prstGeom>
        <a:gradFill rotWithShape="0">
          <a:gsLst>
            <a:gs pos="0">
              <a:srgbClr val="DDEBCF"/>
            </a:gs>
            <a:gs pos="50000">
              <a:srgbClr val="9CB86E"/>
            </a:gs>
            <a:gs pos="100000">
              <a:srgbClr val="156B13"/>
            </a:gs>
          </a:gsLst>
          <a:lin ang="5400000" scaled="0"/>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baseline="0">
              <a:solidFill>
                <a:sysClr val="windowText" lastClr="000000"/>
              </a:solidFill>
            </a:rPr>
            <a:t>Spring</a:t>
          </a:r>
        </a:p>
      </dsp:txBody>
      <dsp:txXfrm>
        <a:off x="3467774" y="1237920"/>
        <a:ext cx="724559" cy="724559"/>
      </dsp:txXfrm>
    </dsp:sp>
    <dsp:sp modelId="{058D4A71-6D74-4CCF-B02C-2C7673CE1728}">
      <dsp:nvSpPr>
        <dsp:cNvPr id="0" name=""/>
        <dsp:cNvSpPr/>
      </dsp:nvSpPr>
      <dsp:spPr>
        <a:xfrm rot="8100000">
          <a:off x="3156285" y="1965277"/>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3225821" y="2005640"/>
        <a:ext cx="190086" cy="207498"/>
      </dsp:txXfrm>
    </dsp:sp>
    <dsp:sp modelId="{7BEDE380-766F-4567-8A0D-8267168F81E4}">
      <dsp:nvSpPr>
        <dsp:cNvPr id="0" name=""/>
        <dsp:cNvSpPr/>
      </dsp:nvSpPr>
      <dsp:spPr>
        <a:xfrm>
          <a:off x="2230859" y="2174713"/>
          <a:ext cx="1024681" cy="1024681"/>
        </a:xfrm>
        <a:prstGeom prst="ellipse">
          <a:avLst/>
        </a:prstGeom>
        <a:gradFill rotWithShape="0">
          <a:gsLst>
            <a:gs pos="0">
              <a:srgbClr val="FFF200"/>
            </a:gs>
            <a:gs pos="45000">
              <a:srgbClr val="FF7A00"/>
            </a:gs>
            <a:gs pos="70000">
              <a:srgbClr val="FF0300"/>
            </a:gs>
            <a:gs pos="100000">
              <a:srgbClr val="4D0808"/>
            </a:gs>
          </a:gsLst>
          <a:lin ang="5400000" scaled="0"/>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baseline="0">
              <a:solidFill>
                <a:sysClr val="windowText" lastClr="000000"/>
              </a:solidFill>
            </a:rPr>
            <a:t>Summer</a:t>
          </a:r>
        </a:p>
      </dsp:txBody>
      <dsp:txXfrm>
        <a:off x="2380920" y="2324774"/>
        <a:ext cx="724559" cy="724559"/>
      </dsp:txXfrm>
    </dsp:sp>
    <dsp:sp modelId="{A205B08B-5185-47FD-8F99-1E88D19F1829}">
      <dsp:nvSpPr>
        <dsp:cNvPr id="0" name=""/>
        <dsp:cNvSpPr/>
      </dsp:nvSpPr>
      <dsp:spPr>
        <a:xfrm rot="13500000">
          <a:off x="2069430" y="1976146"/>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2138966" y="2074115"/>
        <a:ext cx="190086" cy="207498"/>
      </dsp:txXfrm>
    </dsp:sp>
    <dsp:sp modelId="{B208A001-2A65-4013-9AB0-893DC9DBE0CB}">
      <dsp:nvSpPr>
        <dsp:cNvPr id="0" name=""/>
        <dsp:cNvSpPr/>
      </dsp:nvSpPr>
      <dsp:spPr>
        <a:xfrm>
          <a:off x="1144004" y="1087859"/>
          <a:ext cx="1024681" cy="1024681"/>
        </a:xfrm>
        <a:prstGeom prst="ellipse">
          <a:avLst/>
        </a:prstGeom>
        <a:gradFill rotWithShape="0">
          <a:gsLst>
            <a:gs pos="0">
              <a:srgbClr val="D6B19C"/>
            </a:gs>
            <a:gs pos="30000">
              <a:srgbClr val="D49E6C"/>
            </a:gs>
            <a:gs pos="70000">
              <a:srgbClr val="A65528"/>
            </a:gs>
            <a:gs pos="100000">
              <a:srgbClr val="663012"/>
            </a:gs>
          </a:gsLst>
          <a:lin ang="5400000" scaled="0"/>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baseline="0">
              <a:solidFill>
                <a:sysClr val="windowText" lastClr="000000"/>
              </a:solidFill>
            </a:rPr>
            <a:t>Fall</a:t>
          </a:r>
        </a:p>
      </dsp:txBody>
      <dsp:txXfrm>
        <a:off x="1294065" y="1237920"/>
        <a:ext cx="724559" cy="724559"/>
      </dsp:txXfrm>
    </dsp:sp>
    <dsp:sp modelId="{6D1F9AFD-2D73-4033-934C-0FBAE276D58C}">
      <dsp:nvSpPr>
        <dsp:cNvPr id="0" name=""/>
        <dsp:cNvSpPr/>
      </dsp:nvSpPr>
      <dsp:spPr>
        <a:xfrm rot="18900000">
          <a:off x="2058561" y="889292"/>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2070491" y="987261"/>
        <a:ext cx="190086" cy="207498"/>
      </dsp:txXfrm>
    </dsp:sp>
  </dsp:spTree>
</dsp:drawing>
</file>

<file path=word/diagrams/layout1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3959391FE7457E91B42D54E269C0CA"/>
        <w:category>
          <w:name w:val="General"/>
          <w:gallery w:val="placeholder"/>
        </w:category>
        <w:types>
          <w:type w:val="bbPlcHdr"/>
        </w:types>
        <w:behaviors>
          <w:behavior w:val="content"/>
        </w:behaviors>
        <w:guid w:val="{66AA8EAF-11B0-4F18-A021-F5AA6208388D}"/>
      </w:docPartPr>
      <w:docPartBody>
        <w:p w:rsidR="003E232B" w:rsidRDefault="002C50A8" w:rsidP="002C50A8">
          <w:pPr>
            <w:pStyle w:val="FC3959391FE7457E91B42D54E269C0CA"/>
          </w:pPr>
          <w:r w:rsidRPr="00C452D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Old English Text MT">
    <w:altName w:val="Zapfino"/>
    <w:charset w:val="00"/>
    <w:family w:val="script"/>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C50A8"/>
    <w:rsid w:val="001C2AC7"/>
    <w:rsid w:val="002C50A8"/>
    <w:rsid w:val="003B5D08"/>
    <w:rsid w:val="003E232B"/>
    <w:rsid w:val="0052280D"/>
    <w:rsid w:val="008825E8"/>
    <w:rsid w:val="008D6569"/>
    <w:rsid w:val="00AB32FA"/>
    <w:rsid w:val="00BD6A48"/>
    <w:rsid w:val="00CF5B07"/>
    <w:rsid w:val="00D07A99"/>
    <w:rsid w:val="00D77BF5"/>
    <w:rsid w:val="00EE3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0A8"/>
    <w:rPr>
      <w:color w:val="808080"/>
    </w:rPr>
  </w:style>
  <w:style w:type="paragraph" w:customStyle="1" w:styleId="FC3959391FE7457E91B42D54E269C0CA">
    <w:name w:val="FC3959391FE7457E91B42D54E269C0CA"/>
    <w:rsid w:val="002C5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1BE2C-B518-6042-A283-323A76AE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LibreOffice/6.0.7.3$Linux_X86_64 LibreOffice_project/00m0$Build-3</Application>
  <Pages>15</Pages>
  <Words>2216</Words>
  <Characters>10667</Characters>
  <CharactersWithSpaces>12510</CharactersWithSpaces>
  <Paragraphs>335</Paragraphs>
  <Company>Quickoffice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2007-11-29T23:27:00Z</dcterms:created>
  <dc:creator>qa-user</dc:creator>
  <dc:description/>
  <dc:language>en-IN</dc:language>
  <cp:lastModifiedBy/>
  <dcterms:modified xsi:type="dcterms:W3CDTF">2020-03-04T12:05:41Z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Quickoffice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