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67D8B" w14:textId="597073E9" w:rsidR="003707FC" w:rsidRDefault="0008572F" w:rsidP="003707FC">
      <w:pPr>
        <w:rPr>
          <w:b/>
          <w:bCs/>
          <w:sz w:val="52"/>
          <w:szCs w:val="52"/>
        </w:rPr>
      </w:pPr>
      <w:r w:rsidRPr="0008572F">
        <w:rPr>
          <w:b/>
          <w:bCs/>
          <w:sz w:val="52"/>
          <w:szCs w:val="52"/>
        </w:rPr>
        <w:t>Insurance Fraud Detection Using Machine Learning</w:t>
      </w:r>
    </w:p>
    <w:p w14:paraId="03844C8C" w14:textId="68403C6F" w:rsidR="00EE6B87" w:rsidRDefault="009671ED" w:rsidP="009671ED">
      <w:pPr>
        <w:rPr>
          <w:b/>
          <w:bCs/>
          <w:sz w:val="40"/>
          <w:szCs w:val="40"/>
        </w:rPr>
      </w:pPr>
      <w:r w:rsidRPr="009671ED">
        <w:rPr>
          <w:b/>
          <w:bCs/>
          <w:sz w:val="40"/>
          <w:szCs w:val="40"/>
        </w:rPr>
        <w:t>Project Workflow</w:t>
      </w:r>
      <w:r>
        <w:rPr>
          <w:b/>
          <w:bCs/>
          <w:sz w:val="40"/>
          <w:szCs w:val="40"/>
        </w:rPr>
        <w:t>:</w:t>
      </w:r>
    </w:p>
    <w:p w14:paraId="62D4C36F" w14:textId="77777777" w:rsidR="00EE6B87" w:rsidRPr="00EE6B87" w:rsidRDefault="00EE6B87" w:rsidP="009671ED">
      <w:pPr>
        <w:rPr>
          <w:b/>
          <w:bCs/>
          <w:sz w:val="16"/>
          <w:szCs w:val="16"/>
        </w:rPr>
      </w:pPr>
    </w:p>
    <w:p w14:paraId="5301E8AA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1. Problem Understanding and Goal Setting</w:t>
      </w:r>
    </w:p>
    <w:p w14:paraId="0B4792E9" w14:textId="77777777" w:rsidR="001A470E" w:rsidRPr="001A470E" w:rsidRDefault="001A470E" w:rsidP="001A470E">
      <w:pPr>
        <w:numPr>
          <w:ilvl w:val="0"/>
          <w:numId w:val="1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Objective</w:t>
      </w:r>
      <w:r w:rsidRPr="001A470E">
        <w:rPr>
          <w:sz w:val="28"/>
          <w:szCs w:val="28"/>
        </w:rPr>
        <w:t>: Define the problem clearly – detect fraudulent insurance claims to minimize financial losses.</w:t>
      </w:r>
    </w:p>
    <w:p w14:paraId="53DB9D41" w14:textId="77777777" w:rsidR="001A470E" w:rsidRPr="001A470E" w:rsidRDefault="001A470E" w:rsidP="001A470E">
      <w:pPr>
        <w:numPr>
          <w:ilvl w:val="0"/>
          <w:numId w:val="1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Stakeholder Consultation</w:t>
      </w:r>
      <w:r w:rsidRPr="001A470E">
        <w:rPr>
          <w:sz w:val="28"/>
          <w:szCs w:val="28"/>
        </w:rPr>
        <w:t>: Engage with domain experts (claims adjusters, fraud analysts) to understand fraud indicators and business rules.</w:t>
      </w:r>
    </w:p>
    <w:p w14:paraId="2B2CB1B0" w14:textId="77777777" w:rsidR="001A470E" w:rsidRPr="001A470E" w:rsidRDefault="001A470E" w:rsidP="001A470E">
      <w:pPr>
        <w:numPr>
          <w:ilvl w:val="0"/>
          <w:numId w:val="1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Success Criteria</w:t>
      </w:r>
      <w:r w:rsidRPr="001A470E">
        <w:rPr>
          <w:sz w:val="28"/>
          <w:szCs w:val="28"/>
        </w:rPr>
        <w:t>: Establish measurable goals (e.g., achieve ≥90% precision while maintaining recall above 80%) and key performance indicators (KPIs) like ROC-AUC, F1-score.</w:t>
      </w:r>
    </w:p>
    <w:p w14:paraId="6CA97611" w14:textId="77777777" w:rsidR="001A470E" w:rsidRPr="001A470E" w:rsidRDefault="001A470E" w:rsidP="001A470E">
      <w:pPr>
        <w:numPr>
          <w:ilvl w:val="0"/>
          <w:numId w:val="1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Constraints</w:t>
      </w:r>
      <w:r w:rsidRPr="001A470E">
        <w:rPr>
          <w:sz w:val="28"/>
          <w:szCs w:val="28"/>
        </w:rPr>
        <w:t>: Consider regulatory requirements (data privacy, explainability), available data, and computational resources.</w:t>
      </w:r>
    </w:p>
    <w:p w14:paraId="3C234ECE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2. Data Acquisition</w:t>
      </w:r>
    </w:p>
    <w:p w14:paraId="31930C94" w14:textId="77777777" w:rsidR="001A470E" w:rsidRPr="001A470E" w:rsidRDefault="001A470E" w:rsidP="001A470E">
      <w:pPr>
        <w:numPr>
          <w:ilvl w:val="0"/>
          <w:numId w:val="2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Data Sources</w:t>
      </w:r>
      <w:r w:rsidRPr="001A470E">
        <w:rPr>
          <w:sz w:val="28"/>
          <w:szCs w:val="28"/>
        </w:rPr>
        <w:t>: Identify and obtain relevant datasets – internal claims databases, public datasets (Kaggle, UCI), or synthetic data generation.</w:t>
      </w:r>
    </w:p>
    <w:p w14:paraId="71565823" w14:textId="77777777" w:rsidR="001A470E" w:rsidRPr="001A470E" w:rsidRDefault="001A470E" w:rsidP="001A470E">
      <w:pPr>
        <w:numPr>
          <w:ilvl w:val="0"/>
          <w:numId w:val="2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Data Description</w:t>
      </w:r>
      <w:r w:rsidRPr="001A470E">
        <w:rPr>
          <w:sz w:val="28"/>
          <w:szCs w:val="28"/>
        </w:rPr>
        <w:t>: Understand the data structure – features include policyholder info, claim details, incident reports, historical claims, and target label (fraud/not fraud).</w:t>
      </w:r>
    </w:p>
    <w:p w14:paraId="188036C5" w14:textId="77777777" w:rsidR="001A470E" w:rsidRPr="001A470E" w:rsidRDefault="001A470E" w:rsidP="001A470E">
      <w:pPr>
        <w:numPr>
          <w:ilvl w:val="0"/>
          <w:numId w:val="2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Data Privacy</w:t>
      </w:r>
      <w:r w:rsidRPr="001A470E">
        <w:rPr>
          <w:sz w:val="28"/>
          <w:szCs w:val="28"/>
        </w:rPr>
        <w:t>: Ensure compliance with GDPR, HIPAA, or other regulations; anonymize sensitive information if necessary.</w:t>
      </w:r>
    </w:p>
    <w:p w14:paraId="09C1E761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3. Data Preprocessing and Cleaning</w:t>
      </w:r>
    </w:p>
    <w:p w14:paraId="6ED63679" w14:textId="77777777" w:rsidR="001A470E" w:rsidRPr="001A470E" w:rsidRDefault="001A470E" w:rsidP="001A470E">
      <w:pPr>
        <w:numPr>
          <w:ilvl w:val="0"/>
          <w:numId w:val="3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Data Integration</w:t>
      </w:r>
      <w:r w:rsidRPr="001A470E">
        <w:rPr>
          <w:sz w:val="28"/>
          <w:szCs w:val="28"/>
        </w:rPr>
        <w:t>: Merge multiple tables (e.g., policy, claim, payment) into a single dataset.</w:t>
      </w:r>
    </w:p>
    <w:p w14:paraId="2AF4AFAD" w14:textId="77777777" w:rsidR="001A470E" w:rsidRPr="001A470E" w:rsidRDefault="001A470E" w:rsidP="001A470E">
      <w:pPr>
        <w:numPr>
          <w:ilvl w:val="0"/>
          <w:numId w:val="3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Handling Missing Values</w:t>
      </w:r>
      <w:r w:rsidRPr="001A470E">
        <w:rPr>
          <w:sz w:val="28"/>
          <w:szCs w:val="28"/>
        </w:rPr>
        <w:t>: Detect missing data and decide on imputation (mean, median, mode) or removal.</w:t>
      </w:r>
    </w:p>
    <w:p w14:paraId="08045319" w14:textId="77777777" w:rsidR="001A470E" w:rsidRPr="001A470E" w:rsidRDefault="001A470E" w:rsidP="001A470E">
      <w:pPr>
        <w:numPr>
          <w:ilvl w:val="0"/>
          <w:numId w:val="3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Outlier Detection</w:t>
      </w:r>
      <w:r w:rsidRPr="001A470E">
        <w:rPr>
          <w:sz w:val="28"/>
          <w:szCs w:val="28"/>
        </w:rPr>
        <w:t>: Identify outliers using statistical methods (IQR, Z-score) or domain knowledge; decide whether to cap, transform, or remove.</w:t>
      </w:r>
    </w:p>
    <w:p w14:paraId="28F491FE" w14:textId="77777777" w:rsidR="001A470E" w:rsidRPr="001A470E" w:rsidRDefault="001A470E" w:rsidP="001A470E">
      <w:pPr>
        <w:numPr>
          <w:ilvl w:val="0"/>
          <w:numId w:val="3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lastRenderedPageBreak/>
        <w:t>Data Type Correction</w:t>
      </w:r>
      <w:r w:rsidRPr="001A470E">
        <w:rPr>
          <w:sz w:val="28"/>
          <w:szCs w:val="28"/>
        </w:rPr>
        <w:t>: Ensure correct data types (e.g., dates as datetime, categorical as strings).</w:t>
      </w:r>
    </w:p>
    <w:p w14:paraId="499181AF" w14:textId="77777777" w:rsidR="001A470E" w:rsidRPr="001A470E" w:rsidRDefault="001A470E" w:rsidP="001A470E">
      <w:pPr>
        <w:numPr>
          <w:ilvl w:val="0"/>
          <w:numId w:val="3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Duplicate Removal</w:t>
      </w:r>
      <w:r w:rsidRPr="001A470E">
        <w:rPr>
          <w:sz w:val="28"/>
          <w:szCs w:val="28"/>
        </w:rPr>
        <w:t>: Eliminate duplicate records that could skew analysis.</w:t>
      </w:r>
    </w:p>
    <w:p w14:paraId="6E28EA31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4. Exploratory Data Analysis (EDA)</w:t>
      </w:r>
    </w:p>
    <w:p w14:paraId="32AD4EEA" w14:textId="77777777" w:rsidR="001A470E" w:rsidRPr="001A470E" w:rsidRDefault="001A470E" w:rsidP="001A470E">
      <w:pPr>
        <w:numPr>
          <w:ilvl w:val="0"/>
          <w:numId w:val="4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Univariate Analysis</w:t>
      </w:r>
      <w:r w:rsidRPr="001A470E">
        <w:rPr>
          <w:sz w:val="28"/>
          <w:szCs w:val="28"/>
        </w:rPr>
        <w:t>: Examine distribution of each feature (histograms, box plots) to understand patterns.</w:t>
      </w:r>
    </w:p>
    <w:p w14:paraId="3DB93D40" w14:textId="77777777" w:rsidR="001A470E" w:rsidRPr="001A470E" w:rsidRDefault="001A470E" w:rsidP="001A470E">
      <w:pPr>
        <w:numPr>
          <w:ilvl w:val="0"/>
          <w:numId w:val="4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Bivariate Analysis</w:t>
      </w:r>
      <w:r w:rsidRPr="001A470E">
        <w:rPr>
          <w:sz w:val="28"/>
          <w:szCs w:val="28"/>
        </w:rPr>
        <w:t>: Explore relationships between features and the target variable (fraud vs. non-fraud) using correlation matrices, cross-tabulations, and visualizations.</w:t>
      </w:r>
    </w:p>
    <w:p w14:paraId="066F9CB7" w14:textId="77777777" w:rsidR="001A470E" w:rsidRPr="001A470E" w:rsidRDefault="001A470E" w:rsidP="001A470E">
      <w:pPr>
        <w:numPr>
          <w:ilvl w:val="0"/>
          <w:numId w:val="4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Class Imbalance Check</w:t>
      </w:r>
      <w:r w:rsidRPr="001A470E">
        <w:rPr>
          <w:sz w:val="28"/>
          <w:szCs w:val="28"/>
        </w:rPr>
        <w:t>: Assess the proportion of fraudulent vs. legitimate claims; note if imbalance exists (common in fraud detection).</w:t>
      </w:r>
    </w:p>
    <w:p w14:paraId="02DBD181" w14:textId="77777777" w:rsidR="001A470E" w:rsidRPr="001A470E" w:rsidRDefault="001A470E" w:rsidP="001A470E">
      <w:pPr>
        <w:numPr>
          <w:ilvl w:val="0"/>
          <w:numId w:val="4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Insights Generation</w:t>
      </w:r>
      <w:r w:rsidRPr="001A470E">
        <w:rPr>
          <w:sz w:val="28"/>
          <w:szCs w:val="28"/>
        </w:rPr>
        <w:t>: Document key observations that may inform feature engineering and model selection.</w:t>
      </w:r>
    </w:p>
    <w:p w14:paraId="4600FE1B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5. Feature Engineering and Selection</w:t>
      </w:r>
    </w:p>
    <w:p w14:paraId="2F212D26" w14:textId="77777777" w:rsidR="001A470E" w:rsidRPr="001A470E" w:rsidRDefault="001A470E" w:rsidP="001A470E">
      <w:pPr>
        <w:numPr>
          <w:ilvl w:val="0"/>
          <w:numId w:val="5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Feature Creation</w:t>
      </w:r>
      <w:r w:rsidRPr="001A470E">
        <w:rPr>
          <w:sz w:val="28"/>
          <w:szCs w:val="28"/>
        </w:rPr>
        <w:t>: Derive new features from existing data, e.g.:</w:t>
      </w:r>
    </w:p>
    <w:p w14:paraId="26CDE565" w14:textId="77777777" w:rsidR="001A470E" w:rsidRPr="001A470E" w:rsidRDefault="001A470E" w:rsidP="001A470E">
      <w:pPr>
        <w:numPr>
          <w:ilvl w:val="1"/>
          <w:numId w:val="5"/>
        </w:numPr>
        <w:rPr>
          <w:sz w:val="28"/>
          <w:szCs w:val="28"/>
        </w:rPr>
      </w:pPr>
      <w:r w:rsidRPr="001A470E">
        <w:rPr>
          <w:sz w:val="28"/>
          <w:szCs w:val="28"/>
        </w:rPr>
        <w:t>Claim amount to premium ratio</w:t>
      </w:r>
    </w:p>
    <w:p w14:paraId="43E61E52" w14:textId="77777777" w:rsidR="001A470E" w:rsidRPr="001A470E" w:rsidRDefault="001A470E" w:rsidP="001A470E">
      <w:pPr>
        <w:numPr>
          <w:ilvl w:val="1"/>
          <w:numId w:val="5"/>
        </w:numPr>
        <w:rPr>
          <w:sz w:val="28"/>
          <w:szCs w:val="28"/>
        </w:rPr>
      </w:pPr>
      <w:r w:rsidRPr="001A470E">
        <w:rPr>
          <w:sz w:val="28"/>
          <w:szCs w:val="28"/>
        </w:rPr>
        <w:t>Time between policy start and claim</w:t>
      </w:r>
    </w:p>
    <w:p w14:paraId="6E260654" w14:textId="77777777" w:rsidR="001A470E" w:rsidRPr="001A470E" w:rsidRDefault="001A470E" w:rsidP="001A470E">
      <w:pPr>
        <w:numPr>
          <w:ilvl w:val="1"/>
          <w:numId w:val="5"/>
        </w:numPr>
        <w:rPr>
          <w:sz w:val="28"/>
          <w:szCs w:val="28"/>
        </w:rPr>
      </w:pPr>
      <w:r w:rsidRPr="001A470E">
        <w:rPr>
          <w:sz w:val="28"/>
          <w:szCs w:val="28"/>
        </w:rPr>
        <w:t>Number of previous claims by claimant</w:t>
      </w:r>
    </w:p>
    <w:p w14:paraId="43CDBCDA" w14:textId="77777777" w:rsidR="001A470E" w:rsidRPr="001A470E" w:rsidRDefault="001A470E" w:rsidP="001A470E">
      <w:pPr>
        <w:numPr>
          <w:ilvl w:val="1"/>
          <w:numId w:val="5"/>
        </w:numPr>
        <w:rPr>
          <w:sz w:val="28"/>
          <w:szCs w:val="28"/>
        </w:rPr>
      </w:pPr>
      <w:r w:rsidRPr="001A470E">
        <w:rPr>
          <w:sz w:val="28"/>
          <w:szCs w:val="28"/>
        </w:rPr>
        <w:t>Geographic risk scores</w:t>
      </w:r>
    </w:p>
    <w:p w14:paraId="46D2C63F" w14:textId="77777777" w:rsidR="001A470E" w:rsidRPr="001A470E" w:rsidRDefault="001A470E" w:rsidP="001A470E">
      <w:pPr>
        <w:numPr>
          <w:ilvl w:val="0"/>
          <w:numId w:val="5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Encoding Categorical Variables</w:t>
      </w:r>
      <w:r w:rsidRPr="001A470E">
        <w:rPr>
          <w:sz w:val="28"/>
          <w:szCs w:val="28"/>
        </w:rPr>
        <w:t>: Apply one-hot encoding, label encoding, or target encoding as appropriate.</w:t>
      </w:r>
    </w:p>
    <w:p w14:paraId="1F0C2A91" w14:textId="77777777" w:rsidR="001A470E" w:rsidRPr="001A470E" w:rsidRDefault="001A470E" w:rsidP="001A470E">
      <w:pPr>
        <w:numPr>
          <w:ilvl w:val="0"/>
          <w:numId w:val="5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Scaling/Normalization</w:t>
      </w:r>
      <w:r w:rsidRPr="001A470E">
        <w:rPr>
          <w:sz w:val="28"/>
          <w:szCs w:val="28"/>
        </w:rPr>
        <w:t xml:space="preserve">: Standardize numerical features (e.g., using </w:t>
      </w:r>
      <w:proofErr w:type="spellStart"/>
      <w:r w:rsidRPr="001A470E">
        <w:rPr>
          <w:sz w:val="28"/>
          <w:szCs w:val="28"/>
        </w:rPr>
        <w:t>StandardScaler</w:t>
      </w:r>
      <w:proofErr w:type="spellEnd"/>
      <w:r w:rsidRPr="001A470E">
        <w:rPr>
          <w:sz w:val="28"/>
          <w:szCs w:val="28"/>
        </w:rPr>
        <w:t>) to ensure equal contribution in distance-based models.</w:t>
      </w:r>
    </w:p>
    <w:p w14:paraId="30C9C1B0" w14:textId="77777777" w:rsidR="001A470E" w:rsidRPr="001A470E" w:rsidRDefault="001A470E" w:rsidP="001A470E">
      <w:pPr>
        <w:numPr>
          <w:ilvl w:val="0"/>
          <w:numId w:val="5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Feature Selection</w:t>
      </w:r>
      <w:r w:rsidRPr="001A470E">
        <w:rPr>
          <w:sz w:val="28"/>
          <w:szCs w:val="28"/>
        </w:rPr>
        <w:t>: Use techniques like correlation analysis, mutual information, Recursive Feature Elimination (RFE), or feature importance from tree-based models to select the most relevant features.</w:t>
      </w:r>
    </w:p>
    <w:p w14:paraId="47183B94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6. Model Development and Training</w:t>
      </w:r>
    </w:p>
    <w:p w14:paraId="07B270EA" w14:textId="77777777" w:rsidR="001A470E" w:rsidRPr="001A470E" w:rsidRDefault="001A470E" w:rsidP="001A470E">
      <w:pPr>
        <w:numPr>
          <w:ilvl w:val="0"/>
          <w:numId w:val="6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Data Splitting</w:t>
      </w:r>
      <w:r w:rsidRPr="001A470E">
        <w:rPr>
          <w:sz w:val="28"/>
          <w:szCs w:val="28"/>
        </w:rPr>
        <w:t>: Divide data into training, validation, and test sets (e.g., 70-15-15) with stratification to preserve class distribution.</w:t>
      </w:r>
    </w:p>
    <w:p w14:paraId="63A273CF" w14:textId="77777777" w:rsidR="001A470E" w:rsidRPr="001A470E" w:rsidRDefault="001A470E" w:rsidP="001A470E">
      <w:pPr>
        <w:numPr>
          <w:ilvl w:val="0"/>
          <w:numId w:val="6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lastRenderedPageBreak/>
        <w:t>Handling Imbalanced Data</w:t>
      </w:r>
      <w:r w:rsidRPr="001A470E">
        <w:rPr>
          <w:sz w:val="28"/>
          <w:szCs w:val="28"/>
        </w:rPr>
        <w:t>: Apply techniques such as SMOTE, ADASYN, or class weights to address the rarity of fraud cases.</w:t>
      </w:r>
    </w:p>
    <w:p w14:paraId="6A41ABE1" w14:textId="77777777" w:rsidR="001A470E" w:rsidRPr="001A470E" w:rsidRDefault="001A470E" w:rsidP="001A470E">
      <w:pPr>
        <w:numPr>
          <w:ilvl w:val="0"/>
          <w:numId w:val="6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Baseline Model</w:t>
      </w:r>
      <w:r w:rsidRPr="001A470E">
        <w:rPr>
          <w:sz w:val="28"/>
          <w:szCs w:val="28"/>
        </w:rPr>
        <w:t>: Train a simple model (e.g., Logistic Regression) to establish a performance benchmark.</w:t>
      </w:r>
    </w:p>
    <w:p w14:paraId="746BD537" w14:textId="77777777" w:rsidR="001A470E" w:rsidRPr="001A470E" w:rsidRDefault="001A470E" w:rsidP="001A470E">
      <w:pPr>
        <w:numPr>
          <w:ilvl w:val="0"/>
          <w:numId w:val="6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Advanced Models</w:t>
      </w:r>
      <w:r w:rsidRPr="001A470E">
        <w:rPr>
          <w:sz w:val="28"/>
          <w:szCs w:val="28"/>
        </w:rPr>
        <w:t>: Implement multiple algorithms:</w:t>
      </w:r>
    </w:p>
    <w:p w14:paraId="67DF9032" w14:textId="77777777" w:rsidR="001A470E" w:rsidRPr="001A470E" w:rsidRDefault="001A470E" w:rsidP="001A470E">
      <w:pPr>
        <w:numPr>
          <w:ilvl w:val="1"/>
          <w:numId w:val="6"/>
        </w:numPr>
        <w:rPr>
          <w:sz w:val="28"/>
          <w:szCs w:val="28"/>
        </w:rPr>
      </w:pPr>
      <w:r w:rsidRPr="001A470E">
        <w:rPr>
          <w:sz w:val="28"/>
          <w:szCs w:val="28"/>
        </w:rPr>
        <w:t xml:space="preserve">Tree-based: Random Forest, </w:t>
      </w:r>
      <w:proofErr w:type="spellStart"/>
      <w:r w:rsidRPr="001A470E">
        <w:rPr>
          <w:sz w:val="28"/>
          <w:szCs w:val="28"/>
        </w:rPr>
        <w:t>XGBoost</w:t>
      </w:r>
      <w:proofErr w:type="spellEnd"/>
      <w:r w:rsidRPr="001A470E">
        <w:rPr>
          <w:sz w:val="28"/>
          <w:szCs w:val="28"/>
        </w:rPr>
        <w:t xml:space="preserve">, </w:t>
      </w:r>
      <w:proofErr w:type="spellStart"/>
      <w:r w:rsidRPr="001A470E">
        <w:rPr>
          <w:sz w:val="28"/>
          <w:szCs w:val="28"/>
        </w:rPr>
        <w:t>LightGBM</w:t>
      </w:r>
      <w:proofErr w:type="spellEnd"/>
    </w:p>
    <w:p w14:paraId="06ABB9B1" w14:textId="77777777" w:rsidR="001A470E" w:rsidRPr="001A470E" w:rsidRDefault="001A470E" w:rsidP="001A470E">
      <w:pPr>
        <w:numPr>
          <w:ilvl w:val="1"/>
          <w:numId w:val="6"/>
        </w:numPr>
        <w:rPr>
          <w:sz w:val="28"/>
          <w:szCs w:val="28"/>
        </w:rPr>
      </w:pPr>
      <w:r w:rsidRPr="001A470E">
        <w:rPr>
          <w:sz w:val="28"/>
          <w:szCs w:val="28"/>
        </w:rPr>
        <w:t>Neural Networks (if dataset large)</w:t>
      </w:r>
    </w:p>
    <w:p w14:paraId="04FF6185" w14:textId="77777777" w:rsidR="001A470E" w:rsidRPr="001A470E" w:rsidRDefault="001A470E" w:rsidP="001A470E">
      <w:pPr>
        <w:numPr>
          <w:ilvl w:val="1"/>
          <w:numId w:val="6"/>
        </w:numPr>
        <w:rPr>
          <w:sz w:val="28"/>
          <w:szCs w:val="28"/>
        </w:rPr>
      </w:pPr>
      <w:r w:rsidRPr="001A470E">
        <w:rPr>
          <w:sz w:val="28"/>
          <w:szCs w:val="28"/>
        </w:rPr>
        <w:t>Ensemble methods (stacking, voting)</w:t>
      </w:r>
    </w:p>
    <w:p w14:paraId="544CD0DB" w14:textId="77777777" w:rsidR="001A470E" w:rsidRPr="001A470E" w:rsidRDefault="001A470E" w:rsidP="001A470E">
      <w:pPr>
        <w:numPr>
          <w:ilvl w:val="0"/>
          <w:numId w:val="6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Hyperparameter Tuning</w:t>
      </w:r>
      <w:r w:rsidRPr="001A470E">
        <w:rPr>
          <w:sz w:val="28"/>
          <w:szCs w:val="28"/>
        </w:rPr>
        <w:t>: Use grid search or random search with cross-validation to optimize model parameters.</w:t>
      </w:r>
    </w:p>
    <w:p w14:paraId="21F53B7A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7. Model Evaluation and Validation</w:t>
      </w:r>
    </w:p>
    <w:p w14:paraId="57F76999" w14:textId="77777777" w:rsidR="001A470E" w:rsidRPr="001A470E" w:rsidRDefault="001A470E" w:rsidP="001A470E">
      <w:pPr>
        <w:numPr>
          <w:ilvl w:val="0"/>
          <w:numId w:val="7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Performance Metrics</w:t>
      </w:r>
      <w:r w:rsidRPr="001A470E">
        <w:rPr>
          <w:sz w:val="28"/>
          <w:szCs w:val="28"/>
        </w:rPr>
        <w:t>: Evaluate models using:</w:t>
      </w:r>
    </w:p>
    <w:p w14:paraId="499AE7DA" w14:textId="77777777" w:rsidR="001A470E" w:rsidRPr="001A470E" w:rsidRDefault="001A470E" w:rsidP="001A470E">
      <w:pPr>
        <w:numPr>
          <w:ilvl w:val="1"/>
          <w:numId w:val="7"/>
        </w:numPr>
        <w:rPr>
          <w:sz w:val="28"/>
          <w:szCs w:val="28"/>
        </w:rPr>
      </w:pPr>
      <w:r w:rsidRPr="001A470E">
        <w:rPr>
          <w:sz w:val="28"/>
          <w:szCs w:val="28"/>
        </w:rPr>
        <w:t>Confusion matrix</w:t>
      </w:r>
    </w:p>
    <w:p w14:paraId="56BD64CB" w14:textId="77777777" w:rsidR="001A470E" w:rsidRPr="001A470E" w:rsidRDefault="001A470E" w:rsidP="001A470E">
      <w:pPr>
        <w:numPr>
          <w:ilvl w:val="1"/>
          <w:numId w:val="7"/>
        </w:numPr>
        <w:rPr>
          <w:sz w:val="28"/>
          <w:szCs w:val="28"/>
        </w:rPr>
      </w:pPr>
      <w:r w:rsidRPr="001A470E">
        <w:rPr>
          <w:sz w:val="28"/>
          <w:szCs w:val="28"/>
        </w:rPr>
        <w:t>Accuracy, Precision, Recall, F1-score</w:t>
      </w:r>
    </w:p>
    <w:p w14:paraId="3AD0AE57" w14:textId="77777777" w:rsidR="001A470E" w:rsidRPr="001A470E" w:rsidRDefault="001A470E" w:rsidP="001A470E">
      <w:pPr>
        <w:numPr>
          <w:ilvl w:val="1"/>
          <w:numId w:val="7"/>
        </w:numPr>
        <w:rPr>
          <w:sz w:val="28"/>
          <w:szCs w:val="28"/>
        </w:rPr>
      </w:pPr>
      <w:r w:rsidRPr="001A470E">
        <w:rPr>
          <w:sz w:val="28"/>
          <w:szCs w:val="28"/>
        </w:rPr>
        <w:t>ROC-AUC and Precision-Recall AUC (more informative for imbalanced data)</w:t>
      </w:r>
    </w:p>
    <w:p w14:paraId="72BD1D57" w14:textId="77777777" w:rsidR="001A470E" w:rsidRPr="001A470E" w:rsidRDefault="001A470E" w:rsidP="001A470E">
      <w:pPr>
        <w:numPr>
          <w:ilvl w:val="0"/>
          <w:numId w:val="7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Cross-Validation</w:t>
      </w:r>
      <w:r w:rsidRPr="001A470E">
        <w:rPr>
          <w:sz w:val="28"/>
          <w:szCs w:val="28"/>
        </w:rPr>
        <w:t>: Perform k-fold cross-validation to ensure model generalizability and avoid overfitting.</w:t>
      </w:r>
    </w:p>
    <w:p w14:paraId="5C1B755C" w14:textId="77777777" w:rsidR="001A470E" w:rsidRPr="001A470E" w:rsidRDefault="001A470E" w:rsidP="001A470E">
      <w:pPr>
        <w:numPr>
          <w:ilvl w:val="0"/>
          <w:numId w:val="7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Model Comparison</w:t>
      </w:r>
      <w:r w:rsidRPr="001A470E">
        <w:rPr>
          <w:sz w:val="28"/>
          <w:szCs w:val="28"/>
        </w:rPr>
        <w:t>: Compare all models based on validation metrics and select the best performer.</w:t>
      </w:r>
    </w:p>
    <w:p w14:paraId="247233D9" w14:textId="77777777" w:rsidR="001A470E" w:rsidRPr="001A470E" w:rsidRDefault="001A470E" w:rsidP="001A470E">
      <w:pPr>
        <w:numPr>
          <w:ilvl w:val="0"/>
          <w:numId w:val="7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Threshold Tuning</w:t>
      </w:r>
      <w:r w:rsidRPr="001A470E">
        <w:rPr>
          <w:sz w:val="28"/>
          <w:szCs w:val="28"/>
        </w:rPr>
        <w:t>: Adjust decision threshold to balance precision and recall based on business needs (e.g., prioritize recall to catch more fraud, even at cost of false positives).</w:t>
      </w:r>
    </w:p>
    <w:p w14:paraId="4C3BD51D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8. Model Interpretation and Explainability</w:t>
      </w:r>
    </w:p>
    <w:p w14:paraId="2E6B85BD" w14:textId="77777777" w:rsidR="001A470E" w:rsidRPr="001A470E" w:rsidRDefault="001A470E" w:rsidP="001A470E">
      <w:pPr>
        <w:numPr>
          <w:ilvl w:val="0"/>
          <w:numId w:val="8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Feature Importance</w:t>
      </w:r>
      <w:r w:rsidRPr="001A470E">
        <w:rPr>
          <w:sz w:val="28"/>
          <w:szCs w:val="28"/>
        </w:rPr>
        <w:t>: Use built-in feature importance (from tree models) or permutation importance to understand which features drive predictions.</w:t>
      </w:r>
    </w:p>
    <w:p w14:paraId="6DF67315" w14:textId="77777777" w:rsidR="001A470E" w:rsidRPr="001A470E" w:rsidRDefault="001A470E" w:rsidP="001A470E">
      <w:pPr>
        <w:numPr>
          <w:ilvl w:val="0"/>
          <w:numId w:val="8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SHAP/LIME Analysis</w:t>
      </w:r>
      <w:r w:rsidRPr="001A470E">
        <w:rPr>
          <w:sz w:val="28"/>
          <w:szCs w:val="28"/>
        </w:rPr>
        <w:t>: Apply SHAP (</w:t>
      </w:r>
      <w:proofErr w:type="spellStart"/>
      <w:r w:rsidRPr="001A470E">
        <w:rPr>
          <w:sz w:val="28"/>
          <w:szCs w:val="28"/>
        </w:rPr>
        <w:t>SHapley</w:t>
      </w:r>
      <w:proofErr w:type="spellEnd"/>
      <w:r w:rsidRPr="001A470E">
        <w:rPr>
          <w:sz w:val="28"/>
          <w:szCs w:val="28"/>
        </w:rPr>
        <w:t xml:space="preserve"> Additive </w:t>
      </w:r>
      <w:proofErr w:type="spellStart"/>
      <w:r w:rsidRPr="001A470E">
        <w:rPr>
          <w:sz w:val="28"/>
          <w:szCs w:val="28"/>
        </w:rPr>
        <w:t>exPlanations</w:t>
      </w:r>
      <w:proofErr w:type="spellEnd"/>
      <w:r w:rsidRPr="001A470E">
        <w:rPr>
          <w:sz w:val="28"/>
          <w:szCs w:val="28"/>
        </w:rPr>
        <w:t>) or LIME (Local Interpretable Model-agnostic Explanations) to explain individual predictions, crucial for regulatory compliance and trust.</w:t>
      </w:r>
    </w:p>
    <w:p w14:paraId="22A9DB26" w14:textId="77777777" w:rsidR="001A470E" w:rsidRPr="001A470E" w:rsidRDefault="001A470E" w:rsidP="001A470E">
      <w:pPr>
        <w:numPr>
          <w:ilvl w:val="0"/>
          <w:numId w:val="8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lastRenderedPageBreak/>
        <w:t>Business Validation</w:t>
      </w:r>
      <w:r w:rsidRPr="001A470E">
        <w:rPr>
          <w:sz w:val="28"/>
          <w:szCs w:val="28"/>
        </w:rPr>
        <w:t>: Present insights to domain experts to ensure model aligns with real-world fraud indicators.</w:t>
      </w:r>
    </w:p>
    <w:p w14:paraId="694917A5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9. Deployment and Integration</w:t>
      </w:r>
    </w:p>
    <w:p w14:paraId="341D02CA" w14:textId="77777777" w:rsidR="001A470E" w:rsidRPr="001A470E" w:rsidRDefault="001A470E" w:rsidP="001A470E">
      <w:pPr>
        <w:numPr>
          <w:ilvl w:val="0"/>
          <w:numId w:val="9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Deployment Strategy</w:t>
      </w:r>
      <w:r w:rsidRPr="001A470E">
        <w:rPr>
          <w:sz w:val="28"/>
          <w:szCs w:val="28"/>
        </w:rPr>
        <w:t>: Decide on deployment mode – real-time API (e.g., using Flask/</w:t>
      </w:r>
      <w:proofErr w:type="spellStart"/>
      <w:r w:rsidRPr="001A470E">
        <w:rPr>
          <w:sz w:val="28"/>
          <w:szCs w:val="28"/>
        </w:rPr>
        <w:t>FastAPI</w:t>
      </w:r>
      <w:proofErr w:type="spellEnd"/>
      <w:r w:rsidRPr="001A470E">
        <w:rPr>
          <w:sz w:val="28"/>
          <w:szCs w:val="28"/>
        </w:rPr>
        <w:t>) or batch processing (scheduled jobs).</w:t>
      </w:r>
    </w:p>
    <w:p w14:paraId="5800BDCC" w14:textId="77777777" w:rsidR="001A470E" w:rsidRPr="001A470E" w:rsidRDefault="001A470E" w:rsidP="001A470E">
      <w:pPr>
        <w:numPr>
          <w:ilvl w:val="0"/>
          <w:numId w:val="9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Model Serialization</w:t>
      </w:r>
      <w:r w:rsidRPr="001A470E">
        <w:rPr>
          <w:sz w:val="28"/>
          <w:szCs w:val="28"/>
        </w:rPr>
        <w:t xml:space="preserve">: Save the trained model using pickle or </w:t>
      </w:r>
      <w:proofErr w:type="spellStart"/>
      <w:r w:rsidRPr="001A470E">
        <w:rPr>
          <w:sz w:val="28"/>
          <w:szCs w:val="28"/>
        </w:rPr>
        <w:t>joblib</w:t>
      </w:r>
      <w:proofErr w:type="spellEnd"/>
      <w:r w:rsidRPr="001A470E">
        <w:rPr>
          <w:sz w:val="28"/>
          <w:szCs w:val="28"/>
        </w:rPr>
        <w:t>.</w:t>
      </w:r>
    </w:p>
    <w:p w14:paraId="2F7E20B7" w14:textId="77777777" w:rsidR="001A470E" w:rsidRPr="001A470E" w:rsidRDefault="001A470E" w:rsidP="001A470E">
      <w:pPr>
        <w:numPr>
          <w:ilvl w:val="0"/>
          <w:numId w:val="9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Integration with Existing Systems</w:t>
      </w:r>
      <w:r w:rsidRPr="001A470E">
        <w:rPr>
          <w:sz w:val="28"/>
          <w:szCs w:val="28"/>
        </w:rPr>
        <w:t>: Develop interfaces to feed new claims data into the model and output fraud scores/ flags.</w:t>
      </w:r>
    </w:p>
    <w:p w14:paraId="14B9CBA6" w14:textId="77777777" w:rsidR="001A470E" w:rsidRPr="001A470E" w:rsidRDefault="001A470E" w:rsidP="001A470E">
      <w:pPr>
        <w:numPr>
          <w:ilvl w:val="0"/>
          <w:numId w:val="9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Testing</w:t>
      </w:r>
      <w:r w:rsidRPr="001A470E">
        <w:rPr>
          <w:sz w:val="28"/>
          <w:szCs w:val="28"/>
        </w:rPr>
        <w:t>: Conduct user acceptance testing (UAT) with sample data and gather feedback from claims handlers.</w:t>
      </w:r>
    </w:p>
    <w:p w14:paraId="36C65780" w14:textId="77777777" w:rsidR="001A470E" w:rsidRPr="001A470E" w:rsidRDefault="001A470E" w:rsidP="001A470E">
      <w:pPr>
        <w:numPr>
          <w:ilvl w:val="0"/>
          <w:numId w:val="9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Monitoring Setup</w:t>
      </w:r>
      <w:r w:rsidRPr="001A470E">
        <w:rPr>
          <w:sz w:val="28"/>
          <w:szCs w:val="28"/>
        </w:rPr>
        <w:t>: Implement logging and monitoring to track model performance and data drift over time.</w:t>
      </w:r>
    </w:p>
    <w:p w14:paraId="7217AC2E" w14:textId="77777777" w:rsidR="001A470E" w:rsidRPr="001A470E" w:rsidRDefault="001A470E" w:rsidP="001A470E">
      <w:pPr>
        <w:rPr>
          <w:b/>
          <w:bCs/>
          <w:sz w:val="28"/>
          <w:szCs w:val="28"/>
        </w:rPr>
      </w:pPr>
      <w:r w:rsidRPr="001A470E">
        <w:rPr>
          <w:b/>
          <w:bCs/>
          <w:sz w:val="28"/>
          <w:szCs w:val="28"/>
        </w:rPr>
        <w:t>10. Monitoring and Maintenance</w:t>
      </w:r>
    </w:p>
    <w:p w14:paraId="11354305" w14:textId="77777777" w:rsidR="001A470E" w:rsidRPr="001A470E" w:rsidRDefault="001A470E" w:rsidP="001A470E">
      <w:pPr>
        <w:numPr>
          <w:ilvl w:val="0"/>
          <w:numId w:val="10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Performance Tracking</w:t>
      </w:r>
      <w:r w:rsidRPr="001A470E">
        <w:rPr>
          <w:sz w:val="28"/>
          <w:szCs w:val="28"/>
        </w:rPr>
        <w:t>: Continuously monitor metrics (precision, recall) on new data to detect degradation.</w:t>
      </w:r>
    </w:p>
    <w:p w14:paraId="4358D648" w14:textId="77777777" w:rsidR="001A470E" w:rsidRPr="001A470E" w:rsidRDefault="001A470E" w:rsidP="001A470E">
      <w:pPr>
        <w:numPr>
          <w:ilvl w:val="0"/>
          <w:numId w:val="10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Model Retraining</w:t>
      </w:r>
      <w:r w:rsidRPr="001A470E">
        <w:rPr>
          <w:sz w:val="28"/>
          <w:szCs w:val="28"/>
        </w:rPr>
        <w:t>: Schedule periodic retraining with updated data to adapt to evolving fraud patterns.</w:t>
      </w:r>
    </w:p>
    <w:p w14:paraId="42215C3A" w14:textId="77777777" w:rsidR="001A470E" w:rsidRPr="001A470E" w:rsidRDefault="001A470E" w:rsidP="001A470E">
      <w:pPr>
        <w:numPr>
          <w:ilvl w:val="0"/>
          <w:numId w:val="10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Feedback Loop</w:t>
      </w:r>
      <w:r w:rsidRPr="001A470E">
        <w:rPr>
          <w:sz w:val="28"/>
          <w:szCs w:val="28"/>
        </w:rPr>
        <w:t>: Incorporate feedback from fraud investigators to refine labels and improve model accuracy.</w:t>
      </w:r>
    </w:p>
    <w:p w14:paraId="14DBEF45" w14:textId="77777777" w:rsidR="001A470E" w:rsidRPr="001A470E" w:rsidRDefault="001A470E" w:rsidP="001A470E">
      <w:pPr>
        <w:numPr>
          <w:ilvl w:val="0"/>
          <w:numId w:val="10"/>
        </w:numPr>
        <w:rPr>
          <w:sz w:val="28"/>
          <w:szCs w:val="28"/>
        </w:rPr>
      </w:pPr>
      <w:r w:rsidRPr="001A470E">
        <w:rPr>
          <w:b/>
          <w:bCs/>
          <w:sz w:val="28"/>
          <w:szCs w:val="28"/>
        </w:rPr>
        <w:t>Documentation Updates</w:t>
      </w:r>
      <w:r w:rsidRPr="001A470E">
        <w:rPr>
          <w:sz w:val="28"/>
          <w:szCs w:val="28"/>
        </w:rPr>
        <w:t>: Maintain up-to-date documentation on model versioning, changes, and performance history.</w:t>
      </w:r>
    </w:p>
    <w:p w14:paraId="471633DD" w14:textId="77777777" w:rsidR="001A470E" w:rsidRPr="001A470E" w:rsidRDefault="001A470E" w:rsidP="009671ED">
      <w:pPr>
        <w:rPr>
          <w:sz w:val="28"/>
          <w:szCs w:val="28"/>
        </w:rPr>
      </w:pPr>
    </w:p>
    <w:p w14:paraId="7D06F9C9" w14:textId="77777777" w:rsidR="009671ED" w:rsidRPr="009671ED" w:rsidRDefault="009671ED" w:rsidP="009671ED">
      <w:pPr>
        <w:rPr>
          <w:b/>
          <w:bCs/>
          <w:sz w:val="28"/>
          <w:szCs w:val="28"/>
        </w:rPr>
      </w:pPr>
    </w:p>
    <w:p w14:paraId="36AD0496" w14:textId="77777777" w:rsidR="00480CF6" w:rsidRPr="003707FC" w:rsidRDefault="00480CF6" w:rsidP="003707FC">
      <w:pPr>
        <w:rPr>
          <w:b/>
          <w:bCs/>
          <w:sz w:val="40"/>
          <w:szCs w:val="40"/>
        </w:rPr>
      </w:pPr>
    </w:p>
    <w:p w14:paraId="79011041" w14:textId="77777777" w:rsidR="00BF609E" w:rsidRPr="001D7AA1" w:rsidRDefault="00BF609E">
      <w:pPr>
        <w:rPr>
          <w:sz w:val="52"/>
          <w:szCs w:val="52"/>
        </w:rPr>
      </w:pPr>
    </w:p>
    <w:sectPr w:rsidR="00BF609E" w:rsidRPr="001D7AA1" w:rsidSect="00D55F20">
      <w:pgSz w:w="12240" w:h="15840"/>
      <w:pgMar w:top="1418" w:right="709" w:bottom="709" w:left="1560" w:header="431" w:footer="11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C05C8"/>
    <w:multiLevelType w:val="multilevel"/>
    <w:tmpl w:val="F31C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911C0"/>
    <w:multiLevelType w:val="multilevel"/>
    <w:tmpl w:val="632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67E57"/>
    <w:multiLevelType w:val="multilevel"/>
    <w:tmpl w:val="475A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80738"/>
    <w:multiLevelType w:val="multilevel"/>
    <w:tmpl w:val="292C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246EE"/>
    <w:multiLevelType w:val="multilevel"/>
    <w:tmpl w:val="99A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E3852"/>
    <w:multiLevelType w:val="multilevel"/>
    <w:tmpl w:val="C63A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D90351"/>
    <w:multiLevelType w:val="multilevel"/>
    <w:tmpl w:val="BAA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D566B"/>
    <w:multiLevelType w:val="multilevel"/>
    <w:tmpl w:val="3B14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B12B9"/>
    <w:multiLevelType w:val="multilevel"/>
    <w:tmpl w:val="EF9A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03EB7"/>
    <w:multiLevelType w:val="multilevel"/>
    <w:tmpl w:val="77DE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73992">
    <w:abstractNumId w:val="6"/>
  </w:num>
  <w:num w:numId="2" w16cid:durableId="1440297857">
    <w:abstractNumId w:val="2"/>
  </w:num>
  <w:num w:numId="3" w16cid:durableId="964821401">
    <w:abstractNumId w:val="1"/>
  </w:num>
  <w:num w:numId="4" w16cid:durableId="1422484157">
    <w:abstractNumId w:val="0"/>
  </w:num>
  <w:num w:numId="5" w16cid:durableId="1915237575">
    <w:abstractNumId w:val="5"/>
  </w:num>
  <w:num w:numId="6" w16cid:durableId="1221014697">
    <w:abstractNumId w:val="9"/>
  </w:num>
  <w:num w:numId="7" w16cid:durableId="1234125055">
    <w:abstractNumId w:val="8"/>
  </w:num>
  <w:num w:numId="8" w16cid:durableId="1962346635">
    <w:abstractNumId w:val="4"/>
  </w:num>
  <w:num w:numId="9" w16cid:durableId="1102804907">
    <w:abstractNumId w:val="7"/>
  </w:num>
  <w:num w:numId="10" w16cid:durableId="14659262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CD"/>
    <w:rsid w:val="0008572F"/>
    <w:rsid w:val="001A470E"/>
    <w:rsid w:val="001C1BBE"/>
    <w:rsid w:val="001D7AA1"/>
    <w:rsid w:val="003707FC"/>
    <w:rsid w:val="0041053A"/>
    <w:rsid w:val="00480CF6"/>
    <w:rsid w:val="004A1B8C"/>
    <w:rsid w:val="00541F93"/>
    <w:rsid w:val="005B525C"/>
    <w:rsid w:val="00641354"/>
    <w:rsid w:val="00697E50"/>
    <w:rsid w:val="006C5FCD"/>
    <w:rsid w:val="0073361C"/>
    <w:rsid w:val="009671ED"/>
    <w:rsid w:val="00A3693C"/>
    <w:rsid w:val="00AB2F41"/>
    <w:rsid w:val="00BF609E"/>
    <w:rsid w:val="00C03617"/>
    <w:rsid w:val="00C1301A"/>
    <w:rsid w:val="00D55F20"/>
    <w:rsid w:val="00EE6B87"/>
    <w:rsid w:val="00FE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C9C21"/>
  <w15:chartTrackingRefBased/>
  <w15:docId w15:val="{437074A7-5619-43F9-AB05-71D4B6DB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5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5F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8</cp:revision>
  <dcterms:created xsi:type="dcterms:W3CDTF">2026-02-25T13:52:00Z</dcterms:created>
  <dcterms:modified xsi:type="dcterms:W3CDTF">2026-02-25T13:58:00Z</dcterms:modified>
</cp:coreProperties>
</file>