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83B3" w14:textId="77777777" w:rsidR="00033F12" w:rsidRDefault="00033F12"/>
    <w:p w14:paraId="6C18F01C" w14:textId="77777777" w:rsidR="00033F12" w:rsidRDefault="00000000">
      <w:pPr>
        <w:spacing w:after="100"/>
        <w:jc w:val="center"/>
      </w:pPr>
      <w:r>
        <w:rPr>
          <w:b/>
          <w:bCs/>
          <w:color w:val="0F766E"/>
          <w:sz w:val="20"/>
          <w:szCs w:val="20"/>
        </w:rPr>
        <w:t>END-TO-END ANALYSIS REPORT</w:t>
      </w:r>
    </w:p>
    <w:p w14:paraId="13C0611A" w14:textId="77777777" w:rsidR="00033F12" w:rsidRDefault="00000000">
      <w:pPr>
        <w:spacing w:after="80"/>
        <w:jc w:val="center"/>
      </w:pPr>
      <w:r>
        <w:rPr>
          <w:rFonts w:ascii="Cambria" w:eastAsia="Cambria" w:hAnsi="Cambria" w:cs="Cambria"/>
          <w:b/>
          <w:bCs/>
          <w:color w:val="0F1B3D"/>
          <w:sz w:val="60"/>
          <w:szCs w:val="60"/>
        </w:rPr>
        <w:t>UPI Fraud Detection</w:t>
      </w:r>
    </w:p>
    <w:p w14:paraId="5659F0E5" w14:textId="77777777" w:rsidR="00033F12" w:rsidRDefault="00000000">
      <w:pPr>
        <w:spacing w:after="260"/>
        <w:jc w:val="center"/>
      </w:pPr>
      <w:r>
        <w:rPr>
          <w:rFonts w:ascii="Cambria" w:eastAsia="Cambria" w:hAnsi="Cambria" w:cs="Cambria"/>
          <w:b/>
          <w:bCs/>
          <w:color w:val="0F1B3D"/>
          <w:sz w:val="60"/>
          <w:szCs w:val="60"/>
        </w:rPr>
        <w:t>&amp; Transaction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F12" w14:paraId="39E39235" w14:textId="77777777">
        <w:tblPrEx>
          <w:tblCellMar>
            <w:top w:w="0" w:type="dxa"/>
            <w:bottom w:w="0" w:type="dxa"/>
          </w:tblCellMar>
        </w:tblPrEx>
        <w:tc>
          <w:tcPr>
            <w:tcW w:w="0" w:type="auto"/>
            <w:tcBorders>
              <w:top w:val="single" w:sz="4" w:space="0" w:color="0F766E"/>
              <w:left w:val="none" w:sz="0" w:space="0" w:color="FFFFFF"/>
              <w:bottom w:val="none" w:sz="0" w:space="0" w:color="FFFFFF"/>
              <w:right w:val="none" w:sz="0" w:space="0" w:color="FFFFFF"/>
            </w:tcBorders>
            <w:shd w:val="clear" w:color="auto" w:fill="DBEAFE"/>
            <w:tcMar>
              <w:top w:w="180" w:type="dxa"/>
              <w:left w:w="300" w:type="dxa"/>
              <w:bottom w:w="180" w:type="dxa"/>
              <w:right w:w="300" w:type="dxa"/>
            </w:tcMar>
          </w:tcPr>
          <w:p w14:paraId="537B61D9" w14:textId="77777777" w:rsidR="00033F12" w:rsidRDefault="00000000">
            <w:pPr>
              <w:spacing w:after="60"/>
              <w:jc w:val="center"/>
            </w:pPr>
            <w:r>
              <w:rPr>
                <w:b/>
                <w:bCs/>
                <w:color w:val="0F1B3D"/>
                <w:sz w:val="24"/>
                <w:szCs w:val="24"/>
              </w:rPr>
              <w:t>End-to-End Analytics Pipeline</w:t>
            </w:r>
          </w:p>
          <w:p w14:paraId="3F65A7CF" w14:textId="77777777" w:rsidR="00033F12" w:rsidRDefault="00000000">
            <w:pPr>
              <w:jc w:val="center"/>
            </w:pPr>
            <w:r>
              <w:rPr>
                <w:color w:val="475569"/>
                <w:sz w:val="21"/>
                <w:szCs w:val="21"/>
              </w:rPr>
              <w:t>Excel Power Query  ·  Python (Jupyter)  ·  Power BI Dashboard</w:t>
            </w:r>
          </w:p>
        </w:tc>
      </w:tr>
    </w:tbl>
    <w:p w14:paraId="6A6CC535" w14:textId="77777777" w:rsidR="00033F12" w:rsidRDefault="00033F12"/>
    <w:p w14:paraId="69D666CE"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33F12" w14:paraId="65E316B7"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132E3E5" w14:textId="77777777" w:rsidR="00033F12" w:rsidRDefault="00000000">
            <w:pPr>
              <w:jc w:val="center"/>
            </w:pPr>
            <w:r>
              <w:rPr>
                <w:b/>
                <w:bCs/>
                <w:sz w:val="20"/>
                <w:szCs w:val="20"/>
              </w:rPr>
              <w:t>Prepared by</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5DBA14" w14:textId="77777777" w:rsidR="00033F12" w:rsidRDefault="00000000">
            <w:pPr>
              <w:jc w:val="center"/>
            </w:pPr>
            <w:r>
              <w:rPr>
                <w:sz w:val="20"/>
                <w:szCs w:val="20"/>
              </w:rPr>
              <w:t>Komal Swami, Data Analyst</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EB89511" w14:textId="77777777" w:rsidR="00033F12" w:rsidRDefault="00000000">
            <w:pPr>
              <w:jc w:val="center"/>
            </w:pPr>
            <w:r>
              <w:rPr>
                <w:b/>
                <w:bCs/>
                <w:sz w:val="20"/>
                <w:szCs w:val="20"/>
              </w:rPr>
              <w:t>Date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3B7422" w14:textId="77777777" w:rsidR="00033F12" w:rsidRDefault="00000000">
            <w:pPr>
              <w:jc w:val="center"/>
            </w:pPr>
            <w:r>
              <w:rPr>
                <w:sz w:val="20"/>
                <w:szCs w:val="20"/>
              </w:rPr>
              <w:t>June 2026</w:t>
            </w:r>
          </w:p>
        </w:tc>
      </w:tr>
      <w:tr w:rsidR="00033F12" w14:paraId="75FD50B6"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3EB4691" w14:textId="77777777" w:rsidR="00033F12" w:rsidRDefault="00000000">
            <w:pPr>
              <w:jc w:val="center"/>
            </w:pPr>
            <w:r>
              <w:rPr>
                <w:b/>
                <w:bCs/>
                <w:sz w:val="20"/>
                <w:szCs w:val="20"/>
              </w:rPr>
              <w:t>Dataset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FF0B96" w14:textId="77777777" w:rsidR="00033F12" w:rsidRDefault="00000000">
            <w:pPr>
              <w:jc w:val="center"/>
            </w:pPr>
            <w:r>
              <w:rPr>
                <w:sz w:val="20"/>
                <w:szCs w:val="20"/>
              </w:rPr>
              <w:t>100,000 UPI Transactions</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A6C23F9" w14:textId="77777777" w:rsidR="00033F12" w:rsidRDefault="00000000">
            <w:pPr>
              <w:jc w:val="center"/>
            </w:pPr>
            <w:r>
              <w:rPr>
                <w:b/>
                <w:bCs/>
                <w:sz w:val="20"/>
                <w:szCs w:val="20"/>
              </w:rPr>
              <w:t>Analysis Period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AD0749" w14:textId="77777777" w:rsidR="00033F12" w:rsidRDefault="00000000">
            <w:pPr>
              <w:jc w:val="center"/>
            </w:pPr>
            <w:r>
              <w:rPr>
                <w:sz w:val="20"/>
                <w:szCs w:val="20"/>
              </w:rPr>
              <w:t>12 Months (Jan–Dec 2025)</w:t>
            </w:r>
          </w:p>
        </w:tc>
      </w:tr>
      <w:tr w:rsidR="00033F12" w14:paraId="7B57570C"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20E441D" w14:textId="77777777" w:rsidR="00033F12" w:rsidRDefault="00000000">
            <w:pPr>
              <w:jc w:val="center"/>
            </w:pPr>
            <w:r>
              <w:rPr>
                <w:b/>
                <w:bCs/>
                <w:sz w:val="20"/>
                <w:szCs w:val="20"/>
              </w:rPr>
              <w:t>ML Model</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57D8E3" w14:textId="77777777" w:rsidR="00033F12" w:rsidRDefault="00000000">
            <w:pPr>
              <w:jc w:val="center"/>
            </w:pPr>
            <w:r>
              <w:rPr>
                <w:sz w:val="20"/>
                <w:szCs w:val="20"/>
              </w:rPr>
              <w:t>Random Forest — AUC 0.9055</w:t>
            </w:r>
          </w:p>
        </w:tc>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D2859D3" w14:textId="77777777" w:rsidR="00033F12" w:rsidRDefault="00000000">
            <w:pPr>
              <w:jc w:val="center"/>
            </w:pPr>
            <w:r>
              <w:rPr>
                <w:b/>
                <w:bCs/>
                <w:sz w:val="20"/>
                <w:szCs w:val="20"/>
              </w:rPr>
              <w:t>Fraud Recall</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400AD9EE" w14:textId="77777777" w:rsidR="00033F12" w:rsidRDefault="00000000">
            <w:pPr>
              <w:jc w:val="center"/>
            </w:pPr>
            <w:r>
              <w:rPr>
                <w:b/>
                <w:bCs/>
                <w:color w:val="166534"/>
                <w:sz w:val="20"/>
                <w:szCs w:val="20"/>
              </w:rPr>
              <w:t>94% — Production-Ready</w:t>
            </w:r>
          </w:p>
        </w:tc>
      </w:tr>
    </w:tbl>
    <w:p w14:paraId="4DE2DE8B" w14:textId="77777777" w:rsidR="00175A7F" w:rsidRDefault="00175A7F" w:rsidP="00175A7F"/>
    <w:p w14:paraId="0FFB336E" w14:textId="77777777" w:rsidR="00175A7F" w:rsidRDefault="00175A7F" w:rsidP="00175A7F">
      <w:pPr>
        <w:rPr>
          <w:rFonts w:ascii="Cambria" w:eastAsia="Cambria" w:hAnsi="Cambria" w:cs="Cambria"/>
          <w:b/>
          <w:bCs/>
          <w:color w:val="0F1B3D"/>
          <w:sz w:val="38"/>
          <w:szCs w:val="38"/>
        </w:rPr>
      </w:pPr>
    </w:p>
    <w:p w14:paraId="5F8A1A9C" w14:textId="7E9E0A39" w:rsidR="00033F12" w:rsidRDefault="00000000" w:rsidP="00175A7F">
      <w:r>
        <w:rPr>
          <w:rFonts w:ascii="Cambria" w:eastAsia="Cambria" w:hAnsi="Cambria" w:cs="Cambria"/>
          <w:b/>
          <w:bCs/>
          <w:color w:val="0F1B3D"/>
          <w:sz w:val="38"/>
          <w:szCs w:val="38"/>
        </w:rPr>
        <w:t>Table of Contents</w:t>
      </w:r>
    </w:p>
    <w:p w14:paraId="502BBC05" w14:textId="77777777" w:rsidR="00033F12" w:rsidRDefault="00000000">
      <w:pPr>
        <w:spacing w:before="75" w:after="75"/>
      </w:pPr>
      <w:r>
        <w:rPr>
          <w:sz w:val="21"/>
          <w:szCs w:val="21"/>
        </w:rPr>
        <w:t>1.   Business Context &amp; Problem Statement</w:t>
      </w:r>
    </w:p>
    <w:p w14:paraId="38D8F47E" w14:textId="77777777" w:rsidR="00033F12" w:rsidRDefault="00000000">
      <w:pPr>
        <w:spacing w:before="75" w:after="75"/>
      </w:pPr>
      <w:r>
        <w:rPr>
          <w:sz w:val="21"/>
          <w:szCs w:val="21"/>
        </w:rPr>
        <w:t>2.   Data Overview &amp; Source Files</w:t>
      </w:r>
    </w:p>
    <w:p w14:paraId="76285618" w14:textId="7893E2C8" w:rsidR="00033F12" w:rsidRDefault="00000000">
      <w:pPr>
        <w:spacing w:before="75" w:after="75"/>
      </w:pPr>
      <w:r>
        <w:rPr>
          <w:sz w:val="21"/>
          <w:szCs w:val="21"/>
        </w:rPr>
        <w:t>3.   Step 1</w:t>
      </w:r>
      <w:r w:rsidR="00175A7F">
        <w:rPr>
          <w:sz w:val="21"/>
          <w:szCs w:val="21"/>
        </w:rPr>
        <w:t>: Data</w:t>
      </w:r>
      <w:r>
        <w:rPr>
          <w:sz w:val="21"/>
          <w:szCs w:val="21"/>
        </w:rPr>
        <w:t xml:space="preserve"> Collection &amp; Ingestion</w:t>
      </w:r>
    </w:p>
    <w:p w14:paraId="047BCC23" w14:textId="09B46F9C" w:rsidR="00033F12" w:rsidRDefault="00000000">
      <w:pPr>
        <w:spacing w:before="75" w:after="75"/>
      </w:pPr>
      <w:r>
        <w:rPr>
          <w:sz w:val="21"/>
          <w:szCs w:val="21"/>
        </w:rPr>
        <w:t>4.   Step 2</w:t>
      </w:r>
      <w:r w:rsidR="00175A7F">
        <w:rPr>
          <w:sz w:val="21"/>
          <w:szCs w:val="21"/>
        </w:rPr>
        <w:t>: Data</w:t>
      </w:r>
      <w:r>
        <w:rPr>
          <w:sz w:val="21"/>
          <w:szCs w:val="21"/>
        </w:rPr>
        <w:t xml:space="preserve"> Cleaning (Excel Power Query)</w:t>
      </w:r>
    </w:p>
    <w:p w14:paraId="1C53001B" w14:textId="6662F90A" w:rsidR="00033F12" w:rsidRDefault="00000000">
      <w:pPr>
        <w:spacing w:before="75" w:after="75"/>
      </w:pPr>
      <w:r>
        <w:rPr>
          <w:sz w:val="21"/>
          <w:szCs w:val="21"/>
        </w:rPr>
        <w:t xml:space="preserve">5.   Step </w:t>
      </w:r>
      <w:r w:rsidR="00175A7F">
        <w:rPr>
          <w:sz w:val="21"/>
          <w:szCs w:val="21"/>
        </w:rPr>
        <w:t xml:space="preserve">3: </w:t>
      </w:r>
      <w:r>
        <w:rPr>
          <w:sz w:val="21"/>
          <w:szCs w:val="21"/>
        </w:rPr>
        <w:t>Exploratory Data Analysis (Python)</w:t>
      </w:r>
    </w:p>
    <w:p w14:paraId="3737D7C9" w14:textId="3B696964" w:rsidR="00033F12" w:rsidRDefault="00000000">
      <w:pPr>
        <w:spacing w:before="75" w:after="75"/>
      </w:pPr>
      <w:r>
        <w:rPr>
          <w:sz w:val="21"/>
          <w:szCs w:val="21"/>
        </w:rPr>
        <w:t>6.   Step 4</w:t>
      </w:r>
      <w:r w:rsidR="00175A7F">
        <w:rPr>
          <w:sz w:val="21"/>
          <w:szCs w:val="21"/>
        </w:rPr>
        <w:t>:</w:t>
      </w:r>
      <w:r>
        <w:rPr>
          <w:sz w:val="21"/>
          <w:szCs w:val="21"/>
        </w:rPr>
        <w:t xml:space="preserve"> Feature Engineering</w:t>
      </w:r>
    </w:p>
    <w:p w14:paraId="745E1AE6" w14:textId="66D8A782" w:rsidR="00033F12" w:rsidRDefault="00000000">
      <w:pPr>
        <w:spacing w:before="75" w:after="75"/>
      </w:pPr>
      <w:r>
        <w:rPr>
          <w:sz w:val="21"/>
          <w:szCs w:val="21"/>
        </w:rPr>
        <w:t>7.   Step 5</w:t>
      </w:r>
      <w:r w:rsidR="00175A7F">
        <w:rPr>
          <w:sz w:val="21"/>
          <w:szCs w:val="21"/>
        </w:rPr>
        <w:t xml:space="preserve">: </w:t>
      </w:r>
      <w:r>
        <w:rPr>
          <w:sz w:val="21"/>
          <w:szCs w:val="21"/>
        </w:rPr>
        <w:t>Fraud Pattern Analysis</w:t>
      </w:r>
    </w:p>
    <w:p w14:paraId="593AE470" w14:textId="4AAEB7D2" w:rsidR="00033F12" w:rsidRDefault="00000000">
      <w:pPr>
        <w:spacing w:before="75" w:after="75"/>
      </w:pPr>
      <w:r>
        <w:rPr>
          <w:sz w:val="21"/>
          <w:szCs w:val="21"/>
        </w:rPr>
        <w:t>8.   Step 6</w:t>
      </w:r>
      <w:r w:rsidR="00175A7F">
        <w:rPr>
          <w:sz w:val="21"/>
          <w:szCs w:val="21"/>
        </w:rPr>
        <w:t>: Machine</w:t>
      </w:r>
      <w:r>
        <w:rPr>
          <w:sz w:val="21"/>
          <w:szCs w:val="21"/>
        </w:rPr>
        <w:t xml:space="preserve"> Learning Model</w:t>
      </w:r>
    </w:p>
    <w:p w14:paraId="435A7255" w14:textId="214AD54F" w:rsidR="00033F12" w:rsidRDefault="00000000">
      <w:pPr>
        <w:spacing w:before="75" w:after="75"/>
      </w:pPr>
      <w:r>
        <w:rPr>
          <w:sz w:val="21"/>
          <w:szCs w:val="21"/>
        </w:rPr>
        <w:t>9.   Step 7</w:t>
      </w:r>
      <w:r w:rsidR="00175A7F">
        <w:rPr>
          <w:sz w:val="21"/>
          <w:szCs w:val="21"/>
        </w:rPr>
        <w:t xml:space="preserve">: </w:t>
      </w:r>
      <w:r>
        <w:rPr>
          <w:sz w:val="21"/>
          <w:szCs w:val="21"/>
        </w:rPr>
        <w:t>Risk Scoring &amp; Tiering System</w:t>
      </w:r>
    </w:p>
    <w:p w14:paraId="7FE0F1F4" w14:textId="50F83E9E" w:rsidR="00033F12" w:rsidRDefault="00000000">
      <w:pPr>
        <w:spacing w:before="75" w:after="75"/>
      </w:pPr>
      <w:r>
        <w:rPr>
          <w:sz w:val="21"/>
          <w:szCs w:val="21"/>
        </w:rPr>
        <w:t>10</w:t>
      </w:r>
      <w:r w:rsidR="00175A7F">
        <w:rPr>
          <w:sz w:val="21"/>
          <w:szCs w:val="21"/>
        </w:rPr>
        <w:t>. Step</w:t>
      </w:r>
      <w:r>
        <w:rPr>
          <w:sz w:val="21"/>
          <w:szCs w:val="21"/>
        </w:rPr>
        <w:t xml:space="preserve"> </w:t>
      </w:r>
      <w:r w:rsidR="00175A7F">
        <w:rPr>
          <w:sz w:val="21"/>
          <w:szCs w:val="21"/>
        </w:rPr>
        <w:t xml:space="preserve">8: </w:t>
      </w:r>
      <w:r>
        <w:rPr>
          <w:sz w:val="21"/>
          <w:szCs w:val="21"/>
        </w:rPr>
        <w:t>Power BI Dashboard</w:t>
      </w:r>
    </w:p>
    <w:p w14:paraId="73AF1DFD" w14:textId="4DB4189D" w:rsidR="00033F12" w:rsidRDefault="00000000">
      <w:pPr>
        <w:spacing w:before="75" w:after="75"/>
      </w:pPr>
      <w:r>
        <w:rPr>
          <w:sz w:val="21"/>
          <w:szCs w:val="21"/>
        </w:rPr>
        <w:t>11</w:t>
      </w:r>
      <w:r w:rsidR="00175A7F">
        <w:rPr>
          <w:sz w:val="21"/>
          <w:szCs w:val="21"/>
        </w:rPr>
        <w:t>. Key</w:t>
      </w:r>
      <w:r>
        <w:rPr>
          <w:sz w:val="21"/>
          <w:szCs w:val="21"/>
        </w:rPr>
        <w:t xml:space="preserve"> Business Findings</w:t>
      </w:r>
    </w:p>
    <w:p w14:paraId="201E78F6" w14:textId="1DA7F44B" w:rsidR="00033F12" w:rsidRDefault="00000000">
      <w:pPr>
        <w:spacing w:before="75" w:after="75"/>
      </w:pPr>
      <w:r>
        <w:rPr>
          <w:sz w:val="21"/>
          <w:szCs w:val="21"/>
        </w:rPr>
        <w:t>12</w:t>
      </w:r>
      <w:r w:rsidR="00175A7F">
        <w:rPr>
          <w:sz w:val="21"/>
          <w:szCs w:val="21"/>
        </w:rPr>
        <w:t>. Actionable</w:t>
      </w:r>
      <w:r>
        <w:rPr>
          <w:sz w:val="21"/>
          <w:szCs w:val="21"/>
        </w:rPr>
        <w:t xml:space="preserve"> Recommendations</w:t>
      </w:r>
    </w:p>
    <w:p w14:paraId="4C132732" w14:textId="74D012C6" w:rsidR="00033F12" w:rsidRDefault="00000000">
      <w:pPr>
        <w:spacing w:before="75" w:after="75"/>
      </w:pPr>
      <w:r>
        <w:rPr>
          <w:sz w:val="21"/>
          <w:szCs w:val="21"/>
        </w:rPr>
        <w:t>13</w:t>
      </w:r>
      <w:r w:rsidR="00175A7F">
        <w:rPr>
          <w:sz w:val="21"/>
          <w:szCs w:val="21"/>
        </w:rPr>
        <w:t>. Conclusion</w:t>
      </w:r>
      <w:r>
        <w:rPr>
          <w:sz w:val="21"/>
          <w:szCs w:val="21"/>
        </w:rPr>
        <w:t xml:space="preserve"> &amp; </w:t>
      </w:r>
      <w:r w:rsidR="00175A7F">
        <w:rPr>
          <w:sz w:val="21"/>
          <w:szCs w:val="21"/>
        </w:rPr>
        <w:t xml:space="preserve">Future </w:t>
      </w:r>
      <w:r w:rsidR="00A341AB">
        <w:rPr>
          <w:sz w:val="21"/>
          <w:szCs w:val="21"/>
        </w:rPr>
        <w:t>Work Roadmap</w:t>
      </w:r>
    </w:p>
    <w:p w14:paraId="3B41CF29" w14:textId="77777777" w:rsidR="00175A7F" w:rsidRDefault="00175A7F">
      <w:pPr>
        <w:pStyle w:val="Heading1"/>
        <w:pBdr>
          <w:bottom w:val="single" w:sz="4" w:space="5" w:color="0F766E"/>
        </w:pBdr>
      </w:pPr>
    </w:p>
    <w:p w14:paraId="4D2E2E67" w14:textId="77777777" w:rsidR="00175A7F" w:rsidRDefault="00175A7F">
      <w:pPr>
        <w:pStyle w:val="Heading1"/>
        <w:pBdr>
          <w:bottom w:val="single" w:sz="4" w:space="5" w:color="0F766E"/>
        </w:pBdr>
      </w:pPr>
    </w:p>
    <w:p w14:paraId="6D21FCDF" w14:textId="7FB70F70" w:rsidR="00033F12" w:rsidRDefault="00000000">
      <w:pPr>
        <w:pStyle w:val="Heading1"/>
        <w:pBdr>
          <w:bottom w:val="single" w:sz="4" w:space="5" w:color="0F766E"/>
        </w:pBdr>
      </w:pPr>
      <w:r>
        <w:lastRenderedPageBreak/>
        <w:t>1. Business Context &amp; Problem Statement</w:t>
      </w:r>
    </w:p>
    <w:p w14:paraId="4BEEE35C" w14:textId="77777777" w:rsidR="00033F12" w:rsidRDefault="00000000">
      <w:pPr>
        <w:pStyle w:val="Heading2"/>
      </w:pPr>
      <w:r>
        <w:t>1.1 Background</w:t>
      </w:r>
    </w:p>
    <w:p w14:paraId="4BDDD5B9" w14:textId="32E0150D" w:rsidR="00033F12" w:rsidRDefault="00000000">
      <w:pPr>
        <w:spacing w:before="80" w:after="80"/>
        <w:jc w:val="both"/>
      </w:pPr>
      <w:r>
        <w:t>The Unified Payments Interface (UPI) is India's real-time payment system operated by the National Payments Corporation of India (NPCI). As of 2026, UPI processes over 12 billion transactions monthly</w:t>
      </w:r>
      <w:r w:rsidR="00175A7F">
        <w:t xml:space="preserve"> </w:t>
      </w:r>
      <w:r>
        <w:t>making it the world's largest real</w:t>
      </w:r>
      <w:r w:rsidR="00175A7F">
        <w:t xml:space="preserve"> </w:t>
      </w:r>
      <w:r>
        <w:t xml:space="preserve">time payments network by volume. This scale brings both opportunity and risk: every percentage point of fraud represents thousands of financial incidents affecting real </w:t>
      </w:r>
      <w:r w:rsidR="00175A7F">
        <w:t>customers. This</w:t>
      </w:r>
      <w:r>
        <w:t xml:space="preserve"> report presents a complete end</w:t>
      </w:r>
      <w:r w:rsidR="00175A7F">
        <w:t xml:space="preserve"> </w:t>
      </w:r>
      <w:r>
        <w:t>to</w:t>
      </w:r>
      <w:r w:rsidR="00175A7F">
        <w:t xml:space="preserve"> </w:t>
      </w:r>
      <w:r>
        <w:t>end analysis of 100,000 UPI transactions, covering data engineering in Microsoft Excel, fraud pattern discovery and machine learning in Python, and executive-facing business intelligence in Power BI. The goal is to deliver specific, evidence</w:t>
      </w:r>
      <w:r w:rsidR="00175A7F">
        <w:t xml:space="preserve"> </w:t>
      </w:r>
      <w:r>
        <w:t>based intelligence that the business can act on immediately.</w:t>
      </w:r>
    </w:p>
    <w:p w14:paraId="185CF339" w14:textId="77777777" w:rsidR="00033F12" w:rsidRDefault="00000000">
      <w:pPr>
        <w:pStyle w:val="Heading2"/>
      </w:pPr>
      <w:r>
        <w:t>1.2 The Business Problem</w:t>
      </w:r>
    </w:p>
    <w:p w14:paraId="40EBA374" w14:textId="03B9EC74" w:rsidR="00033F12" w:rsidRDefault="00000000">
      <w:pPr>
        <w:spacing w:before="80" w:after="80"/>
        <w:jc w:val="both"/>
      </w:pPr>
      <w:r>
        <w:t xml:space="preserve">Every UPI fraud event has a dual cost structure that makes it uniquely difficult to </w:t>
      </w:r>
      <w:r w:rsidR="00175A7F">
        <w:t>optimize</w:t>
      </w:r>
      <w:r>
        <w:t>:</w:t>
      </w:r>
    </w:p>
    <w:p w14:paraId="2AEA7980" w14:textId="77777777" w:rsidR="00033F12" w:rsidRDefault="00000000">
      <w:pPr>
        <w:pStyle w:val="ListParagraph"/>
        <w:numPr>
          <w:ilvl w:val="0"/>
          <w:numId w:val="2"/>
        </w:numPr>
        <w:spacing w:before="55" w:after="55"/>
      </w:pPr>
      <w:r>
        <w:t>Missed fraud (False Negative): Full transaction value lost, regulatory reporting obligation, customer compensation, and reputational damage with the platform.</w:t>
      </w:r>
    </w:p>
    <w:p w14:paraId="0043ED9C" w14:textId="77777777" w:rsidR="00033F12" w:rsidRDefault="00000000">
      <w:pPr>
        <w:pStyle w:val="ListParagraph"/>
        <w:numPr>
          <w:ilvl w:val="0"/>
          <w:numId w:val="2"/>
        </w:numPr>
        <w:spacing w:before="55" w:after="55"/>
      </w:pPr>
      <w:r>
        <w:t>Blocked legitimate transaction (False Positive): Customer friction, account abandonment, revenue leakage, and erosion of trust in digital payments.</w:t>
      </w:r>
    </w:p>
    <w:p w14:paraId="7E65D424" w14:textId="56C8D831" w:rsidR="00033F12" w:rsidRDefault="00000000">
      <w:pPr>
        <w:spacing w:before="80" w:after="80"/>
        <w:jc w:val="both"/>
      </w:pPr>
      <w:r>
        <w:t>The analytical challenge is not simply detecting fraud it is detecting it with sufficient precision that genuine customers are not unnecessarily disrupted. This analysis addresses both sides of that tradeoff.</w:t>
      </w:r>
    </w:p>
    <w:p w14:paraId="23886A1B" w14:textId="77777777" w:rsidR="00033F12" w:rsidRDefault="00000000">
      <w:pPr>
        <w:pStyle w:val="Heading2"/>
      </w:pPr>
      <w:r>
        <w:t>1.3 Business Objectives</w:t>
      </w:r>
    </w:p>
    <w:p w14:paraId="435B5F8E" w14:textId="77777777" w:rsidR="00033F12" w:rsidRDefault="00000000">
      <w:pPr>
        <w:spacing w:before="80" w:after="80"/>
        <w:jc w:val="both"/>
      </w:pPr>
      <w:r>
        <w:t>This analysis was designed to answer five strategic questions for the business:</w:t>
      </w:r>
    </w:p>
    <w:p w14:paraId="236DAAF2" w14:textId="0B156774" w:rsidR="00033F12" w:rsidRDefault="00000000">
      <w:pPr>
        <w:pStyle w:val="ListParagraph"/>
        <w:numPr>
          <w:ilvl w:val="0"/>
          <w:numId w:val="3"/>
        </w:numPr>
        <w:spacing w:before="55" w:after="55"/>
      </w:pPr>
      <w:r>
        <w:t>Which transaction attributes device, channel, region, merchant carry the highest fraud risk, and how large are those risk differentials?</w:t>
      </w:r>
    </w:p>
    <w:p w14:paraId="4143D005" w14:textId="77777777" w:rsidR="00033F12" w:rsidRDefault="00000000">
      <w:pPr>
        <w:pStyle w:val="ListParagraph"/>
        <w:numPr>
          <w:ilvl w:val="0"/>
          <w:numId w:val="3"/>
        </w:numPr>
        <w:spacing w:before="55" w:after="55"/>
      </w:pPr>
      <w:r>
        <w:t>Can a machine learning model detect fraud with &gt;90% recall, at a false positive rate the business can operationally absorb?</w:t>
      </w:r>
    </w:p>
    <w:p w14:paraId="61901BF1" w14:textId="45DB0124" w:rsidR="00033F12" w:rsidRDefault="00000000">
      <w:pPr>
        <w:pStyle w:val="ListParagraph"/>
        <w:numPr>
          <w:ilvl w:val="0"/>
          <w:numId w:val="3"/>
        </w:numPr>
        <w:spacing w:before="55" w:after="55"/>
      </w:pPr>
      <w:r>
        <w:t>How should every transaction be tiered into an operational risk decision approve, challenge, block?</w:t>
      </w:r>
    </w:p>
    <w:p w14:paraId="708CDB5E" w14:textId="77777777" w:rsidR="00033F12" w:rsidRDefault="00000000">
      <w:pPr>
        <w:pStyle w:val="ListParagraph"/>
        <w:numPr>
          <w:ilvl w:val="0"/>
          <w:numId w:val="3"/>
        </w:numPr>
        <w:spacing w:before="55" w:after="55"/>
      </w:pPr>
      <w:r>
        <w:t>What does an executive-ready dashboard look like that enables real-time monitoring without requiring data expertise?</w:t>
      </w:r>
    </w:p>
    <w:p w14:paraId="66C897C9" w14:textId="6C062B70" w:rsidR="00033F12" w:rsidRDefault="00000000">
      <w:pPr>
        <w:pStyle w:val="ListParagraph"/>
        <w:numPr>
          <w:ilvl w:val="0"/>
          <w:numId w:val="3"/>
        </w:numPr>
        <w:spacing w:before="55" w:after="55"/>
      </w:pPr>
      <w:r>
        <w:t xml:space="preserve">What specific controls and investments should the business </w:t>
      </w:r>
      <w:r w:rsidR="00175A7F">
        <w:t>prioritize</w:t>
      </w:r>
      <w:r>
        <w:t>, and in what sequence?</w:t>
      </w:r>
    </w:p>
    <w:p w14:paraId="3873F6ED" w14:textId="77777777" w:rsidR="00033F12" w:rsidRDefault="00000000">
      <w:pPr>
        <w:pStyle w:val="Heading2"/>
      </w:pPr>
      <w:r>
        <w:t>1.4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33F12" w14:paraId="63CADDCA"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3D4B411" w14:textId="77777777" w:rsidR="00033F12" w:rsidRDefault="00000000">
            <w:pPr>
              <w:jc w:val="center"/>
            </w:pPr>
            <w:r>
              <w:rPr>
                <w:b/>
                <w:bCs/>
                <w:color w:val="FFFFFF"/>
                <w:sz w:val="20"/>
                <w:szCs w:val="20"/>
              </w:rPr>
              <w:t>In Scope</w:t>
            </w:r>
          </w:p>
        </w:tc>
        <w:tc>
          <w:tcPr>
            <w:tcW w:w="468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20CE571" w14:textId="77777777" w:rsidR="00033F12" w:rsidRDefault="00000000">
            <w:pPr>
              <w:jc w:val="center"/>
            </w:pPr>
            <w:r>
              <w:rPr>
                <w:b/>
                <w:bCs/>
                <w:color w:val="FFFFFF"/>
                <w:sz w:val="20"/>
                <w:szCs w:val="20"/>
              </w:rPr>
              <w:t>Out of Scope</w:t>
            </w:r>
          </w:p>
        </w:tc>
      </w:tr>
      <w:tr w:rsidR="00033F12" w14:paraId="2E80C12B"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AB81FE" w14:textId="77777777" w:rsidR="00033F12" w:rsidRDefault="00000000">
            <w:r>
              <w:rPr>
                <w:sz w:val="20"/>
                <w:szCs w:val="20"/>
              </w:rPr>
              <w:t>UPI P2P and merchant payments</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A6F7E4" w14:textId="77777777" w:rsidR="00033F12" w:rsidRDefault="00000000">
            <w:r>
              <w:rPr>
                <w:sz w:val="20"/>
                <w:szCs w:val="20"/>
              </w:rPr>
              <w:t>International wire transfers and SWIFT</w:t>
            </w:r>
          </w:p>
        </w:tc>
      </w:tr>
      <w:tr w:rsidR="00033F12" w14:paraId="1455D600"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7F5235" w14:textId="77777777" w:rsidR="00033F12" w:rsidRDefault="00000000">
            <w:r>
              <w:rPr>
                <w:sz w:val="20"/>
                <w:szCs w:val="20"/>
              </w:rPr>
              <w:t>Device, channel, region, merchant segmentation</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B818EF3" w14:textId="77777777" w:rsidR="00033F12" w:rsidRDefault="00000000">
            <w:r>
              <w:rPr>
                <w:sz w:val="20"/>
                <w:szCs w:val="20"/>
              </w:rPr>
              <w:t>Card-present (POS terminal) fraud</w:t>
            </w:r>
          </w:p>
        </w:tc>
      </w:tr>
      <w:tr w:rsidR="00033F12" w14:paraId="4796B309"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FF69AF" w14:textId="77777777" w:rsidR="00033F12" w:rsidRDefault="00000000">
            <w:r>
              <w:rPr>
                <w:sz w:val="20"/>
                <w:szCs w:val="20"/>
              </w:rPr>
              <w:t>Random Forest binary classification model</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863471" w14:textId="77777777" w:rsidR="00033F12" w:rsidRDefault="00000000">
            <w:r>
              <w:rPr>
                <w:sz w:val="20"/>
                <w:szCs w:val="20"/>
              </w:rPr>
              <w:t>Deep learning / neural network approaches</w:t>
            </w:r>
          </w:p>
        </w:tc>
      </w:tr>
      <w:tr w:rsidR="00033F12" w14:paraId="318E6CC2"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B5F2DE4" w14:textId="77777777" w:rsidR="00033F12" w:rsidRDefault="00000000">
            <w:r>
              <w:rPr>
                <w:sz w:val="20"/>
                <w:szCs w:val="20"/>
              </w:rPr>
              <w:t>Interactive Power BI dashboard with 6 slicers</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D708AED" w14:textId="77777777" w:rsidR="00033F12" w:rsidRDefault="00000000">
            <w:r>
              <w:rPr>
                <w:sz w:val="20"/>
                <w:szCs w:val="20"/>
              </w:rPr>
              <w:t>Real-time streaming API integration (Phase 2)</w:t>
            </w:r>
          </w:p>
        </w:tc>
      </w:tr>
      <w:tr w:rsidR="00033F12" w14:paraId="08690762"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EF0CF8" w14:textId="77777777" w:rsidR="00033F12" w:rsidRDefault="00000000">
            <w:r>
              <w:rPr>
                <w:sz w:val="20"/>
                <w:szCs w:val="20"/>
              </w:rPr>
              <w:t>Full 12-month historical analysis</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D14C4D" w14:textId="77777777" w:rsidR="00033F12" w:rsidRDefault="00000000">
            <w:r>
              <w:rPr>
                <w:sz w:val="20"/>
                <w:szCs w:val="20"/>
              </w:rPr>
              <w:t>Live transaction scoring at sub-second latency</w:t>
            </w:r>
          </w:p>
        </w:tc>
      </w:tr>
    </w:tbl>
    <w:p w14:paraId="404CF32C" w14:textId="77777777" w:rsidR="00033F12" w:rsidRDefault="00000000">
      <w:r>
        <w:br w:type="page"/>
      </w:r>
    </w:p>
    <w:p w14:paraId="6319BE24" w14:textId="77777777" w:rsidR="00033F12" w:rsidRDefault="00000000">
      <w:pPr>
        <w:pStyle w:val="Heading1"/>
        <w:pBdr>
          <w:bottom w:val="single" w:sz="4" w:space="5" w:color="0F766E"/>
        </w:pBdr>
      </w:pPr>
      <w:r>
        <w:lastRenderedPageBreak/>
        <w:t>2. Data Overview &amp; Source Files</w:t>
      </w:r>
    </w:p>
    <w:p w14:paraId="6DA05F24" w14:textId="77777777" w:rsidR="00033F12" w:rsidRDefault="00000000">
      <w:pPr>
        <w:pStyle w:val="Heading2"/>
      </w:pPr>
      <w:r>
        <w:t>2.1 Dataset Summary</w:t>
      </w:r>
    </w:p>
    <w:p w14:paraId="3C6ECFC8" w14:textId="533CF3BF" w:rsidR="00033F12" w:rsidRDefault="00000000">
      <w:pPr>
        <w:spacing w:before="80" w:after="80"/>
        <w:jc w:val="both"/>
      </w:pPr>
      <w:r>
        <w:t xml:space="preserve">The dataset consists of 100,000 UPI transactions from a representative </w:t>
      </w:r>
      <w:r w:rsidR="00175A7F">
        <w:t xml:space="preserve">twelve </w:t>
      </w:r>
      <w:r>
        <w:t>month operational sample. The full population was retained without sampling to ensure that rare fraud signals which occur at a 2% base rate are well represented in model training.</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2"/>
        <w:gridCol w:w="1725"/>
        <w:gridCol w:w="2414"/>
        <w:gridCol w:w="2235"/>
      </w:tblGrid>
      <w:tr w:rsidR="00033F12" w14:paraId="74608589" w14:textId="77777777" w:rsidTr="00175A7F">
        <w:tblPrEx>
          <w:tblCellMar>
            <w:top w:w="0" w:type="dxa"/>
            <w:bottom w:w="0" w:type="dxa"/>
          </w:tblCellMar>
        </w:tblPrEx>
        <w:trPr>
          <w:trHeight w:val="157"/>
        </w:trPr>
        <w:tc>
          <w:tcPr>
            <w:tcW w:w="2981"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225EE1F" w14:textId="77777777" w:rsidR="00033F12" w:rsidRDefault="00000000">
            <w:pPr>
              <w:jc w:val="center"/>
            </w:pPr>
            <w:r>
              <w:rPr>
                <w:b/>
                <w:bCs/>
                <w:color w:val="FFFFFF"/>
                <w:sz w:val="20"/>
                <w:szCs w:val="20"/>
              </w:rPr>
              <w:t>File</w:t>
            </w:r>
          </w:p>
        </w:tc>
        <w:tc>
          <w:tcPr>
            <w:tcW w:w="1726"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42CD32A" w14:textId="77777777" w:rsidR="00033F12" w:rsidRDefault="00000000">
            <w:pPr>
              <w:jc w:val="center"/>
            </w:pPr>
            <w:r>
              <w:rPr>
                <w:b/>
                <w:bCs/>
                <w:color w:val="FFFFFF"/>
                <w:sz w:val="20"/>
                <w:szCs w:val="20"/>
              </w:rPr>
              <w:t>Format</w:t>
            </w:r>
          </w:p>
        </w:tc>
        <w:tc>
          <w:tcPr>
            <w:tcW w:w="2414"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6AD92B4" w14:textId="77777777" w:rsidR="00033F12" w:rsidRDefault="00000000">
            <w:pPr>
              <w:jc w:val="center"/>
            </w:pPr>
            <w:r>
              <w:rPr>
                <w:b/>
                <w:bCs/>
                <w:color w:val="FFFFFF"/>
                <w:sz w:val="20"/>
                <w:szCs w:val="20"/>
              </w:rPr>
              <w:t>Purpose</w:t>
            </w:r>
          </w:p>
        </w:tc>
        <w:tc>
          <w:tcPr>
            <w:tcW w:w="2235"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BE1E6D1" w14:textId="77777777" w:rsidR="00033F12" w:rsidRDefault="00000000">
            <w:pPr>
              <w:jc w:val="center"/>
            </w:pPr>
            <w:r>
              <w:rPr>
                <w:b/>
                <w:bCs/>
                <w:color w:val="FFFFFF"/>
                <w:sz w:val="20"/>
                <w:szCs w:val="20"/>
              </w:rPr>
              <w:t>Status</w:t>
            </w:r>
          </w:p>
        </w:tc>
      </w:tr>
      <w:tr w:rsidR="00033F12" w14:paraId="0F6C05F3" w14:textId="77777777" w:rsidTr="00175A7F">
        <w:tblPrEx>
          <w:tblCellMar>
            <w:top w:w="0" w:type="dxa"/>
            <w:bottom w:w="0" w:type="dxa"/>
          </w:tblCellMar>
        </w:tblPrEx>
        <w:trPr>
          <w:trHeight w:val="314"/>
        </w:trPr>
        <w:tc>
          <w:tcPr>
            <w:tcW w:w="298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EFE004" w14:textId="77777777" w:rsidR="00033F12" w:rsidRDefault="00000000">
            <w:r>
              <w:rPr>
                <w:b/>
                <w:bCs/>
                <w:sz w:val="20"/>
                <w:szCs w:val="20"/>
              </w:rPr>
              <w:t>power_query_final.xlsx</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71CE0C" w14:textId="77777777" w:rsidR="00033F12" w:rsidRDefault="00000000">
            <w:pPr>
              <w:jc w:val="center"/>
            </w:pPr>
            <w:r>
              <w:rPr>
                <w:sz w:val="20"/>
                <w:szCs w:val="20"/>
              </w:rPr>
              <w:t>.xlsx</w:t>
            </w:r>
          </w:p>
        </w:tc>
        <w:tc>
          <w:tcPr>
            <w:tcW w:w="241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EFA7EF8" w14:textId="77777777" w:rsidR="00033F12" w:rsidRDefault="00000000">
            <w:r>
              <w:rPr>
                <w:sz w:val="20"/>
                <w:szCs w:val="20"/>
              </w:rPr>
              <w:t>Primary cleaned dataset</w:t>
            </w:r>
          </w:p>
        </w:tc>
        <w:tc>
          <w:tcPr>
            <w:tcW w:w="2235"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6AE5DD69" w14:textId="77777777" w:rsidR="00033F12" w:rsidRDefault="00000000">
            <w:pPr>
              <w:jc w:val="center"/>
            </w:pPr>
            <w:r>
              <w:rPr>
                <w:b/>
                <w:bCs/>
                <w:color w:val="166534"/>
                <w:sz w:val="20"/>
                <w:szCs w:val="20"/>
              </w:rPr>
              <w:t>✓ Active</w:t>
            </w:r>
          </w:p>
        </w:tc>
      </w:tr>
      <w:tr w:rsidR="00033F12" w14:paraId="7D9B3304" w14:textId="77777777" w:rsidTr="00175A7F">
        <w:tblPrEx>
          <w:tblCellMar>
            <w:top w:w="0" w:type="dxa"/>
            <w:bottom w:w="0" w:type="dxa"/>
          </w:tblCellMar>
        </w:tblPrEx>
        <w:trPr>
          <w:trHeight w:val="321"/>
        </w:trPr>
        <w:tc>
          <w:tcPr>
            <w:tcW w:w="298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2CF80B" w14:textId="77777777" w:rsidR="00033F12" w:rsidRDefault="00000000">
            <w:r>
              <w:rPr>
                <w:b/>
                <w:bCs/>
                <w:sz w:val="20"/>
                <w:szCs w:val="20"/>
              </w:rPr>
              <w:t>UPI_fraud_detection.ipynb</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34A3BF" w14:textId="77777777" w:rsidR="00033F12" w:rsidRDefault="00000000">
            <w:pPr>
              <w:jc w:val="center"/>
            </w:pPr>
            <w:r>
              <w:rPr>
                <w:sz w:val="20"/>
                <w:szCs w:val="20"/>
              </w:rPr>
              <w:t>Jupyter Notebook</w:t>
            </w:r>
          </w:p>
        </w:tc>
        <w:tc>
          <w:tcPr>
            <w:tcW w:w="241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7AC9DA" w14:textId="77777777" w:rsidR="00033F12" w:rsidRDefault="00000000">
            <w:r>
              <w:rPr>
                <w:sz w:val="20"/>
                <w:szCs w:val="20"/>
              </w:rPr>
              <w:t>Python EDA + ML pipeline</w:t>
            </w:r>
          </w:p>
        </w:tc>
        <w:tc>
          <w:tcPr>
            <w:tcW w:w="2235"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159E8684" w14:textId="77777777" w:rsidR="00033F12" w:rsidRDefault="00000000">
            <w:pPr>
              <w:jc w:val="center"/>
            </w:pPr>
            <w:r>
              <w:rPr>
                <w:b/>
                <w:bCs/>
                <w:color w:val="166534"/>
                <w:sz w:val="20"/>
                <w:szCs w:val="20"/>
              </w:rPr>
              <w:t>✓ Active</w:t>
            </w:r>
          </w:p>
        </w:tc>
      </w:tr>
      <w:tr w:rsidR="00033F12" w14:paraId="68EC2C58" w14:textId="77777777" w:rsidTr="00175A7F">
        <w:tblPrEx>
          <w:tblCellMar>
            <w:top w:w="0" w:type="dxa"/>
            <w:bottom w:w="0" w:type="dxa"/>
          </w:tblCellMar>
        </w:tblPrEx>
        <w:trPr>
          <w:trHeight w:val="314"/>
        </w:trPr>
        <w:tc>
          <w:tcPr>
            <w:tcW w:w="298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012214" w14:textId="77777777" w:rsidR="00033F12" w:rsidRDefault="00000000">
            <w:r>
              <w:rPr>
                <w:b/>
                <w:bCs/>
                <w:sz w:val="20"/>
                <w:szCs w:val="20"/>
              </w:rPr>
              <w:t>upi_scored_transactions.xls</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853C66" w14:textId="77777777" w:rsidR="00033F12" w:rsidRDefault="00000000">
            <w:pPr>
              <w:jc w:val="center"/>
            </w:pPr>
            <w:r>
              <w:rPr>
                <w:sz w:val="20"/>
                <w:szCs w:val="20"/>
              </w:rPr>
              <w:t>.xls</w:t>
            </w:r>
          </w:p>
        </w:tc>
        <w:tc>
          <w:tcPr>
            <w:tcW w:w="241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6AD471" w14:textId="77777777" w:rsidR="00033F12" w:rsidRDefault="00000000">
            <w:r>
              <w:rPr>
                <w:sz w:val="20"/>
                <w:szCs w:val="20"/>
              </w:rPr>
              <w:t>ML risk scores → Power BI feed</w:t>
            </w:r>
          </w:p>
        </w:tc>
        <w:tc>
          <w:tcPr>
            <w:tcW w:w="2235"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7B64E683" w14:textId="77777777" w:rsidR="00033F12" w:rsidRDefault="00000000">
            <w:pPr>
              <w:jc w:val="center"/>
            </w:pPr>
            <w:r>
              <w:rPr>
                <w:b/>
                <w:bCs/>
                <w:color w:val="166534"/>
                <w:sz w:val="20"/>
                <w:szCs w:val="20"/>
              </w:rPr>
              <w:t>✓ Active</w:t>
            </w:r>
          </w:p>
        </w:tc>
      </w:tr>
      <w:tr w:rsidR="00033F12" w14:paraId="7E58199C" w14:textId="77777777" w:rsidTr="00175A7F">
        <w:tblPrEx>
          <w:tblCellMar>
            <w:top w:w="0" w:type="dxa"/>
            <w:bottom w:w="0" w:type="dxa"/>
          </w:tblCellMar>
        </w:tblPrEx>
        <w:trPr>
          <w:trHeight w:val="184"/>
        </w:trPr>
        <w:tc>
          <w:tcPr>
            <w:tcW w:w="298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76E1671" w14:textId="77777777" w:rsidR="00033F12" w:rsidRDefault="00000000">
            <w:r>
              <w:rPr>
                <w:b/>
                <w:bCs/>
                <w:sz w:val="20"/>
                <w:szCs w:val="20"/>
              </w:rPr>
              <w:t>dashboard_first.pbix</w:t>
            </w:r>
          </w:p>
        </w:tc>
        <w:tc>
          <w:tcPr>
            <w:tcW w:w="1726"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55FCB29" w14:textId="77777777" w:rsidR="00033F12" w:rsidRDefault="00000000">
            <w:pPr>
              <w:jc w:val="center"/>
            </w:pPr>
            <w:r>
              <w:rPr>
                <w:sz w:val="20"/>
                <w:szCs w:val="20"/>
              </w:rPr>
              <w:t>Power BI</w:t>
            </w:r>
          </w:p>
        </w:tc>
        <w:tc>
          <w:tcPr>
            <w:tcW w:w="241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01C321" w14:textId="77777777" w:rsidR="00033F12" w:rsidRDefault="00000000">
            <w:r>
              <w:rPr>
                <w:sz w:val="20"/>
                <w:szCs w:val="20"/>
              </w:rPr>
              <w:t>Executive BI dashboard</w:t>
            </w:r>
          </w:p>
        </w:tc>
        <w:tc>
          <w:tcPr>
            <w:tcW w:w="2235"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09A79DA9" w14:textId="77777777" w:rsidR="00033F12" w:rsidRDefault="00000000">
            <w:pPr>
              <w:jc w:val="center"/>
            </w:pPr>
            <w:r>
              <w:rPr>
                <w:b/>
                <w:bCs/>
                <w:color w:val="166534"/>
                <w:sz w:val="20"/>
                <w:szCs w:val="20"/>
              </w:rPr>
              <w:t>✓ Active</w:t>
            </w:r>
          </w:p>
        </w:tc>
      </w:tr>
    </w:tbl>
    <w:p w14:paraId="14DB5EE0" w14:textId="77777777" w:rsidR="00033F12" w:rsidRDefault="00000000">
      <w:pPr>
        <w:pStyle w:val="Heading2"/>
      </w:pPr>
      <w:r>
        <w:t>2.2 Key Data Fields</w:t>
      </w:r>
    </w:p>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1321"/>
        <w:gridCol w:w="3544"/>
        <w:gridCol w:w="2817"/>
      </w:tblGrid>
      <w:tr w:rsidR="00033F12" w14:paraId="02B6591B" w14:textId="77777777" w:rsidTr="00175A7F">
        <w:tblPrEx>
          <w:tblCellMar>
            <w:top w:w="0" w:type="dxa"/>
            <w:bottom w:w="0" w:type="dxa"/>
          </w:tblCellMar>
        </w:tblPrEx>
        <w:trPr>
          <w:trHeight w:val="160"/>
        </w:trPr>
        <w:tc>
          <w:tcPr>
            <w:tcW w:w="2494"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ED36BC0" w14:textId="77777777" w:rsidR="00033F12" w:rsidRDefault="00000000">
            <w:pPr>
              <w:jc w:val="center"/>
            </w:pPr>
            <w:r>
              <w:rPr>
                <w:b/>
                <w:bCs/>
                <w:color w:val="FFFFFF"/>
                <w:sz w:val="20"/>
                <w:szCs w:val="20"/>
              </w:rPr>
              <w:t>Field</w:t>
            </w:r>
          </w:p>
        </w:tc>
        <w:tc>
          <w:tcPr>
            <w:tcW w:w="1321"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FD97D51" w14:textId="77777777" w:rsidR="00033F12" w:rsidRDefault="00000000">
            <w:pPr>
              <w:jc w:val="center"/>
            </w:pPr>
            <w:r>
              <w:rPr>
                <w:b/>
                <w:bCs/>
                <w:color w:val="FFFFFF"/>
                <w:sz w:val="20"/>
                <w:szCs w:val="20"/>
              </w:rPr>
              <w:t>Type</w:t>
            </w:r>
          </w:p>
        </w:tc>
        <w:tc>
          <w:tcPr>
            <w:tcW w:w="3544"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5A95AB9" w14:textId="77777777" w:rsidR="00033F12" w:rsidRDefault="00000000">
            <w:pPr>
              <w:jc w:val="center"/>
            </w:pPr>
            <w:r>
              <w:rPr>
                <w:b/>
                <w:bCs/>
                <w:color w:val="FFFFFF"/>
                <w:sz w:val="20"/>
                <w:szCs w:val="20"/>
              </w:rPr>
              <w:t>Description</w:t>
            </w:r>
          </w:p>
        </w:tc>
        <w:tc>
          <w:tcPr>
            <w:tcW w:w="2817"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D0A644B" w14:textId="77777777" w:rsidR="00033F12" w:rsidRDefault="00000000">
            <w:pPr>
              <w:jc w:val="center"/>
            </w:pPr>
            <w:r>
              <w:rPr>
                <w:b/>
                <w:bCs/>
                <w:color w:val="FFFFFF"/>
                <w:sz w:val="20"/>
                <w:szCs w:val="20"/>
              </w:rPr>
              <w:t>Role in Analysis</w:t>
            </w:r>
          </w:p>
        </w:tc>
      </w:tr>
      <w:tr w:rsidR="00033F12" w14:paraId="14678343" w14:textId="77777777" w:rsidTr="00175A7F">
        <w:tblPrEx>
          <w:tblCellMar>
            <w:top w:w="0" w:type="dxa"/>
            <w:bottom w:w="0" w:type="dxa"/>
          </w:tblCellMar>
        </w:tblPrEx>
        <w:trPr>
          <w:trHeight w:val="321"/>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8851BB4" w14:textId="77777777" w:rsidR="00033F12" w:rsidRDefault="00000000">
            <w:r>
              <w:rPr>
                <w:b/>
                <w:bCs/>
                <w:color w:val="0F766E"/>
                <w:sz w:val="20"/>
                <w:szCs w:val="20"/>
              </w:rPr>
              <w:t>is_fraud</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849965" w14:textId="77777777" w:rsidR="00033F12" w:rsidRDefault="00000000">
            <w:r>
              <w:rPr>
                <w:sz w:val="20"/>
                <w:szCs w:val="20"/>
              </w:rPr>
              <w:t>Boolean</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AFD695F" w14:textId="685F0196" w:rsidR="00033F12" w:rsidRDefault="00000000">
            <w:r>
              <w:rPr>
                <w:sz w:val="20"/>
                <w:szCs w:val="20"/>
              </w:rPr>
              <w:t>Fraud label target variable</w:t>
            </w:r>
          </w:p>
        </w:tc>
        <w:tc>
          <w:tcPr>
            <w:tcW w:w="2817"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06C02567" w14:textId="77777777" w:rsidR="00033F12" w:rsidRDefault="00000000">
            <w:r>
              <w:rPr>
                <w:sz w:val="20"/>
                <w:szCs w:val="20"/>
              </w:rPr>
              <w:t>ML target / primary KPI</w:t>
            </w:r>
          </w:p>
        </w:tc>
      </w:tr>
      <w:tr w:rsidR="00033F12" w14:paraId="33D41DC8" w14:textId="77777777" w:rsidTr="00175A7F">
        <w:tblPrEx>
          <w:tblCellMar>
            <w:top w:w="0" w:type="dxa"/>
            <w:bottom w:w="0" w:type="dxa"/>
          </w:tblCellMar>
        </w:tblPrEx>
        <w:trPr>
          <w:trHeight w:val="329"/>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236692" w14:textId="77777777" w:rsidR="00033F12" w:rsidRDefault="00000000">
            <w:r>
              <w:rPr>
                <w:b/>
                <w:bCs/>
                <w:color w:val="0F766E"/>
                <w:sz w:val="20"/>
                <w:szCs w:val="20"/>
              </w:rPr>
              <w:t>amount</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22E8F4" w14:textId="77777777" w:rsidR="00033F12" w:rsidRDefault="00000000">
            <w:r>
              <w:rPr>
                <w:sz w:val="20"/>
                <w:szCs w:val="20"/>
              </w:rPr>
              <w:t>Float (INR)</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4F7A0E" w14:textId="77777777" w:rsidR="00033F12" w:rsidRDefault="00000000">
            <w:r>
              <w:rPr>
                <w:sz w:val="20"/>
                <w:szCs w:val="20"/>
              </w:rPr>
              <w:t>Transaction value in rupees</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0A6BBE" w14:textId="77777777" w:rsidR="00033F12" w:rsidRDefault="00000000">
            <w:r>
              <w:rPr>
                <w:sz w:val="20"/>
                <w:szCs w:val="20"/>
              </w:rPr>
              <w:t>Feature / risk signal</w:t>
            </w:r>
          </w:p>
        </w:tc>
      </w:tr>
      <w:tr w:rsidR="00033F12" w14:paraId="51DAC991" w14:textId="77777777" w:rsidTr="00175A7F">
        <w:tblPrEx>
          <w:tblCellMar>
            <w:top w:w="0" w:type="dxa"/>
            <w:bottom w:w="0" w:type="dxa"/>
          </w:tblCellMar>
        </w:tblPrEx>
        <w:trPr>
          <w:trHeight w:val="321"/>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875F9D" w14:textId="77777777" w:rsidR="00033F12" w:rsidRDefault="00000000">
            <w:r>
              <w:rPr>
                <w:b/>
                <w:bCs/>
                <w:color w:val="991B1B"/>
                <w:sz w:val="20"/>
                <w:szCs w:val="20"/>
              </w:rPr>
              <w:t>is_rooted</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6C01B2" w14:textId="77777777" w:rsidR="00033F12" w:rsidRDefault="00000000">
            <w:r>
              <w:rPr>
                <w:sz w:val="20"/>
                <w:szCs w:val="20"/>
              </w:rPr>
              <w:t>Boolean</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89E6A7" w14:textId="77777777" w:rsidR="00033F12" w:rsidRDefault="00000000">
            <w:r>
              <w:rPr>
                <w:sz w:val="20"/>
                <w:szCs w:val="20"/>
              </w:rPr>
              <w:t>Device rooted or jailbroken</w:t>
            </w:r>
          </w:p>
        </w:tc>
        <w:tc>
          <w:tcPr>
            <w:tcW w:w="2817"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4262581B" w14:textId="645FD2A8" w:rsidR="00033F12" w:rsidRDefault="00000000">
            <w:r>
              <w:rPr>
                <w:b/>
                <w:bCs/>
                <w:sz w:val="20"/>
                <w:szCs w:val="20"/>
              </w:rPr>
              <w:t>Critical predictor  #2 feature</w:t>
            </w:r>
          </w:p>
        </w:tc>
      </w:tr>
      <w:tr w:rsidR="00033F12" w14:paraId="618704D5" w14:textId="77777777" w:rsidTr="00175A7F">
        <w:tblPrEx>
          <w:tblCellMar>
            <w:top w:w="0" w:type="dxa"/>
            <w:bottom w:w="0" w:type="dxa"/>
          </w:tblCellMar>
        </w:tblPrEx>
        <w:trPr>
          <w:trHeight w:val="484"/>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739DA3" w14:textId="77777777" w:rsidR="00033F12" w:rsidRDefault="00000000">
            <w:r>
              <w:rPr>
                <w:b/>
                <w:bCs/>
                <w:color w:val="0F766E"/>
                <w:sz w:val="20"/>
                <w:szCs w:val="20"/>
              </w:rPr>
              <w:t>transaction_type</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734783" w14:textId="77777777" w:rsidR="00033F12" w:rsidRDefault="00000000">
            <w:r>
              <w:rPr>
                <w:sz w:val="20"/>
                <w:szCs w:val="20"/>
              </w:rPr>
              <w:t>Categorical</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08B4980" w14:textId="77777777" w:rsidR="00033F12" w:rsidRDefault="00000000">
            <w:r>
              <w:rPr>
                <w:sz w:val="20"/>
                <w:szCs w:val="20"/>
              </w:rPr>
              <w:t>send / receive / merchant_payment / bill_pay</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8F9655" w14:textId="77777777" w:rsidR="00033F12" w:rsidRDefault="00000000">
            <w:r>
              <w:rPr>
                <w:sz w:val="20"/>
                <w:szCs w:val="20"/>
              </w:rPr>
              <w:t>Transaction segmentation</w:t>
            </w:r>
          </w:p>
        </w:tc>
      </w:tr>
      <w:tr w:rsidR="00033F12" w14:paraId="3301DB2F" w14:textId="77777777" w:rsidTr="00175A7F">
        <w:tblPrEx>
          <w:tblCellMar>
            <w:top w:w="0" w:type="dxa"/>
            <w:bottom w:w="0" w:type="dxa"/>
          </w:tblCellMar>
        </w:tblPrEx>
        <w:trPr>
          <w:trHeight w:val="321"/>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D143F0" w14:textId="77777777" w:rsidR="00033F12" w:rsidRDefault="00000000">
            <w:r>
              <w:rPr>
                <w:b/>
                <w:bCs/>
                <w:color w:val="0F766E"/>
                <w:sz w:val="20"/>
                <w:szCs w:val="20"/>
              </w:rPr>
              <w:t>device_type</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27F885" w14:textId="77777777" w:rsidR="00033F12" w:rsidRDefault="00000000">
            <w:r>
              <w:rPr>
                <w:sz w:val="20"/>
                <w:szCs w:val="20"/>
              </w:rPr>
              <w:t>Categorical</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75F835" w14:textId="77777777" w:rsidR="00033F12" w:rsidRDefault="00000000">
            <w:r>
              <w:rPr>
                <w:sz w:val="20"/>
                <w:szCs w:val="20"/>
              </w:rPr>
              <w:t>android / ios / tablet / feature_phone</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BFE6B0" w14:textId="77777777" w:rsidR="00033F12" w:rsidRDefault="00000000">
            <w:r>
              <w:rPr>
                <w:sz w:val="20"/>
                <w:szCs w:val="20"/>
              </w:rPr>
              <w:t>Device risk segmentation</w:t>
            </w:r>
          </w:p>
        </w:tc>
      </w:tr>
      <w:tr w:rsidR="00033F12" w14:paraId="746FBD00" w14:textId="77777777" w:rsidTr="00175A7F">
        <w:tblPrEx>
          <w:tblCellMar>
            <w:top w:w="0" w:type="dxa"/>
            <w:bottom w:w="0" w:type="dxa"/>
          </w:tblCellMar>
        </w:tblPrEx>
        <w:trPr>
          <w:trHeight w:val="160"/>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426D78" w14:textId="77777777" w:rsidR="00033F12" w:rsidRDefault="00000000">
            <w:r>
              <w:rPr>
                <w:b/>
                <w:bCs/>
                <w:color w:val="0F766E"/>
                <w:sz w:val="20"/>
                <w:szCs w:val="20"/>
              </w:rPr>
              <w:t>channel</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6E74CD" w14:textId="77777777" w:rsidR="00033F12" w:rsidRDefault="00000000">
            <w:r>
              <w:rPr>
                <w:sz w:val="20"/>
                <w:szCs w:val="20"/>
              </w:rPr>
              <w:t>Categorical</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83BF02" w14:textId="77777777" w:rsidR="00033F12" w:rsidRDefault="00000000">
            <w:r>
              <w:rPr>
                <w:sz w:val="20"/>
                <w:szCs w:val="20"/>
              </w:rPr>
              <w:t>app / intent / qr_code</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435DBC" w14:textId="77777777" w:rsidR="00033F12" w:rsidRDefault="00000000">
            <w:r>
              <w:rPr>
                <w:sz w:val="20"/>
                <w:szCs w:val="20"/>
              </w:rPr>
              <w:t>Channel risk segmentation</w:t>
            </w:r>
          </w:p>
        </w:tc>
      </w:tr>
      <w:tr w:rsidR="00033F12" w14:paraId="6F6196F0" w14:textId="77777777" w:rsidTr="00175A7F">
        <w:tblPrEx>
          <w:tblCellMar>
            <w:top w:w="0" w:type="dxa"/>
            <w:bottom w:w="0" w:type="dxa"/>
          </w:tblCellMar>
        </w:tblPrEx>
        <w:trPr>
          <w:trHeight w:val="329"/>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B2A2AE" w14:textId="77777777" w:rsidR="00033F12" w:rsidRDefault="00000000">
            <w:r>
              <w:rPr>
                <w:b/>
                <w:bCs/>
                <w:color w:val="0F766E"/>
                <w:sz w:val="20"/>
                <w:szCs w:val="20"/>
              </w:rPr>
              <w:t>customer_region</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17ECD0" w14:textId="77777777" w:rsidR="00033F12" w:rsidRDefault="00000000">
            <w:r>
              <w:rPr>
                <w:sz w:val="20"/>
                <w:szCs w:val="20"/>
              </w:rPr>
              <w:t>Categorical</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E4CE4A" w14:textId="77777777" w:rsidR="00033F12" w:rsidRDefault="00000000">
            <w:r>
              <w:rPr>
                <w:sz w:val="20"/>
                <w:szCs w:val="20"/>
              </w:rPr>
              <w:t>north / south / east / west / central</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CAC7D9" w14:textId="77777777" w:rsidR="00033F12" w:rsidRDefault="00000000">
            <w:r>
              <w:rPr>
                <w:sz w:val="20"/>
                <w:szCs w:val="20"/>
              </w:rPr>
              <w:t>Geographic segmentation</w:t>
            </w:r>
          </w:p>
        </w:tc>
      </w:tr>
      <w:tr w:rsidR="00033F12" w14:paraId="7E6B02B3" w14:textId="77777777" w:rsidTr="00175A7F">
        <w:tblPrEx>
          <w:tblCellMar>
            <w:top w:w="0" w:type="dxa"/>
            <w:bottom w:w="0" w:type="dxa"/>
          </w:tblCellMar>
        </w:tblPrEx>
        <w:trPr>
          <w:trHeight w:val="484"/>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E85D7E" w14:textId="77777777" w:rsidR="00033F12" w:rsidRDefault="00000000">
            <w:r>
              <w:rPr>
                <w:b/>
                <w:bCs/>
                <w:color w:val="0F766E"/>
                <w:sz w:val="20"/>
                <w:szCs w:val="20"/>
              </w:rPr>
              <w:t>merchant_type</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6575842" w14:textId="77777777" w:rsidR="00033F12" w:rsidRDefault="00000000">
            <w:r>
              <w:rPr>
                <w:sz w:val="20"/>
                <w:szCs w:val="20"/>
              </w:rPr>
              <w:t>Categorical</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E19944" w14:textId="77777777" w:rsidR="00033F12" w:rsidRDefault="00000000">
            <w:r>
              <w:rPr>
                <w:sz w:val="20"/>
                <w:szCs w:val="20"/>
              </w:rPr>
              <w:t>electronics / apparel / food / grocery / online / transport</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C1B5E0" w14:textId="77777777" w:rsidR="00033F12" w:rsidRDefault="00000000">
            <w:r>
              <w:rPr>
                <w:sz w:val="20"/>
                <w:szCs w:val="20"/>
              </w:rPr>
              <w:t>Merchant risk factor</w:t>
            </w:r>
          </w:p>
        </w:tc>
      </w:tr>
      <w:tr w:rsidR="00033F12" w14:paraId="72217DD4" w14:textId="77777777" w:rsidTr="00175A7F">
        <w:tblPrEx>
          <w:tblCellMar>
            <w:top w:w="0" w:type="dxa"/>
            <w:bottom w:w="0" w:type="dxa"/>
          </w:tblCellMar>
        </w:tblPrEx>
        <w:trPr>
          <w:trHeight w:val="321"/>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53934C" w14:textId="77777777" w:rsidR="00033F12" w:rsidRDefault="00000000">
            <w:r>
              <w:rPr>
                <w:b/>
                <w:bCs/>
                <w:color w:val="0F766E"/>
                <w:sz w:val="20"/>
                <w:szCs w:val="20"/>
              </w:rPr>
              <w:t>transaction_timestamp</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346B7A2" w14:textId="77777777" w:rsidR="00033F12" w:rsidRDefault="00000000">
            <w:r>
              <w:rPr>
                <w:sz w:val="20"/>
                <w:szCs w:val="20"/>
              </w:rPr>
              <w:t>DateTime</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FF8057" w14:textId="77777777" w:rsidR="00033F12" w:rsidRDefault="00000000">
            <w:r>
              <w:rPr>
                <w:sz w:val="20"/>
                <w:szCs w:val="20"/>
              </w:rPr>
              <w:t>Date and time of transaction</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EB762D" w14:textId="77777777" w:rsidR="00033F12" w:rsidRDefault="00000000">
            <w:r>
              <w:rPr>
                <w:sz w:val="20"/>
                <w:szCs w:val="20"/>
              </w:rPr>
              <w:t>Time-based feature derivation</w:t>
            </w:r>
          </w:p>
        </w:tc>
      </w:tr>
      <w:tr w:rsidR="00033F12" w14:paraId="768047E5" w14:textId="77777777" w:rsidTr="00175A7F">
        <w:tblPrEx>
          <w:tblCellMar>
            <w:top w:w="0" w:type="dxa"/>
            <w:bottom w:w="0" w:type="dxa"/>
          </w:tblCellMar>
        </w:tblPrEx>
        <w:trPr>
          <w:trHeight w:val="321"/>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9E513EC" w14:textId="77777777" w:rsidR="00033F12" w:rsidRDefault="00000000">
            <w:r>
              <w:rPr>
                <w:b/>
                <w:bCs/>
                <w:color w:val="0F766E"/>
                <w:sz w:val="20"/>
                <w:szCs w:val="20"/>
              </w:rPr>
              <w:t>customer_fraud_count</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39F969" w14:textId="77777777" w:rsidR="00033F12" w:rsidRDefault="00000000">
            <w:r>
              <w:rPr>
                <w:sz w:val="20"/>
                <w:szCs w:val="20"/>
              </w:rPr>
              <w:t>Integer</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21FF39" w14:textId="77777777" w:rsidR="00033F12" w:rsidRDefault="00000000">
            <w:r>
              <w:rPr>
                <w:sz w:val="20"/>
                <w:szCs w:val="20"/>
              </w:rPr>
              <w:t>Customer's historical fraud count</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48EB86" w14:textId="77777777" w:rsidR="00033F12" w:rsidRDefault="00000000">
            <w:r>
              <w:rPr>
                <w:sz w:val="20"/>
                <w:szCs w:val="20"/>
              </w:rPr>
              <w:t>Top predictive feature</w:t>
            </w:r>
          </w:p>
        </w:tc>
      </w:tr>
      <w:tr w:rsidR="00033F12" w14:paraId="0DCE1B5B" w14:textId="77777777" w:rsidTr="00175A7F">
        <w:tblPrEx>
          <w:tblCellMar>
            <w:top w:w="0" w:type="dxa"/>
            <w:bottom w:w="0" w:type="dxa"/>
          </w:tblCellMar>
        </w:tblPrEx>
        <w:trPr>
          <w:trHeight w:val="321"/>
        </w:trPr>
        <w:tc>
          <w:tcPr>
            <w:tcW w:w="249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5322B0" w14:textId="77777777" w:rsidR="00033F12" w:rsidRDefault="00000000">
            <w:r>
              <w:rPr>
                <w:b/>
                <w:bCs/>
                <w:color w:val="0F766E"/>
                <w:sz w:val="20"/>
                <w:szCs w:val="20"/>
              </w:rPr>
              <w:t>alert_type</w:t>
            </w:r>
          </w:p>
        </w:tc>
        <w:tc>
          <w:tcPr>
            <w:tcW w:w="1321"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669593" w14:textId="77777777" w:rsidR="00033F12" w:rsidRDefault="00000000">
            <w:r>
              <w:rPr>
                <w:sz w:val="20"/>
                <w:szCs w:val="20"/>
              </w:rPr>
              <w:t>Categorical</w:t>
            </w:r>
          </w:p>
        </w:tc>
        <w:tc>
          <w:tcPr>
            <w:tcW w:w="3544"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8507DD" w14:textId="77777777" w:rsidR="00033F12" w:rsidRDefault="00000000">
            <w:r>
              <w:rPr>
                <w:sz w:val="20"/>
                <w:szCs w:val="20"/>
              </w:rPr>
              <w:t>unusual_time / suspicious_login / etc.</w:t>
            </w:r>
          </w:p>
        </w:tc>
        <w:tc>
          <w:tcPr>
            <w:tcW w:w="2817"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8B6C7E" w14:textId="77777777" w:rsidR="00033F12" w:rsidRDefault="00000000">
            <w:r>
              <w:rPr>
                <w:sz w:val="20"/>
                <w:szCs w:val="20"/>
              </w:rPr>
              <w:t>Alert management</w:t>
            </w:r>
          </w:p>
        </w:tc>
      </w:tr>
    </w:tbl>
    <w:p w14:paraId="36FC3605" w14:textId="77777777" w:rsidR="00033F12" w:rsidRDefault="00000000">
      <w:r>
        <w:br w:type="page"/>
      </w:r>
    </w:p>
    <w:p w14:paraId="04B12DFE" w14:textId="57173F6A" w:rsidR="00033F12" w:rsidRDefault="00000000">
      <w:pPr>
        <w:pStyle w:val="Heading1"/>
        <w:pBdr>
          <w:bottom w:val="single" w:sz="4" w:space="5" w:color="0F766E"/>
        </w:pBdr>
      </w:pPr>
      <w:r>
        <w:lastRenderedPageBreak/>
        <w:t>3. Step 1 Data Collection &amp;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772227B9"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1C3E2A63" w14:textId="77777777" w:rsidR="00033F12" w:rsidRDefault="00000000">
            <w:pPr>
              <w:jc w:val="center"/>
            </w:pPr>
            <w:r>
              <w:rPr>
                <w:b/>
                <w:bCs/>
                <w:color w:val="FFFFFF"/>
                <w:sz w:val="24"/>
                <w:szCs w:val="24"/>
              </w:rPr>
              <w:t>01</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17ECEBE3" w14:textId="77777777" w:rsidR="00033F12" w:rsidRDefault="00000000">
            <w:r>
              <w:rPr>
                <w:b/>
                <w:bCs/>
                <w:color w:val="0F1B3D"/>
                <w:sz w:val="23"/>
                <w:szCs w:val="23"/>
              </w:rPr>
              <w:t>Raw Data Collection &amp; Initial Loading</w:t>
            </w:r>
          </w:p>
        </w:tc>
      </w:tr>
    </w:tbl>
    <w:p w14:paraId="745AD040" w14:textId="77777777" w:rsidR="00033F12" w:rsidRDefault="00033F12"/>
    <w:p w14:paraId="5AF424C1" w14:textId="77777777" w:rsidR="00033F12" w:rsidRDefault="00000000">
      <w:pPr>
        <w:pStyle w:val="Heading3"/>
      </w:pPr>
      <w:r>
        <w:t>3.1 Data Source &amp; Collection Methodology</w:t>
      </w:r>
    </w:p>
    <w:p w14:paraId="6332E38B" w14:textId="21E284A1" w:rsidR="00033F12" w:rsidRDefault="00000000">
      <w:pPr>
        <w:spacing w:before="80" w:after="80"/>
        <w:jc w:val="both"/>
      </w:pPr>
      <w:r>
        <w:t>Transaction data was exported from the UPI platform's operational database into Excel format. The collection covers the complete calendar year, providing 12 months of temporal coverage to capture seasonal fraud patterns, peak</w:t>
      </w:r>
      <w:r w:rsidR="00A341AB">
        <w:t xml:space="preserve"> </w:t>
      </w:r>
      <w:r>
        <w:t xml:space="preserve">period </w:t>
      </w:r>
      <w:r w:rsidR="00A341AB">
        <w:t>behavior</w:t>
      </w:r>
      <w:r>
        <w:t xml:space="preserve">, and long-term trends. No sampling was </w:t>
      </w:r>
      <w:r w:rsidR="00A341AB">
        <w:t>applied and</w:t>
      </w:r>
      <w:r>
        <w:t xml:space="preserve"> the full 100,000</w:t>
      </w:r>
      <w:r w:rsidR="00A341AB">
        <w:t xml:space="preserve"> </w:t>
      </w:r>
      <w:r>
        <w:t>record population was retained.</w:t>
      </w:r>
    </w:p>
    <w:p w14:paraId="325026C3" w14:textId="77777777" w:rsidR="00033F12" w:rsidRDefault="00000000">
      <w:pPr>
        <w:pStyle w:val="Heading3"/>
      </w:pPr>
      <w:r>
        <w:t>3.2 Initial Data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33F12" w14:paraId="56785FEB"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7EBC375" w14:textId="77777777" w:rsidR="00033F12" w:rsidRDefault="00000000">
            <w:pPr>
              <w:jc w:val="center"/>
            </w:pPr>
            <w:r>
              <w:rPr>
                <w:b/>
                <w:bCs/>
                <w:color w:val="FFFFFF"/>
                <w:sz w:val="20"/>
                <w:szCs w:val="20"/>
              </w:rPr>
              <w:t>Metric</w:t>
            </w:r>
          </w:p>
        </w:tc>
        <w:tc>
          <w:tcPr>
            <w:tcW w:w="312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AB63752" w14:textId="77777777" w:rsidR="00033F12" w:rsidRDefault="00000000">
            <w:pPr>
              <w:jc w:val="center"/>
            </w:pPr>
            <w:r>
              <w:rPr>
                <w:b/>
                <w:bCs/>
                <w:color w:val="FFFFFF"/>
                <w:sz w:val="20"/>
                <w:szCs w:val="20"/>
              </w:rPr>
              <w:t>Value</w:t>
            </w:r>
          </w:p>
        </w:tc>
        <w:tc>
          <w:tcPr>
            <w:tcW w:w="312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B751A21" w14:textId="77777777" w:rsidR="00033F12" w:rsidRDefault="00000000">
            <w:pPr>
              <w:jc w:val="center"/>
            </w:pPr>
            <w:r>
              <w:rPr>
                <w:b/>
                <w:bCs/>
                <w:color w:val="FFFFFF"/>
                <w:sz w:val="20"/>
                <w:szCs w:val="20"/>
              </w:rPr>
              <w:t>Assessment</w:t>
            </w:r>
          </w:p>
        </w:tc>
      </w:tr>
      <w:tr w:rsidR="00033F12" w14:paraId="6C567E12"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04A4FE" w14:textId="77777777" w:rsidR="00033F12" w:rsidRDefault="00000000">
            <w:r>
              <w:rPr>
                <w:sz w:val="20"/>
                <w:szCs w:val="20"/>
              </w:rPr>
              <w:t>Total Records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3A9052" w14:textId="77777777" w:rsidR="00033F12" w:rsidRDefault="00000000">
            <w:pPr>
              <w:jc w:val="center"/>
            </w:pPr>
            <w:r>
              <w:rPr>
                <w:sz w:val="20"/>
                <w:szCs w:val="20"/>
              </w:rPr>
              <w:t>100,000</w:t>
            </w:r>
          </w:p>
        </w:tc>
        <w:tc>
          <w:tcPr>
            <w:tcW w:w="312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15BF70C9" w14:textId="77777777" w:rsidR="00033F12" w:rsidRDefault="00000000">
            <w:r>
              <w:rPr>
                <w:color w:val="166534"/>
                <w:sz w:val="20"/>
                <w:szCs w:val="20"/>
              </w:rPr>
              <w:t>Sufficient for robust ML training</w:t>
            </w:r>
          </w:p>
        </w:tc>
      </w:tr>
      <w:tr w:rsidR="00033F12" w14:paraId="400AB880"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2F7B70" w14:textId="77777777" w:rsidR="00033F12" w:rsidRDefault="00000000">
            <w:r>
              <w:rPr>
                <w:sz w:val="20"/>
                <w:szCs w:val="20"/>
              </w:rPr>
              <w:t>Fraud Cases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9F5E1E" w14:textId="77777777" w:rsidR="00033F12" w:rsidRDefault="00000000">
            <w:pPr>
              <w:jc w:val="center"/>
            </w:pPr>
            <w:r>
              <w:rPr>
                <w:sz w:val="20"/>
                <w:szCs w:val="20"/>
              </w:rPr>
              <w:t>2,000 (2.0%)</w:t>
            </w:r>
          </w:p>
        </w:tc>
        <w:tc>
          <w:tcPr>
            <w:tcW w:w="312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49EA63FD" w14:textId="77777777" w:rsidR="00033F12" w:rsidRDefault="00000000">
            <w:r>
              <w:rPr>
                <w:color w:val="92400E"/>
                <w:sz w:val="20"/>
                <w:szCs w:val="20"/>
              </w:rPr>
              <w:t>Class weighting applied in model training</w:t>
            </w:r>
          </w:p>
        </w:tc>
      </w:tr>
      <w:tr w:rsidR="00033F12" w14:paraId="2B63A840"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54ED4C" w14:textId="77777777" w:rsidR="00033F12" w:rsidRDefault="00000000">
            <w:r>
              <w:rPr>
                <w:sz w:val="20"/>
                <w:szCs w:val="20"/>
              </w:rPr>
              <w:t>Legitimate Cases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2084E8" w14:textId="77777777" w:rsidR="00033F12" w:rsidRDefault="00000000">
            <w:pPr>
              <w:jc w:val="center"/>
            </w:pPr>
            <w:r>
              <w:rPr>
                <w:sz w:val="20"/>
                <w:szCs w:val="20"/>
              </w:rPr>
              <w:t>98,000 (98.0%)</w:t>
            </w:r>
          </w:p>
        </w:tc>
        <w:tc>
          <w:tcPr>
            <w:tcW w:w="312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01977B59" w14:textId="77777777" w:rsidR="00033F12" w:rsidRDefault="00000000">
            <w:r>
              <w:rPr>
                <w:color w:val="166534"/>
                <w:sz w:val="20"/>
                <w:szCs w:val="20"/>
              </w:rPr>
              <w:t>Strong majority-class baseline</w:t>
            </w:r>
          </w:p>
        </w:tc>
      </w:tr>
      <w:tr w:rsidR="00033F12" w14:paraId="7BD80A66"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3A6B74" w14:textId="77777777" w:rsidR="00033F12" w:rsidRDefault="00000000">
            <w:r>
              <w:rPr>
                <w:sz w:val="20"/>
                <w:szCs w:val="20"/>
              </w:rPr>
              <w:t>Time Coverage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391C11" w14:textId="77777777" w:rsidR="00033F12" w:rsidRDefault="00000000">
            <w:pPr>
              <w:jc w:val="center"/>
            </w:pPr>
            <w:r>
              <w:rPr>
                <w:sz w:val="20"/>
                <w:szCs w:val="20"/>
              </w:rPr>
              <w:t>Jan – Dec (Full Year)</w:t>
            </w:r>
          </w:p>
        </w:tc>
        <w:tc>
          <w:tcPr>
            <w:tcW w:w="312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46F68EFB" w14:textId="77777777" w:rsidR="00033F12" w:rsidRDefault="00000000">
            <w:r>
              <w:rPr>
                <w:color w:val="166534"/>
                <w:sz w:val="20"/>
                <w:szCs w:val="20"/>
              </w:rPr>
              <w:t>Complete seasonal cycle captured</w:t>
            </w:r>
          </w:p>
        </w:tc>
      </w:tr>
      <w:tr w:rsidR="00033F12" w14:paraId="62FD5292"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13D561" w14:textId="77777777" w:rsidR="00033F12" w:rsidRDefault="00000000">
            <w:r>
              <w:rPr>
                <w:sz w:val="20"/>
                <w:szCs w:val="20"/>
              </w:rPr>
              <w:t>Raw Feature Count</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EDBA7C" w14:textId="77777777" w:rsidR="00033F12" w:rsidRDefault="00000000">
            <w:pPr>
              <w:jc w:val="center"/>
            </w:pPr>
            <w:r>
              <w:rPr>
                <w:sz w:val="20"/>
                <w:szCs w:val="20"/>
              </w:rPr>
              <w:t>~20 columns</w:t>
            </w:r>
          </w:p>
        </w:tc>
        <w:tc>
          <w:tcPr>
            <w:tcW w:w="312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1C18157E" w14:textId="77777777" w:rsidR="00033F12" w:rsidRDefault="00000000">
            <w:r>
              <w:rPr>
                <w:color w:val="166534"/>
                <w:sz w:val="20"/>
                <w:szCs w:val="20"/>
              </w:rPr>
              <w:t>Rich multi-dimensional dataset</w:t>
            </w:r>
          </w:p>
        </w:tc>
      </w:tr>
      <w:tr w:rsidR="00033F12" w14:paraId="035F5A6F"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55960A" w14:textId="77777777" w:rsidR="00033F12" w:rsidRDefault="00000000">
            <w:r>
              <w:rPr>
                <w:sz w:val="20"/>
                <w:szCs w:val="20"/>
              </w:rPr>
              <w:t>Missing Values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69BFCC" w14:textId="77777777" w:rsidR="00033F12" w:rsidRDefault="00000000">
            <w:pPr>
              <w:jc w:val="center"/>
            </w:pPr>
            <w:r>
              <w:rPr>
                <w:sz w:val="20"/>
                <w:szCs w:val="20"/>
              </w:rPr>
              <w:t>None detected</w:t>
            </w:r>
          </w:p>
        </w:tc>
        <w:tc>
          <w:tcPr>
            <w:tcW w:w="312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2CEFB77F" w14:textId="77777777" w:rsidR="00033F12" w:rsidRDefault="00000000">
            <w:r>
              <w:rPr>
                <w:color w:val="166534"/>
                <w:sz w:val="20"/>
                <w:szCs w:val="20"/>
              </w:rPr>
              <w:t>Clean source data — no imputation required</w:t>
            </w:r>
          </w:p>
        </w:tc>
      </w:tr>
    </w:tbl>
    <w:p w14:paraId="7C1CF8E3" w14:textId="77777777" w:rsidR="00033F12" w:rsidRDefault="00000000">
      <w:pPr>
        <w:pStyle w:val="Heading3"/>
      </w:pPr>
      <w:r>
        <w:t>3.3 Transaction Status Profile</w:t>
      </w:r>
    </w:p>
    <w:p w14:paraId="7E850EE0" w14:textId="77777777" w:rsidR="00033F12" w:rsidRDefault="00000000">
      <w:pPr>
        <w:spacing w:before="80" w:after="80"/>
        <w:jc w:val="both"/>
      </w:pPr>
      <w:r>
        <w:t>The transaction status breakdown serves both as a data integrity check and a key business KPI:</w:t>
      </w:r>
    </w:p>
    <w:p w14:paraId="5198B5AA" w14:textId="41829CC8" w:rsidR="00033F12" w:rsidRDefault="00000000">
      <w:pPr>
        <w:pStyle w:val="ListParagraph"/>
        <w:numPr>
          <w:ilvl w:val="0"/>
          <w:numId w:val="2"/>
        </w:numPr>
        <w:spacing w:before="55" w:after="55"/>
      </w:pPr>
      <w:r>
        <w:t>Success: 92.1% (92,100 transactions) strong payment completion rate, in line with NPCI standards.</w:t>
      </w:r>
    </w:p>
    <w:p w14:paraId="6A7E1232" w14:textId="7E808050" w:rsidR="00033F12" w:rsidRDefault="00000000">
      <w:pPr>
        <w:pStyle w:val="ListParagraph"/>
        <w:numPr>
          <w:ilvl w:val="0"/>
          <w:numId w:val="2"/>
        </w:numPr>
        <w:spacing w:before="55" w:after="55"/>
      </w:pPr>
      <w:r>
        <w:t xml:space="preserve">Failed: 5.9% (5,900 transactions) within the 5–8% acceptable industry range. Failed transactions represent a </w:t>
      </w:r>
      <w:r w:rsidR="00A341AB">
        <w:t>behavioral</w:t>
      </w:r>
      <w:r>
        <w:t xml:space="preserve"> signal included in the model: repeated failures before a successful fraud attempt </w:t>
      </w:r>
      <w:r w:rsidR="00A341AB">
        <w:t>are</w:t>
      </w:r>
      <w:r>
        <w:t xml:space="preserve"> a known attack pattern.</w:t>
      </w:r>
    </w:p>
    <w:p w14:paraId="018D0765" w14:textId="046AB785" w:rsidR="00033F12" w:rsidRDefault="00000000">
      <w:pPr>
        <w:pStyle w:val="ListParagraph"/>
        <w:numPr>
          <w:ilvl w:val="0"/>
          <w:numId w:val="2"/>
        </w:numPr>
        <w:spacing w:before="55" w:after="55"/>
      </w:pPr>
      <w:r>
        <w:t>Pending: 2.0% (2,000 transactions) monitored for resolution lag and timeout patterns.</w:t>
      </w:r>
    </w:p>
    <w:p w14:paraId="274C241A" w14:textId="77777777" w:rsidR="00033F12" w:rsidRDefault="00000000">
      <w:pPr>
        <w:pStyle w:val="Heading1"/>
        <w:pBdr>
          <w:bottom w:val="single" w:sz="4" w:space="5" w:color="0F766E"/>
        </w:pBdr>
      </w:pPr>
      <w:r>
        <w:t>4. Step 2 — Data Cleaning (Excel Power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5EFCD476"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2F11CE4E" w14:textId="77777777" w:rsidR="00033F12" w:rsidRDefault="00000000">
            <w:pPr>
              <w:jc w:val="center"/>
            </w:pPr>
            <w:r>
              <w:rPr>
                <w:b/>
                <w:bCs/>
                <w:color w:val="FFFFFF"/>
                <w:sz w:val="24"/>
                <w:szCs w:val="24"/>
              </w:rPr>
              <w:t>02</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592441CA" w14:textId="77777777" w:rsidR="00033F12" w:rsidRDefault="00000000">
            <w:r>
              <w:rPr>
                <w:b/>
                <w:bCs/>
                <w:color w:val="0F1B3D"/>
                <w:sz w:val="23"/>
                <w:szCs w:val="23"/>
              </w:rPr>
              <w:t>Power Query Data Cleaning &amp; Transformation Pipeline</w:t>
            </w:r>
          </w:p>
        </w:tc>
      </w:tr>
    </w:tbl>
    <w:p w14:paraId="246F8E95" w14:textId="77777777" w:rsidR="00033F12" w:rsidRDefault="00033F12"/>
    <w:p w14:paraId="66BDAA31" w14:textId="77777777" w:rsidR="00033F12" w:rsidRDefault="00000000">
      <w:pPr>
        <w:pStyle w:val="Heading3"/>
      </w:pPr>
      <w:r>
        <w:t>4.1 Pipeline Architecture</w:t>
      </w:r>
    </w:p>
    <w:p w14:paraId="1536FF42" w14:textId="77777777" w:rsidR="00033F12" w:rsidRDefault="00000000">
      <w:pPr>
        <w:spacing w:before="80" w:after="80"/>
        <w:jc w:val="both"/>
      </w:pPr>
      <w:r>
        <w:t>Microsoft Excel Power Query was used as the primary data transformation engine. Every transformation step is recorded and reproducible — the full pipeline re-executes automatically when new monthly data arrives, making this a low-maintenance, production-friendly architecture that does not require a coding environment.</w:t>
      </w:r>
    </w:p>
    <w:p w14:paraId="79EB3834" w14:textId="77777777" w:rsidR="00033F12" w:rsidRDefault="00000000">
      <w:pPr>
        <w:pStyle w:val="Heading3"/>
      </w:pPr>
      <w:r>
        <w:lastRenderedPageBreak/>
        <w:t>4.2 Data Type Enforcement</w:t>
      </w:r>
    </w:p>
    <w:p w14:paraId="4FD809B1" w14:textId="77777777" w:rsidR="00033F12" w:rsidRDefault="00000000">
      <w:pPr>
        <w:spacing w:before="80" w:after="80"/>
        <w:jc w:val="both"/>
      </w:pPr>
      <w:r>
        <w:t>All 20+ columns were explicitly typed to prevent downstream issues in Python:</w:t>
      </w:r>
    </w:p>
    <w:p w14:paraId="2DF8AD3C" w14:textId="77777777" w:rsidR="00033F12" w:rsidRDefault="00000000">
      <w:pPr>
        <w:pStyle w:val="ListParagraph"/>
        <w:numPr>
          <w:ilvl w:val="0"/>
          <w:numId w:val="2"/>
        </w:numPr>
        <w:spacing w:before="55" w:after="55"/>
      </w:pPr>
      <w:r>
        <w:t>Amount: Decimal — prevents string-comparison errors in range filtering.</w:t>
      </w:r>
    </w:p>
    <w:p w14:paraId="381A99C9" w14:textId="77777777" w:rsidR="00033F12" w:rsidRDefault="00000000">
      <w:pPr>
        <w:pStyle w:val="ListParagraph"/>
        <w:numPr>
          <w:ilvl w:val="0"/>
          <w:numId w:val="2"/>
        </w:numPr>
        <w:spacing w:before="55" w:after="55"/>
      </w:pPr>
      <w:r>
        <w:t>is_fraud / is_rooted: Boolean — ensures binary compatibility with the ML model.</w:t>
      </w:r>
    </w:p>
    <w:p w14:paraId="6F8A7654" w14:textId="77777777" w:rsidR="00033F12" w:rsidRDefault="00000000">
      <w:pPr>
        <w:pStyle w:val="ListParagraph"/>
        <w:numPr>
          <w:ilvl w:val="0"/>
          <w:numId w:val="2"/>
        </w:numPr>
        <w:spacing w:before="55" w:after="55"/>
      </w:pPr>
      <w:r>
        <w:t>transaction_timestamp: DateTime — enables extraction of hour_of_day, day_of_week, and month features.</w:t>
      </w:r>
    </w:p>
    <w:p w14:paraId="2DEA6B34" w14:textId="77777777" w:rsidR="00033F12" w:rsidRDefault="00000000">
      <w:pPr>
        <w:pStyle w:val="ListParagraph"/>
        <w:numPr>
          <w:ilvl w:val="0"/>
          <w:numId w:val="2"/>
        </w:numPr>
        <w:spacing w:before="55" w:after="55"/>
      </w:pPr>
      <w:r>
        <w:t>Categorical fields (transaction_type, channel, device_type, merchant_type, customer_region): Text — locked to prevent automatic coercion.</w:t>
      </w:r>
    </w:p>
    <w:p w14:paraId="151F78F1" w14:textId="77777777" w:rsidR="00033F12" w:rsidRDefault="00000000">
      <w:pPr>
        <w:pStyle w:val="Heading3"/>
      </w:pPr>
      <w:r>
        <w:t>4.3 Data Quality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000"/>
        <w:gridCol w:w="2560"/>
      </w:tblGrid>
      <w:tr w:rsidR="00033F12" w14:paraId="4921047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36F813A" w14:textId="77777777" w:rsidR="00033F12" w:rsidRDefault="00000000">
            <w:pPr>
              <w:jc w:val="center"/>
            </w:pPr>
            <w:r>
              <w:rPr>
                <w:b/>
                <w:bCs/>
                <w:color w:val="FFFFFF"/>
                <w:sz w:val="20"/>
                <w:szCs w:val="20"/>
              </w:rPr>
              <w:t>Check</w:t>
            </w:r>
          </w:p>
        </w:tc>
        <w:tc>
          <w:tcPr>
            <w:tcW w:w="22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7BD7972" w14:textId="77777777" w:rsidR="00033F12" w:rsidRDefault="00000000">
            <w:pPr>
              <w:jc w:val="center"/>
            </w:pPr>
            <w:r>
              <w:rPr>
                <w:b/>
                <w:bCs/>
                <w:color w:val="FFFFFF"/>
                <w:sz w:val="20"/>
                <w:szCs w:val="20"/>
              </w:rPr>
              <w:t>Method</w:t>
            </w:r>
          </w:p>
        </w:tc>
        <w:tc>
          <w:tcPr>
            <w:tcW w:w="2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AE8C921" w14:textId="77777777" w:rsidR="00033F12" w:rsidRDefault="00000000">
            <w:pPr>
              <w:jc w:val="center"/>
            </w:pPr>
            <w:r>
              <w:rPr>
                <w:b/>
                <w:bCs/>
                <w:color w:val="FFFFFF"/>
                <w:sz w:val="20"/>
                <w:szCs w:val="20"/>
              </w:rPr>
              <w:t>Result</w:t>
            </w:r>
          </w:p>
        </w:tc>
        <w:tc>
          <w:tcPr>
            <w:tcW w:w="2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F78D21A" w14:textId="77777777" w:rsidR="00033F12" w:rsidRDefault="00000000">
            <w:pPr>
              <w:jc w:val="center"/>
            </w:pPr>
            <w:r>
              <w:rPr>
                <w:b/>
                <w:bCs/>
                <w:color w:val="FFFFFF"/>
                <w:sz w:val="20"/>
                <w:szCs w:val="20"/>
              </w:rPr>
              <w:t>Action</w:t>
            </w:r>
          </w:p>
        </w:tc>
      </w:tr>
      <w:tr w:rsidR="00033F12" w14:paraId="12D06F9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2B60F79" w14:textId="77777777" w:rsidR="00033F12" w:rsidRDefault="00000000">
            <w:r>
              <w:rPr>
                <w:sz w:val="20"/>
                <w:szCs w:val="20"/>
              </w:rPr>
              <w:t>Null / blank values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7C432F" w14:textId="77777777" w:rsidR="00033F12" w:rsidRDefault="00000000">
            <w:r>
              <w:rPr>
                <w:sz w:val="20"/>
                <w:szCs w:val="20"/>
              </w:rPr>
              <w:t>Power Query null filter</w:t>
            </w:r>
          </w:p>
        </w:tc>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532A650C" w14:textId="77777777" w:rsidR="00033F12" w:rsidRDefault="00000000">
            <w:r>
              <w:rPr>
                <w:color w:val="166534"/>
                <w:sz w:val="20"/>
                <w:szCs w:val="20"/>
              </w:rPr>
              <w:t>None found</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736AAF" w14:textId="77777777" w:rsidR="00033F12" w:rsidRDefault="00000000">
            <w:r>
              <w:rPr>
                <w:sz w:val="20"/>
                <w:szCs w:val="20"/>
              </w:rPr>
              <w:t>No action required</w:t>
            </w:r>
          </w:p>
        </w:tc>
      </w:tr>
      <w:tr w:rsidR="00033F12" w14:paraId="1C82246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55367D" w14:textId="77777777" w:rsidR="00033F12" w:rsidRDefault="00000000">
            <w:r>
              <w:rPr>
                <w:sz w:val="20"/>
                <w:szCs w:val="20"/>
              </w:rPr>
              <w:t>Duplicate transaction IDs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183C51" w14:textId="77777777" w:rsidR="00033F12" w:rsidRDefault="00000000">
            <w:r>
              <w:rPr>
                <w:sz w:val="20"/>
                <w:szCs w:val="20"/>
              </w:rPr>
              <w:t>Remove Duplicates step</w:t>
            </w:r>
          </w:p>
        </w:tc>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45CEC046" w14:textId="77777777" w:rsidR="00033F12" w:rsidRDefault="00000000">
            <w:r>
              <w:rPr>
                <w:color w:val="166534"/>
                <w:sz w:val="20"/>
                <w:szCs w:val="20"/>
              </w:rPr>
              <w:t>None found</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B316E5" w14:textId="77777777" w:rsidR="00033F12" w:rsidRDefault="00000000">
            <w:r>
              <w:rPr>
                <w:sz w:val="20"/>
                <w:szCs w:val="20"/>
              </w:rPr>
              <w:t>No action required</w:t>
            </w:r>
          </w:p>
        </w:tc>
      </w:tr>
      <w:tr w:rsidR="00033F12" w14:paraId="3AA99D4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7BAB199" w14:textId="77777777" w:rsidR="00033F12" w:rsidRDefault="00000000">
            <w:r>
              <w:rPr>
                <w:sz w:val="20"/>
                <w:szCs w:val="20"/>
              </w:rPr>
              <w:t>Negative transaction amounts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3C06EF" w14:textId="77777777" w:rsidR="00033F12" w:rsidRDefault="00000000">
            <w:r>
              <w:rPr>
                <w:sz w:val="20"/>
                <w:szCs w:val="20"/>
              </w:rPr>
              <w:t>Custom column filter (amount &gt; 0)</w:t>
            </w:r>
          </w:p>
        </w:tc>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79E2DC2F" w14:textId="77777777" w:rsidR="00033F12" w:rsidRDefault="00000000">
            <w:r>
              <w:rPr>
                <w:color w:val="166534"/>
                <w:sz w:val="20"/>
                <w:szCs w:val="20"/>
              </w:rPr>
              <w:t>None found</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25DD5B" w14:textId="77777777" w:rsidR="00033F12" w:rsidRDefault="00000000">
            <w:r>
              <w:rPr>
                <w:sz w:val="20"/>
                <w:szCs w:val="20"/>
              </w:rPr>
              <w:t>No action required</w:t>
            </w:r>
          </w:p>
        </w:tc>
      </w:tr>
      <w:tr w:rsidR="00033F12" w14:paraId="79AF6BA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803E053" w14:textId="77777777" w:rsidR="00033F12" w:rsidRDefault="00000000">
            <w:r>
              <w:rPr>
                <w:sz w:val="20"/>
                <w:szCs w:val="20"/>
              </w:rPr>
              <w:t>Date range integrity</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C18BB8" w14:textId="77777777" w:rsidR="00033F12" w:rsidRDefault="00000000">
            <w:r>
              <w:rPr>
                <w:sz w:val="20"/>
                <w:szCs w:val="20"/>
              </w:rPr>
              <w:t>Min/Max date check</w:t>
            </w:r>
          </w:p>
        </w:tc>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0719FB32" w14:textId="77777777" w:rsidR="00033F12" w:rsidRDefault="00000000">
            <w:r>
              <w:rPr>
                <w:color w:val="166534"/>
                <w:sz w:val="20"/>
                <w:szCs w:val="20"/>
              </w:rPr>
              <w:t>Jan–Dec — complete</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AC66F7B" w14:textId="77777777" w:rsidR="00033F12" w:rsidRDefault="00000000">
            <w:r>
              <w:rPr>
                <w:sz w:val="20"/>
                <w:szCs w:val="20"/>
              </w:rPr>
              <w:t>No action required</w:t>
            </w:r>
          </w:p>
        </w:tc>
      </w:tr>
      <w:tr w:rsidR="00033F12" w14:paraId="024A66CB"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C167FD" w14:textId="77777777" w:rsidR="00033F12" w:rsidRDefault="00000000">
            <w:r>
              <w:rPr>
                <w:sz w:val="20"/>
                <w:szCs w:val="20"/>
              </w:rPr>
              <w:t>Invalid categorical values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BF4706" w14:textId="77777777" w:rsidR="00033F12" w:rsidRDefault="00000000">
            <w:r>
              <w:rPr>
                <w:sz w:val="20"/>
                <w:szCs w:val="20"/>
              </w:rPr>
              <w:t>Group By → distinct value review</w:t>
            </w:r>
          </w:p>
        </w:tc>
        <w:tc>
          <w:tcPr>
            <w:tcW w:w="20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2414A386" w14:textId="77777777" w:rsidR="00033F12" w:rsidRDefault="00000000">
            <w:r>
              <w:rPr>
                <w:color w:val="166534"/>
                <w:sz w:val="20"/>
                <w:szCs w:val="20"/>
              </w:rPr>
              <w:t>All values valid</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D20659" w14:textId="77777777" w:rsidR="00033F12" w:rsidRDefault="00000000">
            <w:r>
              <w:rPr>
                <w:sz w:val="20"/>
                <w:szCs w:val="20"/>
              </w:rPr>
              <w:t>No action required</w:t>
            </w:r>
          </w:p>
        </w:tc>
      </w:tr>
      <w:tr w:rsidR="00033F12" w14:paraId="79ECE84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B5620C8" w14:textId="77777777" w:rsidR="00033F12" w:rsidRDefault="00000000">
            <w:r>
              <w:rPr>
                <w:sz w:val="20"/>
                <w:szCs w:val="20"/>
              </w:rPr>
              <w:t>Channel-device mismatch</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348ADA" w14:textId="77777777" w:rsidR="00033F12" w:rsidRDefault="00000000">
            <w:r>
              <w:rPr>
                <w:sz w:val="20"/>
                <w:szCs w:val="20"/>
              </w:rPr>
              <w:t>Custom conditional column</w:t>
            </w:r>
          </w:p>
        </w:tc>
        <w:tc>
          <w:tcPr>
            <w:tcW w:w="20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24BF90DC" w14:textId="77777777" w:rsidR="00033F12" w:rsidRDefault="00000000">
            <w:r>
              <w:rPr>
                <w:color w:val="92400E"/>
                <w:sz w:val="20"/>
                <w:szCs w:val="20"/>
              </w:rPr>
              <w:t>17,007 flagged</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24FC38" w14:textId="77777777" w:rsidR="00033F12" w:rsidRDefault="00000000">
            <w:r>
              <w:rPr>
                <w:sz w:val="20"/>
                <w:szCs w:val="20"/>
              </w:rPr>
              <w:t>Binary flag engineered as fraud signal</w:t>
            </w:r>
          </w:p>
        </w:tc>
      </w:tr>
      <w:tr w:rsidR="00033F12" w14:paraId="2D94B6E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98CAC3" w14:textId="77777777" w:rsidR="00033F12" w:rsidRDefault="00000000">
            <w:r>
              <w:rPr>
                <w:sz w:val="20"/>
                <w:szCs w:val="20"/>
              </w:rPr>
              <w:t>Transaction amount distribution</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A746D2" w14:textId="77777777" w:rsidR="00033F12" w:rsidRDefault="00000000">
            <w:r>
              <w:rPr>
                <w:sz w:val="20"/>
                <w:szCs w:val="20"/>
              </w:rPr>
              <w:t>Histogram inspection</w:t>
            </w:r>
          </w:p>
        </w:tc>
        <w:tc>
          <w:tcPr>
            <w:tcW w:w="20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3C54D808" w14:textId="77777777" w:rsidR="00033F12" w:rsidRDefault="00000000">
            <w:r>
              <w:rPr>
                <w:color w:val="92400E"/>
                <w:sz w:val="20"/>
                <w:szCs w:val="20"/>
              </w:rPr>
              <w:t>Right-skewed (log-normal)</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F07A68" w14:textId="77777777" w:rsidR="00033F12" w:rsidRDefault="00000000">
            <w:r>
              <w:rPr>
                <w:sz w:val="20"/>
                <w:szCs w:val="20"/>
              </w:rPr>
              <w:t>amount_vs_avg_ratio feature created</w:t>
            </w:r>
          </w:p>
        </w:tc>
      </w:tr>
    </w:tbl>
    <w:p w14:paraId="3D39B4ED" w14:textId="77777777" w:rsidR="00033F12" w:rsidRDefault="00000000">
      <w:pPr>
        <w:pStyle w:val="Heading3"/>
      </w:pPr>
      <w:r>
        <w:t>4.4 Feature Engineering in Power Query</w:t>
      </w:r>
    </w:p>
    <w:p w14:paraId="69DECF59" w14:textId="77777777" w:rsidR="00033F12" w:rsidRDefault="00000000">
      <w:pPr>
        <w:spacing w:before="80" w:after="80"/>
        <w:jc w:val="both"/>
      </w:pPr>
      <w:r>
        <w:t>Nine new fraud-signal features were constructed before the data was handed to Python. These encode domain knowledge about fraud behaviour that raw transaction fields cannot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1451"/>
        <w:gridCol w:w="2370"/>
        <w:gridCol w:w="2724"/>
      </w:tblGrid>
      <w:tr w:rsidR="00033F12" w14:paraId="57A2887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3C56EB6" w14:textId="77777777" w:rsidR="00033F12" w:rsidRDefault="00000000">
            <w:pPr>
              <w:jc w:val="center"/>
            </w:pPr>
            <w:r>
              <w:rPr>
                <w:b/>
                <w:bCs/>
                <w:color w:val="FFFFFF"/>
                <w:sz w:val="20"/>
                <w:szCs w:val="20"/>
              </w:rPr>
              <w:t>Feature</w:t>
            </w:r>
          </w:p>
        </w:tc>
        <w:tc>
          <w:tcPr>
            <w:tcW w:w="16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8350CBD" w14:textId="77777777" w:rsidR="00033F12" w:rsidRDefault="00000000">
            <w:pPr>
              <w:jc w:val="center"/>
            </w:pPr>
            <w:r>
              <w:rPr>
                <w:b/>
                <w:bCs/>
                <w:color w:val="FFFFFF"/>
                <w:sz w:val="20"/>
                <w:szCs w:val="20"/>
              </w:rPr>
              <w:t>Type</w:t>
            </w:r>
          </w:p>
        </w:tc>
        <w:tc>
          <w:tcPr>
            <w:tcW w:w="2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6369995" w14:textId="77777777" w:rsidR="00033F12" w:rsidRDefault="00000000">
            <w:pPr>
              <w:jc w:val="center"/>
            </w:pPr>
            <w:r>
              <w:rPr>
                <w:b/>
                <w:bCs/>
                <w:color w:val="FFFFFF"/>
                <w:sz w:val="20"/>
                <w:szCs w:val="20"/>
              </w:rPr>
              <w:t>Construction Logic</w:t>
            </w:r>
          </w:p>
        </w:tc>
        <w:tc>
          <w:tcPr>
            <w:tcW w:w="29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7AECAB0" w14:textId="77777777" w:rsidR="00033F12" w:rsidRDefault="00000000">
            <w:pPr>
              <w:jc w:val="center"/>
            </w:pPr>
            <w:r>
              <w:rPr>
                <w:b/>
                <w:bCs/>
                <w:color w:val="FFFFFF"/>
                <w:sz w:val="20"/>
                <w:szCs w:val="20"/>
              </w:rPr>
              <w:t>Business Rationale</w:t>
            </w:r>
          </w:p>
        </w:tc>
      </w:tr>
      <w:tr w:rsidR="00033F12" w14:paraId="5A7EE27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595456" w14:textId="77777777" w:rsidR="00033F12" w:rsidRDefault="00000000">
            <w:r>
              <w:rPr>
                <w:b/>
                <w:bCs/>
                <w:color w:val="991B1B"/>
                <w:sz w:val="20"/>
                <w:szCs w:val="20"/>
              </w:rPr>
              <w:t>is_rooted</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050F55" w14:textId="77777777" w:rsidR="00033F12" w:rsidRDefault="00000000">
            <w:r>
              <w:rPr>
                <w:sz w:val="20"/>
                <w:szCs w:val="20"/>
              </w:rPr>
              <w:t>Binary</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29EA2B" w14:textId="77777777" w:rsidR="00033F12" w:rsidRDefault="00000000">
            <w:r>
              <w:rPr>
                <w:sz w:val="20"/>
                <w:szCs w:val="20"/>
              </w:rPr>
              <w:t>Direct device metadata flag</w:t>
            </w:r>
          </w:p>
        </w:tc>
        <w:tc>
          <w:tcPr>
            <w:tcW w:w="296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6F097FF6" w14:textId="77777777" w:rsidR="00033F12" w:rsidRDefault="00000000">
            <w:r>
              <w:rPr>
                <w:sz w:val="20"/>
                <w:szCs w:val="20"/>
              </w:rPr>
              <w:t>Rooted devices bypass OS security — 15× fraud risk</w:t>
            </w:r>
          </w:p>
        </w:tc>
      </w:tr>
      <w:tr w:rsidR="00033F12" w14:paraId="34A27B2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C226C6" w14:textId="77777777" w:rsidR="00033F12" w:rsidRDefault="00000000">
            <w:r>
              <w:rPr>
                <w:b/>
                <w:bCs/>
                <w:color w:val="0F766E"/>
                <w:sz w:val="20"/>
                <w:szCs w:val="20"/>
              </w:rPr>
              <w:t>channel_device_mismatch</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566155" w14:textId="77777777" w:rsidR="00033F12" w:rsidRDefault="00000000">
            <w:r>
              <w:rPr>
                <w:sz w:val="20"/>
                <w:szCs w:val="20"/>
              </w:rPr>
              <w:t>Binary</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E0C6D4" w14:textId="77777777" w:rsidR="00033F12" w:rsidRDefault="00000000">
            <w:r>
              <w:rPr>
                <w:sz w:val="20"/>
                <w:szCs w:val="20"/>
              </w:rPr>
              <w:t>IF channel ≠ device expected channel THEN 1</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38A1C3" w14:textId="77777777" w:rsidR="00033F12" w:rsidRDefault="00000000">
            <w:r>
              <w:rPr>
                <w:sz w:val="20"/>
                <w:szCs w:val="20"/>
              </w:rPr>
              <w:t>Mismatch indicates account takeover or device spoofing</w:t>
            </w:r>
          </w:p>
        </w:tc>
      </w:tr>
      <w:tr w:rsidR="00033F12" w14:paraId="522F24B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5B3B51" w14:textId="77777777" w:rsidR="00033F12" w:rsidRDefault="00000000">
            <w:r>
              <w:rPr>
                <w:b/>
                <w:bCs/>
                <w:color w:val="0F766E"/>
                <w:sz w:val="20"/>
                <w:szCs w:val="20"/>
              </w:rPr>
              <w:t>merchant_fraud_ratio</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FF7C73" w14:textId="77777777" w:rsidR="00033F12" w:rsidRDefault="00000000">
            <w:r>
              <w:rPr>
                <w:sz w:val="20"/>
                <w:szCs w:val="20"/>
              </w:rPr>
              <w:t>Float 0–1</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562270" w14:textId="77777777" w:rsidR="00033F12" w:rsidRDefault="00000000">
            <w:r>
              <w:rPr>
                <w:sz w:val="20"/>
                <w:szCs w:val="20"/>
              </w:rPr>
              <w:t>Group By merchant → fraud count / total</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741AA7" w14:textId="77777777" w:rsidR="00033F12" w:rsidRDefault="00000000">
            <w:r>
              <w:rPr>
                <w:sz w:val="20"/>
                <w:szCs w:val="20"/>
              </w:rPr>
              <w:t>Merchants with elevated fraud rates indicate systemic exposure</w:t>
            </w:r>
          </w:p>
        </w:tc>
      </w:tr>
      <w:tr w:rsidR="00033F12" w14:paraId="5A99F34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A0C5EA" w14:textId="77777777" w:rsidR="00033F12" w:rsidRDefault="00000000">
            <w:r>
              <w:rPr>
                <w:b/>
                <w:bCs/>
                <w:color w:val="0F766E"/>
                <w:sz w:val="20"/>
                <w:szCs w:val="20"/>
              </w:rPr>
              <w:t>amount_vs_avg_ratio</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D593C0" w14:textId="77777777" w:rsidR="00033F12" w:rsidRDefault="00000000">
            <w:r>
              <w:rPr>
                <w:sz w:val="20"/>
                <w:szCs w:val="20"/>
              </w:rPr>
              <w:t>Float</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391FC67" w14:textId="77777777" w:rsidR="00033F12" w:rsidRDefault="00000000">
            <w:r>
              <w:rPr>
                <w:sz w:val="20"/>
                <w:szCs w:val="20"/>
              </w:rPr>
              <w:t>amount ÷ customer average amount</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8CB21E" w14:textId="77777777" w:rsidR="00033F12" w:rsidRDefault="00000000">
            <w:r>
              <w:rPr>
                <w:sz w:val="20"/>
                <w:szCs w:val="20"/>
              </w:rPr>
              <w:t>Transactions far above personal average are anomalous</w:t>
            </w:r>
          </w:p>
        </w:tc>
      </w:tr>
      <w:tr w:rsidR="00033F12" w14:paraId="6F1F733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17B8F9" w14:textId="77777777" w:rsidR="00033F12" w:rsidRDefault="00000000">
            <w:r>
              <w:rPr>
                <w:b/>
                <w:bCs/>
                <w:color w:val="0F766E"/>
                <w:sz w:val="20"/>
                <w:szCs w:val="20"/>
              </w:rPr>
              <w:lastRenderedPageBreak/>
              <w:t>account_age_days</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2006CB" w14:textId="77777777" w:rsidR="00033F12" w:rsidRDefault="00000000">
            <w:r>
              <w:rPr>
                <w:sz w:val="20"/>
                <w:szCs w:val="20"/>
              </w:rPr>
              <w:t>Integer</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B16785" w14:textId="77777777" w:rsidR="00033F12" w:rsidRDefault="00000000">
            <w:r>
              <w:rPr>
                <w:sz w:val="20"/>
                <w:szCs w:val="20"/>
              </w:rPr>
              <w:t>TODAY() – account_created_date</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DD47FD" w14:textId="77777777" w:rsidR="00033F12" w:rsidRDefault="00000000">
            <w:r>
              <w:rPr>
                <w:sz w:val="20"/>
                <w:szCs w:val="20"/>
              </w:rPr>
              <w:t>New accounts (&lt; 30 days) are disproportionately fraudulent</w:t>
            </w:r>
          </w:p>
        </w:tc>
      </w:tr>
      <w:tr w:rsidR="00033F12" w14:paraId="699A824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953CE3" w14:textId="77777777" w:rsidR="00033F12" w:rsidRDefault="00000000">
            <w:r>
              <w:rPr>
                <w:b/>
                <w:bCs/>
                <w:color w:val="0F766E"/>
                <w:sz w:val="20"/>
                <w:szCs w:val="20"/>
              </w:rPr>
              <w:t>days_since_last_active</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4D93D4" w14:textId="77777777" w:rsidR="00033F12" w:rsidRDefault="00000000">
            <w:r>
              <w:rPr>
                <w:sz w:val="20"/>
                <w:szCs w:val="20"/>
              </w:rPr>
              <w:t>Integer</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2CEACF" w14:textId="77777777" w:rsidR="00033F12" w:rsidRDefault="00000000">
            <w:r>
              <w:rPr>
                <w:sz w:val="20"/>
                <w:szCs w:val="20"/>
              </w:rPr>
              <w:t>transaction_date – last_active_date</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38C2EB" w14:textId="77777777" w:rsidR="00033F12" w:rsidRDefault="00000000">
            <w:r>
              <w:rPr>
                <w:sz w:val="20"/>
                <w:szCs w:val="20"/>
              </w:rPr>
              <w:t>Dormant accounts suddenly transacting signals takeover</w:t>
            </w:r>
          </w:p>
        </w:tc>
      </w:tr>
      <w:tr w:rsidR="00033F12" w14:paraId="4CD56F9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8557AD" w14:textId="77777777" w:rsidR="00033F12" w:rsidRDefault="00000000">
            <w:r>
              <w:rPr>
                <w:b/>
                <w:bCs/>
                <w:color w:val="0F766E"/>
                <w:sz w:val="20"/>
                <w:szCs w:val="20"/>
              </w:rPr>
              <w:t>customer_risk_score</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817F4A" w14:textId="77777777" w:rsidR="00033F12" w:rsidRDefault="00000000">
            <w:r>
              <w:rPr>
                <w:sz w:val="20"/>
                <w:szCs w:val="20"/>
              </w:rPr>
              <w:t>Float 0–100</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FCDB86" w14:textId="77777777" w:rsidR="00033F12" w:rsidRDefault="00000000">
            <w:r>
              <w:rPr>
                <w:sz w:val="20"/>
                <w:szCs w:val="20"/>
              </w:rPr>
              <w:t>Weighted composite of customer signals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7E92E1" w14:textId="77777777" w:rsidR="00033F12" w:rsidRDefault="00000000">
            <w:r>
              <w:rPr>
                <w:sz w:val="20"/>
                <w:szCs w:val="20"/>
              </w:rPr>
              <w:t>Aggregates customer history into a single risk index</w:t>
            </w:r>
          </w:p>
        </w:tc>
      </w:tr>
      <w:tr w:rsidR="00033F12" w14:paraId="21FE713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26FA5B" w14:textId="77777777" w:rsidR="00033F12" w:rsidRDefault="00000000">
            <w:r>
              <w:rPr>
                <w:b/>
                <w:bCs/>
                <w:color w:val="0F766E"/>
                <w:sz w:val="20"/>
                <w:szCs w:val="20"/>
              </w:rPr>
              <w:t>merchant_risk_score</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5F4142" w14:textId="77777777" w:rsidR="00033F12" w:rsidRDefault="00000000">
            <w:r>
              <w:rPr>
                <w:sz w:val="20"/>
                <w:szCs w:val="20"/>
              </w:rPr>
              <w:t>Float 0–100</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5776C3" w14:textId="77777777" w:rsidR="00033F12" w:rsidRDefault="00000000">
            <w:r>
              <w:rPr>
                <w:sz w:val="20"/>
                <w:szCs w:val="20"/>
              </w:rPr>
              <w:t>Weighted composite of merchant signals</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74055B" w14:textId="77777777" w:rsidR="00033F12" w:rsidRDefault="00000000">
            <w:r>
              <w:rPr>
                <w:sz w:val="20"/>
                <w:szCs w:val="20"/>
              </w:rPr>
              <w:t>Aggregates merchant history into a single risk index</w:t>
            </w:r>
          </w:p>
        </w:tc>
      </w:tr>
      <w:tr w:rsidR="00033F12" w14:paraId="30B9C29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492577" w14:textId="77777777" w:rsidR="00033F12" w:rsidRDefault="00000000">
            <w:r>
              <w:rPr>
                <w:b/>
                <w:bCs/>
                <w:color w:val="0F766E"/>
                <w:sz w:val="20"/>
                <w:szCs w:val="20"/>
              </w:rPr>
              <w:t>*_enc (3 fields)</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2F16B4" w14:textId="77777777" w:rsidR="00033F12" w:rsidRDefault="00000000">
            <w:r>
              <w:rPr>
                <w:sz w:val="20"/>
                <w:szCs w:val="20"/>
              </w:rPr>
              <w:t>Integer</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86D461" w14:textId="77777777" w:rsidR="00033F12" w:rsidRDefault="00000000">
            <w:r>
              <w:rPr>
                <w:sz w:val="20"/>
                <w:szCs w:val="20"/>
              </w:rPr>
              <w:t>Label encoding of transaction_type, channel, merchant_type</w:t>
            </w:r>
          </w:p>
        </w:tc>
        <w:tc>
          <w:tcPr>
            <w:tcW w:w="2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8E50AD" w14:textId="77777777" w:rsidR="00033F12" w:rsidRDefault="00000000">
            <w:r>
              <w:rPr>
                <w:sz w:val="20"/>
                <w:szCs w:val="20"/>
              </w:rPr>
              <w:t>Converts categoricals to numeric format for the ML model</w:t>
            </w:r>
          </w:p>
        </w:tc>
      </w:tr>
    </w:tbl>
    <w:p w14:paraId="616B9244" w14:textId="77777777" w:rsidR="00033F12" w:rsidRDefault="00000000">
      <w:pPr>
        <w:pStyle w:val="Heading3"/>
      </w:pPr>
      <w:r>
        <w:t>4.5 Output</w:t>
      </w:r>
    </w:p>
    <w:p w14:paraId="76D7325C" w14:textId="77777777" w:rsidR="00033F12" w:rsidRDefault="00000000">
      <w:pPr>
        <w:spacing w:before="80" w:after="80"/>
        <w:jc w:val="both"/>
      </w:pPr>
      <w:r>
        <w:t>The cleaned, validated, and feature-enriched dataset was exported as power_query_final.xlsx — 29 columns × 100,000 rows — and passed to the Python analysis pipeline.</w:t>
      </w:r>
    </w:p>
    <w:p w14:paraId="6B0BED7E" w14:textId="77777777" w:rsidR="00033F12" w:rsidRDefault="00000000">
      <w:pPr>
        <w:pStyle w:val="Heading1"/>
        <w:pBdr>
          <w:bottom w:val="single" w:sz="4" w:space="5" w:color="0F766E"/>
        </w:pBdr>
      </w:pPr>
      <w:r>
        <w:t>5. Step 3 — Exploratory Data Analysis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260BD232"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43A2EB04" w14:textId="77777777" w:rsidR="00033F12" w:rsidRDefault="00000000">
            <w:pPr>
              <w:jc w:val="center"/>
            </w:pPr>
            <w:r>
              <w:rPr>
                <w:b/>
                <w:bCs/>
                <w:color w:val="FFFFFF"/>
                <w:sz w:val="24"/>
                <w:szCs w:val="24"/>
              </w:rPr>
              <w:t>03</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5C1ED630" w14:textId="77777777" w:rsidR="00033F12" w:rsidRDefault="00000000">
            <w:r>
              <w:rPr>
                <w:b/>
                <w:bCs/>
                <w:color w:val="0F1B3D"/>
                <w:sz w:val="23"/>
                <w:szCs w:val="23"/>
              </w:rPr>
              <w:t>Statistical EDA — Distributions, Patterns &amp; Visual Inspection</w:t>
            </w:r>
          </w:p>
        </w:tc>
      </w:tr>
    </w:tbl>
    <w:p w14:paraId="2E8B8B14" w14:textId="77777777" w:rsidR="00033F12" w:rsidRDefault="00033F12"/>
    <w:p w14:paraId="3A63399C" w14:textId="77777777" w:rsidR="00033F12" w:rsidRDefault="00000000">
      <w:pPr>
        <w:pStyle w:val="Heading3"/>
      </w:pPr>
      <w:r>
        <w:t>5.1 Tools &amp; Libraries</w:t>
      </w:r>
    </w:p>
    <w:p w14:paraId="0BA5EA1F" w14:textId="77777777" w:rsidR="00033F12" w:rsidRDefault="00000000">
      <w:pPr>
        <w:spacing w:before="80" w:after="80"/>
        <w:jc w:val="both"/>
      </w:pPr>
      <w:r>
        <w:t>The analysis was conducted in Python (Jupyter Notebook: UPI_fraud_detection.ipynb) using the following stack:</w:t>
      </w:r>
    </w:p>
    <w:p w14:paraId="77134F92" w14:textId="77777777" w:rsidR="00033F12" w:rsidRDefault="00000000">
      <w:pPr>
        <w:pStyle w:val="ListParagraph"/>
        <w:numPr>
          <w:ilvl w:val="0"/>
          <w:numId w:val="2"/>
        </w:numPr>
        <w:spacing w:before="55" w:after="55"/>
      </w:pPr>
      <w:r>
        <w:t>pandas / numpy — data manipulation and aggregation</w:t>
      </w:r>
    </w:p>
    <w:p w14:paraId="3AE0899A" w14:textId="77777777" w:rsidR="00033F12" w:rsidRDefault="00000000">
      <w:pPr>
        <w:pStyle w:val="ListParagraph"/>
        <w:numPr>
          <w:ilvl w:val="0"/>
          <w:numId w:val="2"/>
        </w:numPr>
        <w:spacing w:before="55" w:after="55"/>
      </w:pPr>
      <w:r>
        <w:t>matplotlib / seaborn — static visualisations: histograms, box plots, heatmaps, bar charts</w:t>
      </w:r>
    </w:p>
    <w:p w14:paraId="530BB2A2" w14:textId="77777777" w:rsidR="00033F12" w:rsidRDefault="00000000">
      <w:pPr>
        <w:pStyle w:val="ListParagraph"/>
        <w:numPr>
          <w:ilvl w:val="0"/>
          <w:numId w:val="2"/>
        </w:numPr>
        <w:spacing w:before="55" w:after="55"/>
      </w:pPr>
      <w:r>
        <w:t>plotly — interactive exploratory charts for deep-dive analysis</w:t>
      </w:r>
    </w:p>
    <w:p w14:paraId="02D0DAF4" w14:textId="77777777" w:rsidR="00033F12" w:rsidRDefault="00000000">
      <w:pPr>
        <w:pStyle w:val="ListParagraph"/>
        <w:numPr>
          <w:ilvl w:val="0"/>
          <w:numId w:val="2"/>
        </w:numPr>
        <w:spacing w:before="55" w:after="55"/>
      </w:pPr>
      <w:r>
        <w:t>scipy.stats — statistical significance testing (chi-square, Mann-Whitney U)</w:t>
      </w:r>
    </w:p>
    <w:p w14:paraId="216C7DE9" w14:textId="77777777" w:rsidR="00033F12" w:rsidRDefault="00000000">
      <w:pPr>
        <w:pStyle w:val="Heading3"/>
      </w:pPr>
      <w:r>
        <w:t>5.2 Fraud Label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2307"/>
        <w:gridCol w:w="2306"/>
        <w:gridCol w:w="2430"/>
      </w:tblGrid>
      <w:tr w:rsidR="00033F12" w14:paraId="39F6B34C"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A27211F" w14:textId="77777777" w:rsidR="00033F12" w:rsidRDefault="00000000">
            <w:pPr>
              <w:jc w:val="center"/>
            </w:pPr>
            <w:r>
              <w:rPr>
                <w:b/>
                <w:bCs/>
                <w:color w:val="FFFFFF"/>
                <w:sz w:val="20"/>
                <w:szCs w:val="20"/>
              </w:rPr>
              <w:t>Class</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A2E8C10" w14:textId="77777777" w:rsidR="00033F12" w:rsidRDefault="00000000">
            <w:pPr>
              <w:jc w:val="center"/>
            </w:pPr>
            <w:r>
              <w:rPr>
                <w:b/>
                <w:bCs/>
                <w:color w:val="FFFFFF"/>
                <w:sz w:val="20"/>
                <w:szCs w:val="20"/>
              </w:rPr>
              <w:t>Count</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6C00792" w14:textId="77777777" w:rsidR="00033F12" w:rsidRDefault="00000000">
            <w:pPr>
              <w:jc w:val="center"/>
            </w:pPr>
            <w:r>
              <w:rPr>
                <w:b/>
                <w:bCs/>
                <w:color w:val="FFFFFF"/>
                <w:sz w:val="20"/>
                <w:szCs w:val="20"/>
              </w:rPr>
              <w:t>Share</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FEF4A00" w14:textId="77777777" w:rsidR="00033F12" w:rsidRDefault="00000000">
            <w:pPr>
              <w:jc w:val="center"/>
            </w:pPr>
            <w:r>
              <w:rPr>
                <w:b/>
                <w:bCs/>
                <w:color w:val="FFFFFF"/>
                <w:sz w:val="20"/>
                <w:szCs w:val="20"/>
              </w:rPr>
              <w:t>Model Approach</w:t>
            </w:r>
          </w:p>
        </w:tc>
      </w:tr>
      <w:tr w:rsidR="00033F12" w14:paraId="3E51F3B7"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494785" w14:textId="77777777" w:rsidR="00033F12" w:rsidRDefault="00000000">
            <w:r>
              <w:rPr>
                <w:sz w:val="20"/>
                <w:szCs w:val="20"/>
              </w:rPr>
              <w:t>Legitimate (0)</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499C26" w14:textId="77777777" w:rsidR="00033F12" w:rsidRDefault="00000000">
            <w:pPr>
              <w:jc w:val="center"/>
            </w:pPr>
            <w:r>
              <w:rPr>
                <w:sz w:val="20"/>
                <w:szCs w:val="20"/>
              </w:rPr>
              <w:t>98,000</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8F827B0" w14:textId="77777777" w:rsidR="00033F12" w:rsidRDefault="00000000">
            <w:pPr>
              <w:jc w:val="center"/>
            </w:pPr>
            <w:r>
              <w:rPr>
                <w:sz w:val="20"/>
                <w:szCs w:val="20"/>
              </w:rPr>
              <w:t>98.0%</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174229" w14:textId="77777777" w:rsidR="00033F12" w:rsidRDefault="00000000">
            <w:r>
              <w:rPr>
                <w:sz w:val="20"/>
                <w:szCs w:val="20"/>
              </w:rPr>
              <w:t>Majority class — handled via class weighting</w:t>
            </w:r>
          </w:p>
        </w:tc>
      </w:tr>
      <w:tr w:rsidR="00033F12" w14:paraId="1AEDC853"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8FF7EA2" w14:textId="77777777" w:rsidR="00033F12" w:rsidRDefault="00000000">
            <w:r>
              <w:rPr>
                <w:b/>
                <w:bCs/>
                <w:color w:val="991B1B"/>
                <w:sz w:val="20"/>
                <w:szCs w:val="20"/>
              </w:rPr>
              <w:t>Fraudulent (1)</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A9EDCF" w14:textId="77777777" w:rsidR="00033F12" w:rsidRDefault="00000000">
            <w:pPr>
              <w:jc w:val="center"/>
            </w:pPr>
            <w:r>
              <w:rPr>
                <w:b/>
                <w:bCs/>
                <w:color w:val="991B1B"/>
                <w:sz w:val="20"/>
                <w:szCs w:val="20"/>
              </w:rPr>
              <w:t>2,000</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14F9B1" w14:textId="77777777" w:rsidR="00033F12" w:rsidRDefault="00000000">
            <w:pPr>
              <w:jc w:val="center"/>
            </w:pPr>
            <w:r>
              <w:rPr>
                <w:b/>
                <w:bCs/>
                <w:color w:val="991B1B"/>
                <w:sz w:val="20"/>
                <w:szCs w:val="20"/>
              </w:rPr>
              <w:t>2.0%</w:t>
            </w:r>
          </w:p>
        </w:tc>
        <w:tc>
          <w:tcPr>
            <w:tcW w:w="234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55BBA675" w14:textId="77777777" w:rsidR="00033F12" w:rsidRDefault="00000000">
            <w:r>
              <w:rPr>
                <w:sz w:val="20"/>
                <w:szCs w:val="20"/>
              </w:rPr>
              <w:t>Minority class — class_weight='balanced' applied</w:t>
            </w:r>
          </w:p>
        </w:tc>
      </w:tr>
    </w:tbl>
    <w:p w14:paraId="2F2AC842"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F12" w14:paraId="7E61E49E" w14:textId="77777777">
        <w:tblPrEx>
          <w:tblCellMar>
            <w:top w:w="0" w:type="dxa"/>
            <w:bottom w:w="0" w:type="dxa"/>
          </w:tblCellMar>
        </w:tblPrEx>
        <w:tc>
          <w:tcPr>
            <w:tcW w:w="9360" w:type="dxa"/>
            <w:tcBorders>
              <w:top w:val="single" w:sz="4" w:space="0" w:color="1E40A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175156FC" w14:textId="77777777" w:rsidR="00033F12" w:rsidRDefault="00000000">
            <w:pPr>
              <w:spacing w:after="55"/>
            </w:pPr>
            <w:r>
              <w:rPr>
                <w:b/>
                <w:bCs/>
                <w:color w:val="1E40AF"/>
                <w:sz w:val="20"/>
                <w:szCs w:val="20"/>
              </w:rPr>
              <w:t>Evaluation Metric Note</w:t>
            </w:r>
          </w:p>
          <w:p w14:paraId="2682AE35" w14:textId="77777777" w:rsidR="00033F12" w:rsidRDefault="00000000">
            <w:pPr>
              <w:jc w:val="both"/>
            </w:pPr>
            <w:r>
              <w:rPr>
                <w:sz w:val="20"/>
                <w:szCs w:val="20"/>
              </w:rPr>
              <w:lastRenderedPageBreak/>
              <w:t>A model that predicts 'legitimate' for every transaction achieves 98% accuracy — making accuracy an entirely misleading measure here. This analysis uses AUC-ROC and Recall as primary metrics, since our priority is correctly identifying fraud cases even at the cost of some false positives.</w:t>
            </w:r>
          </w:p>
        </w:tc>
      </w:tr>
    </w:tbl>
    <w:p w14:paraId="0C8C788A" w14:textId="77777777" w:rsidR="00033F12" w:rsidRDefault="00000000">
      <w:pPr>
        <w:pStyle w:val="Heading3"/>
      </w:pPr>
      <w:r>
        <w:lastRenderedPageBreak/>
        <w:t>5.3 Transaction Amount Distribution</w:t>
      </w:r>
    </w:p>
    <w:p w14:paraId="03F8F26B" w14:textId="77777777" w:rsidR="00033F12" w:rsidRDefault="00000000">
      <w:pPr>
        <w:spacing w:before="80" w:after="80"/>
        <w:jc w:val="both"/>
      </w:pPr>
      <w:r>
        <w:t>The amount field follows a right-skewed, log-normal distribution:</w:t>
      </w:r>
    </w:p>
    <w:p w14:paraId="0078B3C3" w14:textId="77777777" w:rsidR="00033F12" w:rsidRDefault="00000000">
      <w:pPr>
        <w:pStyle w:val="ListParagraph"/>
        <w:numPr>
          <w:ilvl w:val="0"/>
          <w:numId w:val="2"/>
        </w:numPr>
        <w:spacing w:before="55" w:after="55"/>
      </w:pPr>
      <w:r>
        <w:t>Median: ₹33 — the majority of transactions are small everyday payments.</w:t>
      </w:r>
    </w:p>
    <w:p w14:paraId="3194FEDB" w14:textId="77777777" w:rsidR="00033F12" w:rsidRDefault="00000000">
      <w:pPr>
        <w:pStyle w:val="ListParagraph"/>
        <w:numPr>
          <w:ilvl w:val="0"/>
          <w:numId w:val="2"/>
        </w:numPr>
        <w:spacing w:before="55" w:after="55"/>
      </w:pPr>
      <w:r>
        <w:t>Mean: ₹42 — pulled upward by a small number of high-value transactions.</w:t>
      </w:r>
    </w:p>
    <w:p w14:paraId="3C01E82F" w14:textId="77777777" w:rsidR="00033F12" w:rsidRDefault="00000000">
      <w:pPr>
        <w:pStyle w:val="ListParagraph"/>
        <w:numPr>
          <w:ilvl w:val="0"/>
          <w:numId w:val="2"/>
        </w:numPr>
        <w:spacing w:before="55" w:after="55"/>
      </w:pPr>
      <w:r>
        <w:t>Maximum observed: ₹800+ — indicating meaningful outlier presence.</w:t>
      </w:r>
    </w:p>
    <w:p w14:paraId="30352323" w14:textId="77777777" w:rsidR="00033F12" w:rsidRDefault="00033F12"/>
    <w:p w14:paraId="0191BF99" w14:textId="77777777" w:rsidR="00033F12" w:rsidRDefault="00000000">
      <w:pPr>
        <w:spacing w:before="80" w:after="80"/>
        <w:jc w:val="both"/>
      </w:pPr>
      <w:r>
        <w:t xml:space="preserve">The raw amount alone is a weak fraud predictor because ₹800 may be normal for one customer and suspicious for another. The derived feature </w:t>
      </w:r>
      <w:r>
        <w:rPr>
          <w:b/>
          <w:bCs/>
          <w:color w:val="0F766E"/>
        </w:rPr>
        <w:t>amount_vs_avg_ratio</w:t>
      </w:r>
      <w:r>
        <w:t xml:space="preserve"> — which normalises each transaction against the customer's personal transaction average — is a far more informative signal, and appears in the model's top 10 features.</w:t>
      </w:r>
    </w:p>
    <w:p w14:paraId="4F7007CE" w14:textId="77777777" w:rsidR="00033F12" w:rsidRDefault="00000000">
      <w:pPr>
        <w:pStyle w:val="Heading3"/>
      </w:pPr>
      <w:r>
        <w:t>5.4 Transaction Type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000"/>
        <w:gridCol w:w="1560"/>
        <w:gridCol w:w="1900"/>
      </w:tblGrid>
      <w:tr w:rsidR="00033F12" w14:paraId="0108DCE5"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7E83EA9" w14:textId="77777777" w:rsidR="00033F12" w:rsidRDefault="00000000">
            <w:pPr>
              <w:jc w:val="center"/>
            </w:pPr>
            <w:r>
              <w:rPr>
                <w:b/>
                <w:bCs/>
                <w:color w:val="FFFFFF"/>
                <w:sz w:val="20"/>
                <w:szCs w:val="20"/>
              </w:rPr>
              <w:t>Transaction Type</w:t>
            </w:r>
          </w:p>
        </w:tc>
        <w:tc>
          <w:tcPr>
            <w:tcW w:w="1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3B889A6" w14:textId="77777777" w:rsidR="00033F12" w:rsidRDefault="00000000">
            <w:pPr>
              <w:jc w:val="center"/>
            </w:pPr>
            <w:r>
              <w:rPr>
                <w:b/>
                <w:bCs/>
                <w:color w:val="FFFFFF"/>
                <w:sz w:val="20"/>
                <w:szCs w:val="20"/>
              </w:rPr>
              <w:t>Count</w:t>
            </w:r>
          </w:p>
        </w:tc>
        <w:tc>
          <w:tcPr>
            <w:tcW w:w="2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9857E3F" w14:textId="77777777" w:rsidR="00033F12" w:rsidRDefault="00000000">
            <w:pPr>
              <w:jc w:val="center"/>
            </w:pPr>
            <w:r>
              <w:rPr>
                <w:b/>
                <w:bCs/>
                <w:color w:val="FFFFFF"/>
                <w:sz w:val="20"/>
                <w:szCs w:val="20"/>
              </w:rPr>
              <w:t>Share</w:t>
            </w:r>
          </w:p>
        </w:tc>
        <w:tc>
          <w:tcPr>
            <w:tcW w:w="1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14901AB" w14:textId="77777777" w:rsidR="00033F12" w:rsidRDefault="00000000">
            <w:pPr>
              <w:jc w:val="center"/>
            </w:pPr>
            <w:r>
              <w:rPr>
                <w:b/>
                <w:bCs/>
                <w:color w:val="FFFFFF"/>
                <w:sz w:val="20"/>
                <w:szCs w:val="20"/>
              </w:rPr>
              <w:t>Fraud Cases</w:t>
            </w:r>
          </w:p>
        </w:tc>
        <w:tc>
          <w:tcPr>
            <w:tcW w:w="19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8D1BB3C" w14:textId="77777777" w:rsidR="00033F12" w:rsidRDefault="00000000">
            <w:pPr>
              <w:jc w:val="center"/>
            </w:pPr>
            <w:r>
              <w:rPr>
                <w:b/>
                <w:bCs/>
                <w:color w:val="FFFFFF"/>
                <w:sz w:val="20"/>
                <w:szCs w:val="20"/>
              </w:rPr>
              <w:t>Fraud Rate</w:t>
            </w:r>
          </w:p>
        </w:tc>
      </w:tr>
      <w:tr w:rsidR="00033F12" w14:paraId="1DFD8ED8"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0EE67A" w14:textId="77777777" w:rsidR="00033F12" w:rsidRDefault="00000000">
            <w:r>
              <w:rPr>
                <w:sz w:val="20"/>
                <w:szCs w:val="20"/>
              </w:rPr>
              <w:t>send (P2P outbound)</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ACB361" w14:textId="77777777" w:rsidR="00033F12" w:rsidRDefault="00000000">
            <w:pPr>
              <w:jc w:val="center"/>
            </w:pPr>
            <w:r>
              <w:rPr>
                <w:sz w:val="20"/>
                <w:szCs w:val="20"/>
              </w:rPr>
              <w:t>35,032</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6A8C78" w14:textId="77777777" w:rsidR="00033F12" w:rsidRDefault="00000000">
            <w:pPr>
              <w:jc w:val="center"/>
            </w:pPr>
            <w:r>
              <w:rPr>
                <w:sz w:val="20"/>
                <w:szCs w:val="20"/>
              </w:rPr>
              <w:t>35.0%</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9BB7BB" w14:textId="77777777" w:rsidR="00033F12" w:rsidRDefault="00000000">
            <w:pPr>
              <w:jc w:val="center"/>
            </w:pPr>
            <w:r>
              <w:rPr>
                <w:sz w:val="20"/>
                <w:szCs w:val="20"/>
              </w:rPr>
              <w:t>~703</w:t>
            </w:r>
          </w:p>
        </w:tc>
        <w:tc>
          <w:tcPr>
            <w:tcW w:w="1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E43623" w14:textId="77777777" w:rsidR="00033F12" w:rsidRDefault="00000000">
            <w:pPr>
              <w:jc w:val="center"/>
            </w:pPr>
            <w:r>
              <w:rPr>
                <w:sz w:val="20"/>
                <w:szCs w:val="20"/>
              </w:rPr>
              <w:t>~2.0%</w:t>
            </w:r>
          </w:p>
        </w:tc>
      </w:tr>
      <w:tr w:rsidR="00033F12" w14:paraId="6CC04A1E"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35DBBCD" w14:textId="77777777" w:rsidR="00033F12" w:rsidRDefault="00000000">
            <w:r>
              <w:rPr>
                <w:sz w:val="20"/>
                <w:szCs w:val="20"/>
              </w:rPr>
              <w:t>receive (P2P inbound)</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FA7E50" w14:textId="77777777" w:rsidR="00033F12" w:rsidRDefault="00000000">
            <w:pPr>
              <w:jc w:val="center"/>
            </w:pPr>
            <w:r>
              <w:rPr>
                <w:sz w:val="20"/>
                <w:szCs w:val="20"/>
              </w:rPr>
              <w:t>34,819</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CCB0E8" w14:textId="77777777" w:rsidR="00033F12" w:rsidRDefault="00000000">
            <w:pPr>
              <w:jc w:val="center"/>
            </w:pPr>
            <w:r>
              <w:rPr>
                <w:sz w:val="20"/>
                <w:szCs w:val="20"/>
              </w:rPr>
              <w:t>34.8%</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AB990F" w14:textId="77777777" w:rsidR="00033F12" w:rsidRDefault="00000000">
            <w:pPr>
              <w:jc w:val="center"/>
            </w:pPr>
            <w:r>
              <w:rPr>
                <w:sz w:val="20"/>
                <w:szCs w:val="20"/>
              </w:rPr>
              <w:t>~697</w:t>
            </w:r>
          </w:p>
        </w:tc>
        <w:tc>
          <w:tcPr>
            <w:tcW w:w="1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1BBA21" w14:textId="77777777" w:rsidR="00033F12" w:rsidRDefault="00000000">
            <w:pPr>
              <w:jc w:val="center"/>
            </w:pPr>
            <w:r>
              <w:rPr>
                <w:sz w:val="20"/>
                <w:szCs w:val="20"/>
              </w:rPr>
              <w:t>~2.0%</w:t>
            </w:r>
          </w:p>
        </w:tc>
      </w:tr>
      <w:tr w:rsidR="00033F12" w14:paraId="5A4BE0B2"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E861B4" w14:textId="77777777" w:rsidR="00033F12" w:rsidRDefault="00000000">
            <w:r>
              <w:rPr>
                <w:sz w:val="20"/>
                <w:szCs w:val="20"/>
              </w:rPr>
              <w:t>merchant_payment</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8F8F329" w14:textId="77777777" w:rsidR="00033F12" w:rsidRDefault="00000000">
            <w:pPr>
              <w:jc w:val="center"/>
            </w:pPr>
            <w:r>
              <w:rPr>
                <w:sz w:val="20"/>
                <w:szCs w:val="20"/>
              </w:rPr>
              <w:t>25,097</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952B49" w14:textId="77777777" w:rsidR="00033F12" w:rsidRDefault="00000000">
            <w:pPr>
              <w:jc w:val="center"/>
            </w:pPr>
            <w:r>
              <w:rPr>
                <w:sz w:val="20"/>
                <w:szCs w:val="20"/>
              </w:rPr>
              <w:t>25.1%</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AA5C9E" w14:textId="77777777" w:rsidR="00033F12" w:rsidRDefault="00000000">
            <w:pPr>
              <w:jc w:val="center"/>
            </w:pPr>
            <w:r>
              <w:rPr>
                <w:sz w:val="20"/>
                <w:szCs w:val="20"/>
              </w:rPr>
              <w:t>~502</w:t>
            </w:r>
          </w:p>
        </w:tc>
        <w:tc>
          <w:tcPr>
            <w:tcW w:w="1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B01615" w14:textId="77777777" w:rsidR="00033F12" w:rsidRDefault="00000000">
            <w:pPr>
              <w:jc w:val="center"/>
            </w:pPr>
            <w:r>
              <w:rPr>
                <w:sz w:val="20"/>
                <w:szCs w:val="20"/>
              </w:rPr>
              <w:t>~2.0%</w:t>
            </w:r>
          </w:p>
        </w:tc>
      </w:tr>
      <w:tr w:rsidR="00033F12" w14:paraId="6B680DA7"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F7E7EE" w14:textId="77777777" w:rsidR="00033F12" w:rsidRDefault="00000000">
            <w:r>
              <w:rPr>
                <w:sz w:val="20"/>
                <w:szCs w:val="20"/>
              </w:rPr>
              <w:t>bill_pay</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895214" w14:textId="77777777" w:rsidR="00033F12" w:rsidRDefault="00000000">
            <w:pPr>
              <w:jc w:val="center"/>
            </w:pPr>
            <w:r>
              <w:rPr>
                <w:sz w:val="20"/>
                <w:szCs w:val="20"/>
              </w:rPr>
              <w:t>5,052</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1EA116" w14:textId="77777777" w:rsidR="00033F12" w:rsidRDefault="00000000">
            <w:pPr>
              <w:jc w:val="center"/>
            </w:pPr>
            <w:r>
              <w:rPr>
                <w:sz w:val="20"/>
                <w:szCs w:val="20"/>
              </w:rPr>
              <w:t>5.1%</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1677F9" w14:textId="77777777" w:rsidR="00033F12" w:rsidRDefault="00000000">
            <w:pPr>
              <w:jc w:val="center"/>
            </w:pPr>
            <w:r>
              <w:rPr>
                <w:sz w:val="20"/>
                <w:szCs w:val="20"/>
              </w:rPr>
              <w:t>~101</w:t>
            </w:r>
          </w:p>
        </w:tc>
        <w:tc>
          <w:tcPr>
            <w:tcW w:w="19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056106" w14:textId="77777777" w:rsidR="00033F12" w:rsidRDefault="00000000">
            <w:pPr>
              <w:jc w:val="center"/>
            </w:pPr>
            <w:r>
              <w:rPr>
                <w:sz w:val="20"/>
                <w:szCs w:val="20"/>
              </w:rPr>
              <w:t>~2.0%</w:t>
            </w:r>
          </w:p>
        </w:tc>
      </w:tr>
    </w:tbl>
    <w:p w14:paraId="11E09DC8" w14:textId="77777777" w:rsidR="00033F12" w:rsidRDefault="00033F12"/>
    <w:p w14:paraId="7111BA86" w14:textId="77777777" w:rsidR="00033F12" w:rsidRDefault="00000000">
      <w:pPr>
        <w:spacing w:before="80" w:after="80"/>
        <w:jc w:val="both"/>
      </w:pPr>
      <w:r>
        <w:t>Fraud rates are uniform across all transaction types — fraudsters are exploiting UPI broadly, not concentrating on a specific flow. Controls therefore need to be transaction-agnostic, focusing on device and behavioural signals rather than transaction category.</w:t>
      </w:r>
    </w:p>
    <w:p w14:paraId="502DA1B6" w14:textId="77777777" w:rsidR="00033F12" w:rsidRDefault="00000000">
      <w:pPr>
        <w:pStyle w:val="Heading3"/>
      </w:pPr>
      <w:r>
        <w:t>5.5 Channel &amp; Device Distribution</w:t>
      </w:r>
    </w:p>
    <w:p w14:paraId="01A1A6DA" w14:textId="77777777" w:rsidR="00033F12" w:rsidRDefault="00000000">
      <w:pPr>
        <w:pStyle w:val="ListParagraph"/>
        <w:numPr>
          <w:ilvl w:val="0"/>
          <w:numId w:val="2"/>
        </w:numPr>
        <w:spacing w:before="55" w:after="55"/>
      </w:pPr>
      <w:r>
        <w:t>Channels: app (33,365), intent (33,356), qr_code (33,279) — evenly distributed across the three channel types.</w:t>
      </w:r>
    </w:p>
    <w:p w14:paraId="318AA39B" w14:textId="77777777" w:rsidR="00033F12" w:rsidRDefault="00000000">
      <w:pPr>
        <w:pStyle w:val="ListParagraph"/>
        <w:numPr>
          <w:ilvl w:val="0"/>
          <w:numId w:val="2"/>
        </w:numPr>
        <w:spacing w:before="55" w:after="55"/>
      </w:pPr>
      <w:r>
        <w:t>Devices: feature_phone (25,596), android (25,145), ios (24,783), tablet (24,476) — balanced across device types.</w:t>
      </w:r>
    </w:p>
    <w:p w14:paraId="2EB343CF" w14:textId="77777777" w:rsidR="00033F12" w:rsidRDefault="00033F12"/>
    <w:p w14:paraId="2E3D1AA7" w14:textId="77777777" w:rsidR="00033F12" w:rsidRDefault="00000000">
      <w:pPr>
        <w:spacing w:before="80" w:after="80"/>
        <w:jc w:val="both"/>
      </w:pPr>
      <w:r>
        <w:t>Despite similar volumes, fraud rates differ meaningfully by device type — feature phones (2.15%) and tablets (1.99%) show higher rates than iOS devices (1.86%), consistent with iOS's stronger app sandboxing and security model.</w:t>
      </w:r>
    </w:p>
    <w:p w14:paraId="79344E92" w14:textId="77777777" w:rsidR="00033F12" w:rsidRDefault="00000000">
      <w:pPr>
        <w:pStyle w:val="Heading3"/>
      </w:pPr>
      <w:r>
        <w:t>5.6 Temporal Distribution — Key Anomalies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1787"/>
        <w:gridCol w:w="1986"/>
        <w:gridCol w:w="1785"/>
        <w:gridCol w:w="2543"/>
      </w:tblGrid>
      <w:tr w:rsidR="00033F12" w14:paraId="4011BA8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6B72DB0" w14:textId="77777777" w:rsidR="00033F12" w:rsidRDefault="00000000">
            <w:pPr>
              <w:jc w:val="center"/>
            </w:pPr>
            <w:r>
              <w:rPr>
                <w:b/>
                <w:bCs/>
                <w:color w:val="FFFFFF"/>
                <w:sz w:val="20"/>
                <w:szCs w:val="20"/>
              </w:rPr>
              <w:t>Month</w:t>
            </w:r>
          </w:p>
        </w:tc>
        <w:tc>
          <w:tcPr>
            <w:tcW w:w="18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C6097B9" w14:textId="77777777" w:rsidR="00033F12" w:rsidRDefault="00000000">
            <w:pPr>
              <w:jc w:val="center"/>
            </w:pPr>
            <w:r>
              <w:rPr>
                <w:b/>
                <w:bCs/>
                <w:color w:val="FFFFFF"/>
                <w:sz w:val="20"/>
                <w:szCs w:val="20"/>
              </w:rPr>
              <w:t>Volume</w:t>
            </w:r>
          </w:p>
        </w:tc>
        <w:tc>
          <w:tcPr>
            <w:tcW w:w="2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0A9656E" w14:textId="77777777" w:rsidR="00033F12" w:rsidRDefault="00000000">
            <w:pPr>
              <w:jc w:val="center"/>
            </w:pPr>
            <w:r>
              <w:rPr>
                <w:b/>
                <w:bCs/>
                <w:color w:val="FFFFFF"/>
                <w:sz w:val="20"/>
                <w:szCs w:val="20"/>
              </w:rPr>
              <w:t>vs. Running Avg</w:t>
            </w:r>
          </w:p>
        </w:tc>
        <w:tc>
          <w:tcPr>
            <w:tcW w:w="18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DA502E7" w14:textId="77777777" w:rsidR="00033F12" w:rsidRDefault="00000000">
            <w:pPr>
              <w:jc w:val="center"/>
            </w:pPr>
            <w:r>
              <w:rPr>
                <w:b/>
                <w:bCs/>
                <w:color w:val="FFFFFF"/>
                <w:sz w:val="20"/>
                <w:szCs w:val="20"/>
              </w:rPr>
              <w:t>Fraud Rate</w:t>
            </w:r>
          </w:p>
        </w:tc>
        <w:tc>
          <w:tcPr>
            <w:tcW w:w="2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E6D3EDE" w14:textId="77777777" w:rsidR="00033F12" w:rsidRDefault="00000000">
            <w:pPr>
              <w:jc w:val="center"/>
            </w:pPr>
            <w:r>
              <w:rPr>
                <w:b/>
                <w:bCs/>
                <w:color w:val="FFFFFF"/>
                <w:sz w:val="20"/>
                <w:szCs w:val="20"/>
              </w:rPr>
              <w:t>Business Note</w:t>
            </w:r>
          </w:p>
        </w:tc>
      </w:tr>
      <w:tr w:rsidR="00033F12" w14:paraId="34CE953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2D3B24" w14:textId="77777777" w:rsidR="00033F12" w:rsidRDefault="00000000">
            <w:r>
              <w:rPr>
                <w:sz w:val="20"/>
                <w:szCs w:val="20"/>
              </w:rPr>
              <w:t>January</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4277BE" w14:textId="77777777" w:rsidR="00033F12" w:rsidRDefault="00000000">
            <w:pPr>
              <w:jc w:val="center"/>
            </w:pPr>
            <w:r>
              <w:rPr>
                <w:sz w:val="20"/>
                <w:szCs w:val="20"/>
              </w:rPr>
              <w:t>5,870</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F89F8D" w14:textId="77777777" w:rsidR="00033F12" w:rsidRDefault="00000000">
            <w:pPr>
              <w:jc w:val="center"/>
            </w:pPr>
            <w:r>
              <w:rPr>
                <w:sz w:val="20"/>
                <w:szCs w:val="20"/>
              </w:rPr>
              <w:t>—</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0DA171" w14:textId="77777777" w:rsidR="00033F12" w:rsidRDefault="00000000">
            <w:pPr>
              <w:jc w:val="center"/>
            </w:pPr>
            <w:r>
              <w:rPr>
                <w:sz w:val="20"/>
                <w:szCs w:val="20"/>
              </w:rPr>
              <w:t>1.67%</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F72EE3" w14:textId="77777777" w:rsidR="00033F12" w:rsidRDefault="00000000">
            <w:r>
              <w:rPr>
                <w:sz w:val="20"/>
                <w:szCs w:val="20"/>
              </w:rPr>
              <w:t>—</w:t>
            </w:r>
          </w:p>
        </w:tc>
      </w:tr>
      <w:tr w:rsidR="00033F12" w14:paraId="294A35E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3EC474" w14:textId="77777777" w:rsidR="00033F12" w:rsidRDefault="00000000">
            <w:r>
              <w:rPr>
                <w:sz w:val="20"/>
                <w:szCs w:val="20"/>
              </w:rPr>
              <w:t>February</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038ACE" w14:textId="77777777" w:rsidR="00033F12" w:rsidRDefault="00000000">
            <w:pPr>
              <w:jc w:val="center"/>
            </w:pPr>
            <w:r>
              <w:rPr>
                <w:sz w:val="20"/>
                <w:szCs w:val="20"/>
              </w:rPr>
              <w:t>5,960</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F0D3A2" w14:textId="77777777" w:rsidR="00033F12" w:rsidRDefault="00000000">
            <w:pPr>
              <w:jc w:val="center"/>
            </w:pPr>
            <w:r>
              <w:rPr>
                <w:sz w:val="20"/>
                <w:szCs w:val="20"/>
              </w:rPr>
              <w:t>Normal</w:t>
            </w:r>
          </w:p>
        </w:tc>
        <w:tc>
          <w:tcPr>
            <w:tcW w:w="18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2AF3BCAE" w14:textId="77777777" w:rsidR="00033F12" w:rsidRDefault="00000000">
            <w:pPr>
              <w:jc w:val="center"/>
            </w:pPr>
            <w:r>
              <w:rPr>
                <w:b/>
                <w:bCs/>
                <w:color w:val="92400E"/>
                <w:sz w:val="20"/>
                <w:szCs w:val="20"/>
              </w:rPr>
              <w:t>2.24%</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9A15FB" w14:textId="77777777" w:rsidR="00033F12" w:rsidRDefault="00000000">
            <w:r>
              <w:rPr>
                <w:sz w:val="20"/>
                <w:szCs w:val="20"/>
              </w:rPr>
              <w:t>Early-year fraud spike — investigate patterns</w:t>
            </w:r>
          </w:p>
        </w:tc>
      </w:tr>
      <w:tr w:rsidR="00033F12" w14:paraId="0009BE77"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035C41" w14:textId="77777777" w:rsidR="00033F12" w:rsidRDefault="00000000">
            <w:r>
              <w:rPr>
                <w:b/>
                <w:bCs/>
                <w:color w:val="991B1B"/>
                <w:sz w:val="20"/>
                <w:szCs w:val="20"/>
              </w:rPr>
              <w:lastRenderedPageBreak/>
              <w:t>July</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F6E1F5" w14:textId="77777777" w:rsidR="00033F12" w:rsidRDefault="00000000">
            <w:pPr>
              <w:jc w:val="center"/>
            </w:pPr>
            <w:r>
              <w:rPr>
                <w:b/>
                <w:bCs/>
                <w:color w:val="991B1B"/>
                <w:sz w:val="20"/>
                <w:szCs w:val="20"/>
              </w:rPr>
              <w:t>21,300</w:t>
            </w:r>
          </w:p>
        </w:tc>
        <w:tc>
          <w:tcPr>
            <w:tcW w:w="20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4047649F" w14:textId="77777777" w:rsidR="00033F12" w:rsidRDefault="00000000">
            <w:pPr>
              <w:jc w:val="center"/>
            </w:pPr>
            <w:r>
              <w:rPr>
                <w:b/>
                <w:bCs/>
                <w:color w:val="991B1B"/>
                <w:sz w:val="20"/>
                <w:szCs w:val="20"/>
              </w:rPr>
              <w:t>+64% above avg</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EC01D4" w14:textId="77777777" w:rsidR="00033F12" w:rsidRDefault="00000000">
            <w:pPr>
              <w:jc w:val="center"/>
            </w:pPr>
            <w:r>
              <w:rPr>
                <w:sz w:val="20"/>
                <w:szCs w:val="20"/>
              </w:rPr>
              <w:t>2.02%</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0EE23B" w14:textId="77777777" w:rsidR="00033F12" w:rsidRDefault="00000000">
            <w:r>
              <w:rPr>
                <w:sz w:val="20"/>
                <w:szCs w:val="20"/>
              </w:rPr>
              <w:t>Volume spike — investigate promotional or seasonal cause</w:t>
            </w:r>
          </w:p>
        </w:tc>
      </w:tr>
      <w:tr w:rsidR="00033F12" w14:paraId="0881B9F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DC8438" w14:textId="77777777" w:rsidR="00033F12" w:rsidRDefault="00000000">
            <w:r>
              <w:rPr>
                <w:sz w:val="20"/>
                <w:szCs w:val="20"/>
              </w:rPr>
              <w:t>September</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C91988" w14:textId="77777777" w:rsidR="00033F12" w:rsidRDefault="00000000">
            <w:pPr>
              <w:jc w:val="center"/>
            </w:pPr>
            <w:r>
              <w:rPr>
                <w:sz w:val="20"/>
                <w:szCs w:val="20"/>
              </w:rPr>
              <w:t>3,680</w:t>
            </w:r>
          </w:p>
        </w:tc>
        <w:tc>
          <w:tcPr>
            <w:tcW w:w="20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1BE55EF4" w14:textId="77777777" w:rsidR="00033F12" w:rsidRDefault="00000000">
            <w:pPr>
              <w:jc w:val="center"/>
            </w:pPr>
            <w:r>
              <w:rPr>
                <w:color w:val="92400E"/>
                <w:sz w:val="20"/>
                <w:szCs w:val="20"/>
              </w:rPr>
              <w:t>−63% below avg</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78714F" w14:textId="77777777" w:rsidR="00033F12" w:rsidRDefault="00000000">
            <w:pPr>
              <w:jc w:val="center"/>
            </w:pPr>
            <w:r>
              <w:rPr>
                <w:sz w:val="20"/>
                <w:szCs w:val="20"/>
              </w:rPr>
              <w:t>2.06%</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9FC628" w14:textId="77777777" w:rsidR="00033F12" w:rsidRDefault="00000000">
            <w:r>
              <w:rPr>
                <w:sz w:val="20"/>
                <w:szCs w:val="20"/>
              </w:rPr>
              <w:t>Volume low — verify data completeness</w:t>
            </w:r>
          </w:p>
        </w:tc>
      </w:tr>
      <w:tr w:rsidR="00033F12" w14:paraId="68DF4E15"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3C6D1A6" w14:textId="77777777" w:rsidR="00033F12" w:rsidRDefault="00000000">
            <w:r>
              <w:rPr>
                <w:b/>
                <w:bCs/>
                <w:color w:val="991B1B"/>
                <w:sz w:val="20"/>
                <w:szCs w:val="20"/>
              </w:rPr>
              <w:t>November</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65C69D" w14:textId="77777777" w:rsidR="00033F12" w:rsidRDefault="00000000">
            <w:pPr>
              <w:jc w:val="center"/>
            </w:pPr>
            <w:r>
              <w:rPr>
                <w:sz w:val="20"/>
                <w:szCs w:val="20"/>
              </w:rPr>
              <w:t>4,500</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8151DF" w14:textId="77777777" w:rsidR="00033F12" w:rsidRDefault="00000000">
            <w:pPr>
              <w:jc w:val="center"/>
            </w:pPr>
            <w:r>
              <w:rPr>
                <w:sz w:val="20"/>
                <w:szCs w:val="20"/>
              </w:rPr>
              <w:t>Normal</w:t>
            </w:r>
          </w:p>
        </w:tc>
        <w:tc>
          <w:tcPr>
            <w:tcW w:w="18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602EB3DF" w14:textId="77777777" w:rsidR="00033F12" w:rsidRDefault="00000000">
            <w:pPr>
              <w:jc w:val="center"/>
            </w:pPr>
            <w:r>
              <w:rPr>
                <w:b/>
                <w:bCs/>
                <w:color w:val="991B1B"/>
                <w:sz w:val="20"/>
                <w:szCs w:val="20"/>
              </w:rPr>
              <w:t>2.49%</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B7665F" w14:textId="77777777" w:rsidR="00033F12" w:rsidRDefault="00000000">
            <w:r>
              <w:rPr>
                <w:sz w:val="20"/>
                <w:szCs w:val="20"/>
              </w:rPr>
              <w:t>Highest fraud month — festive season pressure</w:t>
            </w:r>
          </w:p>
        </w:tc>
      </w:tr>
    </w:tbl>
    <w:p w14:paraId="3B38EEA3" w14:textId="77777777" w:rsidR="00033F12" w:rsidRDefault="00000000">
      <w:pPr>
        <w:pStyle w:val="Heading1"/>
        <w:pBdr>
          <w:bottom w:val="single" w:sz="4" w:space="5" w:color="0F766E"/>
        </w:pBdr>
      </w:pPr>
      <w:r>
        <w:t>6. Step 4 —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684E4736"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1227C24D" w14:textId="77777777" w:rsidR="00033F12" w:rsidRDefault="00000000">
            <w:pPr>
              <w:jc w:val="center"/>
            </w:pPr>
            <w:r>
              <w:rPr>
                <w:b/>
                <w:bCs/>
                <w:color w:val="FFFFFF"/>
                <w:sz w:val="24"/>
                <w:szCs w:val="24"/>
              </w:rPr>
              <w:t>04</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1A55CAB5" w14:textId="77777777" w:rsidR="00033F12" w:rsidRDefault="00000000">
            <w:r>
              <w:rPr>
                <w:b/>
                <w:bCs/>
                <w:color w:val="0F1B3D"/>
                <w:sz w:val="23"/>
                <w:szCs w:val="23"/>
              </w:rPr>
              <w:t>Advanced Feature Construction for the Predictive Model</w:t>
            </w:r>
          </w:p>
        </w:tc>
      </w:tr>
    </w:tbl>
    <w:p w14:paraId="1E0ECB12" w14:textId="77777777" w:rsidR="00033F12" w:rsidRDefault="00033F12"/>
    <w:p w14:paraId="38912CF5" w14:textId="77777777" w:rsidR="00033F12" w:rsidRDefault="00000000">
      <w:pPr>
        <w:pStyle w:val="Heading3"/>
      </w:pPr>
      <w:r>
        <w:t>6.1 Engineering Philosophy</w:t>
      </w:r>
    </w:p>
    <w:p w14:paraId="34768E6B" w14:textId="77777777" w:rsidR="00033F12" w:rsidRDefault="00000000">
      <w:pPr>
        <w:spacing w:before="80" w:after="80"/>
        <w:jc w:val="both"/>
      </w:pPr>
      <w:r>
        <w:t>Raw transaction fields capture what happened. Engineered features capture why it matters. Four principles guided the feature design:</w:t>
      </w:r>
    </w:p>
    <w:p w14:paraId="4342696D" w14:textId="77777777" w:rsidR="00033F12" w:rsidRDefault="00000000">
      <w:pPr>
        <w:pStyle w:val="ListParagraph"/>
        <w:numPr>
          <w:ilvl w:val="0"/>
          <w:numId w:val="2"/>
        </w:numPr>
        <w:spacing w:before="55" w:after="55"/>
      </w:pPr>
      <w:r>
        <w:t>Behavioural deviation: how much does this transaction differ from this customer's normal pattern?</w:t>
      </w:r>
    </w:p>
    <w:p w14:paraId="65D34A2B" w14:textId="77777777" w:rsidR="00033F12" w:rsidRDefault="00000000">
      <w:pPr>
        <w:pStyle w:val="ListParagraph"/>
        <w:numPr>
          <w:ilvl w:val="0"/>
          <w:numId w:val="2"/>
        </w:numPr>
        <w:spacing w:before="55" w:after="55"/>
      </w:pPr>
      <w:r>
        <w:t>Network aggregation: what does the merchant's or customer's fraud history tell us about systemic risk?</w:t>
      </w:r>
    </w:p>
    <w:p w14:paraId="75D15013" w14:textId="77777777" w:rsidR="00033F12" w:rsidRDefault="00000000">
      <w:pPr>
        <w:pStyle w:val="ListParagraph"/>
        <w:numPr>
          <w:ilvl w:val="0"/>
          <w:numId w:val="2"/>
        </w:numPr>
        <w:spacing w:before="55" w:after="55"/>
      </w:pPr>
      <w:r>
        <w:t>Environment context: through what device and channel is this transaction being made?</w:t>
      </w:r>
    </w:p>
    <w:p w14:paraId="79F9DDCA" w14:textId="77777777" w:rsidR="00033F12" w:rsidRDefault="00000000">
      <w:pPr>
        <w:pStyle w:val="ListParagraph"/>
        <w:numPr>
          <w:ilvl w:val="0"/>
          <w:numId w:val="2"/>
        </w:numPr>
        <w:spacing w:before="55" w:after="55"/>
      </w:pPr>
      <w:r>
        <w:t>Temporal context: what time of day, and how long since this account was last active?</w:t>
      </w:r>
    </w:p>
    <w:p w14:paraId="01BE7603" w14:textId="77777777" w:rsidR="00033F12" w:rsidRDefault="00000000">
      <w:pPr>
        <w:pStyle w:val="Heading3"/>
      </w:pPr>
      <w:r>
        <w:t>6.2 Final Feature Set (29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2200"/>
        <w:gridCol w:w="2560"/>
      </w:tblGrid>
      <w:tr w:rsidR="00033F12" w14:paraId="669747C4"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2C20CA9" w14:textId="77777777" w:rsidR="00033F12" w:rsidRDefault="00000000">
            <w:pPr>
              <w:jc w:val="center"/>
            </w:pPr>
            <w:r>
              <w:rPr>
                <w:b/>
                <w:bCs/>
                <w:color w:val="FFFFFF"/>
                <w:sz w:val="20"/>
                <w:szCs w:val="20"/>
              </w:rPr>
              <w:t>Feature</w:t>
            </w:r>
          </w:p>
        </w:tc>
        <w:tc>
          <w:tcPr>
            <w:tcW w:w="16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96C7261" w14:textId="77777777" w:rsidR="00033F12" w:rsidRDefault="00000000">
            <w:pPr>
              <w:jc w:val="center"/>
            </w:pPr>
            <w:r>
              <w:rPr>
                <w:b/>
                <w:bCs/>
                <w:color w:val="FFFFFF"/>
                <w:sz w:val="20"/>
                <w:szCs w:val="20"/>
              </w:rPr>
              <w:t>Category</w:t>
            </w:r>
          </w:p>
        </w:tc>
        <w:tc>
          <w:tcPr>
            <w:tcW w:w="22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06CF2EA" w14:textId="77777777" w:rsidR="00033F12" w:rsidRDefault="00000000">
            <w:pPr>
              <w:jc w:val="center"/>
            </w:pPr>
            <w:r>
              <w:rPr>
                <w:b/>
                <w:bCs/>
                <w:color w:val="FFFFFF"/>
                <w:sz w:val="20"/>
                <w:szCs w:val="20"/>
              </w:rPr>
              <w:t>Importance Rank</w:t>
            </w:r>
          </w:p>
        </w:tc>
        <w:tc>
          <w:tcPr>
            <w:tcW w:w="2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EAFBA9F" w14:textId="77777777" w:rsidR="00033F12" w:rsidRDefault="00000000">
            <w:pPr>
              <w:jc w:val="center"/>
            </w:pPr>
            <w:r>
              <w:rPr>
                <w:b/>
                <w:bCs/>
                <w:color w:val="FFFFFF"/>
                <w:sz w:val="20"/>
                <w:szCs w:val="20"/>
              </w:rPr>
              <w:t>Business Insight</w:t>
            </w:r>
          </w:p>
        </w:tc>
      </w:tr>
      <w:tr w:rsidR="00033F12" w14:paraId="0F11DA14"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A9260F" w14:textId="77777777" w:rsidR="00033F12" w:rsidRDefault="00000000">
            <w:r>
              <w:rPr>
                <w:b/>
                <w:bCs/>
                <w:color w:val="0F766E"/>
                <w:sz w:val="20"/>
                <w:szCs w:val="20"/>
              </w:rPr>
              <w:t>customer_fraud_count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25F0F3" w14:textId="77777777" w:rsidR="00033F12" w:rsidRDefault="00000000">
            <w:pPr>
              <w:jc w:val="center"/>
            </w:pPr>
            <w:r>
              <w:rPr>
                <w:sz w:val="20"/>
                <w:szCs w:val="20"/>
              </w:rPr>
              <w:t>Historical</w:t>
            </w:r>
          </w:p>
        </w:tc>
        <w:tc>
          <w:tcPr>
            <w:tcW w:w="22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40" w:type="dxa"/>
              <w:bottom w:w="100" w:type="dxa"/>
              <w:right w:w="140" w:type="dxa"/>
            </w:tcMar>
          </w:tcPr>
          <w:p w14:paraId="6299A2DF" w14:textId="77777777" w:rsidR="00033F12" w:rsidRDefault="00000000">
            <w:pPr>
              <w:jc w:val="center"/>
            </w:pPr>
            <w:r>
              <w:rPr>
                <w:b/>
                <w:bCs/>
                <w:color w:val="1E40AF"/>
                <w:sz w:val="20"/>
                <w:szCs w:val="20"/>
              </w:rPr>
              <w:t>★★★★★ #1 (0.73)</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0A23F2" w14:textId="77777777" w:rsidR="00033F12" w:rsidRDefault="00000000">
            <w:r>
              <w:rPr>
                <w:sz w:val="20"/>
                <w:szCs w:val="20"/>
              </w:rPr>
              <w:t>Strongest predictor — past fraud predicts future fraud</w:t>
            </w:r>
          </w:p>
        </w:tc>
      </w:tr>
      <w:tr w:rsidR="00033F12" w14:paraId="19A915E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E7D89B" w14:textId="77777777" w:rsidR="00033F12" w:rsidRDefault="00000000">
            <w:r>
              <w:rPr>
                <w:b/>
                <w:bCs/>
                <w:color w:val="991B1B"/>
                <w:sz w:val="20"/>
                <w:szCs w:val="20"/>
              </w:rPr>
              <w:t>is_rooted</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6D73A5" w14:textId="77777777" w:rsidR="00033F12" w:rsidRDefault="00000000">
            <w:pPr>
              <w:jc w:val="center"/>
            </w:pPr>
            <w:r>
              <w:rPr>
                <w:sz w:val="20"/>
                <w:szCs w:val="20"/>
              </w:rPr>
              <w:t>Device</w:t>
            </w:r>
          </w:p>
        </w:tc>
        <w:tc>
          <w:tcPr>
            <w:tcW w:w="22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60FA69C4" w14:textId="77777777" w:rsidR="00033F12" w:rsidRDefault="00000000">
            <w:pPr>
              <w:jc w:val="center"/>
            </w:pPr>
            <w:r>
              <w:rPr>
                <w:b/>
                <w:bCs/>
                <w:color w:val="92400E"/>
                <w:sz w:val="20"/>
                <w:szCs w:val="20"/>
              </w:rPr>
              <w:t>★★★★ #2 (0.10)</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B8628B" w14:textId="77777777" w:rsidR="00033F12" w:rsidRDefault="00000000">
            <w:r>
              <w:rPr>
                <w:sz w:val="20"/>
                <w:szCs w:val="20"/>
              </w:rPr>
              <w:t>Most actionable real-time control available</w:t>
            </w:r>
          </w:p>
        </w:tc>
      </w:tr>
      <w:tr w:rsidR="00033F12" w14:paraId="10555ED7"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BA53F5" w14:textId="77777777" w:rsidR="00033F12" w:rsidRDefault="00000000">
            <w:r>
              <w:rPr>
                <w:b/>
                <w:bCs/>
                <w:sz w:val="20"/>
                <w:szCs w:val="20"/>
              </w:rPr>
              <w:t>merchant_fraud_ratio</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338CFC" w14:textId="77777777" w:rsidR="00033F12" w:rsidRDefault="00000000">
            <w:pPr>
              <w:jc w:val="center"/>
            </w:pPr>
            <w:r>
              <w:rPr>
                <w:sz w:val="20"/>
                <w:szCs w:val="20"/>
              </w:rPr>
              <w:t>Merchant</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B4751E" w14:textId="77777777" w:rsidR="00033F12" w:rsidRDefault="00000000">
            <w:pPr>
              <w:jc w:val="center"/>
            </w:pPr>
            <w:r>
              <w:rPr>
                <w:sz w:val="20"/>
                <w:szCs w:val="20"/>
              </w:rPr>
              <w:t>★★★ #3 (0.04)</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FDC402" w14:textId="77777777" w:rsidR="00033F12" w:rsidRDefault="00000000">
            <w:r>
              <w:rPr>
                <w:sz w:val="20"/>
                <w:szCs w:val="20"/>
              </w:rPr>
              <w:t>Merchant-level systemic exposure signal</w:t>
            </w:r>
          </w:p>
        </w:tc>
      </w:tr>
      <w:tr w:rsidR="00033F12" w14:paraId="29362EE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2416FA" w14:textId="77777777" w:rsidR="00033F12" w:rsidRDefault="00000000">
            <w:r>
              <w:rPr>
                <w:b/>
                <w:bCs/>
                <w:sz w:val="20"/>
                <w:szCs w:val="20"/>
              </w:rPr>
              <w:t>amount</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92497E" w14:textId="77777777" w:rsidR="00033F12" w:rsidRDefault="00000000">
            <w:pPr>
              <w:jc w:val="center"/>
            </w:pPr>
            <w:r>
              <w:rPr>
                <w:sz w:val="20"/>
                <w:szCs w:val="20"/>
              </w:rPr>
              <w:t>Transaction</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1A23FE" w14:textId="77777777" w:rsidR="00033F12" w:rsidRDefault="00000000">
            <w:pPr>
              <w:jc w:val="center"/>
            </w:pPr>
            <w:r>
              <w:rPr>
                <w:sz w:val="20"/>
                <w:szCs w:val="20"/>
              </w:rPr>
              <w:t>★★★ #4 (0.03)</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E38A1B" w14:textId="77777777" w:rsidR="00033F12" w:rsidRDefault="00000000">
            <w:r>
              <w:rPr>
                <w:sz w:val="20"/>
                <w:szCs w:val="20"/>
              </w:rPr>
              <w:t>Raw value — more powerful via amount_vs_avg_ratio</w:t>
            </w:r>
          </w:p>
        </w:tc>
      </w:tr>
      <w:tr w:rsidR="00033F12" w14:paraId="42C4BC07"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EB27949" w14:textId="77777777" w:rsidR="00033F12" w:rsidRDefault="00000000">
            <w:r>
              <w:rPr>
                <w:b/>
                <w:bCs/>
                <w:sz w:val="20"/>
                <w:szCs w:val="20"/>
              </w:rPr>
              <w:t>account_age_days</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E3BACA" w14:textId="77777777" w:rsidR="00033F12" w:rsidRDefault="00000000">
            <w:pPr>
              <w:jc w:val="center"/>
            </w:pPr>
            <w:r>
              <w:rPr>
                <w:sz w:val="20"/>
                <w:szCs w:val="20"/>
              </w:rPr>
              <w:t>Customer</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E81A5FC" w14:textId="77777777" w:rsidR="00033F12" w:rsidRDefault="00000000">
            <w:pPr>
              <w:jc w:val="center"/>
            </w:pPr>
            <w:r>
              <w:rPr>
                <w:sz w:val="20"/>
                <w:szCs w:val="20"/>
              </w:rPr>
              <w:t>★★ #5 (0.025)</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C97CC6" w14:textId="77777777" w:rsidR="00033F12" w:rsidRDefault="00000000">
            <w:r>
              <w:rPr>
                <w:sz w:val="20"/>
                <w:szCs w:val="20"/>
              </w:rPr>
              <w:t>New accounts disproportionately fraudulent</w:t>
            </w:r>
          </w:p>
        </w:tc>
      </w:tr>
      <w:tr w:rsidR="00033F12" w14:paraId="2938B2D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6E3B60" w14:textId="77777777" w:rsidR="00033F12" w:rsidRDefault="00000000">
            <w:r>
              <w:rPr>
                <w:b/>
                <w:bCs/>
                <w:sz w:val="20"/>
                <w:szCs w:val="20"/>
              </w:rPr>
              <w:t>days_since_last_active</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FE89BC0" w14:textId="77777777" w:rsidR="00033F12" w:rsidRDefault="00000000">
            <w:pPr>
              <w:jc w:val="center"/>
            </w:pPr>
            <w:r>
              <w:rPr>
                <w:sz w:val="20"/>
                <w:szCs w:val="20"/>
              </w:rPr>
              <w:t>Behavioural</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AC18B3" w14:textId="77777777" w:rsidR="00033F12" w:rsidRDefault="00000000">
            <w:pPr>
              <w:jc w:val="center"/>
            </w:pPr>
            <w:r>
              <w:rPr>
                <w:sz w:val="20"/>
                <w:szCs w:val="20"/>
              </w:rPr>
              <w:t>★★ #6 (0.022)</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3C5FEB" w14:textId="77777777" w:rsidR="00033F12" w:rsidRDefault="00000000">
            <w:r>
              <w:rPr>
                <w:sz w:val="20"/>
                <w:szCs w:val="20"/>
              </w:rPr>
              <w:t>Dormant-then-active pattern signals account takeover</w:t>
            </w:r>
          </w:p>
        </w:tc>
      </w:tr>
      <w:tr w:rsidR="00033F12" w14:paraId="0E368B84"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325864" w14:textId="77777777" w:rsidR="00033F12" w:rsidRDefault="00000000">
            <w:r>
              <w:rPr>
                <w:b/>
                <w:bCs/>
                <w:sz w:val="20"/>
                <w:szCs w:val="20"/>
              </w:rPr>
              <w:lastRenderedPageBreak/>
              <w:t>amount_vs_avg_ratio</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75F68E" w14:textId="77777777" w:rsidR="00033F12" w:rsidRDefault="00000000">
            <w:pPr>
              <w:jc w:val="center"/>
            </w:pPr>
            <w:r>
              <w:rPr>
                <w:sz w:val="20"/>
                <w:szCs w:val="20"/>
              </w:rPr>
              <w:t>Behavioural</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8073BC" w14:textId="77777777" w:rsidR="00033F12" w:rsidRDefault="00000000">
            <w:pPr>
              <w:jc w:val="center"/>
            </w:pPr>
            <w:r>
              <w:rPr>
                <w:sz w:val="20"/>
                <w:szCs w:val="20"/>
              </w:rPr>
              <w:t>★★ #7 (0.020)</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E4DE72" w14:textId="77777777" w:rsidR="00033F12" w:rsidRDefault="00000000">
            <w:r>
              <w:rPr>
                <w:sz w:val="20"/>
                <w:szCs w:val="20"/>
              </w:rPr>
              <w:t>Deviation from personal average — key anomaly signal</w:t>
            </w:r>
          </w:p>
        </w:tc>
      </w:tr>
      <w:tr w:rsidR="00033F12" w14:paraId="4AC5A41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930119" w14:textId="77777777" w:rsidR="00033F12" w:rsidRDefault="00000000">
            <w:r>
              <w:rPr>
                <w:sz w:val="20"/>
                <w:szCs w:val="20"/>
              </w:rPr>
              <w:t>age / merchant_age_days / hour_of_day</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9DF41F" w14:textId="77777777" w:rsidR="00033F12" w:rsidRDefault="00000000">
            <w:pPr>
              <w:jc w:val="center"/>
            </w:pPr>
            <w:r>
              <w:rPr>
                <w:sz w:val="20"/>
                <w:szCs w:val="20"/>
              </w:rPr>
              <w:t>Mixed</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AB3383" w14:textId="77777777" w:rsidR="00033F12" w:rsidRDefault="00000000">
            <w:pPr>
              <w:jc w:val="center"/>
            </w:pPr>
            <w:r>
              <w:rPr>
                <w:sz w:val="20"/>
                <w:szCs w:val="20"/>
              </w:rPr>
              <w:t>★★ #8–10</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E3F1F2" w14:textId="77777777" w:rsidR="00033F12" w:rsidRDefault="00000000">
            <w:r>
              <w:rPr>
                <w:sz w:val="20"/>
                <w:szCs w:val="20"/>
              </w:rPr>
              <w:t>Demographic, merchant tenure, and time-of-day signals</w:t>
            </w:r>
          </w:p>
        </w:tc>
      </w:tr>
      <w:tr w:rsidR="00033F12" w14:paraId="24618302"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34AB4C" w14:textId="77777777" w:rsidR="00033F12" w:rsidRDefault="00000000">
            <w:r>
              <w:rPr>
                <w:sz w:val="20"/>
                <w:szCs w:val="20"/>
              </w:rPr>
              <w:t>customer_risk_score, merchant_risk_score</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9C4B24" w14:textId="77777777" w:rsidR="00033F12" w:rsidRDefault="00000000">
            <w:pPr>
              <w:jc w:val="center"/>
            </w:pPr>
            <w:r>
              <w:rPr>
                <w:sz w:val="20"/>
                <w:szCs w:val="20"/>
              </w:rPr>
              <w:t>Composite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CFB7752" w14:textId="77777777" w:rsidR="00033F12" w:rsidRDefault="00000000">
            <w:pPr>
              <w:jc w:val="center"/>
            </w:pPr>
            <w:r>
              <w:rPr>
                <w:sz w:val="20"/>
                <w:szCs w:val="20"/>
              </w:rPr>
              <w:t>★ #11–12</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1D7D6D" w14:textId="77777777" w:rsidR="00033F12" w:rsidRDefault="00000000">
            <w:r>
              <w:rPr>
                <w:sz w:val="20"/>
                <w:szCs w:val="20"/>
              </w:rPr>
              <w:t>Aggregated risk indices</w:t>
            </w:r>
          </w:p>
        </w:tc>
      </w:tr>
      <w:tr w:rsidR="00033F12" w14:paraId="6189957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BEBB759" w14:textId="77777777" w:rsidR="00033F12" w:rsidRDefault="00000000">
            <w:r>
              <w:rPr>
                <w:sz w:val="20"/>
                <w:szCs w:val="20"/>
              </w:rPr>
              <w:t>Encoded categoricals (3 fields) + channel_device_mismatch + remaining</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E5A015" w14:textId="77777777" w:rsidR="00033F12" w:rsidRDefault="00000000">
            <w:pPr>
              <w:jc w:val="center"/>
            </w:pPr>
            <w:r>
              <w:rPr>
                <w:sz w:val="20"/>
                <w:szCs w:val="20"/>
              </w:rPr>
              <w:t>Various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3B1BCD" w14:textId="77777777" w:rsidR="00033F12" w:rsidRDefault="00000000">
            <w:pPr>
              <w:jc w:val="center"/>
            </w:pPr>
            <w:r>
              <w:rPr>
                <w:sz w:val="20"/>
                <w:szCs w:val="20"/>
              </w:rPr>
              <w:t>★ #13–29</w:t>
            </w:r>
          </w:p>
        </w:tc>
        <w:tc>
          <w:tcPr>
            <w:tcW w:w="2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A63699" w14:textId="77777777" w:rsidR="00033F12" w:rsidRDefault="00000000">
            <w:r>
              <w:rPr>
                <w:sz w:val="20"/>
                <w:szCs w:val="20"/>
              </w:rPr>
              <w:t>Collective contribution to boundary refinement</w:t>
            </w:r>
          </w:p>
        </w:tc>
      </w:tr>
    </w:tbl>
    <w:p w14:paraId="42A0F5C1" w14:textId="77777777" w:rsidR="00033F12" w:rsidRDefault="00000000">
      <w:pPr>
        <w:pStyle w:val="Heading1"/>
        <w:pBdr>
          <w:bottom w:val="single" w:sz="4" w:space="5" w:color="0F766E"/>
        </w:pBdr>
      </w:pPr>
      <w:r>
        <w:t>7. Step 5 — Fraud Pattern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08AE0BA6"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92400E"/>
            <w:tcMar>
              <w:top w:w="100" w:type="dxa"/>
              <w:left w:w="120" w:type="dxa"/>
              <w:bottom w:w="100" w:type="dxa"/>
              <w:right w:w="120" w:type="dxa"/>
            </w:tcMar>
          </w:tcPr>
          <w:p w14:paraId="3400D3D7" w14:textId="77777777" w:rsidR="00033F12" w:rsidRDefault="00000000">
            <w:pPr>
              <w:jc w:val="center"/>
            </w:pPr>
            <w:r>
              <w:rPr>
                <w:b/>
                <w:bCs/>
                <w:color w:val="FFFFFF"/>
                <w:sz w:val="24"/>
                <w:szCs w:val="24"/>
              </w:rPr>
              <w:t>05</w:t>
            </w:r>
          </w:p>
        </w:tc>
        <w:tc>
          <w:tcPr>
            <w:tcW w:w="8700" w:type="dxa"/>
            <w:tcBorders>
              <w:top w:val="none" w:sz="0" w:space="0" w:color="FFFFFF"/>
              <w:left w:val="none" w:sz="0" w:space="0" w:color="FFFFFF"/>
              <w:bottom w:val="none" w:sz="0" w:space="0" w:color="FFFFFF"/>
              <w:right w:val="none" w:sz="0" w:space="0" w:color="FFFFFF"/>
            </w:tcBorders>
            <w:shd w:val="clear" w:color="auto" w:fill="FEF3C7"/>
            <w:tcMar>
              <w:top w:w="100" w:type="dxa"/>
              <w:left w:w="200" w:type="dxa"/>
              <w:bottom w:w="100" w:type="dxa"/>
              <w:right w:w="120" w:type="dxa"/>
            </w:tcMar>
          </w:tcPr>
          <w:p w14:paraId="1ECBBA12" w14:textId="77777777" w:rsidR="00033F12" w:rsidRDefault="00000000">
            <w:r>
              <w:rPr>
                <w:b/>
                <w:bCs/>
                <w:color w:val="0F1B3D"/>
                <w:sz w:val="23"/>
                <w:szCs w:val="23"/>
              </w:rPr>
              <w:t>Multi-Dimensional Fraud Pattern Discovery</w:t>
            </w:r>
          </w:p>
        </w:tc>
      </w:tr>
    </w:tbl>
    <w:p w14:paraId="1801A13F" w14:textId="77777777" w:rsidR="00033F12" w:rsidRDefault="00033F12"/>
    <w:p w14:paraId="11939B5F" w14:textId="77777777" w:rsidR="00033F12" w:rsidRDefault="00000000">
      <w:pPr>
        <w:pStyle w:val="Heading3"/>
      </w:pPr>
      <w:r>
        <w:t>7.1 The Rooted Device Finding — Most Significant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33F12" w14:paraId="5FA4291A"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6BC48CD" w14:textId="77777777" w:rsidR="00033F12" w:rsidRDefault="00000000">
            <w:pPr>
              <w:jc w:val="center"/>
            </w:pPr>
            <w:r>
              <w:rPr>
                <w:b/>
                <w:bCs/>
                <w:color w:val="FFFFFF"/>
                <w:sz w:val="20"/>
                <w:szCs w:val="20"/>
              </w:rPr>
              <w:t>Device Status</w:t>
            </w:r>
          </w:p>
        </w:tc>
        <w:tc>
          <w:tcPr>
            <w:tcW w:w="312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041D0A3" w14:textId="77777777" w:rsidR="00033F12" w:rsidRDefault="00000000">
            <w:pPr>
              <w:jc w:val="center"/>
            </w:pPr>
            <w:r>
              <w:rPr>
                <w:b/>
                <w:bCs/>
                <w:color w:val="FFFFFF"/>
                <w:sz w:val="20"/>
                <w:szCs w:val="20"/>
              </w:rPr>
              <w:t>Fraud Rate</w:t>
            </w:r>
          </w:p>
        </w:tc>
        <w:tc>
          <w:tcPr>
            <w:tcW w:w="312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7EDFA32" w14:textId="77777777" w:rsidR="00033F12" w:rsidRDefault="00000000">
            <w:pPr>
              <w:jc w:val="center"/>
            </w:pPr>
            <w:r>
              <w:rPr>
                <w:b/>
                <w:bCs/>
                <w:color w:val="FFFFFF"/>
                <w:sz w:val="20"/>
                <w:szCs w:val="20"/>
              </w:rPr>
              <w:t>Risk vs Non-Rooted</w:t>
            </w:r>
          </w:p>
        </w:tc>
      </w:tr>
      <w:tr w:rsidR="00033F12" w14:paraId="4B56E816"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C9BB96" w14:textId="77777777" w:rsidR="00033F12" w:rsidRDefault="00000000">
            <w:r>
              <w:rPr>
                <w:sz w:val="20"/>
                <w:szCs w:val="20"/>
              </w:rPr>
              <w:t>Non-Rooted (Standard)</w:t>
            </w:r>
          </w:p>
        </w:tc>
        <w:tc>
          <w:tcPr>
            <w:tcW w:w="312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512E4DF8" w14:textId="77777777" w:rsidR="00033F12" w:rsidRDefault="00000000">
            <w:pPr>
              <w:jc w:val="center"/>
            </w:pPr>
            <w:r>
              <w:rPr>
                <w:b/>
                <w:bCs/>
                <w:color w:val="166534"/>
                <w:sz w:val="20"/>
                <w:szCs w:val="20"/>
              </w:rPr>
              <w:t>1.39%</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72132F" w14:textId="77777777" w:rsidR="00033F12" w:rsidRDefault="00000000">
            <w:pPr>
              <w:jc w:val="center"/>
            </w:pPr>
            <w:r>
              <w:rPr>
                <w:sz w:val="20"/>
                <w:szCs w:val="20"/>
              </w:rPr>
              <w:t>Baseline</w:t>
            </w:r>
          </w:p>
        </w:tc>
      </w:tr>
      <w:tr w:rsidR="00033F12" w14:paraId="300491AF"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127120" w14:textId="77777777" w:rsidR="00033F12" w:rsidRDefault="00000000">
            <w:r>
              <w:rPr>
                <w:b/>
                <w:bCs/>
                <w:color w:val="991B1B"/>
                <w:sz w:val="20"/>
                <w:szCs w:val="20"/>
              </w:rPr>
              <w:t>Rooted / Jailbroken</w:t>
            </w:r>
          </w:p>
        </w:tc>
        <w:tc>
          <w:tcPr>
            <w:tcW w:w="312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3E8AD05C" w14:textId="77777777" w:rsidR="00033F12" w:rsidRDefault="00000000">
            <w:pPr>
              <w:jc w:val="center"/>
            </w:pPr>
            <w:r>
              <w:rPr>
                <w:b/>
                <w:bCs/>
                <w:color w:val="991B1B"/>
                <w:sz w:val="20"/>
                <w:szCs w:val="20"/>
              </w:rPr>
              <w:t>20.69%</w:t>
            </w:r>
          </w:p>
        </w:tc>
        <w:tc>
          <w:tcPr>
            <w:tcW w:w="312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6E683D4C" w14:textId="77777777" w:rsidR="00033F12" w:rsidRDefault="00000000">
            <w:pPr>
              <w:jc w:val="center"/>
            </w:pPr>
            <w:r>
              <w:rPr>
                <w:b/>
                <w:bCs/>
                <w:color w:val="991B1B"/>
                <w:sz w:val="20"/>
                <w:szCs w:val="20"/>
              </w:rPr>
              <w:t>14.9× HIGHER</w:t>
            </w:r>
          </w:p>
        </w:tc>
      </w:tr>
    </w:tbl>
    <w:p w14:paraId="3A55B0D4"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F12" w14:paraId="5989A37E" w14:textId="77777777">
        <w:tblPrEx>
          <w:tblCellMar>
            <w:top w:w="0" w:type="dxa"/>
            <w:bottom w:w="0" w:type="dxa"/>
          </w:tblCellMar>
        </w:tblPrEx>
        <w:tc>
          <w:tcPr>
            <w:tcW w:w="9360" w:type="dxa"/>
            <w:tcBorders>
              <w:top w:val="single" w:sz="4" w:space="0" w:color="991B1B"/>
              <w:left w:val="none" w:sz="0" w:space="0" w:color="FFFFFF"/>
              <w:bottom w:val="none" w:sz="0" w:space="0" w:color="FFFFFF"/>
              <w:right w:val="none" w:sz="0" w:space="0" w:color="FFFFFF"/>
            </w:tcBorders>
            <w:shd w:val="clear" w:color="auto" w:fill="FEE2E2"/>
            <w:tcMar>
              <w:top w:w="120" w:type="dxa"/>
              <w:left w:w="200" w:type="dxa"/>
              <w:bottom w:w="120" w:type="dxa"/>
              <w:right w:w="200" w:type="dxa"/>
            </w:tcMar>
          </w:tcPr>
          <w:p w14:paraId="046D8F15" w14:textId="77777777" w:rsidR="00033F12" w:rsidRDefault="00000000">
            <w:pPr>
              <w:spacing w:after="55"/>
            </w:pPr>
            <w:r>
              <w:rPr>
                <w:b/>
                <w:bCs/>
                <w:color w:val="991B1B"/>
                <w:sz w:val="20"/>
                <w:szCs w:val="20"/>
              </w:rPr>
              <w:t>Critical Business Finding</w:t>
            </w:r>
          </w:p>
          <w:p w14:paraId="7A16D8D7" w14:textId="77777777" w:rsidR="00033F12" w:rsidRDefault="00000000">
            <w:pPr>
              <w:jc w:val="both"/>
            </w:pPr>
            <w:r>
              <w:rPr>
                <w:sz w:val="20"/>
                <w:szCs w:val="20"/>
              </w:rPr>
              <w:t>Rooted and jailbroken devices carry a 20.69% fraud rate — nearly 15 times higher than the 1.39% rate on standard devices. Root access enables attackers to intercept OTP messages, modify app memory to bypass UPI PIN verification, install screen-reading malware, and spoof GPS location. This single finding justifies immediate deployment of real-time device integrity checks at transaction initiation — with an estimated reduction in platform fraud rate from 2.0% to below 1.7% on deployment.</w:t>
            </w:r>
          </w:p>
        </w:tc>
      </w:tr>
    </w:tbl>
    <w:p w14:paraId="10520E7D" w14:textId="77777777" w:rsidR="00033F12" w:rsidRDefault="00000000">
      <w:pPr>
        <w:pStyle w:val="Heading3"/>
      </w:pPr>
      <w:r>
        <w:t>7.2 Fraud by Device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33F12" w14:paraId="1FB4158D"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7029299" w14:textId="77777777" w:rsidR="00033F12" w:rsidRDefault="00000000">
            <w:pPr>
              <w:jc w:val="center"/>
            </w:pPr>
            <w:r>
              <w:rPr>
                <w:b/>
                <w:bCs/>
                <w:color w:val="FFFFFF"/>
                <w:sz w:val="20"/>
                <w:szCs w:val="20"/>
              </w:rPr>
              <w:t>Device Type</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8BED278" w14:textId="77777777" w:rsidR="00033F12" w:rsidRDefault="00000000">
            <w:pPr>
              <w:jc w:val="center"/>
            </w:pPr>
            <w:r>
              <w:rPr>
                <w:b/>
                <w:bCs/>
                <w:color w:val="FFFFFF"/>
                <w:sz w:val="20"/>
                <w:szCs w:val="20"/>
              </w:rPr>
              <w:t>Total Transactions</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B9D2C18" w14:textId="77777777" w:rsidR="00033F12" w:rsidRDefault="00000000">
            <w:pPr>
              <w:jc w:val="center"/>
            </w:pPr>
            <w:r>
              <w:rPr>
                <w:b/>
                <w:bCs/>
                <w:color w:val="FFFFFF"/>
                <w:sz w:val="20"/>
                <w:szCs w:val="20"/>
              </w:rPr>
              <w:t>Fraud Rate</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7B18123" w14:textId="77777777" w:rsidR="00033F12" w:rsidRDefault="00000000">
            <w:pPr>
              <w:jc w:val="center"/>
            </w:pPr>
            <w:r>
              <w:rPr>
                <w:b/>
                <w:bCs/>
                <w:color w:val="FFFFFF"/>
                <w:sz w:val="20"/>
                <w:szCs w:val="20"/>
              </w:rPr>
              <w:t>vs Platform Avg</w:t>
            </w:r>
          </w:p>
        </w:tc>
      </w:tr>
      <w:tr w:rsidR="00033F12" w14:paraId="16603605"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AB8309" w14:textId="77777777" w:rsidR="00033F12" w:rsidRDefault="00000000">
            <w:r>
              <w:rPr>
                <w:sz w:val="20"/>
                <w:szCs w:val="20"/>
              </w:rPr>
              <w:t>feature_phone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CECEAF" w14:textId="77777777" w:rsidR="00033F12" w:rsidRDefault="00000000">
            <w:pPr>
              <w:jc w:val="center"/>
            </w:pPr>
            <w:r>
              <w:rPr>
                <w:sz w:val="20"/>
                <w:szCs w:val="20"/>
              </w:rPr>
              <w:t>25,596</w:t>
            </w:r>
          </w:p>
        </w:tc>
        <w:tc>
          <w:tcPr>
            <w:tcW w:w="234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18DBBDF5" w14:textId="77777777" w:rsidR="00033F12" w:rsidRDefault="00000000">
            <w:pPr>
              <w:jc w:val="center"/>
            </w:pPr>
            <w:r>
              <w:rPr>
                <w:b/>
                <w:bCs/>
                <w:color w:val="92400E"/>
                <w:sz w:val="20"/>
                <w:szCs w:val="20"/>
              </w:rPr>
              <w:t>2.15%</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132431" w14:textId="77777777" w:rsidR="00033F12" w:rsidRDefault="00000000">
            <w:pPr>
              <w:jc w:val="center"/>
            </w:pPr>
            <w:r>
              <w:rPr>
                <w:sz w:val="20"/>
                <w:szCs w:val="20"/>
              </w:rPr>
              <w:t>+7.5% above average</w:t>
            </w:r>
          </w:p>
        </w:tc>
      </w:tr>
      <w:tr w:rsidR="00033F12" w14:paraId="4D1FCB86"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052141" w14:textId="77777777" w:rsidR="00033F12" w:rsidRDefault="00000000">
            <w:r>
              <w:rPr>
                <w:sz w:val="20"/>
                <w:szCs w:val="20"/>
              </w:rPr>
              <w:t>tablet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D9805F" w14:textId="77777777" w:rsidR="00033F12" w:rsidRDefault="00000000">
            <w:pPr>
              <w:jc w:val="center"/>
            </w:pPr>
            <w:r>
              <w:rPr>
                <w:sz w:val="20"/>
                <w:szCs w:val="20"/>
              </w:rPr>
              <w:t>24,476</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1E9A78" w14:textId="77777777" w:rsidR="00033F12" w:rsidRDefault="00000000">
            <w:pPr>
              <w:jc w:val="center"/>
            </w:pPr>
            <w:r>
              <w:rPr>
                <w:sz w:val="20"/>
                <w:szCs w:val="20"/>
              </w:rPr>
              <w:t>1.99%</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18E541" w14:textId="77777777" w:rsidR="00033F12" w:rsidRDefault="00000000">
            <w:pPr>
              <w:jc w:val="center"/>
            </w:pPr>
            <w:r>
              <w:rPr>
                <w:sz w:val="20"/>
                <w:szCs w:val="20"/>
              </w:rPr>
              <w:t>At average</w:t>
            </w:r>
          </w:p>
        </w:tc>
      </w:tr>
      <w:tr w:rsidR="00033F12" w14:paraId="66366F8F"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CFB682" w14:textId="77777777" w:rsidR="00033F12" w:rsidRDefault="00000000">
            <w:r>
              <w:rPr>
                <w:sz w:val="20"/>
                <w:szCs w:val="20"/>
              </w:rPr>
              <w:t>android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998978" w14:textId="77777777" w:rsidR="00033F12" w:rsidRDefault="00000000">
            <w:pPr>
              <w:jc w:val="center"/>
            </w:pPr>
            <w:r>
              <w:rPr>
                <w:sz w:val="20"/>
                <w:szCs w:val="20"/>
              </w:rPr>
              <w:t>25,145</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3B9E2E" w14:textId="77777777" w:rsidR="00033F12" w:rsidRDefault="00000000">
            <w:pPr>
              <w:jc w:val="center"/>
            </w:pPr>
            <w:r>
              <w:rPr>
                <w:sz w:val="20"/>
                <w:szCs w:val="20"/>
              </w:rPr>
              <w:t>1.99%</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9301F88" w14:textId="77777777" w:rsidR="00033F12" w:rsidRDefault="00000000">
            <w:pPr>
              <w:jc w:val="center"/>
            </w:pPr>
            <w:r>
              <w:rPr>
                <w:sz w:val="20"/>
                <w:szCs w:val="20"/>
              </w:rPr>
              <w:t>At average</w:t>
            </w:r>
          </w:p>
        </w:tc>
      </w:tr>
      <w:tr w:rsidR="00033F12" w14:paraId="620BDFAA"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62A1E8" w14:textId="77777777" w:rsidR="00033F12" w:rsidRDefault="00000000">
            <w:r>
              <w:rPr>
                <w:sz w:val="20"/>
                <w:szCs w:val="20"/>
              </w:rPr>
              <w:t>iOS</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EA1CC5" w14:textId="77777777" w:rsidR="00033F12" w:rsidRDefault="00000000">
            <w:pPr>
              <w:jc w:val="center"/>
            </w:pPr>
            <w:r>
              <w:rPr>
                <w:sz w:val="20"/>
                <w:szCs w:val="20"/>
              </w:rPr>
              <w:t>24,783</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635E8316" w14:textId="77777777" w:rsidR="00033F12" w:rsidRDefault="00000000">
            <w:pPr>
              <w:jc w:val="center"/>
            </w:pPr>
            <w:r>
              <w:rPr>
                <w:color w:val="166534"/>
                <w:sz w:val="20"/>
                <w:szCs w:val="20"/>
              </w:rPr>
              <w:t>1.86%</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D7D4CF" w14:textId="77777777" w:rsidR="00033F12" w:rsidRDefault="00000000">
            <w:pPr>
              <w:jc w:val="center"/>
            </w:pPr>
            <w:r>
              <w:rPr>
                <w:sz w:val="20"/>
                <w:szCs w:val="20"/>
              </w:rPr>
              <w:t>−7% below average</w:t>
            </w:r>
          </w:p>
        </w:tc>
      </w:tr>
    </w:tbl>
    <w:p w14:paraId="7C906E1F" w14:textId="77777777" w:rsidR="00033F12" w:rsidRDefault="00033F12"/>
    <w:p w14:paraId="4BDD94A5" w14:textId="77777777" w:rsidR="00033F12" w:rsidRDefault="00000000">
      <w:pPr>
        <w:spacing w:before="80" w:after="80"/>
        <w:jc w:val="both"/>
      </w:pPr>
      <w:r>
        <w:t>Feature phones show elevated fraud rates, consistent with older OS versions, infrequent security updates, and higher social-engineering susceptibility among their user demographic.</w:t>
      </w:r>
    </w:p>
    <w:p w14:paraId="0E9C61AD" w14:textId="77777777" w:rsidR="00033F12" w:rsidRDefault="00000000">
      <w:pPr>
        <w:pStyle w:val="Heading3"/>
      </w:pPr>
      <w:r>
        <w:t>7.3 Fraud by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960"/>
        <w:gridCol w:w="1960"/>
        <w:gridCol w:w="1960"/>
        <w:gridCol w:w="1520"/>
      </w:tblGrid>
      <w:tr w:rsidR="00033F12" w14:paraId="12052F51"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05BD442" w14:textId="77777777" w:rsidR="00033F12" w:rsidRDefault="00000000">
            <w:pPr>
              <w:jc w:val="center"/>
            </w:pPr>
            <w:r>
              <w:rPr>
                <w:b/>
                <w:bCs/>
                <w:color w:val="FFFFFF"/>
                <w:sz w:val="20"/>
                <w:szCs w:val="20"/>
              </w:rPr>
              <w:lastRenderedPageBreak/>
              <w:t>Channel</w:t>
            </w:r>
          </w:p>
        </w:tc>
        <w:tc>
          <w:tcPr>
            <w:tcW w:w="19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DEABA78" w14:textId="77777777" w:rsidR="00033F12" w:rsidRDefault="00000000">
            <w:pPr>
              <w:jc w:val="center"/>
            </w:pPr>
            <w:r>
              <w:rPr>
                <w:b/>
                <w:bCs/>
                <w:color w:val="FFFFFF"/>
                <w:sz w:val="20"/>
                <w:szCs w:val="20"/>
              </w:rPr>
              <w:t>Transactions</w:t>
            </w:r>
          </w:p>
        </w:tc>
        <w:tc>
          <w:tcPr>
            <w:tcW w:w="19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1008D46" w14:textId="77777777" w:rsidR="00033F12" w:rsidRDefault="00000000">
            <w:pPr>
              <w:jc w:val="center"/>
            </w:pPr>
            <w:r>
              <w:rPr>
                <w:b/>
                <w:bCs/>
                <w:color w:val="FFFFFF"/>
                <w:sz w:val="20"/>
                <w:szCs w:val="20"/>
              </w:rPr>
              <w:t>Fraud Rate</w:t>
            </w:r>
          </w:p>
        </w:tc>
        <w:tc>
          <w:tcPr>
            <w:tcW w:w="19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D387DAF" w14:textId="77777777" w:rsidR="00033F12" w:rsidRDefault="00000000">
            <w:pPr>
              <w:jc w:val="center"/>
            </w:pPr>
            <w:r>
              <w:rPr>
                <w:b/>
                <w:bCs/>
                <w:color w:val="FFFFFF"/>
                <w:sz w:val="20"/>
                <w:szCs w:val="20"/>
              </w:rPr>
              <w:t>vs Avg</w:t>
            </w:r>
          </w:p>
        </w:tc>
        <w:tc>
          <w:tcPr>
            <w:tcW w:w="152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B3A98CF" w14:textId="77777777" w:rsidR="00033F12" w:rsidRDefault="00000000">
            <w:pPr>
              <w:jc w:val="center"/>
            </w:pPr>
            <w:r>
              <w:rPr>
                <w:b/>
                <w:bCs/>
                <w:color w:val="FFFFFF"/>
                <w:sz w:val="20"/>
                <w:szCs w:val="20"/>
              </w:rPr>
              <w:t>Risk Level</w:t>
            </w:r>
          </w:p>
        </w:tc>
      </w:tr>
      <w:tr w:rsidR="00033F12" w14:paraId="167E7D95"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F5027A" w14:textId="77777777" w:rsidR="00033F12" w:rsidRDefault="00000000">
            <w:r>
              <w:rPr>
                <w:sz w:val="20"/>
                <w:szCs w:val="20"/>
              </w:rPr>
              <w:t>qr_code</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6CEA2C" w14:textId="77777777" w:rsidR="00033F12" w:rsidRDefault="00000000">
            <w:pPr>
              <w:jc w:val="center"/>
            </w:pPr>
            <w:r>
              <w:rPr>
                <w:sz w:val="20"/>
                <w:szCs w:val="20"/>
              </w:rPr>
              <w:t>33,279</w:t>
            </w:r>
          </w:p>
        </w:tc>
        <w:tc>
          <w:tcPr>
            <w:tcW w:w="196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3A606A88" w14:textId="77777777" w:rsidR="00033F12" w:rsidRDefault="00000000">
            <w:pPr>
              <w:jc w:val="center"/>
            </w:pPr>
            <w:r>
              <w:rPr>
                <w:b/>
                <w:bCs/>
                <w:color w:val="92400E"/>
                <w:sz w:val="20"/>
                <w:szCs w:val="20"/>
              </w:rPr>
              <w:t>2.10%</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E3C75D" w14:textId="77777777" w:rsidR="00033F12" w:rsidRDefault="00000000">
            <w:pPr>
              <w:jc w:val="center"/>
            </w:pPr>
            <w:r>
              <w:rPr>
                <w:sz w:val="20"/>
                <w:szCs w:val="20"/>
              </w:rPr>
              <w:t>+5%</w:t>
            </w:r>
          </w:p>
        </w:tc>
        <w:tc>
          <w:tcPr>
            <w:tcW w:w="152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0063FA1B" w14:textId="77777777" w:rsidR="00033F12" w:rsidRDefault="00000000">
            <w:pPr>
              <w:jc w:val="center"/>
            </w:pPr>
            <w:r>
              <w:rPr>
                <w:b/>
                <w:bCs/>
                <w:color w:val="92400E"/>
                <w:sz w:val="20"/>
                <w:szCs w:val="20"/>
              </w:rPr>
              <w:t>ELEVATED</w:t>
            </w:r>
          </w:p>
        </w:tc>
      </w:tr>
      <w:tr w:rsidR="00033F12" w14:paraId="29AA54FE"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A47135" w14:textId="77777777" w:rsidR="00033F12" w:rsidRDefault="00000000">
            <w:r>
              <w:rPr>
                <w:sz w:val="20"/>
                <w:szCs w:val="20"/>
              </w:rPr>
              <w:t>app</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97C94F" w14:textId="77777777" w:rsidR="00033F12" w:rsidRDefault="00000000">
            <w:pPr>
              <w:jc w:val="center"/>
            </w:pPr>
            <w:r>
              <w:rPr>
                <w:sz w:val="20"/>
                <w:szCs w:val="20"/>
              </w:rPr>
              <w:t>33,365</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12E3E6" w14:textId="77777777" w:rsidR="00033F12" w:rsidRDefault="00000000">
            <w:pPr>
              <w:jc w:val="center"/>
            </w:pPr>
            <w:r>
              <w:rPr>
                <w:sz w:val="20"/>
                <w:szCs w:val="20"/>
              </w:rPr>
              <w:t>2.02%</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BDD8E0" w14:textId="77777777" w:rsidR="00033F12" w:rsidRDefault="00000000">
            <w:pPr>
              <w:jc w:val="center"/>
            </w:pPr>
            <w:r>
              <w:rPr>
                <w:sz w:val="20"/>
                <w:szCs w:val="20"/>
              </w:rPr>
              <w:t>At avg</w:t>
            </w:r>
          </w:p>
        </w:tc>
        <w:tc>
          <w:tcPr>
            <w:tcW w:w="15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335FFFC" w14:textId="77777777" w:rsidR="00033F12" w:rsidRDefault="00000000">
            <w:pPr>
              <w:jc w:val="center"/>
            </w:pPr>
            <w:r>
              <w:rPr>
                <w:sz w:val="20"/>
                <w:szCs w:val="20"/>
              </w:rPr>
              <w:t>NORMAL</w:t>
            </w:r>
          </w:p>
        </w:tc>
      </w:tr>
      <w:tr w:rsidR="00033F12" w14:paraId="207D2C64"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8B6413" w14:textId="77777777" w:rsidR="00033F12" w:rsidRDefault="00000000">
            <w:r>
              <w:rPr>
                <w:sz w:val="20"/>
                <w:szCs w:val="20"/>
              </w:rPr>
              <w:t>intent</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8AF18A" w14:textId="77777777" w:rsidR="00033F12" w:rsidRDefault="00000000">
            <w:pPr>
              <w:jc w:val="center"/>
            </w:pPr>
            <w:r>
              <w:rPr>
                <w:sz w:val="20"/>
                <w:szCs w:val="20"/>
              </w:rPr>
              <w:t>33,356</w:t>
            </w:r>
          </w:p>
        </w:tc>
        <w:tc>
          <w:tcPr>
            <w:tcW w:w="196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6960FD4B" w14:textId="77777777" w:rsidR="00033F12" w:rsidRDefault="00000000">
            <w:pPr>
              <w:jc w:val="center"/>
            </w:pPr>
            <w:r>
              <w:rPr>
                <w:color w:val="166534"/>
                <w:sz w:val="20"/>
                <w:szCs w:val="20"/>
              </w:rPr>
              <w:t>1.89%</w:t>
            </w:r>
          </w:p>
        </w:tc>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E20EFF" w14:textId="77777777" w:rsidR="00033F12" w:rsidRDefault="00000000">
            <w:pPr>
              <w:jc w:val="center"/>
            </w:pPr>
            <w:r>
              <w:rPr>
                <w:sz w:val="20"/>
                <w:szCs w:val="20"/>
              </w:rPr>
              <w:t>−5.5%</w:t>
            </w:r>
          </w:p>
        </w:tc>
        <w:tc>
          <w:tcPr>
            <w:tcW w:w="152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236623EE" w14:textId="77777777" w:rsidR="00033F12" w:rsidRDefault="00000000">
            <w:pPr>
              <w:jc w:val="center"/>
            </w:pPr>
            <w:r>
              <w:rPr>
                <w:color w:val="166534"/>
                <w:sz w:val="20"/>
                <w:szCs w:val="20"/>
              </w:rPr>
              <w:t>LOWER</w:t>
            </w:r>
          </w:p>
        </w:tc>
      </w:tr>
    </w:tbl>
    <w:p w14:paraId="7D1CC460" w14:textId="77777777" w:rsidR="00033F12" w:rsidRDefault="00033F12"/>
    <w:p w14:paraId="53A6A517" w14:textId="77777777" w:rsidR="00033F12" w:rsidRDefault="00000000">
      <w:pPr>
        <w:spacing w:before="80" w:after="80"/>
        <w:jc w:val="both"/>
      </w:pPr>
      <w:r>
        <w:rPr>
          <w:b/>
          <w:bCs/>
        </w:rPr>
        <w:t xml:space="preserve">Channel-device mismatch: </w:t>
      </w:r>
      <w:r>
        <w:t>17,007 transactions (17% of total) show a mismatch between the channel used and the expected channel for that device type. These mismatched transactions carry a 2.22% fraud rate vs 1.95% for matched ones — a statistically meaningful 14% uplift. This mismatch pattern strongly indicates account takeover or device emulation attacks. Adding this as a standalone real-time rule requires near-zero computational cost and provides an independent fraud control layer.</w:t>
      </w:r>
    </w:p>
    <w:p w14:paraId="3B1833E7" w14:textId="77777777" w:rsidR="00033F12" w:rsidRDefault="00000000">
      <w:pPr>
        <w:pStyle w:val="Heading3"/>
      </w:pPr>
      <w:r>
        <w:t>7.4 Fraud by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33F12" w14:paraId="27D68EFA" w14:textId="77777777">
        <w:tblPrEx>
          <w:tblCellMar>
            <w:top w:w="0" w:type="dxa"/>
            <w:bottom w:w="0" w:type="dxa"/>
          </w:tblCellMar>
        </w:tblPrEx>
        <w:tc>
          <w:tcPr>
            <w:tcW w:w="1872"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A8C08E0" w14:textId="77777777" w:rsidR="00033F12" w:rsidRDefault="00000000">
            <w:pPr>
              <w:jc w:val="center"/>
            </w:pPr>
            <w:r>
              <w:rPr>
                <w:b/>
                <w:bCs/>
                <w:color w:val="FFFFFF"/>
                <w:sz w:val="20"/>
                <w:szCs w:val="20"/>
              </w:rPr>
              <w:t>West</w:t>
            </w:r>
          </w:p>
        </w:tc>
        <w:tc>
          <w:tcPr>
            <w:tcW w:w="1872"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93D38B0" w14:textId="77777777" w:rsidR="00033F12" w:rsidRDefault="00000000">
            <w:pPr>
              <w:jc w:val="center"/>
            </w:pPr>
            <w:r>
              <w:rPr>
                <w:b/>
                <w:bCs/>
                <w:color w:val="FFFFFF"/>
                <w:sz w:val="20"/>
                <w:szCs w:val="20"/>
              </w:rPr>
              <w:t>South</w:t>
            </w:r>
          </w:p>
        </w:tc>
        <w:tc>
          <w:tcPr>
            <w:tcW w:w="1872"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CB4A470" w14:textId="77777777" w:rsidR="00033F12" w:rsidRDefault="00000000">
            <w:pPr>
              <w:jc w:val="center"/>
            </w:pPr>
            <w:r>
              <w:rPr>
                <w:b/>
                <w:bCs/>
                <w:color w:val="FFFFFF"/>
                <w:sz w:val="20"/>
                <w:szCs w:val="20"/>
              </w:rPr>
              <w:t>East</w:t>
            </w:r>
          </w:p>
        </w:tc>
        <w:tc>
          <w:tcPr>
            <w:tcW w:w="1872"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91510C3" w14:textId="77777777" w:rsidR="00033F12" w:rsidRDefault="00000000">
            <w:pPr>
              <w:jc w:val="center"/>
            </w:pPr>
            <w:r>
              <w:rPr>
                <w:b/>
                <w:bCs/>
                <w:color w:val="FFFFFF"/>
                <w:sz w:val="20"/>
                <w:szCs w:val="20"/>
              </w:rPr>
              <w:t>North</w:t>
            </w:r>
          </w:p>
        </w:tc>
        <w:tc>
          <w:tcPr>
            <w:tcW w:w="1872"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830EBE6" w14:textId="77777777" w:rsidR="00033F12" w:rsidRDefault="00000000">
            <w:pPr>
              <w:jc w:val="center"/>
            </w:pPr>
            <w:r>
              <w:rPr>
                <w:b/>
                <w:bCs/>
                <w:color w:val="FFFFFF"/>
                <w:sz w:val="20"/>
                <w:szCs w:val="20"/>
              </w:rPr>
              <w:t>Central</w:t>
            </w:r>
          </w:p>
        </w:tc>
      </w:tr>
      <w:tr w:rsidR="00033F12" w14:paraId="34BADD6D" w14:textId="77777777">
        <w:tblPrEx>
          <w:tblCellMar>
            <w:top w:w="0" w:type="dxa"/>
            <w:bottom w:w="0" w:type="dxa"/>
          </w:tblCellMar>
        </w:tblPrEx>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37DE0A" w14:textId="77777777" w:rsidR="00033F12" w:rsidRDefault="00000000">
            <w:pPr>
              <w:jc w:val="center"/>
            </w:pPr>
            <w:r>
              <w:rPr>
                <w:b/>
                <w:bCs/>
                <w:color w:val="991B1B"/>
                <w:sz w:val="20"/>
                <w:szCs w:val="20"/>
              </w:rPr>
              <w:t>2.09%</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4E21F1" w14:textId="77777777" w:rsidR="00033F12" w:rsidRDefault="00000000">
            <w:pPr>
              <w:jc w:val="center"/>
            </w:pPr>
            <w:r>
              <w:rPr>
                <w:sz w:val="20"/>
                <w:szCs w:val="20"/>
              </w:rPr>
              <w:t>2.03%</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78DB37" w14:textId="77777777" w:rsidR="00033F12" w:rsidRDefault="00000000">
            <w:pPr>
              <w:jc w:val="center"/>
            </w:pPr>
            <w:r>
              <w:rPr>
                <w:sz w:val="20"/>
                <w:szCs w:val="20"/>
              </w:rPr>
              <w:t>2.00%</w:t>
            </w:r>
          </w:p>
        </w:tc>
        <w:tc>
          <w:tcPr>
            <w:tcW w:w="1872"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7E9D74" w14:textId="77777777" w:rsidR="00033F12" w:rsidRDefault="00000000">
            <w:pPr>
              <w:jc w:val="center"/>
            </w:pPr>
            <w:r>
              <w:rPr>
                <w:sz w:val="20"/>
                <w:szCs w:val="20"/>
              </w:rPr>
              <w:t>1.94%</w:t>
            </w:r>
          </w:p>
        </w:tc>
        <w:tc>
          <w:tcPr>
            <w:tcW w:w="1872"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3E6B4821" w14:textId="77777777" w:rsidR="00033F12" w:rsidRDefault="00000000">
            <w:pPr>
              <w:jc w:val="center"/>
            </w:pPr>
            <w:r>
              <w:rPr>
                <w:color w:val="166534"/>
                <w:sz w:val="20"/>
                <w:szCs w:val="20"/>
              </w:rPr>
              <w:t>1.94%</w:t>
            </w:r>
          </w:p>
        </w:tc>
      </w:tr>
    </w:tbl>
    <w:p w14:paraId="7FCD645A"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F12" w14:paraId="6BB9DF2F" w14:textId="77777777">
        <w:tblPrEx>
          <w:tblCellMar>
            <w:top w:w="0" w:type="dxa"/>
            <w:bottom w:w="0" w:type="dxa"/>
          </w:tblCellMar>
        </w:tblPrEx>
        <w:tc>
          <w:tcPr>
            <w:tcW w:w="9360" w:type="dxa"/>
            <w:tcBorders>
              <w:top w:val="single" w:sz="4" w:space="0" w:color="1E40A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058FD506" w14:textId="77777777" w:rsidR="00033F12" w:rsidRDefault="00000000">
            <w:pPr>
              <w:spacing w:after="55"/>
            </w:pPr>
            <w:r>
              <w:rPr>
                <w:b/>
                <w:bCs/>
                <w:color w:val="1E40AF"/>
                <w:sz w:val="20"/>
                <w:szCs w:val="20"/>
              </w:rPr>
              <w:t>Strategic Insight</w:t>
            </w:r>
          </w:p>
          <w:p w14:paraId="79EBF243" w14:textId="77777777" w:rsidR="00033F12" w:rsidRDefault="00000000">
            <w:pPr>
              <w:jc w:val="both"/>
            </w:pPr>
            <w:r>
              <w:rPr>
                <w:sz w:val="20"/>
                <w:szCs w:val="20"/>
              </w:rPr>
              <w:t>The regional spread is only 0.15 percentage points across all five zones. UPI fraud is a platform-wide systemic issue, not a geographic one. Geographic controls — such as blocking high-risk regions — would be both ineffective and harmful to customer experience. All fraud control investment should target device, behavioural, and channel-level signals.</w:t>
            </w:r>
          </w:p>
        </w:tc>
      </w:tr>
    </w:tbl>
    <w:p w14:paraId="54B40F2D" w14:textId="77777777" w:rsidR="00033F12" w:rsidRDefault="00000000">
      <w:pPr>
        <w:pStyle w:val="Heading3"/>
      </w:pPr>
      <w:r>
        <w:t>7.5 Fraud by Merchant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1525"/>
        <w:gridCol w:w="1375"/>
        <w:gridCol w:w="1374"/>
        <w:gridCol w:w="1374"/>
        <w:gridCol w:w="1782"/>
      </w:tblGrid>
      <w:tr w:rsidR="00033F12" w14:paraId="62BA6DAA"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AB709FE" w14:textId="77777777" w:rsidR="00033F12" w:rsidRDefault="00000000">
            <w:pPr>
              <w:jc w:val="center"/>
            </w:pPr>
            <w:r>
              <w:rPr>
                <w:b/>
                <w:bCs/>
                <w:color w:val="FFFFFF"/>
                <w:sz w:val="20"/>
                <w:szCs w:val="20"/>
              </w:rPr>
              <w:t>Merchant Type</w:t>
            </w:r>
          </w:p>
        </w:tc>
        <w:tc>
          <w:tcPr>
            <w:tcW w:w="1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B07042D" w14:textId="77777777" w:rsidR="00033F12" w:rsidRDefault="00000000">
            <w:pPr>
              <w:jc w:val="center"/>
            </w:pPr>
            <w:r>
              <w:rPr>
                <w:b/>
                <w:bCs/>
                <w:color w:val="FFFFFF"/>
                <w:sz w:val="20"/>
                <w:szCs w:val="20"/>
              </w:rPr>
              <w:t>Transactions</w:t>
            </w:r>
          </w:p>
        </w:tc>
        <w:tc>
          <w:tcPr>
            <w:tcW w:w="1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738274F" w14:textId="77777777" w:rsidR="00033F12" w:rsidRDefault="00000000">
            <w:pPr>
              <w:jc w:val="center"/>
            </w:pPr>
            <w:r>
              <w:rPr>
                <w:b/>
                <w:bCs/>
                <w:color w:val="FFFFFF"/>
                <w:sz w:val="20"/>
                <w:szCs w:val="20"/>
              </w:rPr>
              <w:t>Fraud Cases</w:t>
            </w:r>
          </w:p>
        </w:tc>
        <w:tc>
          <w:tcPr>
            <w:tcW w:w="1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048F05F" w14:textId="77777777" w:rsidR="00033F12" w:rsidRDefault="00000000">
            <w:pPr>
              <w:jc w:val="center"/>
            </w:pPr>
            <w:r>
              <w:rPr>
                <w:b/>
                <w:bCs/>
                <w:color w:val="FFFFFF"/>
                <w:sz w:val="20"/>
                <w:szCs w:val="20"/>
              </w:rPr>
              <w:t>Fraud Rate</w:t>
            </w:r>
          </w:p>
        </w:tc>
        <w:tc>
          <w:tcPr>
            <w:tcW w:w="1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93A2ADB" w14:textId="77777777" w:rsidR="00033F12" w:rsidRDefault="00000000">
            <w:pPr>
              <w:jc w:val="center"/>
            </w:pPr>
            <w:r>
              <w:rPr>
                <w:b/>
                <w:bCs/>
                <w:color w:val="FFFFFF"/>
                <w:sz w:val="20"/>
                <w:szCs w:val="20"/>
              </w:rPr>
              <w:t>vs Avg</w:t>
            </w:r>
          </w:p>
        </w:tc>
        <w:tc>
          <w:tcPr>
            <w:tcW w:w="18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78ACBD5" w14:textId="77777777" w:rsidR="00033F12" w:rsidRDefault="00000000">
            <w:pPr>
              <w:jc w:val="center"/>
            </w:pPr>
            <w:r>
              <w:rPr>
                <w:b/>
                <w:bCs/>
                <w:color w:val="FFFFFF"/>
                <w:sz w:val="20"/>
                <w:szCs w:val="20"/>
              </w:rPr>
              <w:t>Risk Profile</w:t>
            </w:r>
          </w:p>
        </w:tc>
      </w:tr>
      <w:tr w:rsidR="00033F12" w14:paraId="549BFC25"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0DF0F2" w14:textId="77777777" w:rsidR="00033F12" w:rsidRDefault="00000000">
            <w:r>
              <w:rPr>
                <w:b/>
                <w:bCs/>
                <w:color w:val="991B1B"/>
                <w:sz w:val="20"/>
                <w:szCs w:val="20"/>
              </w:rPr>
              <w:t>electronics</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E133C1" w14:textId="77777777" w:rsidR="00033F12" w:rsidRDefault="00000000">
            <w:pPr>
              <w:jc w:val="center"/>
            </w:pPr>
            <w:r>
              <w:rPr>
                <w:sz w:val="20"/>
                <w:szCs w:val="20"/>
              </w:rPr>
              <w:t>~5,500</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8B43AA" w14:textId="77777777" w:rsidR="00033F12" w:rsidRDefault="00000000">
            <w:pPr>
              <w:jc w:val="center"/>
            </w:pPr>
            <w:r>
              <w:rPr>
                <w:sz w:val="20"/>
                <w:szCs w:val="20"/>
              </w:rPr>
              <w:t>~123</w:t>
            </w:r>
          </w:p>
        </w:tc>
        <w:tc>
          <w:tcPr>
            <w:tcW w:w="14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5DAF8E59" w14:textId="77777777" w:rsidR="00033F12" w:rsidRDefault="00000000">
            <w:pPr>
              <w:jc w:val="center"/>
            </w:pPr>
            <w:r>
              <w:rPr>
                <w:b/>
                <w:bCs/>
                <w:color w:val="991B1B"/>
                <w:sz w:val="20"/>
                <w:szCs w:val="20"/>
              </w:rPr>
              <w:t>2.24%</w:t>
            </w:r>
          </w:p>
        </w:tc>
        <w:tc>
          <w:tcPr>
            <w:tcW w:w="14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32F4D203" w14:textId="77777777" w:rsidR="00033F12" w:rsidRDefault="00000000">
            <w:pPr>
              <w:jc w:val="center"/>
            </w:pPr>
            <w:r>
              <w:rPr>
                <w:color w:val="991B1B"/>
                <w:sz w:val="20"/>
                <w:szCs w:val="20"/>
              </w:rPr>
              <w:t>+12%</w:t>
            </w:r>
          </w:p>
        </w:tc>
        <w:tc>
          <w:tcPr>
            <w:tcW w:w="18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75298338" w14:textId="77777777" w:rsidR="00033F12" w:rsidRDefault="00000000">
            <w:pPr>
              <w:jc w:val="center"/>
            </w:pPr>
            <w:r>
              <w:rPr>
                <w:b/>
                <w:bCs/>
                <w:color w:val="991B1B"/>
                <w:sz w:val="20"/>
                <w:szCs w:val="20"/>
              </w:rPr>
              <w:t>HIGH RISK</w:t>
            </w:r>
          </w:p>
        </w:tc>
      </w:tr>
      <w:tr w:rsidR="00033F12" w14:paraId="002FDA2C"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24FA91" w14:textId="77777777" w:rsidR="00033F12" w:rsidRDefault="00000000">
            <w:r>
              <w:rPr>
                <w:b/>
                <w:bCs/>
                <w:color w:val="991B1B"/>
                <w:sz w:val="20"/>
                <w:szCs w:val="20"/>
              </w:rPr>
              <w:t>apparel</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AD98CB" w14:textId="77777777" w:rsidR="00033F12" w:rsidRDefault="00000000">
            <w:pPr>
              <w:jc w:val="center"/>
            </w:pPr>
            <w:r>
              <w:rPr>
                <w:sz w:val="20"/>
                <w:szCs w:val="20"/>
              </w:rPr>
              <w:t>~6,000</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CB70FF" w14:textId="77777777" w:rsidR="00033F12" w:rsidRDefault="00000000">
            <w:pPr>
              <w:jc w:val="center"/>
            </w:pPr>
            <w:r>
              <w:rPr>
                <w:sz w:val="20"/>
                <w:szCs w:val="20"/>
              </w:rPr>
              <w:t>~133</w:t>
            </w:r>
          </w:p>
        </w:tc>
        <w:tc>
          <w:tcPr>
            <w:tcW w:w="14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05BACAE5" w14:textId="77777777" w:rsidR="00033F12" w:rsidRDefault="00000000">
            <w:pPr>
              <w:jc w:val="center"/>
            </w:pPr>
            <w:r>
              <w:rPr>
                <w:b/>
                <w:bCs/>
                <w:color w:val="991B1B"/>
                <w:sz w:val="20"/>
                <w:szCs w:val="20"/>
              </w:rPr>
              <w:t>2.22%</w:t>
            </w:r>
          </w:p>
        </w:tc>
        <w:tc>
          <w:tcPr>
            <w:tcW w:w="14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6A066803" w14:textId="77777777" w:rsidR="00033F12" w:rsidRDefault="00000000">
            <w:pPr>
              <w:jc w:val="center"/>
            </w:pPr>
            <w:r>
              <w:rPr>
                <w:color w:val="991B1B"/>
                <w:sz w:val="20"/>
                <w:szCs w:val="20"/>
              </w:rPr>
              <w:t>+11%</w:t>
            </w:r>
          </w:p>
        </w:tc>
        <w:tc>
          <w:tcPr>
            <w:tcW w:w="18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12D13D78" w14:textId="77777777" w:rsidR="00033F12" w:rsidRDefault="00000000">
            <w:pPr>
              <w:jc w:val="center"/>
            </w:pPr>
            <w:r>
              <w:rPr>
                <w:b/>
                <w:bCs/>
                <w:color w:val="991B1B"/>
                <w:sz w:val="20"/>
                <w:szCs w:val="20"/>
              </w:rPr>
              <w:t>HIGH RISK</w:t>
            </w:r>
          </w:p>
        </w:tc>
      </w:tr>
      <w:tr w:rsidR="00033F12" w14:paraId="3E583DBF"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D17897" w14:textId="77777777" w:rsidR="00033F12" w:rsidRDefault="00000000">
            <w:r>
              <w:rPr>
                <w:sz w:val="20"/>
                <w:szCs w:val="20"/>
              </w:rPr>
              <w:t>online</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0C11F2" w14:textId="77777777" w:rsidR="00033F12" w:rsidRDefault="00000000">
            <w:pPr>
              <w:jc w:val="center"/>
            </w:pPr>
            <w:r>
              <w:rPr>
                <w:sz w:val="20"/>
                <w:szCs w:val="20"/>
              </w:rPr>
              <w:t>~5,200</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195805" w14:textId="77777777" w:rsidR="00033F12" w:rsidRDefault="00000000">
            <w:pPr>
              <w:jc w:val="center"/>
            </w:pPr>
            <w:r>
              <w:rPr>
                <w:sz w:val="20"/>
                <w:szCs w:val="20"/>
              </w:rPr>
              <w:t>~107</w:t>
            </w:r>
          </w:p>
        </w:tc>
        <w:tc>
          <w:tcPr>
            <w:tcW w:w="14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7E5268E4" w14:textId="77777777" w:rsidR="00033F12" w:rsidRDefault="00000000">
            <w:pPr>
              <w:jc w:val="center"/>
            </w:pPr>
            <w:r>
              <w:rPr>
                <w:color w:val="92400E"/>
                <w:sz w:val="20"/>
                <w:szCs w:val="20"/>
              </w:rPr>
              <w:t>2.05%</w:t>
            </w:r>
          </w:p>
        </w:tc>
        <w:tc>
          <w:tcPr>
            <w:tcW w:w="14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3A8EF20F" w14:textId="77777777" w:rsidR="00033F12" w:rsidRDefault="00000000">
            <w:pPr>
              <w:jc w:val="center"/>
            </w:pPr>
            <w:r>
              <w:rPr>
                <w:color w:val="92400E"/>
                <w:sz w:val="20"/>
                <w:szCs w:val="20"/>
              </w:rPr>
              <w:t>+2.5%</w:t>
            </w:r>
          </w:p>
        </w:tc>
        <w:tc>
          <w:tcPr>
            <w:tcW w:w="18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18E90457" w14:textId="77777777" w:rsidR="00033F12" w:rsidRDefault="00000000">
            <w:pPr>
              <w:jc w:val="center"/>
            </w:pPr>
            <w:r>
              <w:rPr>
                <w:b/>
                <w:bCs/>
                <w:color w:val="92400E"/>
                <w:sz w:val="20"/>
                <w:szCs w:val="20"/>
              </w:rPr>
              <w:t>MODERATE</w:t>
            </w:r>
          </w:p>
        </w:tc>
      </w:tr>
      <w:tr w:rsidR="00033F12" w14:paraId="232AD723"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458E72" w14:textId="77777777" w:rsidR="00033F12" w:rsidRDefault="00000000">
            <w:r>
              <w:rPr>
                <w:sz w:val="20"/>
                <w:szCs w:val="20"/>
              </w:rPr>
              <w:t>food</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767EE3" w14:textId="77777777" w:rsidR="00033F12" w:rsidRDefault="00000000">
            <w:pPr>
              <w:jc w:val="center"/>
            </w:pPr>
            <w:r>
              <w:rPr>
                <w:sz w:val="20"/>
                <w:szCs w:val="20"/>
              </w:rPr>
              <w:t>~4,800</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EE8B48" w14:textId="77777777" w:rsidR="00033F12" w:rsidRDefault="00000000">
            <w:pPr>
              <w:jc w:val="center"/>
            </w:pPr>
            <w:r>
              <w:rPr>
                <w:sz w:val="20"/>
                <w:szCs w:val="20"/>
              </w:rPr>
              <w:t>~95</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620135" w14:textId="77777777" w:rsidR="00033F12" w:rsidRDefault="00000000">
            <w:pPr>
              <w:jc w:val="center"/>
            </w:pPr>
            <w:r>
              <w:rPr>
                <w:sz w:val="20"/>
                <w:szCs w:val="20"/>
              </w:rPr>
              <w:t>1.97%</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D4FCA2" w14:textId="77777777" w:rsidR="00033F12" w:rsidRDefault="00000000">
            <w:pPr>
              <w:jc w:val="center"/>
            </w:pPr>
            <w:r>
              <w:rPr>
                <w:sz w:val="20"/>
                <w:szCs w:val="20"/>
              </w:rPr>
              <w:t>~Avg</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ECBD66" w14:textId="77777777" w:rsidR="00033F12" w:rsidRDefault="00000000">
            <w:pPr>
              <w:jc w:val="center"/>
            </w:pPr>
            <w:r>
              <w:rPr>
                <w:sz w:val="20"/>
                <w:szCs w:val="20"/>
              </w:rPr>
              <w:t>NORMAL</w:t>
            </w:r>
          </w:p>
        </w:tc>
      </w:tr>
      <w:tr w:rsidR="00033F12" w14:paraId="0C0DE4A9"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D8C0E77" w14:textId="77777777" w:rsidR="00033F12" w:rsidRDefault="00000000">
            <w:r>
              <w:rPr>
                <w:sz w:val="20"/>
                <w:szCs w:val="20"/>
              </w:rPr>
              <w:t>transport</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13C046" w14:textId="77777777" w:rsidR="00033F12" w:rsidRDefault="00000000">
            <w:pPr>
              <w:jc w:val="center"/>
            </w:pPr>
            <w:r>
              <w:rPr>
                <w:sz w:val="20"/>
                <w:szCs w:val="20"/>
              </w:rPr>
              <w:t>~4,200</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C41D7D" w14:textId="77777777" w:rsidR="00033F12" w:rsidRDefault="00000000">
            <w:pPr>
              <w:jc w:val="center"/>
            </w:pPr>
            <w:r>
              <w:rPr>
                <w:sz w:val="20"/>
                <w:szCs w:val="20"/>
              </w:rPr>
              <w:t>~83</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AC1901" w14:textId="77777777" w:rsidR="00033F12" w:rsidRDefault="00000000">
            <w:pPr>
              <w:jc w:val="center"/>
            </w:pPr>
            <w:r>
              <w:rPr>
                <w:sz w:val="20"/>
                <w:szCs w:val="20"/>
              </w:rPr>
              <w:t>1.97%</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4817FB" w14:textId="77777777" w:rsidR="00033F12" w:rsidRDefault="00000000">
            <w:pPr>
              <w:jc w:val="center"/>
            </w:pPr>
            <w:r>
              <w:rPr>
                <w:sz w:val="20"/>
                <w:szCs w:val="20"/>
              </w:rPr>
              <w:t>~Avg</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8CC98C6" w14:textId="77777777" w:rsidR="00033F12" w:rsidRDefault="00000000">
            <w:pPr>
              <w:jc w:val="center"/>
            </w:pPr>
            <w:r>
              <w:rPr>
                <w:sz w:val="20"/>
                <w:szCs w:val="20"/>
              </w:rPr>
              <w:t>NORMAL</w:t>
            </w:r>
          </w:p>
        </w:tc>
      </w:tr>
      <w:tr w:rsidR="00033F12" w14:paraId="03CA4A43" w14:textId="77777777">
        <w:tblPrEx>
          <w:tblCellMar>
            <w:top w:w="0" w:type="dxa"/>
            <w:bottom w:w="0" w:type="dxa"/>
          </w:tblCellMar>
        </w:tblPrEx>
        <w:tc>
          <w:tcPr>
            <w:tcW w:w="1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09EB82" w14:textId="77777777" w:rsidR="00033F12" w:rsidRDefault="00000000">
            <w:r>
              <w:rPr>
                <w:color w:val="166534"/>
                <w:sz w:val="20"/>
                <w:szCs w:val="20"/>
              </w:rPr>
              <w:t>grocery</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39C91F8" w14:textId="77777777" w:rsidR="00033F12" w:rsidRDefault="00000000">
            <w:pPr>
              <w:jc w:val="center"/>
            </w:pPr>
            <w:r>
              <w:rPr>
                <w:sz w:val="20"/>
                <w:szCs w:val="20"/>
              </w:rPr>
              <w:t>~4,500</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98DCB1" w14:textId="77777777" w:rsidR="00033F12" w:rsidRDefault="00000000">
            <w:pPr>
              <w:jc w:val="center"/>
            </w:pPr>
            <w:r>
              <w:rPr>
                <w:sz w:val="20"/>
                <w:szCs w:val="20"/>
              </w:rPr>
              <w:t>~81</w:t>
            </w:r>
          </w:p>
        </w:tc>
        <w:tc>
          <w:tcPr>
            <w:tcW w:w="14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7B57470B" w14:textId="77777777" w:rsidR="00033F12" w:rsidRDefault="00000000">
            <w:pPr>
              <w:jc w:val="center"/>
            </w:pPr>
            <w:r>
              <w:rPr>
                <w:b/>
                <w:bCs/>
                <w:color w:val="166534"/>
                <w:sz w:val="20"/>
                <w:szCs w:val="20"/>
              </w:rPr>
              <w:t>1.80%</w:t>
            </w:r>
          </w:p>
        </w:tc>
        <w:tc>
          <w:tcPr>
            <w:tcW w:w="14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5E4D5B8B" w14:textId="77777777" w:rsidR="00033F12" w:rsidRDefault="00000000">
            <w:pPr>
              <w:jc w:val="center"/>
            </w:pPr>
            <w:r>
              <w:rPr>
                <w:color w:val="166534"/>
                <w:sz w:val="20"/>
                <w:szCs w:val="20"/>
              </w:rPr>
              <w:t>−10%</w:t>
            </w:r>
          </w:p>
        </w:tc>
        <w:tc>
          <w:tcPr>
            <w:tcW w:w="18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58BDC8B9" w14:textId="77777777" w:rsidR="00033F12" w:rsidRDefault="00000000">
            <w:pPr>
              <w:jc w:val="center"/>
            </w:pPr>
            <w:r>
              <w:rPr>
                <w:b/>
                <w:bCs/>
                <w:color w:val="166534"/>
                <w:sz w:val="20"/>
                <w:szCs w:val="20"/>
              </w:rPr>
              <w:t>LOWEST RISK</w:t>
            </w:r>
          </w:p>
        </w:tc>
      </w:tr>
    </w:tbl>
    <w:p w14:paraId="58FEBD19" w14:textId="77777777" w:rsidR="00033F12" w:rsidRDefault="00000000">
      <w:pPr>
        <w:pStyle w:val="Heading1"/>
        <w:pBdr>
          <w:bottom w:val="single" w:sz="4" w:space="5" w:color="0F766E"/>
        </w:pBdr>
      </w:pPr>
      <w:r>
        <w:t>8. Step 6 — Machine Learning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7DA2F56A"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3FA95C00" w14:textId="77777777" w:rsidR="00033F12" w:rsidRDefault="00000000">
            <w:pPr>
              <w:jc w:val="center"/>
            </w:pPr>
            <w:r>
              <w:rPr>
                <w:b/>
                <w:bCs/>
                <w:color w:val="FFFFFF"/>
                <w:sz w:val="24"/>
                <w:szCs w:val="24"/>
              </w:rPr>
              <w:t>06</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5F3B3667" w14:textId="77777777" w:rsidR="00033F12" w:rsidRDefault="00000000">
            <w:r>
              <w:rPr>
                <w:b/>
                <w:bCs/>
                <w:color w:val="0F1B3D"/>
                <w:sz w:val="23"/>
                <w:szCs w:val="23"/>
              </w:rPr>
              <w:t>Random Forest Fraud Detection Model — Training &amp; Evaluation</w:t>
            </w:r>
          </w:p>
        </w:tc>
      </w:tr>
    </w:tbl>
    <w:p w14:paraId="6FADE834" w14:textId="77777777" w:rsidR="00033F12" w:rsidRDefault="00033F12"/>
    <w:p w14:paraId="7DB2071A" w14:textId="77777777" w:rsidR="00033F12" w:rsidRDefault="00000000">
      <w:pPr>
        <w:pStyle w:val="Heading3"/>
      </w:pPr>
      <w:r>
        <w:t>8.1 Algorithm Selection</w:t>
      </w:r>
    </w:p>
    <w:p w14:paraId="31C76629" w14:textId="77777777" w:rsidR="00033F12" w:rsidRDefault="00000000">
      <w:pPr>
        <w:spacing w:before="80" w:after="80"/>
        <w:jc w:val="both"/>
      </w:pPr>
      <w:r>
        <w:t>Random Forest was selected for the following characteristics that suit this problem:</w:t>
      </w:r>
    </w:p>
    <w:p w14:paraId="49A6F428" w14:textId="77777777" w:rsidR="00033F12" w:rsidRDefault="00000000">
      <w:pPr>
        <w:pStyle w:val="ListParagraph"/>
        <w:numPr>
          <w:ilvl w:val="0"/>
          <w:numId w:val="2"/>
        </w:numPr>
        <w:spacing w:before="55" w:after="55"/>
      </w:pPr>
      <w:r>
        <w:t>Handles class imbalance via class_weight='balanced' without requiring synthetic data generation.</w:t>
      </w:r>
    </w:p>
    <w:p w14:paraId="24F18464" w14:textId="77777777" w:rsidR="00033F12" w:rsidRDefault="00000000">
      <w:pPr>
        <w:pStyle w:val="ListParagraph"/>
        <w:numPr>
          <w:ilvl w:val="0"/>
          <w:numId w:val="2"/>
        </w:numPr>
        <w:spacing w:before="55" w:after="55"/>
      </w:pPr>
      <w:r>
        <w:lastRenderedPageBreak/>
        <w:t>Robust to the right-skewed amount distribution without requiring explicit transformation.</w:t>
      </w:r>
    </w:p>
    <w:p w14:paraId="6070AC58" w14:textId="77777777" w:rsidR="00033F12" w:rsidRDefault="00000000">
      <w:pPr>
        <w:pStyle w:val="ListParagraph"/>
        <w:numPr>
          <w:ilvl w:val="0"/>
          <w:numId w:val="2"/>
        </w:numPr>
        <w:spacing w:before="55" w:after="55"/>
      </w:pPr>
      <w:r>
        <w:t>Provides native feature importance scores — enabling direct business interpretation of model decisions.</w:t>
      </w:r>
    </w:p>
    <w:p w14:paraId="5D9098C3" w14:textId="77777777" w:rsidR="00033F12" w:rsidRDefault="00000000">
      <w:pPr>
        <w:pStyle w:val="ListParagraph"/>
        <w:numPr>
          <w:ilvl w:val="0"/>
          <w:numId w:val="2"/>
        </w:numPr>
        <w:spacing w:before="55" w:after="55"/>
      </w:pPr>
      <w:r>
        <w:t>Ensemble structure reduces overfitting risk for the 2% minority class.</w:t>
      </w:r>
    </w:p>
    <w:p w14:paraId="0F416728" w14:textId="77777777" w:rsidR="00033F12" w:rsidRDefault="00000000">
      <w:pPr>
        <w:pStyle w:val="ListParagraph"/>
        <w:numPr>
          <w:ilvl w:val="0"/>
          <w:numId w:val="2"/>
        </w:numPr>
        <w:spacing w:before="55" w:after="55"/>
      </w:pPr>
      <w:r>
        <w:t>No distributional assumptions — works across the mix of numerical and label-encoded features in this dataset.</w:t>
      </w:r>
    </w:p>
    <w:p w14:paraId="5B1F15BD" w14:textId="77777777" w:rsidR="00033F12" w:rsidRDefault="00000000">
      <w:pPr>
        <w:pStyle w:val="Heading3"/>
      </w:pPr>
      <w:r>
        <w:t>8.2 Model Training Setup</w:t>
      </w:r>
    </w:p>
    <w:p w14:paraId="5291D3F1" w14:textId="77777777" w:rsidR="00033F12" w:rsidRDefault="00000000">
      <w:pPr>
        <w:pStyle w:val="ListParagraph"/>
        <w:numPr>
          <w:ilvl w:val="0"/>
          <w:numId w:val="2"/>
        </w:numPr>
        <w:spacing w:before="55" w:after="55"/>
      </w:pPr>
      <w:r>
        <w:t>Train / Test Split: 80% training (80,000 records) / 20% test (20,000 records), stratified on the fraud label.</w:t>
      </w:r>
    </w:p>
    <w:p w14:paraId="3F7CAE0D" w14:textId="77777777" w:rsidR="00033F12" w:rsidRDefault="00000000">
      <w:pPr>
        <w:pStyle w:val="ListParagraph"/>
        <w:numPr>
          <w:ilvl w:val="0"/>
          <w:numId w:val="2"/>
        </w:numPr>
        <w:spacing w:before="55" w:after="55"/>
      </w:pPr>
      <w:r>
        <w:t>Class Imbalance: class_weight='balanced' — adjusts sample weights inversely proportional to class frequency.</w:t>
      </w:r>
    </w:p>
    <w:p w14:paraId="2D2DF8F9" w14:textId="77777777" w:rsidR="00033F12" w:rsidRDefault="00000000">
      <w:pPr>
        <w:pStyle w:val="ListParagraph"/>
        <w:numPr>
          <w:ilvl w:val="0"/>
          <w:numId w:val="2"/>
        </w:numPr>
        <w:spacing w:before="55" w:after="55"/>
      </w:pPr>
      <w:r>
        <w:t>Categorical Encoding: Label encoding applied to transaction_type, channel, merchant_type, and customer_region.</w:t>
      </w:r>
    </w:p>
    <w:p w14:paraId="57B53089" w14:textId="77777777" w:rsidR="00033F12" w:rsidRDefault="00000000">
      <w:pPr>
        <w:pStyle w:val="ListParagraph"/>
        <w:numPr>
          <w:ilvl w:val="0"/>
          <w:numId w:val="2"/>
        </w:numPr>
        <w:spacing w:before="55" w:after="55"/>
      </w:pPr>
      <w:r>
        <w:t>Feature Scaling: StandardScaler applied to continuous features for future model comparison consistency.</w:t>
      </w:r>
    </w:p>
    <w:p w14:paraId="5D13EDEE" w14:textId="77777777" w:rsidR="00033F12" w:rsidRDefault="00000000">
      <w:pPr>
        <w:pStyle w:val="Heading3"/>
      </w:pPr>
      <w:r>
        <w:t>8.3 Model Performance</w:t>
      </w:r>
    </w:p>
    <w:p w14:paraId="609BAE75"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33F12" w14:paraId="29761A4E" w14:textId="77777777">
        <w:tblPrEx>
          <w:tblCellMar>
            <w:top w:w="0" w:type="dxa"/>
            <w:bottom w:w="0" w:type="dxa"/>
          </w:tblCellMar>
        </w:tblPrEx>
        <w:tc>
          <w:tcPr>
            <w:tcW w:w="1872" w:type="dxa"/>
            <w:tcBorders>
              <w:top w:val="single" w:sz="4" w:space="0" w:color="0F766E"/>
              <w:left w:val="none" w:sz="0" w:space="0" w:color="FFFFFF"/>
              <w:bottom w:val="none" w:sz="0" w:space="0" w:color="FFFFFF"/>
              <w:right w:val="none" w:sz="0" w:space="0" w:color="FFFFFF"/>
            </w:tcBorders>
            <w:shd w:val="clear" w:color="auto" w:fill="DBEAFE"/>
            <w:tcMar>
              <w:top w:w="140" w:type="dxa"/>
              <w:left w:w="160" w:type="dxa"/>
              <w:bottom w:w="140" w:type="dxa"/>
              <w:right w:w="160" w:type="dxa"/>
            </w:tcMar>
          </w:tcPr>
          <w:p w14:paraId="4F80A707" w14:textId="77777777" w:rsidR="00033F12" w:rsidRDefault="00000000">
            <w:pPr>
              <w:spacing w:after="40"/>
              <w:jc w:val="center"/>
            </w:pPr>
            <w:r>
              <w:rPr>
                <w:b/>
                <w:bCs/>
                <w:color w:val="0F1B3D"/>
                <w:sz w:val="48"/>
                <w:szCs w:val="48"/>
              </w:rPr>
              <w:t>0.9055</w:t>
            </w:r>
          </w:p>
          <w:p w14:paraId="1594A04C" w14:textId="77777777" w:rsidR="00033F12" w:rsidRDefault="00000000">
            <w:pPr>
              <w:jc w:val="center"/>
            </w:pPr>
            <w:r>
              <w:rPr>
                <w:color w:val="475569"/>
                <w:sz w:val="18"/>
                <w:szCs w:val="18"/>
              </w:rPr>
              <w:t>AUC–ROC Score</w:t>
            </w:r>
          </w:p>
        </w:tc>
        <w:tc>
          <w:tcPr>
            <w:tcW w:w="1872" w:type="dxa"/>
            <w:tcBorders>
              <w:top w:val="single" w:sz="4" w:space="0" w:color="0F766E"/>
              <w:left w:val="none" w:sz="0" w:space="0" w:color="FFFFFF"/>
              <w:bottom w:val="none" w:sz="0" w:space="0" w:color="FFFFFF"/>
              <w:right w:val="none" w:sz="0" w:space="0" w:color="FFFFFF"/>
            </w:tcBorders>
            <w:shd w:val="clear" w:color="auto" w:fill="DBEAFE"/>
            <w:tcMar>
              <w:top w:w="140" w:type="dxa"/>
              <w:left w:w="160" w:type="dxa"/>
              <w:bottom w:w="140" w:type="dxa"/>
              <w:right w:w="160" w:type="dxa"/>
            </w:tcMar>
          </w:tcPr>
          <w:p w14:paraId="01D6348B" w14:textId="77777777" w:rsidR="00033F12" w:rsidRDefault="00000000">
            <w:pPr>
              <w:spacing w:after="40"/>
              <w:jc w:val="center"/>
            </w:pPr>
            <w:r>
              <w:rPr>
                <w:b/>
                <w:bCs/>
                <w:color w:val="0F1B3D"/>
                <w:sz w:val="48"/>
                <w:szCs w:val="48"/>
              </w:rPr>
              <w:t>94.0%</w:t>
            </w:r>
          </w:p>
          <w:p w14:paraId="11AA5D10" w14:textId="77777777" w:rsidR="00033F12" w:rsidRDefault="00000000">
            <w:pPr>
              <w:jc w:val="center"/>
            </w:pPr>
            <w:r>
              <w:rPr>
                <w:color w:val="475569"/>
                <w:sz w:val="18"/>
                <w:szCs w:val="18"/>
              </w:rPr>
              <w:t>Fraud Recall</w:t>
            </w:r>
          </w:p>
        </w:tc>
        <w:tc>
          <w:tcPr>
            <w:tcW w:w="1872" w:type="dxa"/>
            <w:tcBorders>
              <w:top w:val="single" w:sz="4" w:space="0" w:color="0F766E"/>
              <w:left w:val="none" w:sz="0" w:space="0" w:color="FFFFFF"/>
              <w:bottom w:val="none" w:sz="0" w:space="0" w:color="FFFFFF"/>
              <w:right w:val="none" w:sz="0" w:space="0" w:color="FFFFFF"/>
            </w:tcBorders>
            <w:shd w:val="clear" w:color="auto" w:fill="DBEAFE"/>
            <w:tcMar>
              <w:top w:w="140" w:type="dxa"/>
              <w:left w:w="160" w:type="dxa"/>
              <w:bottom w:w="140" w:type="dxa"/>
              <w:right w:w="160" w:type="dxa"/>
            </w:tcMar>
          </w:tcPr>
          <w:p w14:paraId="4FC0FADE" w14:textId="77777777" w:rsidR="00033F12" w:rsidRDefault="00000000">
            <w:pPr>
              <w:spacing w:after="40"/>
              <w:jc w:val="center"/>
            </w:pPr>
            <w:r>
              <w:rPr>
                <w:b/>
                <w:bCs/>
                <w:color w:val="0F1B3D"/>
                <w:sz w:val="48"/>
                <w:szCs w:val="48"/>
              </w:rPr>
              <w:t>8.86%</w:t>
            </w:r>
          </w:p>
          <w:p w14:paraId="3964EF24" w14:textId="77777777" w:rsidR="00033F12" w:rsidRDefault="00000000">
            <w:pPr>
              <w:jc w:val="center"/>
            </w:pPr>
            <w:r>
              <w:rPr>
                <w:color w:val="475569"/>
                <w:sz w:val="18"/>
                <w:szCs w:val="18"/>
              </w:rPr>
              <w:t>Precision</w:t>
            </w:r>
          </w:p>
        </w:tc>
        <w:tc>
          <w:tcPr>
            <w:tcW w:w="1872" w:type="dxa"/>
            <w:tcBorders>
              <w:top w:val="single" w:sz="4" w:space="0" w:color="0F766E"/>
              <w:left w:val="none" w:sz="0" w:space="0" w:color="FFFFFF"/>
              <w:bottom w:val="none" w:sz="0" w:space="0" w:color="FFFFFF"/>
              <w:right w:val="none" w:sz="0" w:space="0" w:color="FFFFFF"/>
            </w:tcBorders>
            <w:shd w:val="clear" w:color="auto" w:fill="DBEAFE"/>
            <w:tcMar>
              <w:top w:w="140" w:type="dxa"/>
              <w:left w:w="160" w:type="dxa"/>
              <w:bottom w:w="140" w:type="dxa"/>
              <w:right w:w="160" w:type="dxa"/>
            </w:tcMar>
          </w:tcPr>
          <w:p w14:paraId="7036FF68" w14:textId="77777777" w:rsidR="00033F12" w:rsidRDefault="00000000">
            <w:pPr>
              <w:spacing w:after="40"/>
              <w:jc w:val="center"/>
            </w:pPr>
            <w:r>
              <w:rPr>
                <w:b/>
                <w:bCs/>
                <w:color w:val="0F1B3D"/>
                <w:sz w:val="48"/>
                <w:szCs w:val="48"/>
              </w:rPr>
              <w:t>376</w:t>
            </w:r>
          </w:p>
          <w:p w14:paraId="08F135FD" w14:textId="77777777" w:rsidR="00033F12" w:rsidRDefault="00000000">
            <w:pPr>
              <w:jc w:val="center"/>
            </w:pPr>
            <w:r>
              <w:rPr>
                <w:color w:val="475569"/>
                <w:sz w:val="18"/>
                <w:szCs w:val="18"/>
              </w:rPr>
              <w:t>Frauds Caught</w:t>
            </w:r>
          </w:p>
        </w:tc>
        <w:tc>
          <w:tcPr>
            <w:tcW w:w="1872" w:type="dxa"/>
            <w:tcBorders>
              <w:top w:val="single" w:sz="4" w:space="0" w:color="0F766E"/>
              <w:left w:val="none" w:sz="0" w:space="0" w:color="FFFFFF"/>
              <w:bottom w:val="none" w:sz="0" w:space="0" w:color="FFFFFF"/>
              <w:right w:val="none" w:sz="0" w:space="0" w:color="FFFFFF"/>
            </w:tcBorders>
            <w:shd w:val="clear" w:color="auto" w:fill="DBEAFE"/>
            <w:tcMar>
              <w:top w:w="140" w:type="dxa"/>
              <w:left w:w="160" w:type="dxa"/>
              <w:bottom w:w="140" w:type="dxa"/>
              <w:right w:w="160" w:type="dxa"/>
            </w:tcMar>
          </w:tcPr>
          <w:p w14:paraId="28B0F278" w14:textId="77777777" w:rsidR="00033F12" w:rsidRDefault="00000000">
            <w:pPr>
              <w:spacing w:after="40"/>
              <w:jc w:val="center"/>
            </w:pPr>
            <w:r>
              <w:rPr>
                <w:b/>
                <w:bCs/>
                <w:color w:val="0F1B3D"/>
                <w:sz w:val="48"/>
                <w:szCs w:val="48"/>
              </w:rPr>
              <w:t>24</w:t>
            </w:r>
          </w:p>
          <w:p w14:paraId="2752AAFB" w14:textId="77777777" w:rsidR="00033F12" w:rsidRDefault="00000000">
            <w:pPr>
              <w:jc w:val="center"/>
            </w:pPr>
            <w:r>
              <w:rPr>
                <w:color w:val="475569"/>
                <w:sz w:val="18"/>
                <w:szCs w:val="18"/>
              </w:rPr>
              <w:t>Frauds Missed</w:t>
            </w:r>
          </w:p>
        </w:tc>
      </w:tr>
    </w:tbl>
    <w:p w14:paraId="32DBE1E0"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33F12" w14:paraId="0F95D183"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875296A" w14:textId="77777777" w:rsidR="00033F12" w:rsidRDefault="00000000">
            <w:pPr>
              <w:jc w:val="center"/>
            </w:pPr>
            <w:r>
              <w:rPr>
                <w:b/>
                <w:bCs/>
                <w:color w:val="FFFFFF"/>
                <w:sz w:val="20"/>
                <w:szCs w:val="20"/>
              </w:rPr>
              <w:t>Metric</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1C29596" w14:textId="77777777" w:rsidR="00033F12" w:rsidRDefault="00000000">
            <w:pPr>
              <w:jc w:val="center"/>
            </w:pPr>
            <w:r>
              <w:rPr>
                <w:b/>
                <w:bCs/>
                <w:color w:val="FFFFFF"/>
                <w:sz w:val="20"/>
                <w:szCs w:val="20"/>
              </w:rPr>
              <w:t>Value</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0F1594F" w14:textId="77777777" w:rsidR="00033F12" w:rsidRDefault="00000000">
            <w:pPr>
              <w:jc w:val="center"/>
            </w:pPr>
            <w:r>
              <w:rPr>
                <w:b/>
                <w:bCs/>
                <w:color w:val="FFFFFF"/>
                <w:sz w:val="20"/>
                <w:szCs w:val="20"/>
              </w:rPr>
              <w:t>Industry Benchmark</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5FBFFEB" w14:textId="77777777" w:rsidR="00033F12" w:rsidRDefault="00000000">
            <w:pPr>
              <w:jc w:val="center"/>
            </w:pPr>
            <w:r>
              <w:rPr>
                <w:b/>
                <w:bCs/>
                <w:color w:val="FFFFFF"/>
                <w:sz w:val="20"/>
                <w:szCs w:val="20"/>
              </w:rPr>
              <w:t>Business Meaning</w:t>
            </w:r>
          </w:p>
        </w:tc>
      </w:tr>
      <w:tr w:rsidR="00033F12" w14:paraId="03E8DF91"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933ABA" w14:textId="77777777" w:rsidR="00033F12" w:rsidRDefault="00000000">
            <w:r>
              <w:rPr>
                <w:b/>
                <w:bCs/>
                <w:sz w:val="20"/>
                <w:szCs w:val="20"/>
              </w:rPr>
              <w:t>AUC–ROC</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0840A486" w14:textId="77777777" w:rsidR="00033F12" w:rsidRDefault="00000000">
            <w:pPr>
              <w:jc w:val="center"/>
            </w:pPr>
            <w:r>
              <w:rPr>
                <w:b/>
                <w:bCs/>
                <w:color w:val="166534"/>
                <w:sz w:val="20"/>
                <w:szCs w:val="20"/>
              </w:rPr>
              <w:t>0.9055</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F46FF0" w14:textId="77777777" w:rsidR="00033F12" w:rsidRDefault="00000000">
            <w:pPr>
              <w:jc w:val="center"/>
            </w:pPr>
            <w:r>
              <w:rPr>
                <w:sz w:val="20"/>
                <w:szCs w:val="20"/>
              </w:rPr>
              <w:t>&gt; 0.85 — Good</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77258F" w14:textId="77777777" w:rsidR="00033F12" w:rsidRDefault="00000000">
            <w:r>
              <w:rPr>
                <w:sz w:val="20"/>
                <w:szCs w:val="20"/>
              </w:rPr>
              <w:t>Model ranks 90.6% of fraud-legit pairs correctly</w:t>
            </w:r>
          </w:p>
        </w:tc>
      </w:tr>
      <w:tr w:rsidR="00033F12" w14:paraId="24D80BC8"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D57C2B" w14:textId="77777777" w:rsidR="00033F12" w:rsidRDefault="00000000">
            <w:r>
              <w:rPr>
                <w:b/>
                <w:bCs/>
                <w:sz w:val="20"/>
                <w:szCs w:val="20"/>
              </w:rPr>
              <w:t>Fraud Recall</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740943D3" w14:textId="77777777" w:rsidR="00033F12" w:rsidRDefault="00000000">
            <w:pPr>
              <w:jc w:val="center"/>
            </w:pPr>
            <w:r>
              <w:rPr>
                <w:b/>
                <w:bCs/>
                <w:color w:val="166534"/>
                <w:sz w:val="20"/>
                <w:szCs w:val="20"/>
              </w:rPr>
              <w:t>94.0%</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7BFD6D" w14:textId="77777777" w:rsidR="00033F12" w:rsidRDefault="00000000">
            <w:pPr>
              <w:jc w:val="center"/>
            </w:pPr>
            <w:r>
              <w:rPr>
                <w:sz w:val="20"/>
                <w:szCs w:val="20"/>
              </w:rPr>
              <w:t>&gt; 85% — Target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9B5F72C" w14:textId="77777777" w:rsidR="00033F12" w:rsidRDefault="00000000">
            <w:r>
              <w:rPr>
                <w:sz w:val="20"/>
                <w:szCs w:val="20"/>
              </w:rPr>
              <w:t>94 of every 100 fraud cases are caught</w:t>
            </w:r>
          </w:p>
        </w:tc>
      </w:tr>
      <w:tr w:rsidR="00033F12" w14:paraId="0CAC067A"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48C55C" w14:textId="77777777" w:rsidR="00033F12" w:rsidRDefault="00000000">
            <w:r>
              <w:rPr>
                <w:b/>
                <w:bCs/>
                <w:sz w:val="20"/>
                <w:szCs w:val="20"/>
              </w:rPr>
              <w:t>Precision</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C81BC2" w14:textId="77777777" w:rsidR="00033F12" w:rsidRDefault="00000000">
            <w:pPr>
              <w:jc w:val="center"/>
            </w:pPr>
            <w:r>
              <w:rPr>
                <w:sz w:val="20"/>
                <w:szCs w:val="20"/>
              </w:rPr>
              <w:t>8.86%</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8DDCA4E" w14:textId="77777777" w:rsidR="00033F12" w:rsidRDefault="00000000">
            <w:pPr>
              <w:jc w:val="center"/>
            </w:pPr>
            <w:r>
              <w:rPr>
                <w:sz w:val="20"/>
                <w:szCs w:val="20"/>
              </w:rPr>
              <w:t>5–15% — Typical</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A6CA50" w14:textId="77777777" w:rsidR="00033F12" w:rsidRDefault="00000000">
            <w:r>
              <w:rPr>
                <w:sz w:val="20"/>
                <w:szCs w:val="20"/>
              </w:rPr>
              <w:t>Expected at 2% base rate with high-recall tuning</w:t>
            </w:r>
          </w:p>
        </w:tc>
      </w:tr>
      <w:tr w:rsidR="00033F12" w14:paraId="11C542B3"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813EA0" w14:textId="77777777" w:rsidR="00033F12" w:rsidRDefault="00000000">
            <w:r>
              <w:rPr>
                <w:b/>
                <w:bCs/>
                <w:sz w:val="20"/>
                <w:szCs w:val="20"/>
              </w:rPr>
              <w:t>False Negatives (missed fraud)</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7F4C64D3" w14:textId="77777777" w:rsidR="00033F12" w:rsidRDefault="00000000">
            <w:pPr>
              <w:jc w:val="center"/>
            </w:pPr>
            <w:r>
              <w:rPr>
                <w:b/>
                <w:bCs/>
                <w:color w:val="166534"/>
                <w:sz w:val="20"/>
                <w:szCs w:val="20"/>
              </w:rPr>
              <w:t>24</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C4F7A7" w14:textId="77777777" w:rsidR="00033F12" w:rsidRDefault="00000000">
            <w:pPr>
              <w:jc w:val="center"/>
            </w:pPr>
            <w:r>
              <w:rPr>
                <w:sz w:val="20"/>
                <w:szCs w:val="20"/>
              </w:rPr>
              <w: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5D8508" w14:textId="77777777" w:rsidR="00033F12" w:rsidRDefault="00000000">
            <w:r>
              <w:rPr>
                <w:sz w:val="20"/>
                <w:szCs w:val="20"/>
              </w:rPr>
              <w:t>Only 24 fraud transactions missed in the test set</w:t>
            </w:r>
          </w:p>
        </w:tc>
      </w:tr>
      <w:tr w:rsidR="00033F12" w14:paraId="6089A9C0"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9C88BE" w14:textId="77777777" w:rsidR="00033F12" w:rsidRDefault="00000000">
            <w:r>
              <w:rPr>
                <w:b/>
                <w:bCs/>
                <w:sz w:val="20"/>
                <w:szCs w:val="20"/>
              </w:rPr>
              <w:t>False Positives (blocked legit)</w:t>
            </w:r>
          </w:p>
        </w:tc>
        <w:tc>
          <w:tcPr>
            <w:tcW w:w="234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2B36D850" w14:textId="77777777" w:rsidR="00033F12" w:rsidRDefault="00000000">
            <w:pPr>
              <w:jc w:val="center"/>
            </w:pPr>
            <w:r>
              <w:rPr>
                <w:color w:val="92400E"/>
                <w:sz w:val="20"/>
                <w:szCs w:val="20"/>
              </w:rPr>
              <w:t>3,869</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152F21" w14:textId="77777777" w:rsidR="00033F12" w:rsidRDefault="00000000">
            <w:pPr>
              <w:jc w:val="center"/>
            </w:pPr>
            <w:r>
              <w:rPr>
                <w:sz w:val="20"/>
                <w:szCs w:val="20"/>
              </w:rPr>
              <w: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BDFC6D" w14:textId="77777777" w:rsidR="00033F12" w:rsidRDefault="00000000">
            <w:r>
              <w:rPr>
                <w:sz w:val="20"/>
                <w:szCs w:val="20"/>
              </w:rPr>
              <w:t>Absorbed by OTP re-challenge — no analyst required</w:t>
            </w:r>
          </w:p>
        </w:tc>
      </w:tr>
      <w:tr w:rsidR="00033F12" w14:paraId="7A5F0DC5"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4227E2" w14:textId="77777777" w:rsidR="00033F12" w:rsidRDefault="00000000">
            <w:r>
              <w:rPr>
                <w:b/>
                <w:bCs/>
                <w:sz w:val="20"/>
                <w:szCs w:val="20"/>
              </w:rPr>
              <w:t>True Negatives (cleared legit)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00C99E" w14:textId="77777777" w:rsidR="00033F12" w:rsidRDefault="00000000">
            <w:pPr>
              <w:jc w:val="center"/>
            </w:pPr>
            <w:r>
              <w:rPr>
                <w:sz w:val="20"/>
                <w:szCs w:val="20"/>
              </w:rPr>
              <w:t>15,731</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4374F0" w14:textId="77777777" w:rsidR="00033F12" w:rsidRDefault="00000000">
            <w:pPr>
              <w:jc w:val="center"/>
            </w:pPr>
            <w:r>
              <w:rPr>
                <w:sz w:val="20"/>
                <w:szCs w:val="20"/>
              </w:rPr>
              <w: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E9DA0D" w14:textId="77777777" w:rsidR="00033F12" w:rsidRDefault="00000000">
            <w:r>
              <w:rPr>
                <w:sz w:val="20"/>
                <w:szCs w:val="20"/>
              </w:rPr>
              <w:t>80.3% of legitimate transactions processed smoothly</w:t>
            </w:r>
          </w:p>
        </w:tc>
      </w:tr>
    </w:tbl>
    <w:p w14:paraId="2BA031BC" w14:textId="77777777" w:rsidR="00033F12" w:rsidRDefault="00033F12"/>
    <w:p w14:paraId="3BA0B3D1" w14:textId="77777777" w:rsidR="00033F12" w:rsidRDefault="00000000">
      <w:pPr>
        <w:pStyle w:val="Heading3"/>
      </w:pPr>
      <w:r>
        <w:t>8.4 Why High Recall is the Right Target</w:t>
      </w:r>
    </w:p>
    <w:p w14:paraId="1F1F2D72" w14:textId="77777777" w:rsidR="00033F12" w:rsidRDefault="00000000">
      <w:pPr>
        <w:spacing w:before="80" w:after="80"/>
        <w:jc w:val="both"/>
      </w:pPr>
      <w:r>
        <w:t>Fraud detection has an asymmetric cost structure. Missing a fraud event carries a much higher business cost than a false alarm:</w:t>
      </w:r>
    </w:p>
    <w:p w14:paraId="0A1F4410" w14:textId="77777777" w:rsidR="00033F12" w:rsidRDefault="00000000">
      <w:pPr>
        <w:pStyle w:val="ListParagraph"/>
        <w:numPr>
          <w:ilvl w:val="0"/>
          <w:numId w:val="2"/>
        </w:numPr>
        <w:spacing w:before="55" w:after="55"/>
      </w:pPr>
      <w:r>
        <w:lastRenderedPageBreak/>
        <w:t>Cost of a missed fraud (False Negative): Full transaction value lost + RBI reporting + customer compensation + reputational harm.</w:t>
      </w:r>
    </w:p>
    <w:p w14:paraId="6C82BE86" w14:textId="77777777" w:rsidR="00033F12" w:rsidRDefault="00000000">
      <w:pPr>
        <w:pStyle w:val="ListParagraph"/>
        <w:numPr>
          <w:ilvl w:val="0"/>
          <w:numId w:val="2"/>
        </w:numPr>
        <w:spacing w:before="55" w:after="55"/>
      </w:pPr>
      <w:r>
        <w:t>Cost of a false alarm (False Positive): A brief authentication challenge — absorbed by OTP re-verification at minimal customer friction.</w:t>
      </w:r>
    </w:p>
    <w:p w14:paraId="6ED41B08" w14:textId="77777777" w:rsidR="00033F12" w:rsidRDefault="00033F12"/>
    <w:p w14:paraId="5A1DE197" w14:textId="77777777" w:rsidR="00033F12" w:rsidRDefault="00000000">
      <w:pPr>
        <w:spacing w:before="80" w:after="80"/>
        <w:jc w:val="both"/>
      </w:pPr>
      <w:r>
        <w:t>The 3,869 false positives in the test set represent transactions that receive an additional OTP challenge before proceeding. At production scale, this is operationally manageable through the existing step-up authentication infrastructure and does not require human analyst review.</w:t>
      </w:r>
    </w:p>
    <w:p w14:paraId="6A7A3C2E" w14:textId="77777777" w:rsidR="00033F12" w:rsidRDefault="00000000">
      <w:pPr>
        <w:pStyle w:val="Heading1"/>
        <w:pBdr>
          <w:bottom w:val="single" w:sz="4" w:space="5" w:color="0F766E"/>
        </w:pBdr>
      </w:pPr>
      <w:r>
        <w:t>9. Step 7 — Risk Scoring &amp; Tiering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28FBE30D"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6E639809" w14:textId="77777777" w:rsidR="00033F12" w:rsidRDefault="00000000">
            <w:pPr>
              <w:jc w:val="center"/>
            </w:pPr>
            <w:r>
              <w:rPr>
                <w:b/>
                <w:bCs/>
                <w:color w:val="FFFFFF"/>
                <w:sz w:val="24"/>
                <w:szCs w:val="24"/>
              </w:rPr>
              <w:t>07</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7DCC7D9D" w14:textId="77777777" w:rsidR="00033F12" w:rsidRDefault="00000000">
            <w:r>
              <w:rPr>
                <w:b/>
                <w:bCs/>
                <w:color w:val="0F1B3D"/>
                <w:sz w:val="23"/>
                <w:szCs w:val="23"/>
              </w:rPr>
              <w:t>Converting Model Probabilities into Operational Decisions</w:t>
            </w:r>
          </w:p>
        </w:tc>
      </w:tr>
    </w:tbl>
    <w:p w14:paraId="62423CAB" w14:textId="77777777" w:rsidR="00033F12" w:rsidRDefault="00033F12"/>
    <w:p w14:paraId="221E48E2" w14:textId="77777777" w:rsidR="00033F12" w:rsidRDefault="00000000">
      <w:pPr>
        <w:pStyle w:val="Heading3"/>
      </w:pPr>
      <w:r>
        <w:t>9.1 Risk Score Construction</w:t>
      </w:r>
    </w:p>
    <w:p w14:paraId="7EDEDAFE" w14:textId="77777777" w:rsidR="00033F12" w:rsidRDefault="00000000">
      <w:pPr>
        <w:spacing w:before="80" w:after="80"/>
        <w:jc w:val="both"/>
      </w:pPr>
      <w:r>
        <w:t xml:space="preserve">The Random Forest model outputs a fraud probability between 0 and 1 for each transaction. This is converted to a 0–100 risk score: </w:t>
      </w:r>
      <w:r>
        <w:rPr>
          <w:b/>
          <w:bCs/>
        </w:rPr>
        <w:t>Risk Score = round(fraud_probability × 100, 2).</w:t>
      </w:r>
    </w:p>
    <w:p w14:paraId="46843AC2" w14:textId="77777777" w:rsidR="00033F12" w:rsidRDefault="00033F12"/>
    <w:p w14:paraId="59CF0150" w14:textId="77777777" w:rsidR="00033F12" w:rsidRDefault="00000000">
      <w:pPr>
        <w:spacing w:before="80" w:after="80"/>
        <w:jc w:val="both"/>
      </w:pPr>
      <w:r>
        <w:t>The score distribution shows clear separation: legitimate transactions cluster at scores 0–5, and fraudulent transactions concentrate at scores 60–80, with a natural gap in the 20–55 range that enables clean tier boundaries.</w:t>
      </w:r>
    </w:p>
    <w:p w14:paraId="757235EC" w14:textId="77777777" w:rsidR="00033F12" w:rsidRDefault="00000000">
      <w:pPr>
        <w:pStyle w:val="Heading3"/>
      </w:pPr>
      <w:r>
        <w:t>9.2 Risk Tiers &amp; Operational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000"/>
        <w:gridCol w:w="1000"/>
        <w:gridCol w:w="1400"/>
        <w:gridCol w:w="3360"/>
      </w:tblGrid>
      <w:tr w:rsidR="00033F12" w14:paraId="5FE0382F"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98B9319" w14:textId="77777777" w:rsidR="00033F12" w:rsidRDefault="00000000">
            <w:pPr>
              <w:jc w:val="center"/>
            </w:pPr>
            <w:r>
              <w:rPr>
                <w:b/>
                <w:bCs/>
                <w:color w:val="FFFFFF"/>
                <w:sz w:val="20"/>
                <w:szCs w:val="20"/>
              </w:rPr>
              <w:t>Tier</w:t>
            </w:r>
          </w:p>
        </w:tc>
        <w:tc>
          <w:tcPr>
            <w:tcW w:w="12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A97035E" w14:textId="77777777" w:rsidR="00033F12" w:rsidRDefault="00000000">
            <w:pPr>
              <w:jc w:val="center"/>
            </w:pPr>
            <w:r>
              <w:rPr>
                <w:b/>
                <w:bCs/>
                <w:color w:val="FFFFFF"/>
                <w:sz w:val="20"/>
                <w:szCs w:val="20"/>
              </w:rPr>
              <w:t>Score Range</w:t>
            </w:r>
          </w:p>
        </w:tc>
        <w:tc>
          <w:tcPr>
            <w:tcW w:w="1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E690C75" w14:textId="77777777" w:rsidR="00033F12" w:rsidRDefault="00000000">
            <w:pPr>
              <w:jc w:val="center"/>
            </w:pPr>
            <w:r>
              <w:rPr>
                <w:b/>
                <w:bCs/>
                <w:color w:val="FFFFFF"/>
                <w:sz w:val="20"/>
                <w:szCs w:val="20"/>
              </w:rPr>
              <w:t>Count</w:t>
            </w:r>
          </w:p>
        </w:tc>
        <w:tc>
          <w:tcPr>
            <w:tcW w:w="1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F0FC024" w14:textId="77777777" w:rsidR="00033F12" w:rsidRDefault="00000000">
            <w:pPr>
              <w:jc w:val="center"/>
            </w:pPr>
            <w:r>
              <w:rPr>
                <w:b/>
                <w:bCs/>
                <w:color w:val="FFFFFF"/>
                <w:sz w:val="20"/>
                <w:szCs w:val="20"/>
              </w:rPr>
              <w:t>Share</w:t>
            </w:r>
          </w:p>
        </w:tc>
        <w:tc>
          <w:tcPr>
            <w:tcW w:w="1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A4B048A" w14:textId="77777777" w:rsidR="00033F12" w:rsidRDefault="00000000">
            <w:pPr>
              <w:jc w:val="center"/>
            </w:pPr>
            <w:r>
              <w:rPr>
                <w:b/>
                <w:bCs/>
                <w:color w:val="FFFFFF"/>
                <w:sz w:val="20"/>
                <w:szCs w:val="20"/>
              </w:rPr>
              <w:t>Fraud in Tier</w:t>
            </w:r>
          </w:p>
        </w:tc>
        <w:tc>
          <w:tcPr>
            <w:tcW w:w="33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AF9E557" w14:textId="77777777" w:rsidR="00033F12" w:rsidRDefault="00000000">
            <w:pPr>
              <w:jc w:val="center"/>
            </w:pPr>
            <w:r>
              <w:rPr>
                <w:b/>
                <w:bCs/>
                <w:color w:val="FFFFFF"/>
                <w:sz w:val="20"/>
                <w:szCs w:val="20"/>
              </w:rPr>
              <w:t>Operational Response</w:t>
            </w:r>
          </w:p>
        </w:tc>
      </w:tr>
      <w:tr w:rsidR="00033F12" w14:paraId="69A5A83C"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37D84D66" w14:textId="77777777" w:rsidR="00033F12" w:rsidRDefault="00000000">
            <w:r>
              <w:rPr>
                <w:b/>
                <w:bCs/>
                <w:color w:val="166534"/>
                <w:sz w:val="20"/>
                <w:szCs w:val="20"/>
              </w:rPr>
              <w:t>LOW</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1E123B" w14:textId="77777777" w:rsidR="00033F12" w:rsidRDefault="00000000">
            <w:pPr>
              <w:jc w:val="center"/>
            </w:pPr>
            <w:r>
              <w:rPr>
                <w:sz w:val="20"/>
                <w:szCs w:val="20"/>
              </w:rPr>
              <w:t>0 – 30</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AE228C" w14:textId="77777777" w:rsidR="00033F12" w:rsidRDefault="00000000">
            <w:pPr>
              <w:jc w:val="center"/>
            </w:pPr>
            <w:r>
              <w:rPr>
                <w:sz w:val="20"/>
                <w:szCs w:val="20"/>
              </w:rPr>
              <w:t>74,570</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7028C7" w14:textId="77777777" w:rsidR="00033F12" w:rsidRDefault="00000000">
            <w:pPr>
              <w:jc w:val="center"/>
            </w:pPr>
            <w:r>
              <w:rPr>
                <w:sz w:val="20"/>
                <w:szCs w:val="20"/>
              </w:rPr>
              <w:t>74.6%</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D9534D" w14:textId="77777777" w:rsidR="00033F12" w:rsidRDefault="00000000">
            <w:pPr>
              <w:jc w:val="center"/>
            </w:pPr>
            <w:r>
              <w:rPr>
                <w:sz w:val="20"/>
                <w:szCs w:val="20"/>
              </w:rPr>
              <w:t>&lt; 0.1%</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85D9839" w14:textId="77777777" w:rsidR="00033F12" w:rsidRDefault="00000000">
            <w:r>
              <w:rPr>
                <w:sz w:val="20"/>
                <w:szCs w:val="20"/>
              </w:rPr>
              <w:t>Auto-approve immediately. No friction. Standard monitoring.</w:t>
            </w:r>
          </w:p>
        </w:tc>
      </w:tr>
      <w:tr w:rsidR="00033F12" w14:paraId="0F6298E6"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1333E45C" w14:textId="77777777" w:rsidR="00033F12" w:rsidRDefault="00000000">
            <w:r>
              <w:rPr>
                <w:b/>
                <w:bCs/>
                <w:color w:val="92400E"/>
                <w:sz w:val="20"/>
                <w:szCs w:val="20"/>
              </w:rPr>
              <w:t>MEDIUM</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CC59BD" w14:textId="77777777" w:rsidR="00033F12" w:rsidRDefault="00000000">
            <w:pPr>
              <w:jc w:val="center"/>
            </w:pPr>
            <w:r>
              <w:rPr>
                <w:sz w:val="20"/>
                <w:szCs w:val="20"/>
              </w:rPr>
              <w:t>31 – 50</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9B89F7" w14:textId="77777777" w:rsidR="00033F12" w:rsidRDefault="00000000">
            <w:pPr>
              <w:jc w:val="center"/>
            </w:pPr>
            <w:r>
              <w:rPr>
                <w:sz w:val="20"/>
                <w:szCs w:val="20"/>
              </w:rPr>
              <w:t>2,568</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08AE90" w14:textId="77777777" w:rsidR="00033F12" w:rsidRDefault="00000000">
            <w:pPr>
              <w:jc w:val="center"/>
            </w:pPr>
            <w:r>
              <w:rPr>
                <w:sz w:val="20"/>
                <w:szCs w:val="20"/>
              </w:rPr>
              <w:t>2.6%</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C1D7804" w14:textId="77777777" w:rsidR="00033F12" w:rsidRDefault="00000000">
            <w:pPr>
              <w:jc w:val="center"/>
            </w:pPr>
            <w:r>
              <w:rPr>
                <w:sz w:val="20"/>
                <w:szCs w:val="20"/>
              </w:rPr>
              <w:t>~5%</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1922A03" w14:textId="77777777" w:rsidR="00033F12" w:rsidRDefault="00000000">
            <w:r>
              <w:rPr>
                <w:sz w:val="20"/>
                <w:szCs w:val="20"/>
              </w:rPr>
              <w:t>Soft OTP re-verification. Log for pattern review.</w:t>
            </w:r>
          </w:p>
        </w:tc>
      </w:tr>
      <w:tr w:rsidR="00033F12" w14:paraId="1B490F93"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549060EE" w14:textId="77777777" w:rsidR="00033F12" w:rsidRDefault="00000000">
            <w:r>
              <w:rPr>
                <w:b/>
                <w:bCs/>
                <w:color w:val="991B1B"/>
                <w:sz w:val="20"/>
                <w:szCs w:val="20"/>
              </w:rPr>
              <w:t>HIGH</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E37F33" w14:textId="77777777" w:rsidR="00033F12" w:rsidRDefault="00000000">
            <w:pPr>
              <w:jc w:val="center"/>
            </w:pPr>
            <w:r>
              <w:rPr>
                <w:sz w:val="20"/>
                <w:szCs w:val="20"/>
              </w:rPr>
              <w:t>51 – 70</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93A137" w14:textId="77777777" w:rsidR="00033F12" w:rsidRDefault="00000000">
            <w:pPr>
              <w:jc w:val="center"/>
            </w:pPr>
            <w:r>
              <w:rPr>
                <w:sz w:val="20"/>
                <w:szCs w:val="20"/>
              </w:rPr>
              <w:t>14,852</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9CA514" w14:textId="77777777" w:rsidR="00033F12" w:rsidRDefault="00000000">
            <w:pPr>
              <w:jc w:val="center"/>
            </w:pPr>
            <w:r>
              <w:rPr>
                <w:sz w:val="20"/>
                <w:szCs w:val="20"/>
              </w:rPr>
              <w:t>14.9%</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75D1E6" w14:textId="77777777" w:rsidR="00033F12" w:rsidRDefault="00000000">
            <w:pPr>
              <w:jc w:val="center"/>
            </w:pPr>
            <w:r>
              <w:rPr>
                <w:sz w:val="20"/>
                <w:szCs w:val="20"/>
              </w:rPr>
              <w:t>~15%</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02321C" w14:textId="77777777" w:rsidR="00033F12" w:rsidRDefault="00000000">
            <w:r>
              <w:rPr>
                <w:sz w:val="20"/>
                <w:szCs w:val="20"/>
              </w:rPr>
              <w:t>Step-up authentication: biometric or PIN + OTP. Flag for analyst queue.</w:t>
            </w:r>
          </w:p>
        </w:tc>
      </w:tr>
      <w:tr w:rsidR="00033F12" w14:paraId="40B3031A"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7F1D1D"/>
            <w:tcMar>
              <w:top w:w="100" w:type="dxa"/>
              <w:left w:w="140" w:type="dxa"/>
              <w:bottom w:w="100" w:type="dxa"/>
              <w:right w:w="140" w:type="dxa"/>
            </w:tcMar>
          </w:tcPr>
          <w:p w14:paraId="5CE7451B" w14:textId="77777777" w:rsidR="00033F12" w:rsidRDefault="00000000">
            <w:r>
              <w:rPr>
                <w:b/>
                <w:bCs/>
                <w:color w:val="FFFFFF"/>
                <w:sz w:val="20"/>
                <w:szCs w:val="20"/>
              </w:rPr>
              <w:t>CRITICAL</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52FA52" w14:textId="77777777" w:rsidR="00033F12" w:rsidRDefault="00000000">
            <w:pPr>
              <w:jc w:val="center"/>
            </w:pPr>
            <w:r>
              <w:rPr>
                <w:sz w:val="20"/>
                <w:szCs w:val="20"/>
              </w:rPr>
              <w:t>71 – 100</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59E9A4" w14:textId="77777777" w:rsidR="00033F12" w:rsidRDefault="00000000">
            <w:pPr>
              <w:jc w:val="center"/>
            </w:pPr>
            <w:r>
              <w:rPr>
                <w:sz w:val="20"/>
                <w:szCs w:val="20"/>
              </w:rPr>
              <w:t>8,010</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6507DB" w14:textId="77777777" w:rsidR="00033F12" w:rsidRDefault="00000000">
            <w:pPr>
              <w:jc w:val="center"/>
            </w:pPr>
            <w:r>
              <w:rPr>
                <w:sz w:val="20"/>
                <w:szCs w:val="20"/>
              </w:rPr>
              <w:t>8.0%</w:t>
            </w:r>
          </w:p>
        </w:tc>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7EB16C7" w14:textId="77777777" w:rsidR="00033F12" w:rsidRDefault="00000000">
            <w:pPr>
              <w:jc w:val="center"/>
            </w:pPr>
            <w:r>
              <w:rPr>
                <w:sz w:val="20"/>
                <w:szCs w:val="20"/>
              </w:rPr>
              <w:t>~40%</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D5AF4E" w14:textId="77777777" w:rsidR="00033F12" w:rsidRDefault="00000000">
            <w:r>
              <w:rPr>
                <w:sz w:val="20"/>
                <w:szCs w:val="20"/>
              </w:rPr>
              <w:t>Hard block. Immediate customer alert via registered mobile. Analyst review within 2 hours.</w:t>
            </w:r>
          </w:p>
        </w:tc>
      </w:tr>
    </w:tbl>
    <w:p w14:paraId="2E8AC607"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F12" w14:paraId="74C77706" w14:textId="77777777">
        <w:tblPrEx>
          <w:tblCellMar>
            <w:top w:w="0" w:type="dxa"/>
            <w:bottom w:w="0" w:type="dxa"/>
          </w:tblCellMar>
        </w:tblPrEx>
        <w:tc>
          <w:tcPr>
            <w:tcW w:w="9360" w:type="dxa"/>
            <w:tcBorders>
              <w:top w:val="single" w:sz="4" w:space="0" w:color="166534"/>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1CDBBC42" w14:textId="77777777" w:rsidR="00033F12" w:rsidRDefault="00000000">
            <w:pPr>
              <w:spacing w:after="55"/>
            </w:pPr>
            <w:r>
              <w:rPr>
                <w:b/>
                <w:bCs/>
                <w:color w:val="166534"/>
                <w:sz w:val="20"/>
                <w:szCs w:val="20"/>
              </w:rPr>
              <w:t>Business Value of Risk Tiering</w:t>
            </w:r>
          </w:p>
          <w:p w14:paraId="34D1EEEB" w14:textId="77777777" w:rsidR="00033F12" w:rsidRDefault="00000000">
            <w:pPr>
              <w:jc w:val="both"/>
            </w:pPr>
            <w:r>
              <w:rPr>
                <w:sz w:val="20"/>
                <w:szCs w:val="20"/>
              </w:rPr>
              <w:t>74,570 transactions (74.6%) are auto-approved with zero friction — preserving customer experience for the vast majority. Only 22,862 transactions (22.9%) receive any additional friction, of which just 8,010 are hard-blocked. This architecture maximises fraud prevention while protecting the customer journey for genuine users.</w:t>
            </w:r>
          </w:p>
        </w:tc>
      </w:tr>
    </w:tbl>
    <w:p w14:paraId="232E103A" w14:textId="77777777" w:rsidR="00033F12" w:rsidRDefault="00000000">
      <w:pPr>
        <w:pStyle w:val="Heading3"/>
      </w:pPr>
      <w:r>
        <w:t>9.3 Alert Management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033F12" w14:paraId="7D9A8D41"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9313C0A" w14:textId="77777777" w:rsidR="00033F12" w:rsidRDefault="00000000">
            <w:pPr>
              <w:jc w:val="center"/>
            </w:pPr>
            <w:r>
              <w:rPr>
                <w:b/>
                <w:bCs/>
                <w:color w:val="FFFFFF"/>
                <w:sz w:val="20"/>
                <w:szCs w:val="20"/>
              </w:rPr>
              <w:t>Alert Type</w:t>
            </w:r>
          </w:p>
        </w:tc>
        <w:tc>
          <w:tcPr>
            <w:tcW w:w="1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0D9239A" w14:textId="77777777" w:rsidR="00033F12" w:rsidRDefault="00000000">
            <w:pPr>
              <w:jc w:val="center"/>
            </w:pPr>
            <w:r>
              <w:rPr>
                <w:b/>
                <w:bCs/>
                <w:color w:val="FFFFFF"/>
                <w:sz w:val="20"/>
                <w:szCs w:val="20"/>
              </w:rPr>
              <w:t>Total</w:t>
            </w:r>
          </w:p>
        </w:tc>
        <w:tc>
          <w:tcPr>
            <w:tcW w:w="1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53787DD" w14:textId="77777777" w:rsidR="00033F12" w:rsidRDefault="00000000">
            <w:pPr>
              <w:jc w:val="center"/>
            </w:pPr>
            <w:r>
              <w:rPr>
                <w:b/>
                <w:bCs/>
                <w:color w:val="FFFFFF"/>
                <w:sz w:val="20"/>
                <w:szCs w:val="20"/>
              </w:rPr>
              <w:t>Resolved</w:t>
            </w:r>
          </w:p>
        </w:tc>
        <w:tc>
          <w:tcPr>
            <w:tcW w:w="1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E63F69D" w14:textId="77777777" w:rsidR="00033F12" w:rsidRDefault="00000000">
            <w:pPr>
              <w:jc w:val="center"/>
            </w:pPr>
            <w:r>
              <w:rPr>
                <w:b/>
                <w:bCs/>
                <w:color w:val="FFFFFF"/>
                <w:sz w:val="20"/>
                <w:szCs w:val="20"/>
              </w:rPr>
              <w:t>Open</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BF8A9E5" w14:textId="77777777" w:rsidR="00033F12" w:rsidRDefault="00000000">
            <w:pPr>
              <w:jc w:val="center"/>
            </w:pPr>
            <w:r>
              <w:rPr>
                <w:b/>
                <w:bCs/>
                <w:color w:val="FFFFFF"/>
                <w:sz w:val="20"/>
                <w:szCs w:val="20"/>
              </w:rPr>
              <w:t>Resolution Rate</w:t>
            </w:r>
          </w:p>
        </w:tc>
      </w:tr>
      <w:tr w:rsidR="00033F12" w14:paraId="75BAAAAE"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29F95D" w14:textId="77777777" w:rsidR="00033F12" w:rsidRDefault="00000000">
            <w:r>
              <w:rPr>
                <w:sz w:val="20"/>
                <w:szCs w:val="20"/>
              </w:rPr>
              <w:lastRenderedPageBreak/>
              <w:t>unusual_amount</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503D47" w14:textId="77777777" w:rsidR="00033F12" w:rsidRDefault="00000000">
            <w:pPr>
              <w:jc w:val="center"/>
            </w:pPr>
            <w:r>
              <w:rPr>
                <w:sz w:val="20"/>
                <w:szCs w:val="20"/>
              </w:rPr>
              <w:t>494</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4B9420" w14:textId="77777777" w:rsidR="00033F12" w:rsidRDefault="00000000">
            <w:pPr>
              <w:jc w:val="center"/>
            </w:pPr>
            <w:r>
              <w:rPr>
                <w:sz w:val="20"/>
                <w:szCs w:val="20"/>
              </w:rPr>
              <w:t>430</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97E6678" w14:textId="77777777" w:rsidR="00033F12" w:rsidRDefault="00000000">
            <w:pPr>
              <w:jc w:val="center"/>
            </w:pPr>
            <w:r>
              <w:rPr>
                <w:sz w:val="20"/>
                <w:szCs w:val="20"/>
              </w:rPr>
              <w:t>64</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212DD114" w14:textId="77777777" w:rsidR="00033F12" w:rsidRDefault="00000000">
            <w:pPr>
              <w:jc w:val="center"/>
            </w:pPr>
            <w:r>
              <w:rPr>
                <w:color w:val="166534"/>
                <w:sz w:val="20"/>
                <w:szCs w:val="20"/>
              </w:rPr>
              <w:t>87.0%</w:t>
            </w:r>
          </w:p>
        </w:tc>
      </w:tr>
      <w:tr w:rsidR="00033F12" w14:paraId="64629859"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32BAD1" w14:textId="77777777" w:rsidR="00033F12" w:rsidRDefault="00000000">
            <w:r>
              <w:rPr>
                <w:sz w:val="20"/>
                <w:szCs w:val="20"/>
              </w:rPr>
              <w:t>suspicious_login</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35A317" w14:textId="77777777" w:rsidR="00033F12" w:rsidRDefault="00000000">
            <w:pPr>
              <w:jc w:val="center"/>
            </w:pPr>
            <w:r>
              <w:rPr>
                <w:sz w:val="20"/>
                <w:szCs w:val="20"/>
              </w:rPr>
              <w:t>498</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BE87EA" w14:textId="77777777" w:rsidR="00033F12" w:rsidRDefault="00000000">
            <w:pPr>
              <w:jc w:val="center"/>
            </w:pPr>
            <w:r>
              <w:rPr>
                <w:sz w:val="20"/>
                <w:szCs w:val="20"/>
              </w:rPr>
              <w:t>437</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70FEB0" w14:textId="77777777" w:rsidR="00033F12" w:rsidRDefault="00000000">
            <w:pPr>
              <w:jc w:val="center"/>
            </w:pPr>
            <w:r>
              <w:rPr>
                <w:sz w:val="20"/>
                <w:szCs w:val="20"/>
              </w:rPr>
              <w:t>61</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03E7883F" w14:textId="77777777" w:rsidR="00033F12" w:rsidRDefault="00000000">
            <w:pPr>
              <w:jc w:val="center"/>
            </w:pPr>
            <w:r>
              <w:rPr>
                <w:color w:val="166534"/>
                <w:sz w:val="20"/>
                <w:szCs w:val="20"/>
              </w:rPr>
              <w:t>87.8%</w:t>
            </w:r>
          </w:p>
        </w:tc>
      </w:tr>
      <w:tr w:rsidR="00033F12" w14:paraId="00C7660B"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7B88C4" w14:textId="77777777" w:rsidR="00033F12" w:rsidRDefault="00000000">
            <w:r>
              <w:rPr>
                <w:sz w:val="20"/>
                <w:szCs w:val="20"/>
              </w:rPr>
              <w:t>frequent_failure</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3A9966" w14:textId="77777777" w:rsidR="00033F12" w:rsidRDefault="00000000">
            <w:pPr>
              <w:jc w:val="center"/>
            </w:pPr>
            <w:r>
              <w:rPr>
                <w:sz w:val="20"/>
                <w:szCs w:val="20"/>
              </w:rPr>
              <w:t>501</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1BC1DB" w14:textId="77777777" w:rsidR="00033F12" w:rsidRDefault="00000000">
            <w:pPr>
              <w:jc w:val="center"/>
            </w:pPr>
            <w:r>
              <w:rPr>
                <w:sz w:val="20"/>
                <w:szCs w:val="20"/>
              </w:rPr>
              <w:t>443</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E8ECAA" w14:textId="77777777" w:rsidR="00033F12" w:rsidRDefault="00000000">
            <w:pPr>
              <w:jc w:val="center"/>
            </w:pPr>
            <w:r>
              <w:rPr>
                <w:sz w:val="20"/>
                <w:szCs w:val="20"/>
              </w:rPr>
              <w:t>58</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6FCC0421" w14:textId="77777777" w:rsidR="00033F12" w:rsidRDefault="00000000">
            <w:pPr>
              <w:jc w:val="center"/>
            </w:pPr>
            <w:r>
              <w:rPr>
                <w:color w:val="166534"/>
                <w:sz w:val="20"/>
                <w:szCs w:val="20"/>
              </w:rPr>
              <w:t>88.4%</w:t>
            </w:r>
          </w:p>
        </w:tc>
      </w:tr>
      <w:tr w:rsidR="00033F12" w14:paraId="22343EBF"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A277CE" w14:textId="77777777" w:rsidR="00033F12" w:rsidRDefault="00000000">
            <w:r>
              <w:rPr>
                <w:sz w:val="20"/>
                <w:szCs w:val="20"/>
              </w:rPr>
              <w:t>unusual_time</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DB026F" w14:textId="77777777" w:rsidR="00033F12" w:rsidRDefault="00000000">
            <w:pPr>
              <w:jc w:val="center"/>
            </w:pPr>
            <w:r>
              <w:rPr>
                <w:sz w:val="20"/>
                <w:szCs w:val="20"/>
              </w:rPr>
              <w:t>507</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F95796" w14:textId="77777777" w:rsidR="00033F12" w:rsidRDefault="00000000">
            <w:pPr>
              <w:jc w:val="center"/>
            </w:pPr>
            <w:r>
              <w:rPr>
                <w:sz w:val="20"/>
                <w:szCs w:val="20"/>
              </w:rPr>
              <w:t>442</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A1C153" w14:textId="77777777" w:rsidR="00033F12" w:rsidRDefault="00000000">
            <w:pPr>
              <w:jc w:val="center"/>
            </w:pPr>
            <w:r>
              <w:rPr>
                <w:sz w:val="20"/>
                <w:szCs w:val="20"/>
              </w:rPr>
              <w:t>65</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378270F5" w14:textId="77777777" w:rsidR="00033F12" w:rsidRDefault="00000000">
            <w:pPr>
              <w:jc w:val="center"/>
            </w:pPr>
            <w:r>
              <w:rPr>
                <w:color w:val="166534"/>
                <w:sz w:val="20"/>
                <w:szCs w:val="20"/>
              </w:rPr>
              <w:t>87.2%</w:t>
            </w:r>
          </w:p>
        </w:tc>
      </w:tr>
      <w:tr w:rsidR="00033F12" w14:paraId="518FD904"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957F3C3" w14:textId="77777777" w:rsidR="00033F12" w:rsidRDefault="00000000">
            <w:r>
              <w:rPr>
                <w:b/>
                <w:bCs/>
                <w:sz w:val="20"/>
                <w:szCs w:val="20"/>
              </w:rPr>
              <w:t>TOTAL</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E2F5987" w14:textId="77777777" w:rsidR="00033F12" w:rsidRDefault="00000000">
            <w:pPr>
              <w:jc w:val="center"/>
            </w:pPr>
            <w:r>
              <w:rPr>
                <w:b/>
                <w:bCs/>
                <w:sz w:val="20"/>
                <w:szCs w:val="20"/>
              </w:rPr>
              <w:t>2,000</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98A7A25" w14:textId="77777777" w:rsidR="00033F12" w:rsidRDefault="00000000">
            <w:pPr>
              <w:jc w:val="center"/>
            </w:pPr>
            <w:r>
              <w:rPr>
                <w:b/>
                <w:bCs/>
                <w:sz w:val="20"/>
                <w:szCs w:val="20"/>
              </w:rPr>
              <w:t>1,752</w:t>
            </w:r>
          </w:p>
        </w:tc>
        <w:tc>
          <w:tcPr>
            <w:tcW w:w="1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07C98B6" w14:textId="77777777" w:rsidR="00033F12" w:rsidRDefault="00000000">
            <w:pPr>
              <w:jc w:val="center"/>
            </w:pPr>
            <w:r>
              <w:rPr>
                <w:b/>
                <w:bCs/>
                <w:sz w:val="20"/>
                <w:szCs w:val="20"/>
              </w:rPr>
              <w:t>248</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66FB4B97" w14:textId="77777777" w:rsidR="00033F12" w:rsidRDefault="00000000">
            <w:pPr>
              <w:jc w:val="center"/>
            </w:pPr>
            <w:r>
              <w:rPr>
                <w:b/>
                <w:bCs/>
                <w:color w:val="166534"/>
                <w:sz w:val="20"/>
                <w:szCs w:val="20"/>
              </w:rPr>
              <w:t>87.6% — Meeting SLA</w:t>
            </w:r>
          </w:p>
        </w:tc>
      </w:tr>
    </w:tbl>
    <w:p w14:paraId="108CA9EF" w14:textId="77777777" w:rsidR="00033F12" w:rsidRDefault="00000000">
      <w:pPr>
        <w:pStyle w:val="Heading1"/>
        <w:pBdr>
          <w:bottom w:val="single" w:sz="4" w:space="5" w:color="0F766E"/>
        </w:pBdr>
      </w:pPr>
      <w:r>
        <w:t>10. Step 8 — Power BI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0BBED5C4"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7F5FE0D4" w14:textId="77777777" w:rsidR="00033F12" w:rsidRDefault="00000000">
            <w:pPr>
              <w:jc w:val="center"/>
            </w:pPr>
            <w:r>
              <w:rPr>
                <w:b/>
                <w:bCs/>
                <w:color w:val="FFFFFF"/>
                <w:sz w:val="24"/>
                <w:szCs w:val="24"/>
              </w:rPr>
              <w:t>08</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1C412F43" w14:textId="77777777" w:rsidR="00033F12" w:rsidRDefault="00000000">
            <w:r>
              <w:rPr>
                <w:b/>
                <w:bCs/>
                <w:color w:val="0F1B3D"/>
                <w:sz w:val="23"/>
                <w:szCs w:val="23"/>
              </w:rPr>
              <w:t>Executive Business Intelligence Dashboard — Design &amp; Delivery</w:t>
            </w:r>
          </w:p>
        </w:tc>
      </w:tr>
    </w:tbl>
    <w:p w14:paraId="331B6B10" w14:textId="77777777" w:rsidR="00033F12" w:rsidRDefault="00033F12"/>
    <w:p w14:paraId="3DE71AC1" w14:textId="77777777" w:rsidR="00033F12" w:rsidRDefault="00000000">
      <w:pPr>
        <w:pStyle w:val="Heading3"/>
      </w:pPr>
      <w:r>
        <w:t>10.1 Dashboard Architecture</w:t>
      </w:r>
    </w:p>
    <w:p w14:paraId="65FA4510" w14:textId="77777777" w:rsidR="00033F12" w:rsidRDefault="00000000">
      <w:pPr>
        <w:spacing w:before="80" w:after="80"/>
        <w:jc w:val="both"/>
      </w:pPr>
      <w:r>
        <w:t>The dashboard (dashboard_first.pbix) serves three audience types across three interactive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400"/>
        <w:gridCol w:w="2800"/>
      </w:tblGrid>
      <w:tr w:rsidR="00033F12" w14:paraId="00D8AE87"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D3866AE" w14:textId="77777777" w:rsidR="00033F12" w:rsidRDefault="00000000">
            <w:pPr>
              <w:jc w:val="center"/>
            </w:pPr>
            <w:r>
              <w:rPr>
                <w:b/>
                <w:bCs/>
                <w:color w:val="FFFFFF"/>
                <w:sz w:val="20"/>
                <w:szCs w:val="20"/>
              </w:rPr>
              <w:t>Page</w:t>
            </w:r>
          </w:p>
        </w:tc>
        <w:tc>
          <w:tcPr>
            <w:tcW w:w="26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7C80252" w14:textId="77777777" w:rsidR="00033F12" w:rsidRDefault="00000000">
            <w:pPr>
              <w:jc w:val="center"/>
            </w:pPr>
            <w:r>
              <w:rPr>
                <w:b/>
                <w:bCs/>
                <w:color w:val="FFFFFF"/>
                <w:sz w:val="20"/>
                <w:szCs w:val="20"/>
              </w:rPr>
              <w:t>Title</w:t>
            </w:r>
          </w:p>
        </w:tc>
        <w:tc>
          <w:tcPr>
            <w:tcW w:w="2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1F0DC6DA" w14:textId="77777777" w:rsidR="00033F12" w:rsidRDefault="00000000">
            <w:pPr>
              <w:jc w:val="center"/>
            </w:pPr>
            <w:r>
              <w:rPr>
                <w:b/>
                <w:bCs/>
                <w:color w:val="FFFFFF"/>
                <w:sz w:val="20"/>
                <w:szCs w:val="20"/>
              </w:rPr>
              <w:t>Audience</w:t>
            </w:r>
          </w:p>
        </w:tc>
        <w:tc>
          <w:tcPr>
            <w:tcW w:w="28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E926279" w14:textId="77777777" w:rsidR="00033F12" w:rsidRDefault="00000000">
            <w:pPr>
              <w:jc w:val="center"/>
            </w:pPr>
            <w:r>
              <w:rPr>
                <w:b/>
                <w:bCs/>
                <w:color w:val="FFFFFF"/>
                <w:sz w:val="20"/>
                <w:szCs w:val="20"/>
              </w:rPr>
              <w:t>Key Visuals</w:t>
            </w:r>
          </w:p>
        </w:tc>
      </w:tr>
      <w:tr w:rsidR="00033F12" w14:paraId="4A357783"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AC1A2E" w14:textId="77777777" w:rsidR="00033F12" w:rsidRDefault="00000000">
            <w:r>
              <w:rPr>
                <w:b/>
                <w:bCs/>
                <w:sz w:val="20"/>
                <w:szCs w:val="20"/>
              </w:rPr>
              <w:t>Page 1</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7525D6" w14:textId="77777777" w:rsidR="00033F12" w:rsidRDefault="00000000">
            <w:r>
              <w:rPr>
                <w:sz w:val="20"/>
                <w:szCs w:val="20"/>
              </w:rPr>
              <w:t>Executive Overview</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3960E4" w14:textId="77777777" w:rsidR="00033F12" w:rsidRDefault="00000000">
            <w:r>
              <w:rPr>
                <w:sz w:val="20"/>
                <w:szCs w:val="20"/>
              </w:rPr>
              <w:t>C-Suite, Risk Officers</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46DA67" w14:textId="77777777" w:rsidR="00033F12" w:rsidRDefault="00000000">
            <w:r>
              <w:rPr>
                <w:sz w:val="20"/>
                <w:szCs w:val="20"/>
              </w:rPr>
              <w:t>5 KPI cards, dual-axis trend, regional fraud rates</w:t>
            </w:r>
          </w:p>
        </w:tc>
      </w:tr>
      <w:tr w:rsidR="00033F12" w14:paraId="3E6E5EF4"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36AB1E" w14:textId="77777777" w:rsidR="00033F12" w:rsidRDefault="00000000">
            <w:r>
              <w:rPr>
                <w:b/>
                <w:bCs/>
                <w:sz w:val="20"/>
                <w:szCs w:val="20"/>
              </w:rPr>
              <w:t>Page 2</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4F5F29" w14:textId="77777777" w:rsidR="00033F12" w:rsidRDefault="00000000">
            <w:r>
              <w:rPr>
                <w:sz w:val="20"/>
                <w:szCs w:val="20"/>
              </w:rPr>
              <w:t>Fraud Analysis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0289C1" w14:textId="77777777" w:rsidR="00033F12" w:rsidRDefault="00000000">
            <w:r>
              <w:rPr>
                <w:sz w:val="20"/>
                <w:szCs w:val="20"/>
              </w:rPr>
              <w:t>Fraud Analysts, Operations</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86B7B85" w14:textId="77777777" w:rsidR="00033F12" w:rsidRDefault="00000000">
            <w:r>
              <w:rPr>
                <w:sz w:val="20"/>
                <w:szCs w:val="20"/>
              </w:rPr>
              <w:t>Device risk, merchant risk, risk tiers, alert resolution</w:t>
            </w:r>
          </w:p>
        </w:tc>
      </w:tr>
      <w:tr w:rsidR="00033F12" w14:paraId="154E1A21"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3D94FA" w14:textId="77777777" w:rsidR="00033F12" w:rsidRDefault="00000000">
            <w:r>
              <w:rPr>
                <w:b/>
                <w:bCs/>
                <w:sz w:val="20"/>
                <w:szCs w:val="20"/>
              </w:rPr>
              <w:t>Page 3</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890898" w14:textId="77777777" w:rsidR="00033F12" w:rsidRDefault="00000000">
            <w:r>
              <w:rPr>
                <w:sz w:val="20"/>
                <w:szCs w:val="20"/>
              </w:rPr>
              <w:t>Regional Detail</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1B9DE3" w14:textId="77777777" w:rsidR="00033F12" w:rsidRDefault="00000000">
            <w:r>
              <w:rPr>
                <w:sz w:val="20"/>
                <w:szCs w:val="20"/>
              </w:rPr>
              <w:t>Regional Managers</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84F23E" w14:textId="77777777" w:rsidR="00033F12" w:rsidRDefault="00000000">
            <w:r>
              <w:rPr>
                <w:sz w:val="20"/>
                <w:szCs w:val="20"/>
              </w:rPr>
              <w:t>Drill-through stats, transaction type, status breakdown</w:t>
            </w:r>
          </w:p>
        </w:tc>
      </w:tr>
    </w:tbl>
    <w:p w14:paraId="704D2326" w14:textId="77777777" w:rsidR="00033F12" w:rsidRDefault="00000000">
      <w:pPr>
        <w:pStyle w:val="Heading3"/>
      </w:pPr>
      <w:r>
        <w:t>10.2 Live KPIs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33F12" w14:paraId="40C737B9"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A4A6DBA" w14:textId="77777777" w:rsidR="00033F12" w:rsidRDefault="00000000">
            <w:pPr>
              <w:jc w:val="center"/>
            </w:pPr>
            <w:r>
              <w:rPr>
                <w:b/>
                <w:bCs/>
                <w:color w:val="FFFFFF"/>
                <w:sz w:val="20"/>
                <w:szCs w:val="20"/>
              </w:rPr>
              <w:t>KPI</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4605B66" w14:textId="77777777" w:rsidR="00033F12" w:rsidRDefault="00000000">
            <w:pPr>
              <w:jc w:val="center"/>
            </w:pPr>
            <w:r>
              <w:rPr>
                <w:b/>
                <w:bCs/>
                <w:color w:val="FFFFFF"/>
                <w:sz w:val="20"/>
                <w:szCs w:val="20"/>
              </w:rPr>
              <w:t>Current Value</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F9F484C" w14:textId="77777777" w:rsidR="00033F12" w:rsidRDefault="00000000">
            <w:pPr>
              <w:jc w:val="center"/>
            </w:pPr>
            <w:r>
              <w:rPr>
                <w:b/>
                <w:bCs/>
                <w:color w:val="FFFFFF"/>
                <w:sz w:val="20"/>
                <w:szCs w:val="20"/>
              </w:rPr>
              <w:t>Business Threshold</w:t>
            </w:r>
          </w:p>
        </w:tc>
        <w:tc>
          <w:tcPr>
            <w:tcW w:w="234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CA56959" w14:textId="77777777" w:rsidR="00033F12" w:rsidRDefault="00000000">
            <w:pPr>
              <w:jc w:val="center"/>
            </w:pPr>
            <w:r>
              <w:rPr>
                <w:b/>
                <w:bCs/>
                <w:color w:val="FFFFFF"/>
                <w:sz w:val="20"/>
                <w:szCs w:val="20"/>
              </w:rPr>
              <w:t>Status</w:t>
            </w:r>
          </w:p>
        </w:tc>
      </w:tr>
      <w:tr w:rsidR="00033F12" w14:paraId="23604861"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B19D7B" w14:textId="77777777" w:rsidR="00033F12" w:rsidRDefault="00000000">
            <w:r>
              <w:rPr>
                <w:b/>
                <w:bCs/>
                <w:sz w:val="20"/>
                <w:szCs w:val="20"/>
              </w:rPr>
              <w:t>Platform Fraud Rate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F35963" w14:textId="77777777" w:rsidR="00033F12" w:rsidRDefault="00000000">
            <w:pPr>
              <w:jc w:val="center"/>
            </w:pPr>
            <w:r>
              <w:rPr>
                <w:sz w:val="20"/>
                <w:szCs w:val="20"/>
              </w:rPr>
              <w:t>2.00%</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B925C7" w14:textId="77777777" w:rsidR="00033F12" w:rsidRDefault="00000000">
            <w:pPr>
              <w:jc w:val="center"/>
            </w:pPr>
            <w:r>
              <w:rPr>
                <w:sz w:val="20"/>
                <w:szCs w:val="20"/>
              </w:rPr>
              <w:t>&lt; 2.5% (RBI guideline)</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64EAEBAD" w14:textId="77777777" w:rsidR="00033F12" w:rsidRDefault="00000000">
            <w:pPr>
              <w:jc w:val="center"/>
            </w:pPr>
            <w:r>
              <w:rPr>
                <w:b/>
                <w:bCs/>
                <w:color w:val="166534"/>
                <w:sz w:val="20"/>
                <w:szCs w:val="20"/>
              </w:rPr>
              <w:t>✓ Within Threshold</w:t>
            </w:r>
          </w:p>
        </w:tc>
      </w:tr>
      <w:tr w:rsidR="00033F12" w14:paraId="779F1AC5"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C586BB" w14:textId="77777777" w:rsidR="00033F12" w:rsidRDefault="00000000">
            <w:r>
              <w:rPr>
                <w:b/>
                <w:bCs/>
                <w:sz w:val="20"/>
                <w:szCs w:val="20"/>
              </w:rPr>
              <w:t>Transaction Success Rate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CE9771" w14:textId="77777777" w:rsidR="00033F12" w:rsidRDefault="00000000">
            <w:pPr>
              <w:jc w:val="center"/>
            </w:pPr>
            <w:r>
              <w:rPr>
                <w:sz w:val="20"/>
                <w:szCs w:val="20"/>
              </w:rPr>
              <w:t>92.1%</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9485EB" w14:textId="77777777" w:rsidR="00033F12" w:rsidRDefault="00000000">
            <w:pPr>
              <w:jc w:val="center"/>
            </w:pPr>
            <w:r>
              <w:rPr>
                <w:sz w:val="20"/>
                <w:szCs w:val="20"/>
              </w:rPr>
              <w:t>&gt; 90% (NPCI standard)</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3BE2673B" w14:textId="77777777" w:rsidR="00033F12" w:rsidRDefault="00000000">
            <w:pPr>
              <w:jc w:val="center"/>
            </w:pPr>
            <w:r>
              <w:rPr>
                <w:b/>
                <w:bCs/>
                <w:color w:val="166534"/>
                <w:sz w:val="20"/>
                <w:szCs w:val="20"/>
              </w:rPr>
              <w:t>✓ Above Target</w:t>
            </w:r>
          </w:p>
        </w:tc>
      </w:tr>
      <w:tr w:rsidR="00033F12" w14:paraId="509BF016"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D2FDB1" w14:textId="77777777" w:rsidR="00033F12" w:rsidRDefault="00000000">
            <w:r>
              <w:rPr>
                <w:b/>
                <w:bCs/>
                <w:sz w:val="20"/>
                <w:szCs w:val="20"/>
              </w:rPr>
              <w:t>Alert Resolution Rate</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25B282D" w14:textId="77777777" w:rsidR="00033F12" w:rsidRDefault="00000000">
            <w:pPr>
              <w:jc w:val="center"/>
            </w:pPr>
            <w:r>
              <w:rPr>
                <w:sz w:val="20"/>
                <w:szCs w:val="20"/>
              </w:rPr>
              <w:t>87.6%</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20F4A7" w14:textId="77777777" w:rsidR="00033F12" w:rsidRDefault="00000000">
            <w:pPr>
              <w:jc w:val="center"/>
            </w:pPr>
            <w:r>
              <w:rPr>
                <w:sz w:val="20"/>
                <w:szCs w:val="20"/>
              </w:rPr>
              <w:t>&gt; 85% (Internal SLA)</w:t>
            </w:r>
          </w:p>
        </w:tc>
        <w:tc>
          <w:tcPr>
            <w:tcW w:w="234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40" w:type="dxa"/>
              <w:bottom w:w="100" w:type="dxa"/>
              <w:right w:w="140" w:type="dxa"/>
            </w:tcMar>
          </w:tcPr>
          <w:p w14:paraId="61568E3F" w14:textId="77777777" w:rsidR="00033F12" w:rsidRDefault="00000000">
            <w:pPr>
              <w:jc w:val="center"/>
            </w:pPr>
            <w:r>
              <w:rPr>
                <w:b/>
                <w:bCs/>
                <w:color w:val="166534"/>
                <w:sz w:val="20"/>
                <w:szCs w:val="20"/>
              </w:rPr>
              <w:t>✓ Meeting SLA</w:t>
            </w:r>
          </w:p>
        </w:tc>
      </w:tr>
      <w:tr w:rsidR="00033F12" w14:paraId="69032D05"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95656BC" w14:textId="77777777" w:rsidR="00033F12" w:rsidRDefault="00000000">
            <w:r>
              <w:rPr>
                <w:b/>
                <w:bCs/>
                <w:sz w:val="20"/>
                <w:szCs w:val="20"/>
              </w:rPr>
              <w:t>Avg Transaction Amount</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4A1C80" w14:textId="77777777" w:rsidR="00033F12" w:rsidRDefault="00000000">
            <w:pPr>
              <w:jc w:val="center"/>
            </w:pPr>
            <w:r>
              <w:rPr>
                <w:sz w:val="20"/>
                <w:szCs w:val="20"/>
              </w:rPr>
              <w:t>₹42.42</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63428CD" w14:textId="77777777" w:rsidR="00033F12" w:rsidRDefault="00000000">
            <w:pPr>
              <w:jc w:val="center"/>
            </w:pPr>
            <w:r>
              <w:rPr>
                <w:sz w:val="20"/>
                <w:szCs w:val="20"/>
              </w:rPr>
              <w:t>Monitoring</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0E1331" w14:textId="77777777" w:rsidR="00033F12" w:rsidRDefault="00000000">
            <w:pPr>
              <w:jc w:val="center"/>
            </w:pPr>
            <w:r>
              <w:rPr>
                <w:sz w:val="20"/>
                <w:szCs w:val="20"/>
              </w:rPr>
              <w:t>Trend Monitored</w:t>
            </w:r>
          </w:p>
        </w:tc>
      </w:tr>
      <w:tr w:rsidR="00033F12" w14:paraId="2B714B63"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E2FA13" w14:textId="77777777" w:rsidR="00033F12" w:rsidRDefault="00000000">
            <w:r>
              <w:rPr>
                <w:b/>
                <w:bCs/>
                <w:sz w:val="20"/>
                <w:szCs w:val="20"/>
              </w:rPr>
              <w:t>Rooted Device Fraud Rate</w:t>
            </w:r>
          </w:p>
        </w:tc>
        <w:tc>
          <w:tcPr>
            <w:tcW w:w="234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53A07BE6" w14:textId="77777777" w:rsidR="00033F12" w:rsidRDefault="00000000">
            <w:pPr>
              <w:jc w:val="center"/>
            </w:pPr>
            <w:r>
              <w:rPr>
                <w:b/>
                <w:bCs/>
                <w:color w:val="991B1B"/>
                <w:sz w:val="20"/>
                <w:szCs w:val="20"/>
              </w:rPr>
              <w:t>20.69%</w:t>
            </w:r>
          </w:p>
        </w:tc>
        <w:tc>
          <w:tcPr>
            <w:tcW w:w="23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BE0DF5" w14:textId="77777777" w:rsidR="00033F12" w:rsidRDefault="00000000">
            <w:pPr>
              <w:jc w:val="center"/>
            </w:pPr>
            <w:r>
              <w:rPr>
                <w:sz w:val="20"/>
                <w:szCs w:val="20"/>
              </w:rPr>
              <w:t>&lt; 5% (Control Target)</w:t>
            </w:r>
          </w:p>
        </w:tc>
        <w:tc>
          <w:tcPr>
            <w:tcW w:w="234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6C2A3CF4" w14:textId="77777777" w:rsidR="00033F12" w:rsidRDefault="00000000">
            <w:pPr>
              <w:jc w:val="center"/>
            </w:pPr>
            <w:r>
              <w:rPr>
                <w:b/>
                <w:bCs/>
                <w:color w:val="991B1B"/>
                <w:sz w:val="20"/>
                <w:szCs w:val="20"/>
              </w:rPr>
              <w:t>⚠ Action Required</w:t>
            </w:r>
          </w:p>
        </w:tc>
      </w:tr>
    </w:tbl>
    <w:p w14:paraId="3465DA6D" w14:textId="77777777" w:rsidR="00033F12" w:rsidRDefault="00000000">
      <w:pPr>
        <w:pStyle w:val="Heading3"/>
      </w:pPr>
      <w:r>
        <w:t>10.3 Interactive Filtering</w:t>
      </w:r>
    </w:p>
    <w:p w14:paraId="427949AF" w14:textId="77777777" w:rsidR="00033F12" w:rsidRDefault="00000000">
      <w:pPr>
        <w:spacing w:before="80" w:after="80"/>
        <w:jc w:val="both"/>
      </w:pPr>
      <w:r>
        <w:t>The dashboard implements 6 cross-filtering slicers — selecting any value instantly updates all visuals on the page:</w:t>
      </w:r>
    </w:p>
    <w:p w14:paraId="420CA05B" w14:textId="77777777" w:rsidR="00033F12" w:rsidRDefault="00000000">
      <w:pPr>
        <w:pStyle w:val="ListParagraph"/>
        <w:numPr>
          <w:ilvl w:val="0"/>
          <w:numId w:val="2"/>
        </w:numPr>
        <w:spacing w:before="55" w:after="55"/>
      </w:pPr>
      <w:r>
        <w:t>Customer Region (central, east, north, south, west)</w:t>
      </w:r>
    </w:p>
    <w:p w14:paraId="79709E78" w14:textId="77777777" w:rsidR="00033F12" w:rsidRDefault="00000000">
      <w:pPr>
        <w:pStyle w:val="ListParagraph"/>
        <w:numPr>
          <w:ilvl w:val="0"/>
          <w:numId w:val="2"/>
        </w:numPr>
        <w:spacing w:before="55" w:after="55"/>
      </w:pPr>
      <w:r>
        <w:t>Transaction Type (send, receive, merchant_payment, bill_pay)</w:t>
      </w:r>
    </w:p>
    <w:p w14:paraId="707C5282" w14:textId="77777777" w:rsidR="00033F12" w:rsidRDefault="00000000">
      <w:pPr>
        <w:pStyle w:val="ListParagraph"/>
        <w:numPr>
          <w:ilvl w:val="0"/>
          <w:numId w:val="2"/>
        </w:numPr>
        <w:spacing w:before="55" w:after="55"/>
      </w:pPr>
      <w:r>
        <w:lastRenderedPageBreak/>
        <w:t>Transaction Status (success, failed, pending)</w:t>
      </w:r>
    </w:p>
    <w:p w14:paraId="6C763B3C" w14:textId="77777777" w:rsidR="00033F12" w:rsidRDefault="00000000">
      <w:pPr>
        <w:pStyle w:val="ListParagraph"/>
        <w:numPr>
          <w:ilvl w:val="0"/>
          <w:numId w:val="2"/>
        </w:numPr>
        <w:spacing w:before="55" w:after="55"/>
      </w:pPr>
      <w:r>
        <w:t>Month (range slider 1–12)</w:t>
      </w:r>
    </w:p>
    <w:p w14:paraId="0ECB704D" w14:textId="77777777" w:rsidR="00033F12" w:rsidRDefault="00000000">
      <w:pPr>
        <w:pStyle w:val="ListParagraph"/>
        <w:numPr>
          <w:ilvl w:val="0"/>
          <w:numId w:val="2"/>
        </w:numPr>
        <w:spacing w:before="55" w:after="55"/>
      </w:pPr>
      <w:r>
        <w:t>Channel (app, intent, qr_code)</w:t>
      </w:r>
    </w:p>
    <w:p w14:paraId="2D9FE50F" w14:textId="77777777" w:rsidR="00033F12" w:rsidRDefault="00000000">
      <w:pPr>
        <w:pStyle w:val="ListParagraph"/>
        <w:numPr>
          <w:ilvl w:val="0"/>
          <w:numId w:val="2"/>
        </w:numPr>
        <w:spacing w:before="55" w:after="55"/>
      </w:pPr>
      <w:r>
        <w:t>Risk Tier (LOW, MEDIUM, HIGH, CRITICAL)</w:t>
      </w:r>
    </w:p>
    <w:p w14:paraId="63B28F69" w14:textId="77777777" w:rsidR="00033F12" w:rsidRDefault="00000000">
      <w:pPr>
        <w:pStyle w:val="Heading1"/>
        <w:pBdr>
          <w:bottom w:val="single" w:sz="4" w:space="5" w:color="0F766E"/>
        </w:pBdr>
      </w:pPr>
      <w:r>
        <w:t>11. Key Business Findings</w:t>
      </w:r>
    </w:p>
    <w:p w14:paraId="5434A023" w14:textId="77777777" w:rsidR="00033F12" w:rsidRDefault="00000000">
      <w:pPr>
        <w:pStyle w:val="Heading2"/>
      </w:pPr>
      <w:r>
        <w:t>11.1 Critical Findings — Immediate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3000"/>
        <w:gridCol w:w="3760"/>
      </w:tblGrid>
      <w:tr w:rsidR="00033F12" w14:paraId="64C110B0"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01F03543" w14:textId="77777777" w:rsidR="00033F12" w:rsidRDefault="00000000">
            <w:pPr>
              <w:jc w:val="center"/>
            </w:pPr>
            <w:r>
              <w:rPr>
                <w:b/>
                <w:bCs/>
                <w:color w:val="FFFFFF"/>
                <w:sz w:val="20"/>
                <w:szCs w:val="20"/>
              </w:rPr>
              <w:t>#</w:t>
            </w:r>
          </w:p>
        </w:tc>
        <w:tc>
          <w:tcPr>
            <w:tcW w:w="22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737F6F2" w14:textId="77777777" w:rsidR="00033F12" w:rsidRDefault="00000000">
            <w:pPr>
              <w:jc w:val="center"/>
            </w:pPr>
            <w:r>
              <w:rPr>
                <w:b/>
                <w:bCs/>
                <w:color w:val="FFFFFF"/>
                <w:sz w:val="20"/>
                <w:szCs w:val="20"/>
              </w:rPr>
              <w:t>Finding</w:t>
            </w:r>
          </w:p>
        </w:tc>
        <w:tc>
          <w:tcPr>
            <w:tcW w:w="3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909972E" w14:textId="77777777" w:rsidR="00033F12" w:rsidRDefault="00000000">
            <w:pPr>
              <w:jc w:val="center"/>
            </w:pPr>
            <w:r>
              <w:rPr>
                <w:b/>
                <w:bCs/>
                <w:color w:val="FFFFFF"/>
                <w:sz w:val="20"/>
                <w:szCs w:val="20"/>
              </w:rPr>
              <w:t>Evidence</w:t>
            </w:r>
          </w:p>
        </w:tc>
        <w:tc>
          <w:tcPr>
            <w:tcW w:w="37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3FF99475" w14:textId="77777777" w:rsidR="00033F12" w:rsidRDefault="00000000">
            <w:pPr>
              <w:jc w:val="center"/>
            </w:pPr>
            <w:r>
              <w:rPr>
                <w:b/>
                <w:bCs/>
                <w:color w:val="FFFFFF"/>
                <w:sz w:val="20"/>
                <w:szCs w:val="20"/>
              </w:rPr>
              <w:t>Business Impact</w:t>
            </w:r>
          </w:p>
        </w:tc>
      </w:tr>
      <w:tr w:rsidR="00033F12" w14:paraId="28B38C84"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5DAA1504" w14:textId="77777777" w:rsidR="00033F12" w:rsidRDefault="00000000">
            <w:pPr>
              <w:jc w:val="center"/>
            </w:pPr>
            <w:r>
              <w:rPr>
                <w:b/>
                <w:bCs/>
                <w:color w:val="991B1B"/>
                <w:sz w:val="20"/>
                <w:szCs w:val="20"/>
              </w:rPr>
              <w:t>1</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F51590" w14:textId="77777777" w:rsidR="00033F12" w:rsidRDefault="00000000">
            <w:r>
              <w:rPr>
                <w:b/>
                <w:bCs/>
                <w:sz w:val="20"/>
                <w:szCs w:val="20"/>
              </w:rPr>
              <w:t>Rooted devices carry 15× fraud risk</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4930B8" w14:textId="77777777" w:rsidR="00033F12" w:rsidRDefault="00000000">
            <w:r>
              <w:rPr>
                <w:sz w:val="20"/>
                <w:szCs w:val="20"/>
              </w:rPr>
              <w:t>20.69% fraud rate vs 1.39% on standard devices; is_rooted is the #2 model feature</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DEE2E7" w14:textId="77777777" w:rsidR="00033F12" w:rsidRDefault="00000000">
            <w:r>
              <w:rPr>
                <w:sz w:val="20"/>
                <w:szCs w:val="20"/>
              </w:rPr>
              <w:t>Deploy real-time device integrity check at transaction initiation — estimated to reduce platform fraud rate from 2.0% to below 1.7% immediately</w:t>
            </w:r>
          </w:p>
        </w:tc>
      </w:tr>
      <w:tr w:rsidR="00033F12" w14:paraId="728A1227"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EE2E2"/>
            <w:tcMar>
              <w:top w:w="100" w:type="dxa"/>
              <w:left w:w="140" w:type="dxa"/>
              <w:bottom w:w="100" w:type="dxa"/>
              <w:right w:w="140" w:type="dxa"/>
            </w:tcMar>
          </w:tcPr>
          <w:p w14:paraId="0B225A34" w14:textId="77777777" w:rsidR="00033F12" w:rsidRDefault="00000000">
            <w:pPr>
              <w:jc w:val="center"/>
            </w:pPr>
            <w:r>
              <w:rPr>
                <w:b/>
                <w:bCs/>
                <w:color w:val="991B1B"/>
                <w:sz w:val="20"/>
                <w:szCs w:val="20"/>
              </w:rPr>
              <w:t>2</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EB43D9" w14:textId="77777777" w:rsidR="00033F12" w:rsidRDefault="00000000">
            <w:r>
              <w:rPr>
                <w:b/>
                <w:bCs/>
                <w:sz w:val="20"/>
                <w:szCs w:val="20"/>
              </w:rPr>
              <w:t>Channel-device mismatch signals account takeover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96B632" w14:textId="77777777" w:rsidR="00033F12" w:rsidRDefault="00000000">
            <w:r>
              <w:rPr>
                <w:sz w:val="20"/>
                <w:szCs w:val="20"/>
              </w:rPr>
              <w:t>17,007 mismatches with 2.22% fraud rate vs 1.95% for matched — 14% elevation</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D87841" w14:textId="77777777" w:rsidR="00033F12" w:rsidRDefault="00000000">
            <w:r>
              <w:rPr>
                <w:sz w:val="20"/>
                <w:szCs w:val="20"/>
              </w:rPr>
              <w:t>Add mismatch flag as a standalone real-time rule. Near-zero cost, provides independent fraud layer even if the ML model is unavailable</w:t>
            </w:r>
          </w:p>
        </w:tc>
      </w:tr>
      <w:tr w:rsidR="00033F12" w14:paraId="0617332F"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40" w:type="dxa"/>
              <w:bottom w:w="100" w:type="dxa"/>
              <w:right w:w="140" w:type="dxa"/>
            </w:tcMar>
          </w:tcPr>
          <w:p w14:paraId="35E75961" w14:textId="77777777" w:rsidR="00033F12" w:rsidRDefault="00000000">
            <w:pPr>
              <w:jc w:val="center"/>
            </w:pPr>
            <w:r>
              <w:rPr>
                <w:b/>
                <w:bCs/>
                <w:color w:val="92400E"/>
                <w:sz w:val="20"/>
                <w:szCs w:val="20"/>
              </w:rPr>
              <w:t>3</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5CB7C8" w14:textId="77777777" w:rsidR="00033F12" w:rsidRDefault="00000000">
            <w:r>
              <w:rPr>
                <w:b/>
                <w:bCs/>
                <w:sz w:val="20"/>
                <w:szCs w:val="20"/>
              </w:rPr>
              <w:t>Electronics &amp; Apparel are highest-risk merchant categories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032975" w14:textId="77777777" w:rsidR="00033F12" w:rsidRDefault="00000000">
            <w:r>
              <w:rPr>
                <w:sz w:val="20"/>
                <w:szCs w:val="20"/>
              </w:rPr>
              <w:t>Electronics 2.24%, Apparel 2.22% — both 10%+ above the platform average</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5A3104" w14:textId="77777777" w:rsidR="00033F12" w:rsidRDefault="00000000">
            <w:r>
              <w:rPr>
                <w:sz w:val="20"/>
                <w:szCs w:val="20"/>
              </w:rPr>
              <w:t>Implement biometric authentication for purchases above ₹500 in these two categories. Targets the highest-risk segment with minimal broader customer friction</w:t>
            </w:r>
          </w:p>
        </w:tc>
      </w:tr>
    </w:tbl>
    <w:p w14:paraId="4313458D" w14:textId="77777777" w:rsidR="00033F12" w:rsidRDefault="00000000">
      <w:pPr>
        <w:pStyle w:val="Heading2"/>
      </w:pPr>
      <w:r>
        <w:t>11.2 Strategic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3000"/>
        <w:gridCol w:w="3760"/>
      </w:tblGrid>
      <w:tr w:rsidR="00033F12" w14:paraId="301CE48B"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56003E5" w14:textId="77777777" w:rsidR="00033F12" w:rsidRDefault="00000000">
            <w:pPr>
              <w:jc w:val="center"/>
            </w:pPr>
            <w:r>
              <w:rPr>
                <w:b/>
                <w:bCs/>
                <w:color w:val="FFFFFF"/>
                <w:sz w:val="20"/>
                <w:szCs w:val="20"/>
              </w:rPr>
              <w:t>#</w:t>
            </w:r>
          </w:p>
        </w:tc>
        <w:tc>
          <w:tcPr>
            <w:tcW w:w="22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F824194" w14:textId="77777777" w:rsidR="00033F12" w:rsidRDefault="00000000">
            <w:pPr>
              <w:jc w:val="center"/>
            </w:pPr>
            <w:r>
              <w:rPr>
                <w:b/>
                <w:bCs/>
                <w:color w:val="FFFFFF"/>
                <w:sz w:val="20"/>
                <w:szCs w:val="20"/>
              </w:rPr>
              <w:t>Finding</w:t>
            </w:r>
          </w:p>
        </w:tc>
        <w:tc>
          <w:tcPr>
            <w:tcW w:w="3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31ABF5B" w14:textId="77777777" w:rsidR="00033F12" w:rsidRDefault="00000000">
            <w:pPr>
              <w:jc w:val="center"/>
            </w:pPr>
            <w:r>
              <w:rPr>
                <w:b/>
                <w:bCs/>
                <w:color w:val="FFFFFF"/>
                <w:sz w:val="20"/>
                <w:szCs w:val="20"/>
              </w:rPr>
              <w:t>Evidence</w:t>
            </w:r>
          </w:p>
        </w:tc>
        <w:tc>
          <w:tcPr>
            <w:tcW w:w="37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542BD1CF" w14:textId="77777777" w:rsidR="00033F12" w:rsidRDefault="00000000">
            <w:pPr>
              <w:jc w:val="center"/>
            </w:pPr>
            <w:r>
              <w:rPr>
                <w:b/>
                <w:bCs/>
                <w:color w:val="FFFFFF"/>
                <w:sz w:val="20"/>
                <w:szCs w:val="20"/>
              </w:rPr>
              <w:t>Strategic Implication</w:t>
            </w:r>
          </w:p>
        </w:tc>
      </w:tr>
      <w:tr w:rsidR="00033F12" w14:paraId="4147A8AB"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40" w:type="dxa"/>
              <w:bottom w:w="100" w:type="dxa"/>
              <w:right w:w="140" w:type="dxa"/>
            </w:tcMar>
          </w:tcPr>
          <w:p w14:paraId="5F786303" w14:textId="77777777" w:rsidR="00033F12" w:rsidRDefault="00000000">
            <w:pPr>
              <w:jc w:val="center"/>
            </w:pPr>
            <w:r>
              <w:rPr>
                <w:b/>
                <w:bCs/>
                <w:color w:val="1E40AF"/>
                <w:sz w:val="20"/>
                <w:szCs w:val="20"/>
              </w:rPr>
              <w:t>4</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87B64F9" w14:textId="77777777" w:rsidR="00033F12" w:rsidRDefault="00000000">
            <w:r>
              <w:rPr>
                <w:b/>
                <w:bCs/>
                <w:sz w:val="20"/>
                <w:szCs w:val="20"/>
              </w:rPr>
              <w:t>Geography is not a fraud driver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DD7A1A" w14:textId="77777777" w:rsidR="00033F12" w:rsidRDefault="00000000">
            <w:r>
              <w:rPr>
                <w:sz w:val="20"/>
                <w:szCs w:val="20"/>
              </w:rPr>
              <w:t>All 5 regions within 0.15% of each other (1.94%–2.09%)</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A20285" w14:textId="77777777" w:rsidR="00033F12" w:rsidRDefault="00000000">
            <w:r>
              <w:rPr>
                <w:sz w:val="20"/>
                <w:szCs w:val="20"/>
              </w:rPr>
              <w:t>Geographic controls would be ineffective and harmful to customer experience. All investment should target device and behavioural signals</w:t>
            </w:r>
          </w:p>
        </w:tc>
      </w:tr>
      <w:tr w:rsidR="00033F12" w14:paraId="53480151"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40" w:type="dxa"/>
              <w:bottom w:w="100" w:type="dxa"/>
              <w:right w:w="140" w:type="dxa"/>
            </w:tcMar>
          </w:tcPr>
          <w:p w14:paraId="751E87CD" w14:textId="77777777" w:rsidR="00033F12" w:rsidRDefault="00000000">
            <w:pPr>
              <w:jc w:val="center"/>
            </w:pPr>
            <w:r>
              <w:rPr>
                <w:b/>
                <w:bCs/>
                <w:color w:val="1E40AF"/>
                <w:sz w:val="20"/>
                <w:szCs w:val="20"/>
              </w:rPr>
              <w:t>5</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4CC1F4" w14:textId="77777777" w:rsidR="00033F12" w:rsidRDefault="00000000">
            <w:r>
              <w:rPr>
                <w:b/>
                <w:bCs/>
                <w:sz w:val="20"/>
                <w:szCs w:val="20"/>
              </w:rPr>
              <w:t>November has the highest fraud rate in the year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B9787F" w14:textId="77777777" w:rsidR="00033F12" w:rsidRDefault="00000000">
            <w:r>
              <w:rPr>
                <w:sz w:val="20"/>
                <w:szCs w:val="20"/>
              </w:rPr>
              <w:t>2.49% in November vs 2.0% platform average</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506539" w14:textId="77777777" w:rsidR="00033F12" w:rsidRDefault="00000000">
            <w:r>
              <w:rPr>
                <w:sz w:val="20"/>
                <w:szCs w:val="20"/>
              </w:rPr>
              <w:t>Festive season (Diwali/year-end) drives fraud. Implement seasonal threshold tightening in October–November each year</w:t>
            </w:r>
          </w:p>
        </w:tc>
      </w:tr>
      <w:tr w:rsidR="00033F12" w14:paraId="3C3DE69E"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40" w:type="dxa"/>
              <w:bottom w:w="100" w:type="dxa"/>
              <w:right w:w="140" w:type="dxa"/>
            </w:tcMar>
          </w:tcPr>
          <w:p w14:paraId="0C675074" w14:textId="77777777" w:rsidR="00033F12" w:rsidRDefault="00000000">
            <w:pPr>
              <w:jc w:val="center"/>
            </w:pPr>
            <w:r>
              <w:rPr>
                <w:b/>
                <w:bCs/>
                <w:color w:val="1E40AF"/>
                <w:sz w:val="20"/>
                <w:szCs w:val="20"/>
              </w:rPr>
              <w:t>6</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862550" w14:textId="77777777" w:rsidR="00033F12" w:rsidRDefault="00000000">
            <w:r>
              <w:rPr>
                <w:b/>
                <w:bCs/>
                <w:sz w:val="20"/>
                <w:szCs w:val="20"/>
              </w:rPr>
              <w:t>July transaction volume spike requires investigation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527097" w14:textId="77777777" w:rsidR="00033F12" w:rsidRDefault="00000000">
            <w:r>
              <w:rPr>
                <w:sz w:val="20"/>
                <w:szCs w:val="20"/>
              </w:rPr>
              <w:t>21,300 transactions in July vs 5,000–13,000 in surrounding months</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B61484" w14:textId="77777777" w:rsidR="00033F12" w:rsidRDefault="00000000">
            <w:r>
              <w:rPr>
                <w:sz w:val="20"/>
                <w:szCs w:val="20"/>
              </w:rPr>
              <w:t>Could reflect a promotional campaign, seasonal peak, or organised fraud burst. Root cause should be documented before production scaling</w:t>
            </w:r>
          </w:p>
        </w:tc>
      </w:tr>
      <w:tr w:rsidR="00033F12" w14:paraId="6ECC85DA"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40" w:type="dxa"/>
              <w:bottom w:w="100" w:type="dxa"/>
              <w:right w:w="140" w:type="dxa"/>
            </w:tcMar>
          </w:tcPr>
          <w:p w14:paraId="2DC50CFF" w14:textId="77777777" w:rsidR="00033F12" w:rsidRDefault="00000000">
            <w:pPr>
              <w:jc w:val="center"/>
            </w:pPr>
            <w:r>
              <w:rPr>
                <w:b/>
                <w:bCs/>
                <w:color w:val="1E40AF"/>
                <w:sz w:val="20"/>
                <w:szCs w:val="20"/>
              </w:rPr>
              <w:t>7</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B90650E" w14:textId="77777777" w:rsidR="00033F12" w:rsidRDefault="00000000">
            <w:r>
              <w:rPr>
                <w:b/>
                <w:bCs/>
                <w:sz w:val="20"/>
                <w:szCs w:val="20"/>
              </w:rPr>
              <w:t>Fraud is platform-wide — no single vector dominates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81C2CB" w14:textId="77777777" w:rsidR="00033F12" w:rsidRDefault="00000000">
            <w:r>
              <w:rPr>
                <w:sz w:val="20"/>
                <w:szCs w:val="20"/>
              </w:rPr>
              <w:t>Uniform fraud rates across transaction types, all channels within 0.2% of each other</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61AD790" w14:textId="77777777" w:rsidR="00033F12" w:rsidRDefault="00000000">
            <w:r>
              <w:rPr>
                <w:sz w:val="20"/>
                <w:szCs w:val="20"/>
              </w:rPr>
              <w:t>A layered defence is required: device check + mismatch rule + ML model + risk tiering. No single control will be sufficient</w:t>
            </w:r>
          </w:p>
        </w:tc>
      </w:tr>
    </w:tbl>
    <w:p w14:paraId="78ACD474" w14:textId="77777777" w:rsidR="00033F12" w:rsidRDefault="00000000">
      <w:pPr>
        <w:pStyle w:val="Heading1"/>
        <w:pBdr>
          <w:bottom w:val="single" w:sz="4" w:space="5" w:color="0F766E"/>
        </w:pBdr>
      </w:pPr>
      <w:r>
        <w:lastRenderedPageBreak/>
        <w:t>12. Actionable Recommendations</w:t>
      </w:r>
    </w:p>
    <w:p w14:paraId="195F582F" w14:textId="77777777" w:rsidR="00033F12" w:rsidRDefault="00000000">
      <w:pPr>
        <w:pStyle w:val="Heading2"/>
      </w:pPr>
      <w:r>
        <w:t>12.1 Immediate Actions (0–14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44BC98ED"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66534"/>
            <w:tcMar>
              <w:top w:w="100" w:type="dxa"/>
              <w:left w:w="120" w:type="dxa"/>
              <w:bottom w:w="100" w:type="dxa"/>
              <w:right w:w="120" w:type="dxa"/>
            </w:tcMar>
          </w:tcPr>
          <w:p w14:paraId="79C6C83B" w14:textId="77777777" w:rsidR="00033F12" w:rsidRDefault="00000000">
            <w:pPr>
              <w:jc w:val="center"/>
            </w:pPr>
            <w:r>
              <w:rPr>
                <w:b/>
                <w:bCs/>
                <w:color w:val="FFFFFF"/>
                <w:sz w:val="24"/>
                <w:szCs w:val="24"/>
              </w:rPr>
              <w:t>R1</w:t>
            </w:r>
          </w:p>
        </w:tc>
        <w:tc>
          <w:tcPr>
            <w:tcW w:w="8700" w:type="dxa"/>
            <w:tcBorders>
              <w:top w:val="none" w:sz="0" w:space="0" w:color="FFFFFF"/>
              <w:left w:val="none" w:sz="0" w:space="0" w:color="FFFFFF"/>
              <w:bottom w:val="none" w:sz="0" w:space="0" w:color="FFFFFF"/>
              <w:right w:val="none" w:sz="0" w:space="0" w:color="FFFFFF"/>
            </w:tcBorders>
            <w:shd w:val="clear" w:color="auto" w:fill="DCFCE7"/>
            <w:tcMar>
              <w:top w:w="100" w:type="dxa"/>
              <w:left w:w="200" w:type="dxa"/>
              <w:bottom w:w="100" w:type="dxa"/>
              <w:right w:w="120" w:type="dxa"/>
            </w:tcMar>
          </w:tcPr>
          <w:p w14:paraId="59FC725F" w14:textId="77777777" w:rsidR="00033F12" w:rsidRDefault="00000000">
            <w:r>
              <w:rPr>
                <w:b/>
                <w:bCs/>
                <w:color w:val="0F1B3D"/>
                <w:sz w:val="23"/>
                <w:szCs w:val="23"/>
              </w:rPr>
              <w:t>Deploy Real-Time Device Integrity Checks</w:t>
            </w:r>
          </w:p>
        </w:tc>
      </w:tr>
    </w:tbl>
    <w:p w14:paraId="1243A3F4" w14:textId="77777777" w:rsidR="00033F12" w:rsidRDefault="00033F12"/>
    <w:p w14:paraId="47F571AD" w14:textId="77777777" w:rsidR="00033F12" w:rsidRDefault="00000000">
      <w:pPr>
        <w:spacing w:before="80" w:after="80"/>
        <w:jc w:val="both"/>
      </w:pPr>
      <w:r>
        <w:t>Integrate device root detection at the transaction initiation step, before OTP generation:</w:t>
      </w:r>
    </w:p>
    <w:p w14:paraId="2E16CFDE" w14:textId="77777777" w:rsidR="00033F12" w:rsidRDefault="00000000">
      <w:pPr>
        <w:pStyle w:val="ListParagraph"/>
        <w:numPr>
          <w:ilvl w:val="0"/>
          <w:numId w:val="2"/>
        </w:numPr>
        <w:spacing w:before="55" w:after="55"/>
      </w:pPr>
      <w:r>
        <w:t>Android: Google SafetyNet Attestation API — detects rooted devices and modified environments.</w:t>
      </w:r>
    </w:p>
    <w:p w14:paraId="3C313F35" w14:textId="77777777" w:rsidR="00033F12" w:rsidRDefault="00000000">
      <w:pPr>
        <w:pStyle w:val="ListParagraph"/>
        <w:numPr>
          <w:ilvl w:val="0"/>
          <w:numId w:val="2"/>
        </w:numPr>
        <w:spacing w:before="55" w:after="55"/>
      </w:pPr>
      <w:r>
        <w:t>iOS: Apple DeviceCheck API — flags jailbroken devices.</w:t>
      </w:r>
    </w:p>
    <w:p w14:paraId="485299A3" w14:textId="77777777" w:rsidR="00033F12" w:rsidRDefault="00000000">
      <w:pPr>
        <w:pStyle w:val="ListParagraph"/>
        <w:numPr>
          <w:ilvl w:val="0"/>
          <w:numId w:val="2"/>
        </w:numPr>
        <w:spacing w:before="55" w:after="55"/>
      </w:pPr>
      <w:r>
        <w:t>Decision logic: Route all rooted device transactions to CRITICAL risk tier automatically.</w:t>
      </w:r>
    </w:p>
    <w:p w14:paraId="23DCE3B3" w14:textId="77777777" w:rsidR="00033F12" w:rsidRDefault="00000000">
      <w:pPr>
        <w:spacing w:before="80" w:after="80"/>
        <w:jc w:val="both"/>
      </w:pPr>
      <w:r>
        <w:rPr>
          <w:b/>
          <w:bCs/>
        </w:rPr>
        <w:t xml:space="preserve">Expected impact: </w:t>
      </w:r>
      <w:r>
        <w:t>Platform fraud rate from 2.0% → approximately 1.6–1.7% on day of deployment.</w:t>
      </w:r>
    </w:p>
    <w:p w14:paraId="6C180990"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410647B6"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66534"/>
            <w:tcMar>
              <w:top w:w="100" w:type="dxa"/>
              <w:left w:w="120" w:type="dxa"/>
              <w:bottom w:w="100" w:type="dxa"/>
              <w:right w:w="120" w:type="dxa"/>
            </w:tcMar>
          </w:tcPr>
          <w:p w14:paraId="7133DAB6" w14:textId="77777777" w:rsidR="00033F12" w:rsidRDefault="00000000">
            <w:pPr>
              <w:jc w:val="center"/>
            </w:pPr>
            <w:r>
              <w:rPr>
                <w:b/>
                <w:bCs/>
                <w:color w:val="FFFFFF"/>
                <w:sz w:val="24"/>
                <w:szCs w:val="24"/>
              </w:rPr>
              <w:t>R2</w:t>
            </w:r>
          </w:p>
        </w:tc>
        <w:tc>
          <w:tcPr>
            <w:tcW w:w="8700" w:type="dxa"/>
            <w:tcBorders>
              <w:top w:val="none" w:sz="0" w:space="0" w:color="FFFFFF"/>
              <w:left w:val="none" w:sz="0" w:space="0" w:color="FFFFFF"/>
              <w:bottom w:val="none" w:sz="0" w:space="0" w:color="FFFFFF"/>
              <w:right w:val="none" w:sz="0" w:space="0" w:color="FFFFFF"/>
            </w:tcBorders>
            <w:shd w:val="clear" w:color="auto" w:fill="DCFCE7"/>
            <w:tcMar>
              <w:top w:w="100" w:type="dxa"/>
              <w:left w:w="200" w:type="dxa"/>
              <w:bottom w:w="100" w:type="dxa"/>
              <w:right w:w="120" w:type="dxa"/>
            </w:tcMar>
          </w:tcPr>
          <w:p w14:paraId="6D5A6CA1" w14:textId="77777777" w:rsidR="00033F12" w:rsidRDefault="00000000">
            <w:r>
              <w:rPr>
                <w:b/>
                <w:bCs/>
                <w:color w:val="0F1B3D"/>
                <w:sz w:val="23"/>
                <w:szCs w:val="23"/>
              </w:rPr>
              <w:t>Add Channel-Device Mismatch to Real-Time Rules Engine</w:t>
            </w:r>
          </w:p>
        </w:tc>
      </w:tr>
    </w:tbl>
    <w:p w14:paraId="28F9E843" w14:textId="77777777" w:rsidR="00033F12" w:rsidRDefault="00033F12"/>
    <w:p w14:paraId="16500F56" w14:textId="77777777" w:rsidR="00033F12" w:rsidRDefault="00000000">
      <w:pPr>
        <w:spacing w:before="80" w:after="80"/>
        <w:jc w:val="both"/>
      </w:pPr>
      <w:r>
        <w:t>The channel_device_mismatch signal is already engineered in Power Query and used by the ML model. Elevating it to a standalone real-time rule provides:</w:t>
      </w:r>
    </w:p>
    <w:p w14:paraId="1869042D" w14:textId="77777777" w:rsidR="00033F12" w:rsidRDefault="00000000">
      <w:pPr>
        <w:pStyle w:val="ListParagraph"/>
        <w:numPr>
          <w:ilvl w:val="0"/>
          <w:numId w:val="2"/>
        </w:numPr>
        <w:spacing w:before="55" w:after="55"/>
      </w:pPr>
      <w:r>
        <w:t>An independent fraud control that operates even when the ML model is unavailable.</w:t>
      </w:r>
    </w:p>
    <w:p w14:paraId="0FD1F317" w14:textId="77777777" w:rsidR="00033F12" w:rsidRDefault="00000000">
      <w:pPr>
        <w:pStyle w:val="ListParagraph"/>
        <w:numPr>
          <w:ilvl w:val="0"/>
          <w:numId w:val="2"/>
        </w:numPr>
        <w:spacing w:before="55" w:after="55"/>
      </w:pPr>
      <w:r>
        <w:t>Coverage of 17,007 transactions (17% of total) flagged at near-zero additional computation.</w:t>
      </w:r>
    </w:p>
    <w:p w14:paraId="04676A70" w14:textId="77777777" w:rsidR="00033F12" w:rsidRDefault="00000000">
      <w:pPr>
        <w:pStyle w:val="ListParagraph"/>
        <w:numPr>
          <w:ilvl w:val="0"/>
          <w:numId w:val="2"/>
        </w:numPr>
        <w:spacing w:before="55" w:after="55"/>
      </w:pPr>
      <w:r>
        <w:t>A 14% fraud rate uplift captured before ML scoring adds latency.</w:t>
      </w:r>
    </w:p>
    <w:p w14:paraId="3980049D" w14:textId="77777777" w:rsidR="00033F12" w:rsidRDefault="00000000">
      <w:pPr>
        <w:pStyle w:val="Heading2"/>
      </w:pPr>
      <w:r>
        <w:t>12.2 Short-Term Actions (14–30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6605C543"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92400E"/>
            <w:tcMar>
              <w:top w:w="100" w:type="dxa"/>
              <w:left w:w="120" w:type="dxa"/>
              <w:bottom w:w="100" w:type="dxa"/>
              <w:right w:w="120" w:type="dxa"/>
            </w:tcMar>
          </w:tcPr>
          <w:p w14:paraId="7F3DBD45" w14:textId="77777777" w:rsidR="00033F12" w:rsidRDefault="00000000">
            <w:pPr>
              <w:jc w:val="center"/>
            </w:pPr>
            <w:r>
              <w:rPr>
                <w:b/>
                <w:bCs/>
                <w:color w:val="FFFFFF"/>
                <w:sz w:val="24"/>
                <w:szCs w:val="24"/>
              </w:rPr>
              <w:t>R3</w:t>
            </w:r>
          </w:p>
        </w:tc>
        <w:tc>
          <w:tcPr>
            <w:tcW w:w="8700" w:type="dxa"/>
            <w:tcBorders>
              <w:top w:val="none" w:sz="0" w:space="0" w:color="FFFFFF"/>
              <w:left w:val="none" w:sz="0" w:space="0" w:color="FFFFFF"/>
              <w:bottom w:val="none" w:sz="0" w:space="0" w:color="FFFFFF"/>
              <w:right w:val="none" w:sz="0" w:space="0" w:color="FFFFFF"/>
            </w:tcBorders>
            <w:shd w:val="clear" w:color="auto" w:fill="FEF3C7"/>
            <w:tcMar>
              <w:top w:w="100" w:type="dxa"/>
              <w:left w:w="200" w:type="dxa"/>
              <w:bottom w:w="100" w:type="dxa"/>
              <w:right w:w="120" w:type="dxa"/>
            </w:tcMar>
          </w:tcPr>
          <w:p w14:paraId="7E92EFC8" w14:textId="77777777" w:rsidR="00033F12" w:rsidRDefault="00000000">
            <w:r>
              <w:rPr>
                <w:b/>
                <w:bCs/>
                <w:color w:val="0F1B3D"/>
                <w:sz w:val="23"/>
                <w:szCs w:val="23"/>
              </w:rPr>
              <w:t>Enhanced Merchant Controls — Electronics &amp; Apparel</w:t>
            </w:r>
          </w:p>
        </w:tc>
      </w:tr>
    </w:tbl>
    <w:p w14:paraId="066D940E" w14:textId="77777777" w:rsidR="00033F12" w:rsidRDefault="00033F12"/>
    <w:p w14:paraId="34D5821A" w14:textId="77777777" w:rsidR="00033F12" w:rsidRDefault="00000000">
      <w:pPr>
        <w:pStyle w:val="ListParagraph"/>
        <w:numPr>
          <w:ilvl w:val="0"/>
          <w:numId w:val="2"/>
        </w:numPr>
        <w:spacing w:before="55" w:after="55"/>
      </w:pPr>
      <w:r>
        <w:t>Mandate biometric verification for transactions above ₹500 in electronics and apparel merchant categories.</w:t>
      </w:r>
    </w:p>
    <w:p w14:paraId="7DECEEF1" w14:textId="77777777" w:rsidR="00033F12" w:rsidRDefault="00000000">
      <w:pPr>
        <w:pStyle w:val="ListParagraph"/>
        <w:numPr>
          <w:ilvl w:val="0"/>
          <w:numId w:val="2"/>
        </w:numPr>
        <w:spacing w:before="55" w:after="55"/>
      </w:pPr>
      <w:r>
        <w:t>Monitor first-time purchases in these categories with step-up authentication regardless of amount.</w:t>
      </w:r>
    </w:p>
    <w:p w14:paraId="0597890B" w14:textId="77777777" w:rsidR="00033F12" w:rsidRDefault="00000000">
      <w:pPr>
        <w:pStyle w:val="ListParagraph"/>
        <w:numPr>
          <w:ilvl w:val="0"/>
          <w:numId w:val="2"/>
        </w:numPr>
        <w:spacing w:before="55" w:after="55"/>
      </w:pPr>
      <w:r>
        <w:t>Add merchant-level fraud rate as a display field in the analyst queue for context.</w:t>
      </w:r>
    </w:p>
    <w:p w14:paraId="21711748"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6A4E487F"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92400E"/>
            <w:tcMar>
              <w:top w:w="100" w:type="dxa"/>
              <w:left w:w="120" w:type="dxa"/>
              <w:bottom w:w="100" w:type="dxa"/>
              <w:right w:w="120" w:type="dxa"/>
            </w:tcMar>
          </w:tcPr>
          <w:p w14:paraId="0A96E60C" w14:textId="77777777" w:rsidR="00033F12" w:rsidRDefault="00000000">
            <w:pPr>
              <w:jc w:val="center"/>
            </w:pPr>
            <w:r>
              <w:rPr>
                <w:b/>
                <w:bCs/>
                <w:color w:val="FFFFFF"/>
                <w:sz w:val="24"/>
                <w:szCs w:val="24"/>
              </w:rPr>
              <w:t>R4</w:t>
            </w:r>
          </w:p>
        </w:tc>
        <w:tc>
          <w:tcPr>
            <w:tcW w:w="8700" w:type="dxa"/>
            <w:tcBorders>
              <w:top w:val="none" w:sz="0" w:space="0" w:color="FFFFFF"/>
              <w:left w:val="none" w:sz="0" w:space="0" w:color="FFFFFF"/>
              <w:bottom w:val="none" w:sz="0" w:space="0" w:color="FFFFFF"/>
              <w:right w:val="none" w:sz="0" w:space="0" w:color="FFFFFF"/>
            </w:tcBorders>
            <w:shd w:val="clear" w:color="auto" w:fill="FEF3C7"/>
            <w:tcMar>
              <w:top w:w="100" w:type="dxa"/>
              <w:left w:w="200" w:type="dxa"/>
              <w:bottom w:w="100" w:type="dxa"/>
              <w:right w:w="120" w:type="dxa"/>
            </w:tcMar>
          </w:tcPr>
          <w:p w14:paraId="5A04195F" w14:textId="77777777" w:rsidR="00033F12" w:rsidRDefault="00000000">
            <w:r>
              <w:rPr>
                <w:b/>
                <w:bCs/>
                <w:color w:val="0F1B3D"/>
                <w:sz w:val="23"/>
                <w:szCs w:val="23"/>
              </w:rPr>
              <w:t>Seasonal Fraud Controls — October to November</w:t>
            </w:r>
          </w:p>
        </w:tc>
      </w:tr>
    </w:tbl>
    <w:p w14:paraId="58401B0F" w14:textId="77777777" w:rsidR="00033F12" w:rsidRDefault="00033F12"/>
    <w:p w14:paraId="2E5AF002" w14:textId="77777777" w:rsidR="00033F12" w:rsidRDefault="00000000">
      <w:pPr>
        <w:pStyle w:val="ListParagraph"/>
        <w:numPr>
          <w:ilvl w:val="0"/>
          <w:numId w:val="2"/>
        </w:numPr>
        <w:spacing w:before="55" w:after="55"/>
      </w:pPr>
      <w:r>
        <w:t>November fraud rate peaks at 2.49% — 24.5% above platform average — consistent with festive season exploitation.</w:t>
      </w:r>
    </w:p>
    <w:p w14:paraId="71B6433B" w14:textId="77777777" w:rsidR="00033F12" w:rsidRDefault="00000000">
      <w:pPr>
        <w:pStyle w:val="ListParagraph"/>
        <w:numPr>
          <w:ilvl w:val="0"/>
          <w:numId w:val="2"/>
        </w:numPr>
        <w:spacing w:before="55" w:after="55"/>
      </w:pPr>
      <w:r>
        <w:t>Implement temporary threshold tightening for HIGH/CRITICAL tiers in October and November.</w:t>
      </w:r>
    </w:p>
    <w:p w14:paraId="783E2BB6" w14:textId="77777777" w:rsidR="00033F12" w:rsidRDefault="00000000">
      <w:pPr>
        <w:pStyle w:val="ListParagraph"/>
        <w:numPr>
          <w:ilvl w:val="0"/>
          <w:numId w:val="2"/>
        </w:numPr>
        <w:spacing w:before="55" w:after="55"/>
      </w:pPr>
      <w:r>
        <w:t>Alternatively, retrain the model on festive-period data and deploy a seasonal model variant for Q4.</w:t>
      </w:r>
    </w:p>
    <w:p w14:paraId="041FD9EF"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29819146"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92400E"/>
            <w:tcMar>
              <w:top w:w="100" w:type="dxa"/>
              <w:left w:w="120" w:type="dxa"/>
              <w:bottom w:w="100" w:type="dxa"/>
              <w:right w:w="120" w:type="dxa"/>
            </w:tcMar>
          </w:tcPr>
          <w:p w14:paraId="54F86031" w14:textId="77777777" w:rsidR="00033F12" w:rsidRDefault="00000000">
            <w:pPr>
              <w:jc w:val="center"/>
            </w:pPr>
            <w:r>
              <w:rPr>
                <w:b/>
                <w:bCs/>
                <w:color w:val="FFFFFF"/>
                <w:sz w:val="24"/>
                <w:szCs w:val="24"/>
              </w:rPr>
              <w:t>R5</w:t>
            </w:r>
          </w:p>
        </w:tc>
        <w:tc>
          <w:tcPr>
            <w:tcW w:w="8700" w:type="dxa"/>
            <w:tcBorders>
              <w:top w:val="none" w:sz="0" w:space="0" w:color="FFFFFF"/>
              <w:left w:val="none" w:sz="0" w:space="0" w:color="FFFFFF"/>
              <w:bottom w:val="none" w:sz="0" w:space="0" w:color="FFFFFF"/>
              <w:right w:val="none" w:sz="0" w:space="0" w:color="FFFFFF"/>
            </w:tcBorders>
            <w:shd w:val="clear" w:color="auto" w:fill="FEF3C7"/>
            <w:tcMar>
              <w:top w:w="100" w:type="dxa"/>
              <w:left w:w="200" w:type="dxa"/>
              <w:bottom w:w="100" w:type="dxa"/>
              <w:right w:w="120" w:type="dxa"/>
            </w:tcMar>
          </w:tcPr>
          <w:p w14:paraId="578F24BF" w14:textId="77777777" w:rsidR="00033F12" w:rsidRDefault="00000000">
            <w:r>
              <w:rPr>
                <w:b/>
                <w:bCs/>
                <w:color w:val="0F1B3D"/>
                <w:sz w:val="23"/>
                <w:szCs w:val="23"/>
              </w:rPr>
              <w:t>Add Time-of-Day Fraud Heatmap to Power BI</w:t>
            </w:r>
          </w:p>
        </w:tc>
      </w:tr>
    </w:tbl>
    <w:p w14:paraId="6AAEF4C2" w14:textId="77777777" w:rsidR="00033F12" w:rsidRDefault="00033F12"/>
    <w:p w14:paraId="54F09782" w14:textId="77777777" w:rsidR="00033F12" w:rsidRDefault="00000000">
      <w:pPr>
        <w:spacing w:before="80" w:after="80"/>
        <w:jc w:val="both"/>
      </w:pPr>
      <w:r>
        <w:lastRenderedPageBreak/>
        <w:t>The hour_of_day feature is already a trained model input but has no corresponding dashboard visual. Adding a fraud rate heatmap by hour gives fraud analysts the ability to identify late-night attack patterns and time-based campaign activity without querying the raw data.</w:t>
      </w:r>
    </w:p>
    <w:p w14:paraId="3D185EFA" w14:textId="77777777" w:rsidR="00033F12" w:rsidRDefault="00000000">
      <w:pPr>
        <w:pStyle w:val="Heading2"/>
      </w:pPr>
      <w:r>
        <w:t>12.3 Medium-Term Actions (30–90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78742315"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6B0068A5" w14:textId="77777777" w:rsidR="00033F12" w:rsidRDefault="00000000">
            <w:pPr>
              <w:jc w:val="center"/>
            </w:pPr>
            <w:r>
              <w:rPr>
                <w:b/>
                <w:bCs/>
                <w:color w:val="FFFFFF"/>
                <w:sz w:val="24"/>
                <w:szCs w:val="24"/>
              </w:rPr>
              <w:t>R6</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09BB7B41" w14:textId="77777777" w:rsidR="00033F12" w:rsidRDefault="00000000">
            <w:r>
              <w:rPr>
                <w:b/>
                <w:bCs/>
                <w:color w:val="0F1B3D"/>
                <w:sz w:val="23"/>
                <w:szCs w:val="23"/>
              </w:rPr>
              <w:t>SHAP Explainability for Analyst Queues</w:t>
            </w:r>
          </w:p>
        </w:tc>
      </w:tr>
    </w:tbl>
    <w:p w14:paraId="1A72DEDB" w14:textId="77777777" w:rsidR="00033F12" w:rsidRDefault="00033F12"/>
    <w:p w14:paraId="43DC45B5" w14:textId="77777777" w:rsidR="00033F12" w:rsidRDefault="00000000">
      <w:pPr>
        <w:spacing w:before="80" w:after="80"/>
        <w:jc w:val="both"/>
      </w:pPr>
      <w:r>
        <w:t>Integrate SHAP (SHapley Additive exPlanations) into the Python scoring pipeline to generate transaction-level explanations:</w:t>
      </w:r>
    </w:p>
    <w:p w14:paraId="746B1BE6" w14:textId="77777777" w:rsidR="00033F12" w:rsidRDefault="00000000">
      <w:pPr>
        <w:pStyle w:val="ListParagraph"/>
        <w:numPr>
          <w:ilvl w:val="0"/>
          <w:numId w:val="2"/>
        </w:numPr>
        <w:spacing w:before="55" w:after="55"/>
      </w:pPr>
      <w:r>
        <w:t>Fraud analysts see the top 3 reasons a transaction was flagged — enabling faster, more confident review decisions.</w:t>
      </w:r>
    </w:p>
    <w:p w14:paraId="4C1A3D04" w14:textId="77777777" w:rsidR="00033F12" w:rsidRDefault="00000000">
      <w:pPr>
        <w:pStyle w:val="ListParagraph"/>
        <w:numPr>
          <w:ilvl w:val="0"/>
          <w:numId w:val="2"/>
        </w:numPr>
        <w:spacing w:before="55" w:after="55"/>
      </w:pPr>
      <w:r>
        <w:t>Customer-facing messages become possible: 'Your transaction was flagged because it originates from a device not previously associated with your account.'</w:t>
      </w:r>
    </w:p>
    <w:p w14:paraId="25A3A30A" w14:textId="77777777" w:rsidR="00033F12" w:rsidRDefault="00000000">
      <w:pPr>
        <w:pStyle w:val="ListParagraph"/>
        <w:numPr>
          <w:ilvl w:val="0"/>
          <w:numId w:val="2"/>
        </w:numPr>
        <w:spacing w:before="55" w:after="55"/>
      </w:pPr>
      <w:r>
        <w:t>Regulatory compliance: SHAP outputs provide the explanation documentation required for RBI fraud incident reporting.</w:t>
      </w:r>
    </w:p>
    <w:p w14:paraId="11B26F48"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3A34CC23"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0563DCED" w14:textId="77777777" w:rsidR="00033F12" w:rsidRDefault="00000000">
            <w:pPr>
              <w:jc w:val="center"/>
            </w:pPr>
            <w:r>
              <w:rPr>
                <w:b/>
                <w:bCs/>
                <w:color w:val="FFFFFF"/>
                <w:sz w:val="24"/>
                <w:szCs w:val="24"/>
              </w:rPr>
              <w:t>R7</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631F1350" w14:textId="77777777" w:rsidR="00033F12" w:rsidRDefault="00000000">
            <w:r>
              <w:rPr>
                <w:b/>
                <w:bCs/>
                <w:color w:val="0F1B3D"/>
                <w:sz w:val="23"/>
                <w:szCs w:val="23"/>
              </w:rPr>
              <w:t>Customer Segment Analysis in Power BI</w:t>
            </w:r>
          </w:p>
        </w:tc>
      </w:tr>
    </w:tbl>
    <w:p w14:paraId="16884005" w14:textId="77777777" w:rsidR="00033F12" w:rsidRDefault="00033F12"/>
    <w:p w14:paraId="040CC97A" w14:textId="77777777" w:rsidR="00033F12" w:rsidRDefault="00000000">
      <w:pPr>
        <w:pStyle w:val="ListParagraph"/>
        <w:numPr>
          <w:ilvl w:val="0"/>
          <w:numId w:val="2"/>
        </w:numPr>
        <w:spacing w:before="55" w:after="55"/>
      </w:pPr>
      <w:r>
        <w:t>Add a fourth Power BI page comparing fraud rates by customer tenure (new &lt; 30 days vs established).</w:t>
      </w:r>
    </w:p>
    <w:p w14:paraId="7999EFA2" w14:textId="77777777" w:rsidR="00033F12" w:rsidRDefault="00000000">
      <w:pPr>
        <w:pStyle w:val="ListParagraph"/>
        <w:numPr>
          <w:ilvl w:val="0"/>
          <w:numId w:val="2"/>
        </w:numPr>
        <w:spacing w:before="55" w:after="55"/>
      </w:pPr>
      <w:r>
        <w:t>Include transaction frequency segments (high-volume vs occasional users) to identify fraud concentration.</w:t>
      </w:r>
    </w:p>
    <w:p w14:paraId="218B2166" w14:textId="77777777" w:rsidR="00033F12" w:rsidRDefault="00000000">
      <w:pPr>
        <w:pStyle w:val="ListParagraph"/>
        <w:numPr>
          <w:ilvl w:val="0"/>
          <w:numId w:val="2"/>
        </w:numPr>
        <w:spacing w:before="55" w:after="55"/>
      </w:pPr>
      <w:r>
        <w:t>Show customer lifetime value at risk from false positive blocking — prioritise high-value customers for lower friction tiers.</w:t>
      </w:r>
    </w:p>
    <w:p w14:paraId="718D1028" w14:textId="77777777" w:rsidR="00033F12" w:rsidRDefault="00033F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033F12" w14:paraId="1FFEF87F" w14:textId="77777777">
        <w:tblPrEx>
          <w:tblCellMar>
            <w:top w:w="0" w:type="dxa"/>
            <w:bottom w:w="0" w:type="dxa"/>
          </w:tblCellMar>
        </w:tblPrEx>
        <w:tc>
          <w:tcPr>
            <w:tcW w:w="660" w:type="dxa"/>
            <w:tcBorders>
              <w:top w:val="none" w:sz="0" w:space="0" w:color="FFFFFF"/>
              <w:left w:val="none" w:sz="0" w:space="0" w:color="FFFFFF"/>
              <w:bottom w:val="none" w:sz="0" w:space="0" w:color="FFFFFF"/>
              <w:right w:val="none" w:sz="0" w:space="0" w:color="FFFFFF"/>
            </w:tcBorders>
            <w:shd w:val="clear" w:color="auto" w:fill="1E40AF"/>
            <w:tcMar>
              <w:top w:w="100" w:type="dxa"/>
              <w:left w:w="120" w:type="dxa"/>
              <w:bottom w:w="100" w:type="dxa"/>
              <w:right w:w="120" w:type="dxa"/>
            </w:tcMar>
          </w:tcPr>
          <w:p w14:paraId="4BB1C105" w14:textId="77777777" w:rsidR="00033F12" w:rsidRDefault="00000000">
            <w:pPr>
              <w:jc w:val="center"/>
            </w:pPr>
            <w:r>
              <w:rPr>
                <w:b/>
                <w:bCs/>
                <w:color w:val="FFFFFF"/>
                <w:sz w:val="24"/>
                <w:szCs w:val="24"/>
              </w:rPr>
              <w:t>R8</w:t>
            </w:r>
          </w:p>
        </w:tc>
        <w:tc>
          <w:tcPr>
            <w:tcW w:w="8700" w:type="dxa"/>
            <w:tcBorders>
              <w:top w:val="none" w:sz="0" w:space="0" w:color="FFFFFF"/>
              <w:left w:val="none" w:sz="0" w:space="0" w:color="FFFFFF"/>
              <w:bottom w:val="none" w:sz="0" w:space="0" w:color="FFFFFF"/>
              <w:right w:val="none" w:sz="0" w:space="0" w:color="FFFFFF"/>
            </w:tcBorders>
            <w:shd w:val="clear" w:color="auto" w:fill="DBEAFE"/>
            <w:tcMar>
              <w:top w:w="100" w:type="dxa"/>
              <w:left w:w="200" w:type="dxa"/>
              <w:bottom w:w="100" w:type="dxa"/>
              <w:right w:w="120" w:type="dxa"/>
            </w:tcMar>
          </w:tcPr>
          <w:p w14:paraId="7D46CBA2" w14:textId="77777777" w:rsidR="00033F12" w:rsidRDefault="00000000">
            <w:r>
              <w:rPr>
                <w:b/>
                <w:bCs/>
                <w:color w:val="0F1B3D"/>
                <w:sz w:val="23"/>
                <w:szCs w:val="23"/>
              </w:rPr>
              <w:t>Model Monitoring &amp; Auto-Retraining Pipeline</w:t>
            </w:r>
          </w:p>
        </w:tc>
      </w:tr>
    </w:tbl>
    <w:p w14:paraId="138FD052" w14:textId="77777777" w:rsidR="00033F12" w:rsidRDefault="00033F12"/>
    <w:p w14:paraId="0F378567" w14:textId="77777777" w:rsidR="00033F12" w:rsidRDefault="00000000">
      <w:pPr>
        <w:spacing w:before="80" w:after="80"/>
        <w:jc w:val="both"/>
      </w:pPr>
      <w:r>
        <w:t>A model trained today will degrade as fraud patterns evolve. Implement:</w:t>
      </w:r>
    </w:p>
    <w:p w14:paraId="600568F4" w14:textId="77777777" w:rsidR="00033F12" w:rsidRDefault="00000000">
      <w:pPr>
        <w:pStyle w:val="ListParagraph"/>
        <w:numPr>
          <w:ilvl w:val="0"/>
          <w:numId w:val="2"/>
        </w:numPr>
        <w:spacing w:before="55" w:after="55"/>
      </w:pPr>
      <w:r>
        <w:t>Population Stability Index (PSI) tracked weekly on all 29 features — alert if PSI &gt; 0.2.</w:t>
      </w:r>
    </w:p>
    <w:p w14:paraId="4A983CBF" w14:textId="77777777" w:rsidR="00033F12" w:rsidRDefault="00000000">
      <w:pPr>
        <w:pStyle w:val="ListParagraph"/>
        <w:numPr>
          <w:ilvl w:val="0"/>
          <w:numId w:val="2"/>
        </w:numPr>
        <w:spacing w:before="55" w:after="55"/>
      </w:pPr>
      <w:r>
        <w:t>Monthly AUC monitoring on a rolling 90-day window of labelled transactions.</w:t>
      </w:r>
    </w:p>
    <w:p w14:paraId="4D5F38A3" w14:textId="77777777" w:rsidR="00033F12" w:rsidRDefault="00000000">
      <w:pPr>
        <w:pStyle w:val="ListParagraph"/>
        <w:numPr>
          <w:ilvl w:val="0"/>
          <w:numId w:val="2"/>
        </w:numPr>
        <w:spacing w:before="55" w:after="55"/>
      </w:pPr>
      <w:r>
        <w:t>Automated retraining trigger if PSI &gt; 0.25 or AUC drops below 0.88.</w:t>
      </w:r>
    </w:p>
    <w:p w14:paraId="590CA978" w14:textId="77777777" w:rsidR="00033F12" w:rsidRDefault="00000000">
      <w:pPr>
        <w:pStyle w:val="ListParagraph"/>
        <w:numPr>
          <w:ilvl w:val="0"/>
          <w:numId w:val="2"/>
        </w:numPr>
        <w:spacing w:before="55" w:after="55"/>
      </w:pPr>
      <w:r>
        <w:t>Seasonal retraining scheduled before October each year to prepare for festive-period patterns.</w:t>
      </w:r>
    </w:p>
    <w:p w14:paraId="63D843AB" w14:textId="1B618628" w:rsidR="00033F12" w:rsidRDefault="00000000">
      <w:pPr>
        <w:pStyle w:val="Heading1"/>
        <w:pBdr>
          <w:bottom w:val="single" w:sz="4" w:space="5" w:color="0F766E"/>
        </w:pBdr>
      </w:pPr>
      <w:r>
        <w:t xml:space="preserve">13. Conclusion &amp; </w:t>
      </w:r>
      <w:r w:rsidR="00A341AB">
        <w:t>Future Work</w:t>
      </w:r>
      <w:r>
        <w:t xml:space="preserve"> Roadmap</w:t>
      </w:r>
    </w:p>
    <w:p w14:paraId="7AA8D30E" w14:textId="77777777" w:rsidR="00033F12" w:rsidRDefault="00000000">
      <w:pPr>
        <w:pStyle w:val="Heading2"/>
      </w:pPr>
      <w:r>
        <w:t>13.1 Summary</w:t>
      </w:r>
    </w:p>
    <w:p w14:paraId="39B5BB6B" w14:textId="77777777" w:rsidR="00033F12" w:rsidRDefault="00000000">
      <w:pPr>
        <w:spacing w:before="80" w:after="80"/>
        <w:jc w:val="both"/>
      </w:pPr>
      <w:r>
        <w:t>This end-to-end analysis delivers a complete, production-ready fraud detection capability built on three integrated components: a Power Query data pipeline producing 29 features from 100,000 transactions; a Random Forest model achieving AUC 0.9055 and 94% fraud recall; and an interactive Power BI dashboard covering 8 analytical dimensions with drill-through capability.</w:t>
      </w:r>
    </w:p>
    <w:p w14:paraId="0BE3D11D" w14:textId="77777777" w:rsidR="00033F12" w:rsidRDefault="00033F12"/>
    <w:p w14:paraId="3DDA05D3" w14:textId="77777777" w:rsidR="00033F12" w:rsidRDefault="00000000">
      <w:pPr>
        <w:spacing w:before="80" w:after="80"/>
        <w:jc w:val="both"/>
      </w:pPr>
      <w:r>
        <w:lastRenderedPageBreak/>
        <w:t>The most significant finding — a 15× fraud risk multiplier on rooted devices — provides an immediately deployable control that will reduce platform fraud rate from 2.0% to below 1.7% on the day of implementation. Combined with the channel-device mismatch rule and seasonal controls, the full recommendation set is estimated to reduce platform fraud exposure by 30–40% within 90 days.</w:t>
      </w:r>
    </w:p>
    <w:p w14:paraId="701E43A5" w14:textId="77777777" w:rsidR="00033F12" w:rsidRDefault="00000000">
      <w:pPr>
        <w:pStyle w:val="Heading2"/>
      </w:pPr>
      <w:r>
        <w:t>13.2 Deployment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F12" w14:paraId="29C8AB3F" w14:textId="77777777">
        <w:tblPrEx>
          <w:tblCellMar>
            <w:top w:w="0" w:type="dxa"/>
            <w:bottom w:w="0" w:type="dxa"/>
          </w:tblCellMar>
        </w:tblPrEx>
        <w:tc>
          <w:tcPr>
            <w:tcW w:w="9360" w:type="dxa"/>
            <w:tcBorders>
              <w:top w:val="single" w:sz="4" w:space="0" w:color="166534"/>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54160288" w14:textId="77777777" w:rsidR="00033F12" w:rsidRDefault="00000000">
            <w:pPr>
              <w:spacing w:after="55"/>
            </w:pPr>
            <w:r>
              <w:rPr>
                <w:b/>
                <w:bCs/>
                <w:color w:val="166534"/>
                <w:sz w:val="20"/>
                <w:szCs w:val="20"/>
              </w:rPr>
              <w:t>Two Actions Before Production Go-Live</w:t>
            </w:r>
          </w:p>
          <w:p w14:paraId="6B6C0354" w14:textId="77777777" w:rsidR="00033F12" w:rsidRDefault="00000000">
            <w:pPr>
              <w:jc w:val="both"/>
            </w:pPr>
            <w:r>
              <w:rPr>
                <w:sz w:val="20"/>
                <w:szCs w:val="20"/>
              </w:rPr>
              <w:t>Before the ML scoring engine goes live in production: (1) Deploy real-time device integrity checks — this is the single highest-impact, lowest-cost control available and should be the first production integration. (2) Activate the channel-device mismatch real-time rule — already engineered, requires only integration with the decisioning engine. These two actions together address the most significant controllable fraud vectors identified in this analysis.</w:t>
            </w:r>
          </w:p>
        </w:tc>
      </w:tr>
    </w:tbl>
    <w:p w14:paraId="125E61F0" w14:textId="77777777" w:rsidR="00033F12" w:rsidRDefault="00000000">
      <w:pPr>
        <w:pStyle w:val="Heading2"/>
      </w:pPr>
      <w:r>
        <w:t>13.3 12-Month Delivery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000"/>
        <w:gridCol w:w="2400"/>
      </w:tblGrid>
      <w:tr w:rsidR="00033F12" w14:paraId="61494001"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49DFE3B1" w14:textId="77777777" w:rsidR="00033F12" w:rsidRDefault="00000000">
            <w:pPr>
              <w:jc w:val="center"/>
            </w:pPr>
            <w:r>
              <w:rPr>
                <w:b/>
                <w:bCs/>
                <w:color w:val="FFFFFF"/>
                <w:sz w:val="20"/>
                <w:szCs w:val="20"/>
              </w:rPr>
              <w:t>Quarter</w:t>
            </w:r>
          </w:p>
        </w:tc>
        <w:tc>
          <w:tcPr>
            <w:tcW w:w="2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2D2EDD49" w14:textId="77777777" w:rsidR="00033F12" w:rsidRDefault="00000000">
            <w:pPr>
              <w:jc w:val="center"/>
            </w:pPr>
            <w:r>
              <w:rPr>
                <w:b/>
                <w:bCs/>
                <w:color w:val="FFFFFF"/>
                <w:sz w:val="20"/>
                <w:szCs w:val="20"/>
              </w:rPr>
              <w:t>Focus</w:t>
            </w:r>
          </w:p>
        </w:tc>
        <w:tc>
          <w:tcPr>
            <w:tcW w:w="30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79EC0724" w14:textId="77777777" w:rsidR="00033F12" w:rsidRDefault="00000000">
            <w:pPr>
              <w:jc w:val="center"/>
            </w:pPr>
            <w:r>
              <w:rPr>
                <w:b/>
                <w:bCs/>
                <w:color w:val="FFFFFF"/>
                <w:sz w:val="20"/>
                <w:szCs w:val="20"/>
              </w:rPr>
              <w:t>Deliverables</w:t>
            </w:r>
          </w:p>
        </w:tc>
        <w:tc>
          <w:tcPr>
            <w:tcW w:w="2400" w:type="dxa"/>
            <w:tcBorders>
              <w:top w:val="single" w:sz="1" w:space="0" w:color="E2E8F0"/>
              <w:left w:val="single" w:sz="1" w:space="0" w:color="E2E8F0"/>
              <w:bottom w:val="single" w:sz="1" w:space="0" w:color="E2E8F0"/>
              <w:right w:val="single" w:sz="1" w:space="0" w:color="E2E8F0"/>
            </w:tcBorders>
            <w:shd w:val="clear" w:color="auto" w:fill="0F1B3D"/>
            <w:tcMar>
              <w:top w:w="100" w:type="dxa"/>
              <w:left w:w="140" w:type="dxa"/>
              <w:bottom w:w="100" w:type="dxa"/>
              <w:right w:w="140" w:type="dxa"/>
            </w:tcMar>
          </w:tcPr>
          <w:p w14:paraId="6EDAF72C" w14:textId="77777777" w:rsidR="00033F12" w:rsidRDefault="00000000">
            <w:pPr>
              <w:jc w:val="center"/>
            </w:pPr>
            <w:r>
              <w:rPr>
                <w:b/>
                <w:bCs/>
                <w:color w:val="FFFFFF"/>
                <w:sz w:val="20"/>
                <w:szCs w:val="20"/>
              </w:rPr>
              <w:t>Target Outcome</w:t>
            </w:r>
          </w:p>
        </w:tc>
      </w:tr>
      <w:tr w:rsidR="00033F12" w14:paraId="225327C4"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2294B4A" w14:textId="77777777" w:rsidR="00033F12" w:rsidRDefault="00000000">
            <w:r>
              <w:rPr>
                <w:b/>
                <w:bCs/>
                <w:color w:val="991B1B"/>
                <w:sz w:val="20"/>
                <w:szCs w:val="20"/>
              </w:rPr>
              <w:t>Q1 2027</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3A496D" w14:textId="77777777" w:rsidR="00033F12" w:rsidRDefault="00000000">
            <w:r>
              <w:rPr>
                <w:b/>
                <w:bCs/>
                <w:sz w:val="20"/>
                <w:szCs w:val="20"/>
              </w:rPr>
              <w:t>Deploy Controls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1F9184" w14:textId="77777777" w:rsidR="00033F12" w:rsidRDefault="00000000">
            <w:r>
              <w:rPr>
                <w:sz w:val="20"/>
                <w:szCs w:val="20"/>
              </w:rPr>
              <w:t>Device integrity check, mismatch rule, seasonal thresholds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1E7A9F" w14:textId="77777777" w:rsidR="00033F12" w:rsidRDefault="00000000">
            <w:r>
              <w:rPr>
                <w:sz w:val="20"/>
                <w:szCs w:val="20"/>
              </w:rPr>
              <w:t>Fraud rate → &lt; 1.7%</w:t>
            </w:r>
          </w:p>
        </w:tc>
      </w:tr>
      <w:tr w:rsidR="00033F12" w14:paraId="65DD6F93"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29435F" w14:textId="77777777" w:rsidR="00033F12" w:rsidRDefault="00000000">
            <w:r>
              <w:rPr>
                <w:b/>
                <w:bCs/>
                <w:color w:val="92400E"/>
                <w:sz w:val="20"/>
                <w:szCs w:val="20"/>
              </w:rPr>
              <w:t>Q2 2027</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0A840E" w14:textId="77777777" w:rsidR="00033F12" w:rsidRDefault="00000000">
            <w:r>
              <w:rPr>
                <w:b/>
                <w:bCs/>
                <w:sz w:val="20"/>
                <w:szCs w:val="20"/>
              </w:rPr>
              <w:t>Expand Intelligence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78E056" w14:textId="77777777" w:rsidR="00033F12" w:rsidRDefault="00000000">
            <w:r>
              <w:rPr>
                <w:sz w:val="20"/>
                <w:szCs w:val="20"/>
              </w:rPr>
              <w:t>SHAP explainability, merchant controls, time-of-day heatmap</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42EF27" w14:textId="77777777" w:rsidR="00033F12" w:rsidRDefault="00000000">
            <w:r>
              <w:rPr>
                <w:sz w:val="20"/>
                <w:szCs w:val="20"/>
              </w:rPr>
              <w:t>Analyst review time −30%</w:t>
            </w:r>
          </w:p>
        </w:tc>
      </w:tr>
      <w:tr w:rsidR="00033F12" w14:paraId="4E841A73"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B0E5462" w14:textId="77777777" w:rsidR="00033F12" w:rsidRDefault="00000000">
            <w:r>
              <w:rPr>
                <w:b/>
                <w:bCs/>
                <w:color w:val="0F766E"/>
                <w:sz w:val="20"/>
                <w:szCs w:val="20"/>
              </w:rPr>
              <w:t>Q3 2027</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FC828B6" w14:textId="77777777" w:rsidR="00033F12" w:rsidRDefault="00000000">
            <w:r>
              <w:rPr>
                <w:b/>
                <w:bCs/>
                <w:sz w:val="20"/>
                <w:szCs w:val="20"/>
              </w:rPr>
              <w:t>Deepen Analytics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CECAB8" w14:textId="77777777" w:rsidR="00033F12" w:rsidRDefault="00000000">
            <w:r>
              <w:rPr>
                <w:sz w:val="20"/>
                <w:szCs w:val="20"/>
              </w:rPr>
              <w:t>Customer segment page, festive-period model variant</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43F7BE" w14:textId="77777777" w:rsidR="00033F12" w:rsidRDefault="00000000">
            <w:r>
              <w:rPr>
                <w:sz w:val="20"/>
                <w:szCs w:val="20"/>
              </w:rPr>
              <w:t>Dashboard adoption &gt; 80%</w:t>
            </w:r>
          </w:p>
        </w:tc>
      </w:tr>
      <w:tr w:rsidR="00033F12" w14:paraId="141D0A80"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F7933B" w14:textId="77777777" w:rsidR="00033F12" w:rsidRDefault="00000000">
            <w:r>
              <w:rPr>
                <w:b/>
                <w:bCs/>
                <w:color w:val="166534"/>
                <w:sz w:val="20"/>
                <w:szCs w:val="20"/>
              </w:rPr>
              <w:t>Q4 2027</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D81607" w14:textId="77777777" w:rsidR="00033F12" w:rsidRDefault="00000000">
            <w:r>
              <w:rPr>
                <w:b/>
                <w:bCs/>
                <w:sz w:val="20"/>
                <w:szCs w:val="20"/>
              </w:rPr>
              <w:t>Automate &amp; Monitor</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D1CAFA" w14:textId="77777777" w:rsidR="00033F12" w:rsidRDefault="00000000">
            <w:r>
              <w:rPr>
                <w:sz w:val="20"/>
                <w:szCs w:val="20"/>
              </w:rPr>
              <w:t>PSI monitoring, auto-retraining pipeline, seasonal refresh</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64E11E" w14:textId="77777777" w:rsidR="00033F12" w:rsidRDefault="00000000">
            <w:r>
              <w:rPr>
                <w:sz w:val="20"/>
                <w:szCs w:val="20"/>
              </w:rPr>
              <w:t>AUC maintained &gt; 0.88</w:t>
            </w:r>
          </w:p>
        </w:tc>
      </w:tr>
    </w:tbl>
    <w:p w14:paraId="392898BB" w14:textId="77777777" w:rsidR="00033F12" w:rsidRDefault="00033F12"/>
    <w:p w14:paraId="65781BAB" w14:textId="77777777" w:rsidR="00033F12" w:rsidRDefault="00033F12"/>
    <w:p w14:paraId="4BCA51E0" w14:textId="77777777" w:rsidR="00033F12" w:rsidRDefault="00033F12"/>
    <w:p w14:paraId="2BB3E7A7" w14:textId="77777777" w:rsidR="00033F12" w:rsidRDefault="00033F12">
      <w:pPr>
        <w:pBdr>
          <w:top w:val="single" w:sz="1" w:space="0" w:color="E2E8F0"/>
        </w:pBdr>
      </w:pPr>
    </w:p>
    <w:p w14:paraId="2FCAAD03" w14:textId="77777777" w:rsidR="00033F12" w:rsidRDefault="00033F12"/>
    <w:p w14:paraId="0D5C208A" w14:textId="77777777" w:rsidR="00033F12" w:rsidRDefault="00000000">
      <w:pPr>
        <w:spacing w:before="80" w:after="80"/>
        <w:jc w:val="both"/>
      </w:pPr>
      <w:r>
        <w:rPr>
          <w:i/>
          <w:iCs/>
          <w:color w:val="475569"/>
        </w:rPr>
        <w:t>Prepared by: Komal Swami, Data Analyst  |  Bikaner, Rajasthan  |  June 2026</w:t>
      </w:r>
    </w:p>
    <w:p w14:paraId="2258F672" w14:textId="77777777" w:rsidR="00033F12" w:rsidRDefault="00000000">
      <w:pPr>
        <w:spacing w:before="80" w:after="80"/>
        <w:jc w:val="both"/>
      </w:pPr>
      <w:r>
        <w:rPr>
          <w:i/>
          <w:iCs/>
          <w:color w:val="475569"/>
        </w:rPr>
        <w:t>Analysis based on: UPI_fraud_detection.ipynb, dashboard_first.pbix, power_query_final.xlsx, and 8 analytical dashboard screenshots</w:t>
      </w:r>
    </w:p>
    <w:p w14:paraId="49F3429D" w14:textId="0DF413DE" w:rsidR="00033F12" w:rsidRDefault="00000000">
      <w:pPr>
        <w:spacing w:before="80" w:after="80"/>
        <w:jc w:val="both"/>
      </w:pPr>
      <w:r>
        <w:rPr>
          <w:i/>
          <w:iCs/>
          <w:color w:val="475569"/>
        </w:rPr>
        <w:t xml:space="preserve">This report is prepared for internal stakeholder presentation. All transaction data has been used in aggregate and </w:t>
      </w:r>
      <w:r w:rsidR="00A341AB">
        <w:rPr>
          <w:i/>
          <w:iCs/>
          <w:color w:val="475569"/>
        </w:rPr>
        <w:t>anonymized</w:t>
      </w:r>
      <w:r>
        <w:rPr>
          <w:i/>
          <w:iCs/>
          <w:color w:val="475569"/>
        </w:rPr>
        <w:t xml:space="preserve"> form.</w:t>
      </w:r>
    </w:p>
    <w:sectPr w:rsidR="00033F12">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C879" w14:textId="77777777" w:rsidR="00DA5129" w:rsidRDefault="00DA5129">
      <w:r>
        <w:separator/>
      </w:r>
    </w:p>
  </w:endnote>
  <w:endnote w:type="continuationSeparator" w:id="0">
    <w:p w14:paraId="10220FCF" w14:textId="77777777" w:rsidR="00DA5129" w:rsidRDefault="00DA5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AE1C6" w14:textId="77777777" w:rsidR="00033F12" w:rsidRDefault="00000000">
    <w:pPr>
      <w:pBdr>
        <w:top w:val="single" w:sz="1" w:space="4" w:color="E2E8F0"/>
      </w:pBdr>
      <w:tabs>
        <w:tab w:val="right" w:pos="9026"/>
      </w:tabs>
    </w:pPr>
    <w:r>
      <w:rPr>
        <w:color w:val="475569"/>
        <w:sz w:val="17"/>
        <w:szCs w:val="17"/>
      </w:rPr>
      <w:t>UPI Fraud Detection &amp; Analysis  ·  Bikaner, Rajasthan</w:t>
    </w:r>
    <w:r>
      <w:rPr>
        <w:color w:val="475569"/>
        <w:sz w:val="17"/>
        <w:szCs w:val="17"/>
      </w:rPr>
      <w:tab/>
      <w:t xml:space="preserve">Page </w:t>
    </w:r>
    <w:r>
      <w:rPr>
        <w:color w:val="475569"/>
        <w:sz w:val="17"/>
        <w:szCs w:val="17"/>
      </w:rPr>
      <w:fldChar w:fldCharType="begin"/>
    </w:r>
    <w:r>
      <w:rPr>
        <w:color w:val="475569"/>
        <w:sz w:val="17"/>
        <w:szCs w:val="17"/>
      </w:rPr>
      <w:instrText>PAGE</w:instrText>
    </w:r>
    <w:r>
      <w:rPr>
        <w:color w:val="475569"/>
        <w:sz w:val="17"/>
        <w:szCs w:val="17"/>
      </w:rPr>
      <w:fldChar w:fldCharType="separate"/>
    </w:r>
    <w:r w:rsidR="00175A7F">
      <w:rPr>
        <w:noProof/>
        <w:color w:val="475569"/>
        <w:sz w:val="17"/>
        <w:szCs w:val="17"/>
      </w:rPr>
      <w:t>1</w:t>
    </w:r>
    <w:r>
      <w:rPr>
        <w:color w:val="47556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BFFB7" w14:textId="77777777" w:rsidR="00DA5129" w:rsidRDefault="00DA5129">
      <w:r>
        <w:separator/>
      </w:r>
    </w:p>
  </w:footnote>
  <w:footnote w:type="continuationSeparator" w:id="0">
    <w:p w14:paraId="0FB24E8B" w14:textId="77777777" w:rsidR="00DA5129" w:rsidRDefault="00DA5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4EA0" w14:textId="65D62BF8" w:rsidR="00033F12" w:rsidRDefault="00000000">
    <w:pPr>
      <w:pBdr>
        <w:bottom w:val="single" w:sz="2" w:space="4" w:color="0F766E"/>
      </w:pBdr>
      <w:tabs>
        <w:tab w:val="right" w:pos="9026"/>
      </w:tabs>
    </w:pPr>
    <w:r>
      <w:rPr>
        <w:color w:val="475569"/>
        <w:sz w:val="17"/>
        <w:szCs w:val="17"/>
      </w:rPr>
      <w:t xml:space="preserve">UPI Fraud Detection &amp; </w:t>
    </w:r>
    <w:r w:rsidR="00175A7F">
      <w:rPr>
        <w:color w:val="475569"/>
        <w:sz w:val="17"/>
        <w:szCs w:val="17"/>
      </w:rPr>
      <w:t>Analysis |</w:t>
    </w:r>
    <w:r>
      <w:rPr>
        <w:color w:val="475569"/>
        <w:sz w:val="17"/>
        <w:szCs w:val="17"/>
      </w:rPr>
      <w:t xml:space="preserve">  Komal Swami, Data Analyst</w:t>
    </w:r>
    <w:r>
      <w:rPr>
        <w:color w:val="475569"/>
        <w:sz w:val="17"/>
        <w:szCs w:val="17"/>
      </w:rPr>
      <w:tab/>
      <w:t>June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2A46"/>
    <w:multiLevelType w:val="hybridMultilevel"/>
    <w:tmpl w:val="93B06336"/>
    <w:lvl w:ilvl="0" w:tplc="75CA3196">
      <w:start w:val="1"/>
      <w:numFmt w:val="bullet"/>
      <w:lvlText w:val="●"/>
      <w:lvlJc w:val="left"/>
      <w:pPr>
        <w:ind w:left="720" w:hanging="360"/>
      </w:pPr>
    </w:lvl>
    <w:lvl w:ilvl="1" w:tplc="BC3E2208">
      <w:start w:val="1"/>
      <w:numFmt w:val="bullet"/>
      <w:lvlText w:val="○"/>
      <w:lvlJc w:val="left"/>
      <w:pPr>
        <w:ind w:left="1440" w:hanging="360"/>
      </w:pPr>
    </w:lvl>
    <w:lvl w:ilvl="2" w:tplc="1456800E">
      <w:start w:val="1"/>
      <w:numFmt w:val="bullet"/>
      <w:lvlText w:val="■"/>
      <w:lvlJc w:val="left"/>
      <w:pPr>
        <w:ind w:left="2160" w:hanging="360"/>
      </w:pPr>
    </w:lvl>
    <w:lvl w:ilvl="3" w:tplc="233E8DE8">
      <w:start w:val="1"/>
      <w:numFmt w:val="bullet"/>
      <w:lvlText w:val="●"/>
      <w:lvlJc w:val="left"/>
      <w:pPr>
        <w:ind w:left="2880" w:hanging="360"/>
      </w:pPr>
    </w:lvl>
    <w:lvl w:ilvl="4" w:tplc="9820961C">
      <w:start w:val="1"/>
      <w:numFmt w:val="bullet"/>
      <w:lvlText w:val="○"/>
      <w:lvlJc w:val="left"/>
      <w:pPr>
        <w:ind w:left="3600" w:hanging="360"/>
      </w:pPr>
    </w:lvl>
    <w:lvl w:ilvl="5" w:tplc="42541EA4">
      <w:start w:val="1"/>
      <w:numFmt w:val="bullet"/>
      <w:lvlText w:val="■"/>
      <w:lvlJc w:val="left"/>
      <w:pPr>
        <w:ind w:left="4320" w:hanging="360"/>
      </w:pPr>
    </w:lvl>
    <w:lvl w:ilvl="6" w:tplc="CAE67FC2">
      <w:start w:val="1"/>
      <w:numFmt w:val="bullet"/>
      <w:lvlText w:val="●"/>
      <w:lvlJc w:val="left"/>
      <w:pPr>
        <w:ind w:left="5040" w:hanging="360"/>
      </w:pPr>
    </w:lvl>
    <w:lvl w:ilvl="7" w:tplc="997A751E">
      <w:start w:val="1"/>
      <w:numFmt w:val="bullet"/>
      <w:lvlText w:val="●"/>
      <w:lvlJc w:val="left"/>
      <w:pPr>
        <w:ind w:left="5760" w:hanging="360"/>
      </w:pPr>
    </w:lvl>
    <w:lvl w:ilvl="8" w:tplc="74B856D8">
      <w:start w:val="1"/>
      <w:numFmt w:val="bullet"/>
      <w:lvlText w:val="●"/>
      <w:lvlJc w:val="left"/>
      <w:pPr>
        <w:ind w:left="6480" w:hanging="360"/>
      </w:pPr>
    </w:lvl>
  </w:abstractNum>
  <w:abstractNum w:abstractNumId="1" w15:restartNumberingAfterBreak="0">
    <w:nsid w:val="0CE02ABF"/>
    <w:multiLevelType w:val="hybridMultilevel"/>
    <w:tmpl w:val="5B24E81E"/>
    <w:lvl w:ilvl="0" w:tplc="5ED8DEB0">
      <w:start w:val="1"/>
      <w:numFmt w:val="bullet"/>
      <w:lvlText w:val="•"/>
      <w:lvlJc w:val="left"/>
      <w:pPr>
        <w:ind w:left="720" w:hanging="360"/>
      </w:pPr>
    </w:lvl>
    <w:lvl w:ilvl="1" w:tplc="C6E2859E">
      <w:numFmt w:val="decimal"/>
      <w:lvlText w:val=""/>
      <w:lvlJc w:val="left"/>
    </w:lvl>
    <w:lvl w:ilvl="2" w:tplc="9F6454A2">
      <w:numFmt w:val="decimal"/>
      <w:lvlText w:val=""/>
      <w:lvlJc w:val="left"/>
    </w:lvl>
    <w:lvl w:ilvl="3" w:tplc="4FD62998">
      <w:numFmt w:val="decimal"/>
      <w:lvlText w:val=""/>
      <w:lvlJc w:val="left"/>
    </w:lvl>
    <w:lvl w:ilvl="4" w:tplc="0D6427E0">
      <w:numFmt w:val="decimal"/>
      <w:lvlText w:val=""/>
      <w:lvlJc w:val="left"/>
    </w:lvl>
    <w:lvl w:ilvl="5" w:tplc="3C923CEA">
      <w:numFmt w:val="decimal"/>
      <w:lvlText w:val=""/>
      <w:lvlJc w:val="left"/>
    </w:lvl>
    <w:lvl w:ilvl="6" w:tplc="69B267E0">
      <w:numFmt w:val="decimal"/>
      <w:lvlText w:val=""/>
      <w:lvlJc w:val="left"/>
    </w:lvl>
    <w:lvl w:ilvl="7" w:tplc="7532687A">
      <w:numFmt w:val="decimal"/>
      <w:lvlText w:val=""/>
      <w:lvlJc w:val="left"/>
    </w:lvl>
    <w:lvl w:ilvl="8" w:tplc="868ACD64">
      <w:numFmt w:val="decimal"/>
      <w:lvlText w:val=""/>
      <w:lvlJc w:val="left"/>
    </w:lvl>
  </w:abstractNum>
  <w:abstractNum w:abstractNumId="2" w15:restartNumberingAfterBreak="0">
    <w:nsid w:val="27080A2B"/>
    <w:multiLevelType w:val="hybridMultilevel"/>
    <w:tmpl w:val="7DF49114"/>
    <w:lvl w:ilvl="0" w:tplc="4B5ED422">
      <w:start w:val="1"/>
      <w:numFmt w:val="decimal"/>
      <w:lvlText w:val="%1."/>
      <w:lvlJc w:val="left"/>
      <w:pPr>
        <w:ind w:left="720" w:hanging="360"/>
      </w:pPr>
    </w:lvl>
    <w:lvl w:ilvl="1" w:tplc="CCE64A00">
      <w:numFmt w:val="decimal"/>
      <w:lvlText w:val=""/>
      <w:lvlJc w:val="left"/>
    </w:lvl>
    <w:lvl w:ilvl="2" w:tplc="61100E44">
      <w:numFmt w:val="decimal"/>
      <w:lvlText w:val=""/>
      <w:lvlJc w:val="left"/>
    </w:lvl>
    <w:lvl w:ilvl="3" w:tplc="BD6C7E82">
      <w:numFmt w:val="decimal"/>
      <w:lvlText w:val=""/>
      <w:lvlJc w:val="left"/>
    </w:lvl>
    <w:lvl w:ilvl="4" w:tplc="A7D2D0C4">
      <w:numFmt w:val="decimal"/>
      <w:lvlText w:val=""/>
      <w:lvlJc w:val="left"/>
    </w:lvl>
    <w:lvl w:ilvl="5" w:tplc="A5C29104">
      <w:numFmt w:val="decimal"/>
      <w:lvlText w:val=""/>
      <w:lvlJc w:val="left"/>
    </w:lvl>
    <w:lvl w:ilvl="6" w:tplc="A91C4B8A">
      <w:numFmt w:val="decimal"/>
      <w:lvlText w:val=""/>
      <w:lvlJc w:val="left"/>
    </w:lvl>
    <w:lvl w:ilvl="7" w:tplc="69E6019A">
      <w:numFmt w:val="decimal"/>
      <w:lvlText w:val=""/>
      <w:lvlJc w:val="left"/>
    </w:lvl>
    <w:lvl w:ilvl="8" w:tplc="B4C8131A">
      <w:numFmt w:val="decimal"/>
      <w:lvlText w:val=""/>
      <w:lvlJc w:val="left"/>
    </w:lvl>
  </w:abstractNum>
  <w:abstractNum w:abstractNumId="3" w15:restartNumberingAfterBreak="0">
    <w:nsid w:val="3D2906A6"/>
    <w:multiLevelType w:val="hybridMultilevel"/>
    <w:tmpl w:val="7F80AEDE"/>
    <w:lvl w:ilvl="0" w:tplc="05029FC4">
      <w:start w:val="1"/>
      <w:numFmt w:val="bullet"/>
      <w:lvlText w:val="◦"/>
      <w:lvlJc w:val="left"/>
      <w:pPr>
        <w:ind w:left="1080" w:hanging="360"/>
      </w:pPr>
    </w:lvl>
    <w:lvl w:ilvl="1" w:tplc="BBA67E80">
      <w:numFmt w:val="decimal"/>
      <w:lvlText w:val=""/>
      <w:lvlJc w:val="left"/>
    </w:lvl>
    <w:lvl w:ilvl="2" w:tplc="885CA6E8">
      <w:numFmt w:val="decimal"/>
      <w:lvlText w:val=""/>
      <w:lvlJc w:val="left"/>
    </w:lvl>
    <w:lvl w:ilvl="3" w:tplc="B32E7EAA">
      <w:numFmt w:val="decimal"/>
      <w:lvlText w:val=""/>
      <w:lvlJc w:val="left"/>
    </w:lvl>
    <w:lvl w:ilvl="4" w:tplc="B2B202E6">
      <w:numFmt w:val="decimal"/>
      <w:lvlText w:val=""/>
      <w:lvlJc w:val="left"/>
    </w:lvl>
    <w:lvl w:ilvl="5" w:tplc="B4BC416E">
      <w:numFmt w:val="decimal"/>
      <w:lvlText w:val=""/>
      <w:lvlJc w:val="left"/>
    </w:lvl>
    <w:lvl w:ilvl="6" w:tplc="661C961A">
      <w:numFmt w:val="decimal"/>
      <w:lvlText w:val=""/>
      <w:lvlJc w:val="left"/>
    </w:lvl>
    <w:lvl w:ilvl="7" w:tplc="E33C2794">
      <w:numFmt w:val="decimal"/>
      <w:lvlText w:val=""/>
      <w:lvlJc w:val="left"/>
    </w:lvl>
    <w:lvl w:ilvl="8" w:tplc="C61E0984">
      <w:numFmt w:val="decimal"/>
      <w:lvlText w:val=""/>
      <w:lvlJc w:val="left"/>
    </w:lvl>
  </w:abstractNum>
  <w:num w:numId="1" w16cid:durableId="1220744917">
    <w:abstractNumId w:val="0"/>
    <w:lvlOverride w:ilvl="0">
      <w:startOverride w:val="1"/>
    </w:lvlOverride>
  </w:num>
  <w:num w:numId="2" w16cid:durableId="553590411">
    <w:abstractNumId w:val="1"/>
    <w:lvlOverride w:ilvl="0">
      <w:startOverride w:val="1"/>
    </w:lvlOverride>
  </w:num>
  <w:num w:numId="3" w16cid:durableId="1562660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F12"/>
    <w:rsid w:val="00033F12"/>
    <w:rsid w:val="00175A7F"/>
    <w:rsid w:val="00A341AB"/>
    <w:rsid w:val="00A97B4B"/>
    <w:rsid w:val="00DA512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94D01"/>
  <w15:docId w15:val="{3EFE8CD9-C919-476C-9ABA-D615FDE6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rFonts w:ascii="Cambria" w:eastAsia="Cambria" w:hAnsi="Cambria" w:cs="Cambria"/>
      <w:b/>
      <w:bCs/>
      <w:color w:val="0F1B3D"/>
      <w:sz w:val="38"/>
      <w:szCs w:val="38"/>
    </w:rPr>
  </w:style>
  <w:style w:type="paragraph" w:styleId="Heading2">
    <w:name w:val="heading 2"/>
    <w:uiPriority w:val="9"/>
    <w:unhideWhenUsed/>
    <w:qFormat/>
    <w:pPr>
      <w:spacing w:before="320" w:after="120"/>
      <w:outlineLvl w:val="1"/>
    </w:pPr>
    <w:rPr>
      <w:rFonts w:ascii="Cambria" w:eastAsia="Cambria" w:hAnsi="Cambria" w:cs="Cambria"/>
      <w:b/>
      <w:bCs/>
      <w:color w:val="1E3A8A"/>
      <w:sz w:val="28"/>
      <w:szCs w:val="28"/>
    </w:rPr>
  </w:style>
  <w:style w:type="paragraph" w:styleId="Heading3">
    <w:name w:val="heading 3"/>
    <w:uiPriority w:val="9"/>
    <w:unhideWhenUsed/>
    <w:qFormat/>
    <w:pPr>
      <w:spacing w:before="220" w:after="90"/>
      <w:outlineLvl w:val="2"/>
    </w:pPr>
    <w:rPr>
      <w:rFonts w:ascii="Cambria" w:eastAsia="Cambria" w:hAnsi="Cambria" w:cs="Cambria"/>
      <w:b/>
      <w:bCs/>
      <w:color w:val="0F766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5A7F"/>
    <w:pPr>
      <w:tabs>
        <w:tab w:val="center" w:pos="4680"/>
        <w:tab w:val="right" w:pos="9360"/>
      </w:tabs>
    </w:pPr>
    <w:rPr>
      <w:rFonts w:cs="Mangal"/>
      <w:szCs w:val="20"/>
    </w:rPr>
  </w:style>
  <w:style w:type="character" w:customStyle="1" w:styleId="HeaderChar">
    <w:name w:val="Header Char"/>
    <w:basedOn w:val="DefaultParagraphFont"/>
    <w:link w:val="Header"/>
    <w:uiPriority w:val="99"/>
    <w:rsid w:val="00175A7F"/>
    <w:rPr>
      <w:rFonts w:cs="Mangal"/>
      <w:szCs w:val="20"/>
    </w:rPr>
  </w:style>
  <w:style w:type="paragraph" w:styleId="Footer">
    <w:name w:val="footer"/>
    <w:basedOn w:val="Normal"/>
    <w:link w:val="FooterChar"/>
    <w:uiPriority w:val="99"/>
    <w:unhideWhenUsed/>
    <w:rsid w:val="00175A7F"/>
    <w:pPr>
      <w:tabs>
        <w:tab w:val="center" w:pos="4680"/>
        <w:tab w:val="right" w:pos="9360"/>
      </w:tabs>
    </w:pPr>
    <w:rPr>
      <w:rFonts w:cs="Mangal"/>
      <w:szCs w:val="20"/>
    </w:rPr>
  </w:style>
  <w:style w:type="character" w:customStyle="1" w:styleId="FooterChar">
    <w:name w:val="Footer Char"/>
    <w:basedOn w:val="DefaultParagraphFont"/>
    <w:link w:val="Footer"/>
    <w:uiPriority w:val="99"/>
    <w:rsid w:val="00175A7F"/>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4527</Words>
  <Characters>25805</Characters>
  <Application>Microsoft Office Word</Application>
  <DocSecurity>0</DocSecurity>
  <Lines>215</Lines>
  <Paragraphs>60</Paragraphs>
  <ScaleCrop>false</ScaleCrop>
  <Company/>
  <LinksUpToDate>false</LinksUpToDate>
  <CharactersWithSpaces>30272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swami</cp:lastModifiedBy>
  <cp:revision>2</cp:revision>
  <dcterms:created xsi:type="dcterms:W3CDTF">2026-06-13T20:56:00Z</dcterms:created>
  <dcterms:modified xsi:type="dcterms:W3CDTF">2026-06-14T04:54:00Z</dcterms:modified>
</cp:coreProperties>
</file>