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3921" w14:textId="31063F7B" w:rsidR="00542B87" w:rsidRPr="00232183" w:rsidRDefault="00542B8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bookmarkStart w:id="0" w:name="_GoBack"/>
      <w:bookmarkEnd w:id="0"/>
      <w:r w:rsidRPr="00232183">
        <w:rPr>
          <w:rFonts w:ascii="Times New Roman" w:eastAsia="SFRM1095" w:hAnsi="Times New Roman" w:cs="Times New Roman"/>
          <w:sz w:val="24"/>
          <w:szCs w:val="24"/>
        </w:rPr>
        <w:t>Введение</w:t>
      </w:r>
    </w:p>
    <w:p w14:paraId="57A28F10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Глубокие нейронные сети в настоящее время становятся одним из самых популярных</w:t>
      </w:r>
    </w:p>
    <w:p w14:paraId="12573E32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методов машинного обучения. Они показывают лучшие результаты по сравнению с</w:t>
      </w:r>
    </w:p>
    <w:p w14:paraId="37F9AE6D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альтернативными методами в таких областях, как распознавание речи, обработка</w:t>
      </w:r>
    </w:p>
    <w:p w14:paraId="00A55029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изображений и т.д. Главной причиной успешного применения глубоких нейронных сетей является то, что сеть</w:t>
      </w:r>
    </w:p>
    <w:p w14:paraId="6100F016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автоматически выделяет из данных важные признаки, необходимые для решения задачи. Это обстоятельство является важным преимуществом нейронных сетей при обработке больших объемов данных. </w:t>
      </w:r>
    </w:p>
    <w:p w14:paraId="7C0768DC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нейронные сети- вид нейронных сетей, где связи между элементами образуют направленную последовательность. Благодаря этому появляется возможность обрабатывать серии событий во времени или последовательные пространственные цепочки. В отличие от многослойных перцептронов, рекуррентные сети могут использовать свою внутреннюю память для обработки последовательностей произвольной длины. Поэтому сети RNN применимы в таких задачах, где целостное разбито на определенные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сегменты(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например, поиск ошибок в логах программ или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распознование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человеческой речи).</w:t>
      </w:r>
    </w:p>
    <w:p w14:paraId="434EC8AB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данном отчете представлен краткий обзор основных видов глубоких рекуррентных нейронных сетей,</w:t>
      </w:r>
      <w:r w:rsidR="0002330F" w:rsidRPr="00232183">
        <w:rPr>
          <w:rFonts w:ascii="Times New Roman" w:eastAsia="SFRM1095" w:hAnsi="Times New Roman" w:cs="Times New Roman"/>
          <w:sz w:val="24"/>
          <w:szCs w:val="24"/>
        </w:rPr>
        <w:t xml:space="preserve"> представленных во фреймворке </w:t>
      </w:r>
      <w:proofErr w:type="spellStart"/>
      <w:r w:rsidR="0002330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02330F"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а также представлен пример работы рекуррентных нейронных сетей на примере задачи поиска аномалий в логах данных.</w:t>
      </w:r>
    </w:p>
    <w:p w14:paraId="40750EA1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5BF0D67" w14:textId="77777777" w:rsidR="001F4A3B" w:rsidRPr="00232183" w:rsidRDefault="001F4A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Глава 1</w:t>
      </w:r>
    </w:p>
    <w:p w14:paraId="6D721D3B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DD84117" w14:textId="77777777" w:rsidR="00542EDF" w:rsidRPr="006B486C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</w:p>
    <w:p w14:paraId="7C45F57B" w14:textId="77777777" w:rsidR="00542EDF" w:rsidRPr="006B486C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22E75FA1" w14:textId="77777777" w:rsidR="00542EDF" w:rsidRPr="00232183" w:rsidRDefault="00542ED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качестве среды разработки применялся 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05600B" w:rsidRPr="00232183">
        <w:rPr>
          <w:rFonts w:ascii="Times New Roman" w:eastAsia="SFRM1095" w:hAnsi="Times New Roman" w:cs="Times New Roman"/>
          <w:sz w:val="24"/>
          <w:szCs w:val="24"/>
        </w:rPr>
        <w:t xml:space="preserve">. Это фреймворк поддержки глубокого обучения на </w:t>
      </w:r>
      <w:r w:rsidR="0005600B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Python</w:t>
      </w:r>
      <w:r w:rsidR="0005600B" w:rsidRPr="00232183">
        <w:rPr>
          <w:rFonts w:ascii="Times New Roman" w:eastAsia="SFRM1095" w:hAnsi="Times New Roman" w:cs="Times New Roman"/>
          <w:sz w:val="24"/>
          <w:szCs w:val="24"/>
        </w:rPr>
        <w:t>, обеспечивающий удобный способ создания и обучения практически для любых моделей глубокого обучения.</w:t>
      </w:r>
    </w:p>
    <w:p w14:paraId="214C655A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Данный фреймворк обладает следующими ключевыми характеристиками, которые и обусловили выбор данного фреймворка для решения задач:</w:t>
      </w:r>
    </w:p>
    <w:p w14:paraId="0AD8FA93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-возможность выполнять один и тот же код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CPU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или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GPU</w:t>
      </w:r>
      <w:r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41119AD1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-наличие встроенного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API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упрощающего разработку прототипов моделей глубокого обучения;</w:t>
      </w:r>
    </w:p>
    <w:p w14:paraId="5B6D0D5B" w14:textId="77777777" w:rsidR="0005600B" w:rsidRPr="00232183" w:rsidRDefault="0005600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-наличие встроенной поддержки рекуррентных 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сверточных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сетей</w:t>
      </w:r>
      <w:r w:rsidR="0085774F"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01A63634" w14:textId="77777777" w:rsidR="0085774F" w:rsidRPr="00232183" w:rsidRDefault="008577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>-наличие поддержки произвольных сетевых архитектур, например, моделей с множественными входами и выходами, совместного использования моделей и слоев и т.д.</w:t>
      </w:r>
    </w:p>
    <w:p w14:paraId="607A09B5" w14:textId="77777777" w:rsidR="0085774F" w:rsidRPr="00232183" w:rsidRDefault="008577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Таким образом,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подходит для создания практически любых моделей машинного обучения. Он также используется в крупных компаниях, таких как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Google</w:t>
      </w:r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9B27E6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Netflix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Uber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для решения широкого круга задач.</w:t>
      </w:r>
    </w:p>
    <w:p w14:paraId="44D35406" w14:textId="77777777" w:rsidR="009B27E6" w:rsidRPr="00232183" w:rsidRDefault="009B27E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A4B455D" w14:textId="77777777" w:rsidR="006E4F79" w:rsidRPr="00232183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4B10329" w14:textId="77777777" w:rsidR="006E4F79" w:rsidRPr="006B486C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Tensorflow</w:t>
      </w:r>
      <w:proofErr w:type="spellEnd"/>
    </w:p>
    <w:p w14:paraId="05D317D6" w14:textId="77777777" w:rsidR="006E4F79" w:rsidRPr="006B486C" w:rsidRDefault="006E4F7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0E461B5A" w14:textId="77777777" w:rsidR="003420E1" w:rsidRPr="00232183" w:rsidRDefault="003420E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является высокоуровневой библиотекой, не реализующей низкоуровневые операции, такие, как манипуляции с тензорами и дифференцирования. Для решения этих задач используется специализированные библиотеки поддержки тензоров. 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поддерживает множество таких библиотек. Одной из них является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Tensorflow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разработанный в компании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Google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являющийся наиболее распространенной, масштабируемой и высококачественной платформой для манипуляций с тензорами. Любой код, использующий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можно запускать с любой из этих библиотек без необходимости менять что-либо в коде. Если одна из библиотек показывает более высокую производительность во время работы, то в процессе разработки можно переключиться на нее.  </w:t>
      </w:r>
    </w:p>
    <w:p w14:paraId="72944DF2" w14:textId="145E0FE1" w:rsidR="00A3513D" w:rsidRPr="00232183" w:rsidRDefault="006B486C" w:rsidP="00F2291B">
      <w:pPr>
        <w:pStyle w:val="1"/>
        <w:rPr>
          <w:rFonts w:eastAsia="SFRM1095"/>
        </w:rPr>
      </w:pPr>
      <w:r>
        <w:rPr>
          <w:rFonts w:eastAsia="SFRM1095"/>
        </w:rPr>
        <w:t>Виды рекуррентных нейронных сетей</w:t>
      </w:r>
    </w:p>
    <w:p w14:paraId="32B47582" w14:textId="34604F6B" w:rsidR="002551E7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Рекуррентные нейронные сети (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Recurrent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Network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RNN) — класс моделей машинного обучения, основанный на использовании предыдущих состояний сети </w:t>
      </w:r>
      <w:proofErr w:type="gram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вычисления</w:t>
      </w:r>
      <w:proofErr w:type="gram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текущего [5; 10]. Такие сети удобно применять в тех случаях, когда входные данные задачи представляют собой нефиксированную последовательность значений, как, например, текстовые данные, где текстовый фрагмент представлен нефиксированным количеством предложений, фраз и слов. Каждый символ в тексте, отдельные слова, знаки препинания и даже целые фразы — все это может являться атомарным элементом входной последовательности.</w:t>
      </w:r>
    </w:p>
    <w:p w14:paraId="500CCBCD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нейронные сети обрабатывают входные последовательности по одному интервалу за раз, поддерживая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состояние(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данной ситуации-это вектор) на всем его протяжении. </w:t>
      </w:r>
    </w:p>
    <w:p w14:paraId="15F34D9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Во фреймворке </w:t>
      </w:r>
      <w:proofErr w:type="spellStart"/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программно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реализовано три рекуррентных слоя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соответствующих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сетей: </w:t>
      </w:r>
      <w:proofErr w:type="spellStart"/>
      <w:proofErr w:type="gramStart"/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proofErr w:type="gramEnd"/>
      <w:r w:rsidR="00AA78A3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AA78A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AA78A3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Рассмотрим каждый из рекуррентных слоев по отдельности. </w:t>
      </w:r>
    </w:p>
    <w:p w14:paraId="31F38234" w14:textId="77777777" w:rsidR="00A3513D" w:rsidRPr="00232183" w:rsidRDefault="00A3513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5D6C627" w14:textId="77777777" w:rsidR="00AA78A3" w:rsidRPr="00232183" w:rsidRDefault="00AA78A3" w:rsidP="002321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</w:p>
    <w:p w14:paraId="7B7CA805" w14:textId="77777777" w:rsidR="00AA78A3" w:rsidRPr="00232183" w:rsidRDefault="00AA78A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846D08F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Данный слой является наиболее простым для использования во фреймворке Керас. Он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обрабатывает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пакеты последовательностей, как и другие слои в этом фреймворке,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например, слой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6E3C4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Embedding</w:t>
      </w:r>
      <w:r w:rsidRPr="00232183">
        <w:rPr>
          <w:rFonts w:ascii="Times New Roman" w:eastAsia="SFRM1095" w:hAnsi="Times New Roman" w:cs="Times New Roman"/>
          <w:sz w:val="24"/>
          <w:szCs w:val="24"/>
        </w:rPr>
        <w:t>. Это означает, что входные данные у данного слоя будут иметь вид: (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размер_пакета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временные_интервалы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входные_призраки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). </w:t>
      </w:r>
      <w:proofErr w:type="spellStart"/>
      <w:r w:rsidR="00E0398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действует в двух разных режимах:</w:t>
      </w:r>
    </w:p>
    <w:p w14:paraId="4FBBEAD2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-возвращает полные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последовательности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результатов для всех временных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интервалов (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трехмерный тензор). Для выбора этого режима нужно подать в рекуррентный слой аргумент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return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sequences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>=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true</w:t>
      </w:r>
      <w:r w:rsidRPr="00232183">
        <w:rPr>
          <w:rFonts w:ascii="Times New Roman" w:eastAsia="SFRM1095" w:hAnsi="Times New Roman" w:cs="Times New Roman"/>
          <w:sz w:val="24"/>
          <w:szCs w:val="24"/>
        </w:rPr>
        <w:t>;</w:t>
      </w:r>
    </w:p>
    <w:p w14:paraId="772C5147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-последний результат для каждой входной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последовательности (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двухмерный тензор с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формой(</w:t>
      </w:r>
      <w:proofErr w:type="spellStart"/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>размер_пакета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входные_признаки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). </w:t>
      </w:r>
    </w:p>
    <w:p w14:paraId="7A370C92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На рисунке 1 описан пример ячейки </w:t>
      </w:r>
      <w:proofErr w:type="spellStart"/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CEA3FF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Данный слой является наиболее быстрым в использовании для решения практических задач. Однако он обладает существенной проблемой затухания градиента, что делает невозможной ее использования для больших объемов данных. Суть этой проблемы заключается в том, что по мере увеличения количества слоев нейронная сеть становится необучаемой. </w:t>
      </w:r>
    </w:p>
    <w:p w14:paraId="31A3C09E" w14:textId="77777777" w:rsidR="0013013B" w:rsidRPr="00232183" w:rsidRDefault="001301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F085A" wp14:editId="1E10133A">
            <wp:extent cx="5090160" cy="20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2C7C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2.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</w:p>
    <w:p w14:paraId="7DB48EFF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основе данного рекуррентного слоя лежит алгоритмы долгой краткосрочной памяти(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разработанный в 1997 году. Данный алгоритм был разработан для решения проблемы затухания градиента, актуальной для метода </w:t>
      </w:r>
      <w:proofErr w:type="spellStart"/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12DED9E1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Данный слой является вариацией предыдущего метода, в котором была добавлена поддержка переноса информации через интервалы времени. Вычисление следующего значения в несущем потоке данных основывается на трех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фильтрах(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>входном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, забвения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>и выходном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44701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имеющих форму ячейки </w:t>
      </w:r>
      <w:proofErr w:type="spellStart"/>
      <w:r w:rsidR="00F66A8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собственные весовые матрицы. Схема ячейки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описана на рисунке 2. </w:t>
      </w:r>
    </w:p>
    <w:p w14:paraId="0A594F5A" w14:textId="77777777" w:rsidR="002551E7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Модель ЛСТМ, в отличие от модели </w:t>
      </w:r>
      <w:proofErr w:type="spellStart"/>
      <w:r w:rsidR="00F66A8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менее подвержено проблеме затухания градиента, но оно более трудоемко в использовании для вычислительных машин. Однако вся сила ЛСТМ проявляется в решении более сложных задач, например, задачи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разпознавания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образов.</w:t>
      </w:r>
    </w:p>
    <w:p w14:paraId="1F45F588" w14:textId="77777777" w:rsidR="0013013B" w:rsidRPr="00232183" w:rsidRDefault="0013013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E6A31" wp14:editId="48FCB6A3">
            <wp:extent cx="5429885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20F8" w14:textId="77777777" w:rsidR="002551E7" w:rsidRPr="006B486C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3.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</w:p>
    <w:p w14:paraId="5FA2BDA2" w14:textId="77777777" w:rsidR="004F11D2" w:rsidRPr="00232183" w:rsidRDefault="002551E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Метод управляемых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>рекуррентных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блоков был разработан в 2014 году. Он основан на том же принципе, что и слои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но в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>отличие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от этого метода она использует меньше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фильтров (</w:t>
      </w:r>
      <w:r w:rsidRPr="00232183">
        <w:rPr>
          <w:rFonts w:ascii="Times New Roman" w:eastAsia="SFRM1095" w:hAnsi="Times New Roman" w:cs="Times New Roman"/>
          <w:sz w:val="24"/>
          <w:szCs w:val="24"/>
        </w:rPr>
        <w:t>используется два фильтра: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обновления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z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сброса</w:t>
      </w:r>
      <w:r w:rsidR="00AC281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C28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), что влияет на количестве нелинейностей, которое приходит от входных данных и конечном итоге влияет на порядок вычислений. 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 xml:space="preserve">Основные различия между этими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рекуррентными</w:t>
      </w:r>
      <w:r w:rsidR="00A3513D" w:rsidRPr="00232183">
        <w:rPr>
          <w:rFonts w:ascii="Times New Roman" w:eastAsia="SFRM1095" w:hAnsi="Times New Roman" w:cs="Times New Roman"/>
          <w:sz w:val="24"/>
          <w:szCs w:val="24"/>
        </w:rPr>
        <w:t xml:space="preserve"> сетями показано на рисунке 3.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Метод </w:t>
      </w:r>
      <w:r w:rsidR="009A6B3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9A6B3C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реализует в первую очередь компромисс между затратностью вычислений и результативной мощностью, что является немаловажным в области </w:t>
      </w:r>
      <w:r w:rsidR="00447015" w:rsidRPr="00232183">
        <w:rPr>
          <w:rFonts w:ascii="Times New Roman" w:eastAsia="SFRM1095" w:hAnsi="Times New Roman" w:cs="Times New Roman"/>
          <w:sz w:val="24"/>
          <w:szCs w:val="24"/>
        </w:rPr>
        <w:t>машинного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обучения.</w:t>
      </w:r>
    </w:p>
    <w:p w14:paraId="0151CD24" w14:textId="77777777" w:rsidR="009A6B3C" w:rsidRPr="00232183" w:rsidRDefault="009A6B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A379706" w14:textId="77777777" w:rsidR="009A6B3C" w:rsidRPr="00232183" w:rsidRDefault="009A6B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76714" wp14:editId="2B3A3844">
            <wp:extent cx="5940425" cy="206387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CD3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2F1E8D9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Решение поставленной задачи</w:t>
      </w:r>
    </w:p>
    <w:p w14:paraId="757EAE63" w14:textId="77777777" w:rsidR="00AC281C" w:rsidRPr="00232183" w:rsidRDefault="00AC28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7F5044D" w14:textId="77777777" w:rsidR="00F71F0A" w:rsidRPr="00232183" w:rsidRDefault="00F71F0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рамках учебной дисциплины была поставлена задача поиска аномалий на основе логов. </w:t>
      </w:r>
      <w:r w:rsidR="00DC1EF4" w:rsidRPr="00232183">
        <w:rPr>
          <w:rFonts w:ascii="Times New Roman" w:eastAsia="SFRM1095" w:hAnsi="Times New Roman" w:cs="Times New Roman"/>
          <w:sz w:val="24"/>
          <w:szCs w:val="24"/>
        </w:rPr>
        <w:t xml:space="preserve">Разработанный код должен </w:t>
      </w:r>
      <w:r w:rsidR="0092066B" w:rsidRPr="00232183">
        <w:rPr>
          <w:rFonts w:ascii="Times New Roman" w:eastAsia="SFRM1095" w:hAnsi="Times New Roman" w:cs="Times New Roman"/>
          <w:sz w:val="24"/>
          <w:szCs w:val="24"/>
        </w:rPr>
        <w:t xml:space="preserve">находить аномалии в этих логах, такие, как нетипичные типы действий, нетипичное время действия и т.д. Поиск аномалий должен производиться с помощью рекуррентных нейронных сетей. </w:t>
      </w:r>
    </w:p>
    <w:p w14:paraId="2DB2CD06" w14:textId="77777777" w:rsidR="0092066B" w:rsidRPr="00232183" w:rsidRDefault="0092066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F702ADC" w14:textId="77777777" w:rsidR="005D336C" w:rsidRPr="00232183" w:rsidRDefault="0092066B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 целью решения данной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задачи 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 был</w:t>
      </w:r>
      <w:proofErr w:type="gramEnd"/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 разработан программный код с использованием фреймворка </w:t>
      </w:r>
      <w:proofErr w:type="spellStart"/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 и рекуррентных нейронных сетей </w:t>
      </w:r>
      <w:proofErr w:type="spellStart"/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D336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5D336C" w:rsidRPr="00232183">
        <w:rPr>
          <w:rFonts w:ascii="Times New Roman" w:eastAsia="SFRM1095" w:hAnsi="Times New Roman" w:cs="Times New Roman"/>
          <w:sz w:val="24"/>
          <w:szCs w:val="24"/>
        </w:rPr>
        <w:t>.  В этой главе будет описан процесс разработки решения для поставленной задачи.</w:t>
      </w:r>
    </w:p>
    <w:p w14:paraId="4D28FEEE" w14:textId="77777777" w:rsidR="005D336C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8C8D577" w14:textId="77777777" w:rsidR="005D336C" w:rsidRPr="006B486C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Преобразование данных</w:t>
      </w:r>
    </w:p>
    <w:p w14:paraId="0BB20A61" w14:textId="77777777" w:rsidR="005D336C" w:rsidRPr="006B486C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844DE0A" w14:textId="77777777" w:rsidR="004F11D2" w:rsidRPr="00232183" w:rsidRDefault="005D336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качестве лог-файла был взят файл “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http</w:t>
      </w:r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csv</w:t>
      </w:r>
      <w:r w:rsidRPr="00232183">
        <w:rPr>
          <w:rFonts w:ascii="Times New Roman" w:eastAsia="SFRM1095" w:hAnsi="Times New Roman" w:cs="Times New Roman"/>
          <w:sz w:val="24"/>
          <w:szCs w:val="24"/>
        </w:rPr>
        <w:t>”, содержащий в себе следующие пол</w:t>
      </w:r>
      <w:r w:rsidR="004E3077" w:rsidRPr="00232183">
        <w:rPr>
          <w:rFonts w:ascii="Times New Roman" w:eastAsia="SFRM1095" w:hAnsi="Times New Roman" w:cs="Times New Roman"/>
          <w:sz w:val="24"/>
          <w:szCs w:val="24"/>
        </w:rPr>
        <w:t>я:</w:t>
      </w:r>
    </w:p>
    <w:p w14:paraId="15070552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Id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-идентификатор компьютера</w:t>
      </w:r>
    </w:p>
    <w:p w14:paraId="4963CC8B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Date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-дата посещения веб-страницы</w:t>
      </w:r>
    </w:p>
    <w:p w14:paraId="14AABB5A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r w:rsidRPr="00232183">
        <w:rPr>
          <w:rFonts w:ascii="Times New Roman" w:eastAsia="SFRM1095" w:hAnsi="Times New Roman" w:cs="Times New Roman"/>
          <w:sz w:val="24"/>
          <w:szCs w:val="24"/>
        </w:rPr>
        <w:t>-идентификатор пользователя системы.</w:t>
      </w:r>
    </w:p>
    <w:p w14:paraId="74E230C7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>-сайт, на который зашел пользователь.</w:t>
      </w:r>
    </w:p>
    <w:p w14:paraId="24762E44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Activity-</w:t>
      </w:r>
      <w:r w:rsidRPr="00232183">
        <w:rPr>
          <w:rFonts w:ascii="Times New Roman" w:eastAsia="SFRM1095" w:hAnsi="Times New Roman" w:cs="Times New Roman"/>
          <w:sz w:val="24"/>
          <w:szCs w:val="24"/>
        </w:rPr>
        <w:t>тип действия</w:t>
      </w:r>
    </w:p>
    <w:p w14:paraId="64D9B6CD" w14:textId="77777777" w:rsidR="004E3077" w:rsidRPr="00232183" w:rsidRDefault="004E3077" w:rsidP="002321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Content-</w:t>
      </w:r>
      <w:r w:rsidRPr="00232183">
        <w:rPr>
          <w:rFonts w:ascii="Times New Roman" w:eastAsia="SFRM1095" w:hAnsi="Times New Roman" w:cs="Times New Roman"/>
          <w:sz w:val="24"/>
          <w:szCs w:val="24"/>
        </w:rPr>
        <w:t>содержание веб-страницы.</w:t>
      </w:r>
    </w:p>
    <w:p w14:paraId="0F46B6FC" w14:textId="77777777" w:rsidR="004E3077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Из этих параметров на аномалию в системе влияет совокупность данных, состоящая из пользователя системы, сайта, на который он зашел и типа действия. Поэтому при считывании данных из файла требуется выбрать нужные нам поля, в данном случае-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</w:t>
      </w:r>
      <w:r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6E6933A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Поле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требуется преобразовать таким образом, чтобы в поле оставалось только значение домена, на который заходит пользователь системы.</w:t>
      </w:r>
    </w:p>
    <w:p w14:paraId="76AADBF4" w14:textId="77777777" w:rsidR="00ED11F6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Для обучения системы требуется произвести манипуляцию данными</w:t>
      </w:r>
      <w:r w:rsidR="00ED11F6" w:rsidRPr="00232183">
        <w:rPr>
          <w:rFonts w:ascii="Times New Roman" w:eastAsia="SFRM1095" w:hAnsi="Times New Roman" w:cs="Times New Roman"/>
          <w:sz w:val="24"/>
          <w:szCs w:val="24"/>
        </w:rPr>
        <w:t xml:space="preserve"> таким образом, чтобы они были разделены на два тензора: входной и целевой. Входным тензором являются данные, на которых происходит дальнейшее обучение нейронных сетей. Целевым тензором является переменная с некоторым количеством классов.</w:t>
      </w:r>
    </w:p>
    <w:p w14:paraId="13C50F36" w14:textId="77777777" w:rsidR="004E3077" w:rsidRPr="00232183" w:rsidRDefault="00ED11F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данном случае за целевой тензор была взята совокупность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полей 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user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url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для каждой строки файла, предварительно объединенная в единую комбинацию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load</w:t>
      </w:r>
      <w:r w:rsidRPr="00232183">
        <w:rPr>
          <w:rFonts w:ascii="Times New Roman" w:eastAsia="SFRM1095" w:hAnsi="Times New Roman" w:cs="Times New Roman"/>
          <w:sz w:val="24"/>
          <w:szCs w:val="24"/>
        </w:rPr>
        <w:t>-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data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а за целевой 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тензор- </w:t>
      </w:r>
      <w:r w:rsidR="00FC61C6" w:rsidRPr="00232183">
        <w:rPr>
          <w:rFonts w:ascii="Times New Roman" w:eastAsia="SFRM1095" w:hAnsi="Times New Roman" w:cs="Times New Roman"/>
          <w:sz w:val="24"/>
          <w:szCs w:val="24"/>
        </w:rPr>
        <w:t>поле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E1420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activity</w:t>
      </w:r>
      <w:r w:rsidR="00E14208" w:rsidRPr="00232183">
        <w:rPr>
          <w:rFonts w:ascii="Times New Roman" w:eastAsia="SFRM1095" w:hAnsi="Times New Roman" w:cs="Times New Roman"/>
          <w:sz w:val="24"/>
          <w:szCs w:val="24"/>
        </w:rPr>
        <w:t xml:space="preserve">, которое </w:t>
      </w:r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 может принимать одно из трех значений: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WWWVisit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WWWUpload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 или </w:t>
      </w:r>
      <w:proofErr w:type="spellStart"/>
      <w:r w:rsidR="00FC61C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WWWDownload</w:t>
      </w:r>
      <w:proofErr w:type="spellEnd"/>
      <w:r w:rsidR="00FC61C6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09E54FEE" w14:textId="77777777" w:rsidR="004E3077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Программный код для преобразования данных описан ниже.</w:t>
      </w:r>
    </w:p>
    <w:p w14:paraId="3D38119D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2B0877B2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lastRenderedPageBreak/>
        <w:t>def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get_url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):</w:t>
      </w:r>
    </w:p>
    <w:p w14:paraId="7EE4C253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urlparse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url</w:t>
      </w:r>
      <w:proofErr w:type="spellEnd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).hostname</w:t>
      </w:r>
      <w:proofErr w:type="gramEnd"/>
    </w:p>
    <w:p w14:paraId="28FFE21D" w14:textId="77777777" w:rsidR="00324072" w:rsidRPr="00232183" w:rsidRDefault="00324072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7B924507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df =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pd.read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_csv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"r6.2/http.csv"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nrows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usecols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"user"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"activity"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],)</w:t>
      </w:r>
    </w:p>
    <w:p w14:paraId="356F1D39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].apply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get_url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02C0DAF8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'activity'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'activity'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].apply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delete_slash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B9D059B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'load-data'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 =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'user</w:t>
      </w:r>
      <w:proofErr w:type="gram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]+</w:t>
      </w:r>
      <w:proofErr w:type="gram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 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 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11ECD6EB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del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45FDA40D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del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(df[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'user'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2E8B66C8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ds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df.sample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frac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).values</w:t>
      </w:r>
      <w:proofErr w:type="gramEnd"/>
    </w:p>
    <w:p w14:paraId="34F2DB40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(ds)</w:t>
      </w:r>
    </w:p>
    <w:p w14:paraId="63D202DC" w14:textId="77777777" w:rsidR="00FC61C6" w:rsidRPr="006B486C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</w:t>
      </w:r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ds</w:t>
      </w:r>
      <w:proofErr w:type="gramStart"/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[:,</w:t>
      </w:r>
      <w:proofErr w:type="gramEnd"/>
      <w:r w:rsidRPr="006B486C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1</w:t>
      </w:r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]</w:t>
      </w:r>
    </w:p>
    <w:p w14:paraId="0AC49F3F" w14:textId="77777777" w:rsidR="00FC61C6" w:rsidRPr="00232183" w:rsidRDefault="00FC61C6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Y=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ds</w:t>
      </w:r>
      <w:proofErr w:type="spellEnd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[:,</w:t>
      </w:r>
      <w:proofErr w:type="gramEnd"/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]</w:t>
      </w:r>
    </w:p>
    <w:p w14:paraId="341DE7E3" w14:textId="77777777" w:rsidR="004E3077" w:rsidRPr="00232183" w:rsidRDefault="004E307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A55CB8C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Преобразование строк в кодовые значения</w:t>
      </w:r>
    </w:p>
    <w:p w14:paraId="486EC321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C4099D6" w14:textId="77777777" w:rsidR="00BC456E" w:rsidRPr="00232183" w:rsidRDefault="000178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Модель обучения принимает тензоры в виде значений типа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float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Однако наши данные представлены в виде значений строкового типа. Для решения данной проблемы воспользуемся встроенной утилитой </w:t>
      </w:r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фреймворка </w:t>
      </w:r>
      <w:proofErr w:type="spellStart"/>
      <w:r w:rsidR="0032407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 под названием </w:t>
      </w:r>
      <w:r w:rsidR="0032407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Tokenizer</w:t>
      </w:r>
      <w:r w:rsidR="00324072" w:rsidRPr="00232183">
        <w:rPr>
          <w:rFonts w:ascii="Times New Roman" w:eastAsia="SFRM1095" w:hAnsi="Times New Roman" w:cs="Times New Roman"/>
          <w:sz w:val="24"/>
          <w:szCs w:val="24"/>
        </w:rPr>
        <w:t xml:space="preserve">. Данная утилита использует 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 xml:space="preserve">прямое кодирование </w:t>
      </w:r>
      <w:proofErr w:type="gramStart"/>
      <w:r w:rsidR="00AE4E01" w:rsidRPr="00232183">
        <w:rPr>
          <w:rFonts w:ascii="Times New Roman" w:eastAsia="SFRM1095" w:hAnsi="Times New Roman" w:cs="Times New Roman"/>
          <w:sz w:val="24"/>
          <w:szCs w:val="24"/>
        </w:rPr>
        <w:t>слов(</w:t>
      </w:r>
      <w:proofErr w:type="gramEnd"/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one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>-</w:t>
      </w:r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hot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E4E01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encoding</w:t>
      </w:r>
      <w:r w:rsidR="00AE4E01" w:rsidRPr="00232183">
        <w:rPr>
          <w:rFonts w:ascii="Times New Roman" w:eastAsia="SFRM1095" w:hAnsi="Times New Roman" w:cs="Times New Roman"/>
          <w:sz w:val="24"/>
          <w:szCs w:val="24"/>
        </w:rPr>
        <w:t xml:space="preserve">). Этот метод состоит в присваивании каждому слову </w:t>
      </w:r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уникального целочисленного индекса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 с последующим его преобразованием в бинарный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>веткор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 размера словаря, все элементы которого содержат нули, кроме </w:t>
      </w:r>
      <w:proofErr w:type="spellStart"/>
      <w:r w:rsidR="0080185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</w:t>
      </w:r>
      <w:proofErr w:type="spellEnd"/>
      <w:r w:rsidR="00801859" w:rsidRPr="00232183">
        <w:rPr>
          <w:rFonts w:ascii="Times New Roman" w:eastAsia="SFRM1095" w:hAnsi="Times New Roman" w:cs="Times New Roman"/>
          <w:sz w:val="24"/>
          <w:szCs w:val="24"/>
        </w:rPr>
        <w:t xml:space="preserve">-го элемента, которому присваивается 1.  Для каждого слова присваивается определенный индекс, 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который зависит от количества вхождений слова в список. В частности, наиболее часто встречающееся слово будет иметь индекс 1, а наименее встречающееся слово-индекс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, где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-количество слов в словаре. Для получения индекса всех слов пользуемся методом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fit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on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texts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Tokenizer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, для преобразования строк в списки целочисленных элементов- методом 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texts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C46E4F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sentences</w:t>
      </w:r>
      <w:r w:rsidR="00C46E4F" w:rsidRPr="00232183">
        <w:rPr>
          <w:rFonts w:ascii="Times New Roman" w:eastAsia="SFRM1095" w:hAnsi="Times New Roman" w:cs="Times New Roman"/>
          <w:sz w:val="24"/>
          <w:szCs w:val="24"/>
        </w:rPr>
        <w:t xml:space="preserve">.  </w:t>
      </w:r>
    </w:p>
    <w:p w14:paraId="355A8035" w14:textId="77777777" w:rsidR="00BC456E" w:rsidRPr="00232183" w:rsidRDefault="00BC456E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6BF54672" w14:textId="77777777" w:rsidR="00017845" w:rsidRPr="00232183" w:rsidRDefault="00C46E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нормализации и преобразования 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>входного тензора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в тип с плавающей точкой воспользуемся методом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pad</w:t>
      </w:r>
      <w:r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sequences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sequence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которая дополняет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 xml:space="preserve"> нулями </w:t>
      </w:r>
      <w:proofErr w:type="gramStart"/>
      <w:r w:rsidR="00BC456E" w:rsidRPr="00232183">
        <w:rPr>
          <w:rFonts w:ascii="Times New Roman" w:eastAsia="SFRM1095" w:hAnsi="Times New Roman" w:cs="Times New Roman"/>
          <w:sz w:val="24"/>
          <w:szCs w:val="24"/>
        </w:rPr>
        <w:t>слева  до</w:t>
      </w:r>
      <w:proofErr w:type="gramEnd"/>
      <w:r w:rsidR="00BC456E" w:rsidRPr="00232183">
        <w:rPr>
          <w:rFonts w:ascii="Times New Roman" w:eastAsia="SFRM1095" w:hAnsi="Times New Roman" w:cs="Times New Roman"/>
          <w:sz w:val="24"/>
          <w:szCs w:val="24"/>
        </w:rPr>
        <w:t xml:space="preserve"> определённого значения количество элементов каждого участка тензора,  а также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преобразует данные в нужный вид</w:t>
      </w:r>
      <w:r w:rsidR="00BC456E" w:rsidRPr="00232183">
        <w:rPr>
          <w:rFonts w:ascii="Times New Roman" w:eastAsia="SFRM1095" w:hAnsi="Times New Roman" w:cs="Times New Roman"/>
          <w:sz w:val="24"/>
          <w:szCs w:val="24"/>
        </w:rPr>
        <w:t xml:space="preserve"> для обучения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3B9C7169" w14:textId="77777777" w:rsidR="00BC456E" w:rsidRPr="00232183" w:rsidRDefault="00BC456E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Для векторизации целевого тензора воспользуемся методом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to</w:t>
      </w:r>
      <w:r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categorical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 утилиты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np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>_</w:t>
      </w:r>
      <w:proofErr w:type="spellStart"/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utils</w:t>
      </w:r>
      <w:proofErr w:type="spellEnd"/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, позволяющей преобразовать данные списка на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 xml:space="preserve">+1 элементов, где </w:t>
      </w:r>
      <w:r w:rsidR="0016109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16109A" w:rsidRPr="00232183">
        <w:rPr>
          <w:rFonts w:ascii="Times New Roman" w:eastAsia="SFRM1095" w:hAnsi="Times New Roman" w:cs="Times New Roman"/>
          <w:sz w:val="24"/>
          <w:szCs w:val="24"/>
        </w:rPr>
        <w:t>-максимальное значение преобразуемого списка.</w:t>
      </w:r>
    </w:p>
    <w:p w14:paraId="7BB7957E" w14:textId="77777777" w:rsidR="00C46E4F" w:rsidRPr="006B486C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</w:t>
      </w:r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Tokenizer</w:t>
      </w:r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6B486C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4CEF067F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t2 = 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Tokenizer(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08D91C91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t.fit_on_texts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(X)</w:t>
      </w:r>
    </w:p>
    <w:p w14:paraId="0C29A5C5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 =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t.texts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_to_sequences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(X)</w:t>
      </w:r>
    </w:p>
    <w:p w14:paraId="34C927CC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num_words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t.word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_index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)+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</w:p>
    <w:p w14:paraId="24087D8D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max_len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14:paraId="74C545CA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encoded  =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sequence.pad_sequences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(encoded 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maxlen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max_len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dtype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'double'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4F133FBB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t2.fit_on_texts(Y)</w:t>
      </w:r>
    </w:p>
    <w:p w14:paraId="3080D1C2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encoded2 = t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2.texts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_to_sequences(Y)</w:t>
      </w:r>
    </w:p>
    <w:p w14:paraId="58FBDDBC" w14:textId="77777777" w:rsidR="00C46E4F" w:rsidRPr="00232183" w:rsidRDefault="00C46E4F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encoded2 = [item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sublist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in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encoded2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item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in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sublist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51766277" w14:textId="77777777" w:rsidR="00BC456E" w:rsidRPr="00232183" w:rsidRDefault="00BC456E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</w:p>
    <w:p w14:paraId="45AC6205" w14:textId="77777777" w:rsidR="00BC456E" w:rsidRPr="00232183" w:rsidRDefault="00BC456E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encoded2=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np_utils.to_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categorical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encoded2,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01393E26" w14:textId="77777777" w:rsidR="00C46E4F" w:rsidRPr="00232183" w:rsidRDefault="00C46E4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0C11F39A" w14:textId="77777777" w:rsidR="00FC61C6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Обучение</w:t>
      </w:r>
    </w:p>
    <w:p w14:paraId="27BB0C7A" w14:textId="77777777" w:rsidR="0016109A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DDA65C5" w14:textId="77777777" w:rsidR="0016109A" w:rsidRPr="00232183" w:rsidRDefault="0016109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обучения нейронных сетей требуется в начале разделить данные на тренировочные и тестовые. Система обучается на тренировочных данных, а затем проверяет на тестовых </w:t>
      </w:r>
      <w:r w:rsidR="00D00C51" w:rsidRPr="00232183">
        <w:rPr>
          <w:rFonts w:ascii="Times New Roman" w:eastAsia="SFRM1095" w:hAnsi="Times New Roman" w:cs="Times New Roman"/>
          <w:sz w:val="24"/>
          <w:szCs w:val="24"/>
        </w:rPr>
        <w:t xml:space="preserve">данных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процент точности</w:t>
      </w:r>
      <w:r w:rsidR="00D00C51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4E7F16A9" w14:textId="77777777" w:rsidR="00D00C51" w:rsidRPr="00232183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C953CB0" w14:textId="77777777" w:rsidR="00D00C51" w:rsidRPr="006B486C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построения нейронных сетей применим встроенную во фреймворк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модель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Sequential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которая основана на предположении, что нейронная сеть имеет только один вход и один выход и состоит из линейного стека слоев. </w:t>
      </w:r>
    </w:p>
    <w:p w14:paraId="04463057" w14:textId="77777777" w:rsidR="00FC61C6" w:rsidRPr="00232183" w:rsidRDefault="00FC61C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3B92B96" w14:textId="77777777" w:rsidR="00D00C51" w:rsidRPr="00232183" w:rsidRDefault="00D00C5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Исходная модель, на которой проходит обучение, состоит из трех слоев:</w:t>
      </w:r>
    </w:p>
    <w:p w14:paraId="41C9D2E3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Слой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Embedding</w:t>
      </w:r>
      <w:r w:rsidR="00DD2211" w:rsidRPr="00232183">
        <w:rPr>
          <w:rFonts w:ascii="Times New Roman" w:eastAsia="SFRM1095" w:hAnsi="Times New Roman" w:cs="Times New Roman"/>
          <w:sz w:val="24"/>
          <w:szCs w:val="24"/>
        </w:rPr>
        <w:t xml:space="preserve">. Данный слой является слоем весов обучения. Его лучше всего воспринимать как словарь, который отображает целочисленные индексы, обозначающие конкретные слова, в плотные векторы. Слой принимает минимум два аргумента: количество возможных токенов, например, количество слов в словаре и размерность пространства. </w:t>
      </w:r>
      <w:proofErr w:type="gramStart"/>
      <w:r w:rsidR="00DD2211" w:rsidRPr="00232183">
        <w:rPr>
          <w:rFonts w:ascii="Times New Roman" w:eastAsia="SFRM1095" w:hAnsi="Times New Roman" w:cs="Times New Roman"/>
          <w:sz w:val="24"/>
          <w:szCs w:val="24"/>
        </w:rPr>
        <w:t>Также  можно</w:t>
      </w:r>
      <w:proofErr w:type="gramEnd"/>
      <w:r w:rsidR="00DD2211" w:rsidRPr="00232183">
        <w:rPr>
          <w:rFonts w:ascii="Times New Roman" w:eastAsia="SFRM1095" w:hAnsi="Times New Roman" w:cs="Times New Roman"/>
          <w:sz w:val="24"/>
          <w:szCs w:val="24"/>
        </w:rPr>
        <w:t xml:space="preserve"> подать на вход слою дополнительные параметры, например, длину входно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го пространства. </w:t>
      </w:r>
    </w:p>
    <w:p w14:paraId="76AC2D8C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Слой нейронной сети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. Данный слой реализует одну из рекуррентных сетей, в частности, </w:t>
      </w:r>
      <w:proofErr w:type="spellStart"/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, </w:t>
      </w:r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5673C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. Как уже было описано ранее, на вход данные 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слои принимают три параметра: размер пакета, временные интервалы, входные признаки. Последний параметр является обязательным для ввода в каждой из моделей. </w:t>
      </w:r>
    </w:p>
    <w:p w14:paraId="465C40F4" w14:textId="77777777" w:rsidR="00D00C51" w:rsidRPr="00232183" w:rsidRDefault="00D00C51" w:rsidP="0023218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Слой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Dense</w:t>
      </w:r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организован как простой стек </w:t>
      </w:r>
      <w:proofErr w:type="spellStart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>полносвязных</w:t>
      </w:r>
      <w:proofErr w:type="spellEnd"/>
      <w:r w:rsidR="005673C2" w:rsidRPr="00232183">
        <w:rPr>
          <w:rFonts w:ascii="Times New Roman" w:eastAsia="SFRM1095" w:hAnsi="Times New Roman" w:cs="Times New Roman"/>
          <w:sz w:val="24"/>
          <w:szCs w:val="24"/>
        </w:rPr>
        <w:t xml:space="preserve"> слоев с различными операциями активации. 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Аргумент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передаваемый каждому слою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>Dense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-это число скрытых нейронов слоя. Скрытый нейрон-это измерение в пространстве представлений слоя.  Наличие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скрытых нейронов означает, что весовая матрица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будет иметь форму (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input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AF592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dimension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>,</w:t>
      </w:r>
      <w:r w:rsidR="00AF5922" w:rsidRPr="006B486C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AF592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): скалярное произведение на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спроецирует входные данные в 16-мерное пространство представлений. Затем будет произведено сложение с вектором смещений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b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а также выполнена операция активации для последнего уровня, которая устанавливает эффективные ограничения на результат сети. Так, чтобы решить задачу, бинарной классификации, нужно выбрать функцию активации </w:t>
      </w:r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sigmoid</w:t>
      </w:r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, а для задачи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>многоклассовой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 однозначной спецификации- функцию </w:t>
      </w:r>
      <w:proofErr w:type="spellStart"/>
      <w:r w:rsidR="00203CA9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softmax</w:t>
      </w:r>
      <w:proofErr w:type="spellEnd"/>
      <w:r w:rsidR="00203CA9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 Решаемая нами задача является задачей бинарной классификации. </w:t>
      </w:r>
    </w:p>
    <w:p w14:paraId="5C34BC76" w14:textId="77777777" w:rsidR="00203CA9" w:rsidRPr="00232183" w:rsidRDefault="00203CA9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После построения модели мы проводим ее компиляцию. Для компиляции модели требуется выбрать функцию потерь и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оптимизатор.  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Функция потерь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 xml:space="preserve"> — это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 величина, которую требуется свести к минимуму в ходе обучения, поэтому она должна представлять собой меру успеха для решаемой задачи. 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Так как решаемая задача является задачей бинарной классификации и результатом работы сети является вероятность, то предпочтительнее всего использовать функцию потерь </w:t>
      </w:r>
      <w:r w:rsidR="00C62600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binary</w:t>
      </w:r>
      <w:r w:rsidR="00C62600" w:rsidRPr="00232183">
        <w:rPr>
          <w:rFonts w:ascii="Times New Roman" w:eastAsia="SFRM1095" w:hAnsi="Times New Roman" w:cs="Times New Roman"/>
          <w:sz w:val="24"/>
          <w:szCs w:val="24"/>
        </w:rPr>
        <w:t>_</w:t>
      </w:r>
      <w:proofErr w:type="spellStart"/>
      <w:r w:rsidR="00C62600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crossentropy</w:t>
      </w:r>
      <w:proofErr w:type="spellEnd"/>
      <w:r w:rsidR="00C62600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 Можно выбрать также функцию 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mean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squared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>_</w:t>
      </w:r>
      <w:r w:rsidR="0043351C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error</w:t>
      </w:r>
      <w:r w:rsidR="0043351C" w:rsidRPr="00232183">
        <w:rPr>
          <w:rFonts w:ascii="Times New Roman" w:eastAsia="SFRM1095" w:hAnsi="Times New Roman" w:cs="Times New Roman"/>
          <w:sz w:val="24"/>
          <w:szCs w:val="24"/>
        </w:rPr>
        <w:t xml:space="preserve">, однако она дает менее качественные результаты в случае нахождения вероятностей, в отличие от метода перекрестной энтропии.  </w:t>
      </w:r>
    </w:p>
    <w:p w14:paraId="6E2EE351" w14:textId="77777777" w:rsidR="0043351C" w:rsidRPr="006B486C" w:rsidRDefault="0043351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Оптимизатор определяет точный способ использования градиента потерь для изменения параметров. Например, оптимизатор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RMSProp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реализует метод градиентного спуска с импульсом. Для решения данной задачи мы применили оптимизатор </w:t>
      </w:r>
      <w:r w:rsidR="00DF482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Adam</w:t>
      </w:r>
      <w:r w:rsidR="00DF482A" w:rsidRPr="00232183">
        <w:rPr>
          <w:rFonts w:ascii="Times New Roman" w:eastAsia="SFRM1095" w:hAnsi="Times New Roman" w:cs="Times New Roman"/>
          <w:sz w:val="24"/>
          <w:szCs w:val="24"/>
        </w:rPr>
        <w:t xml:space="preserve">, также основанный на градиентном спуске. </w:t>
      </w:r>
    </w:p>
    <w:p w14:paraId="17D37C36" w14:textId="77777777" w:rsidR="00DF482A" w:rsidRPr="00232183" w:rsidRDefault="00DF482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После компиляции модели можно начинать обучение сети. </w:t>
      </w:r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В случае использования библиотеки </w:t>
      </w:r>
      <w:proofErr w:type="spellStart"/>
      <w:r w:rsidR="0047574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 достаточно вызвать метод </w:t>
      </w:r>
      <w:r w:rsidR="00475742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fit</w:t>
      </w:r>
      <w:r w:rsidR="00475742" w:rsidRPr="00232183">
        <w:rPr>
          <w:rFonts w:ascii="Times New Roman" w:eastAsia="SFRM1095" w:hAnsi="Times New Roman" w:cs="Times New Roman"/>
          <w:sz w:val="24"/>
          <w:szCs w:val="24"/>
        </w:rPr>
        <w:t xml:space="preserve"> сети-он пытается адаптировать модель под обучающие данные.  В процессе обучения отображаются две величины: потери сети на обучающих данных и точность сети на обучающих данных. 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Например, для построенной модели </w:t>
      </w:r>
      <w:r w:rsidR="00BB711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 точность составила</w:t>
      </w:r>
      <w:r w:rsidR="00C35013" w:rsidRPr="00232183">
        <w:rPr>
          <w:rFonts w:ascii="Times New Roman" w:eastAsia="SFRM1095" w:hAnsi="Times New Roman" w:cs="Times New Roman"/>
          <w:sz w:val="24"/>
          <w:szCs w:val="24"/>
        </w:rPr>
        <w:t xml:space="preserve"> 98 %.</w:t>
      </w:r>
      <w:r w:rsidR="00BB7118" w:rsidRPr="00232183">
        <w:rPr>
          <w:rFonts w:ascii="Times New Roman" w:eastAsia="SFRM1095" w:hAnsi="Times New Roman" w:cs="Times New Roman"/>
          <w:sz w:val="24"/>
          <w:szCs w:val="24"/>
        </w:rPr>
        <w:t xml:space="preserve"> После мы проверяем контрольный набор:</w:t>
      </w:r>
    </w:p>
    <w:p w14:paraId="2750D8BE" w14:textId="77777777" w:rsidR="00BB7118" w:rsidRPr="00232183" w:rsidRDefault="00BB7118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scores =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model.evaluate</w:t>
      </w:r>
      <w:proofErr w:type="spellEnd"/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X_test,Y_test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32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6397C28B" w14:textId="77777777" w:rsidR="00BB7118" w:rsidRPr="00232183" w:rsidRDefault="00BB7118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gram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 xml:space="preserve">"Accuracy of LSTM: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%.2f%%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% (scores[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]*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500F4050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74231387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Точность на контрольном наборе составляет </w:t>
      </w:r>
      <w:r w:rsidR="00AF5922" w:rsidRPr="00232183">
        <w:rPr>
          <w:rFonts w:ascii="Times New Roman" w:eastAsia="SFRM1095" w:hAnsi="Times New Roman" w:cs="Times New Roman"/>
          <w:sz w:val="24"/>
          <w:szCs w:val="24"/>
        </w:rPr>
        <w:t>96.82 %</w:t>
      </w:r>
      <w:r w:rsidRPr="00232183">
        <w:rPr>
          <w:rFonts w:ascii="Times New Roman" w:eastAsia="SFRM1095" w:hAnsi="Times New Roman" w:cs="Times New Roman"/>
          <w:sz w:val="24"/>
          <w:szCs w:val="24"/>
        </w:rPr>
        <w:t>, что отличается от тренировочного набора, что обусловлено переобучением данных, когда модели машинного обучения показывают худшую точность на новом наборе данных по сравнении с тренировочным.</w:t>
      </w:r>
    </w:p>
    <w:p w14:paraId="00B1136A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После тестовой проверки сохраняем модель. Архитектура построенной модели сохраняется в файл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формата 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json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а весы построенной рекуррентной сети- в формате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HDF</w:t>
      </w:r>
      <w:r w:rsidRPr="00232183">
        <w:rPr>
          <w:rFonts w:ascii="Times New Roman" w:eastAsia="SFRM1095" w:hAnsi="Times New Roman" w:cs="Times New Roman"/>
          <w:sz w:val="24"/>
          <w:szCs w:val="24"/>
        </w:rPr>
        <w:t>5(.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h</w:t>
      </w:r>
      <w:r w:rsidRPr="00232183">
        <w:rPr>
          <w:rFonts w:ascii="Times New Roman" w:eastAsia="SFRM1095" w:hAnsi="Times New Roman" w:cs="Times New Roman"/>
          <w:sz w:val="24"/>
          <w:szCs w:val="24"/>
        </w:rPr>
        <w:t>5).</w:t>
      </w:r>
    </w:p>
    <w:p w14:paraId="2442763E" w14:textId="77777777" w:rsidR="00BB7118" w:rsidRPr="00232183" w:rsidRDefault="00BB71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Ниже приведен пример кода для построения модели, содержащей </w:t>
      </w:r>
      <w:r w:rsidR="00665C45" w:rsidRPr="00232183">
        <w:rPr>
          <w:rFonts w:ascii="Times New Roman" w:eastAsia="SFRM1095" w:hAnsi="Times New Roman" w:cs="Times New Roman"/>
          <w:sz w:val="24"/>
          <w:szCs w:val="24"/>
        </w:rPr>
        <w:t xml:space="preserve">в себе слой </w:t>
      </w:r>
      <w:proofErr w:type="spellStart"/>
      <w:r w:rsidR="00665C45" w:rsidRPr="00232183">
        <w:rPr>
          <w:rFonts w:ascii="Times New Roman" w:eastAsia="SFRM1095" w:hAnsi="Times New Roman" w:cs="Times New Roman"/>
          <w:sz w:val="24"/>
          <w:szCs w:val="24"/>
        </w:rPr>
        <w:t>реккурентной</w:t>
      </w:r>
      <w:proofErr w:type="spellEnd"/>
      <w:r w:rsidR="00665C45" w:rsidRPr="00232183">
        <w:rPr>
          <w:rFonts w:ascii="Times New Roman" w:eastAsia="SFRM1095" w:hAnsi="Times New Roman" w:cs="Times New Roman"/>
          <w:sz w:val="24"/>
          <w:szCs w:val="24"/>
        </w:rPr>
        <w:t xml:space="preserve"> нейронной сети типа </w:t>
      </w:r>
      <w:r w:rsidR="00665C45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665C45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4BEECDC" w14:textId="77777777" w:rsidR="00311B83" w:rsidRPr="00232183" w:rsidRDefault="00311B8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B918C13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embedding_vecor_length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</w:p>
    <w:p w14:paraId="29B7966C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4</w:t>
      </w:r>
    </w:p>
    <w:p w14:paraId="03128368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model = 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Sequential(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7847DBE8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Embedding(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num_words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embedding_vecor_length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input_length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77CC5D26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(LSTM(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num_of_cell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761E741C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model.add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Dense(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nb_classes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activation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softmax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09595960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model.compile</w:t>
      </w:r>
      <w:proofErr w:type="spellEnd"/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loss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binary_crossentropy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optimizer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adam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    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metrics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=[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'accuracy'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])</w:t>
      </w:r>
    </w:p>
    <w:p w14:paraId="43C66D73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model.summary</w:t>
      </w:r>
      <w:proofErr w:type="spellEnd"/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())</w:t>
      </w:r>
    </w:p>
    <w:p w14:paraId="2E61A9BF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model.fit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train,Y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_train,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nb_epoch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</w:t>
      </w:r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128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73B9DD79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scores =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model.evaluate</w:t>
      </w:r>
      <w:proofErr w:type="spellEnd"/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X_test,Y_test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232183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batch_size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32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C726A09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gram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 xml:space="preserve">"Accuracy of LSTM: </w:t>
      </w:r>
      <w:r w:rsidRPr="00232183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%.2f%%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% (scores[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]*</w:t>
      </w:r>
      <w:r w:rsidRPr="00232183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))</w:t>
      </w:r>
    </w:p>
    <w:p w14:paraId="0C5AB78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608B4E"/>
          <w:sz w:val="24"/>
          <w:szCs w:val="24"/>
          <w:lang w:val="en-US" w:eastAsia="ru-RU"/>
        </w:rPr>
        <w:t>#saving the model</w:t>
      </w:r>
    </w:p>
    <w:p w14:paraId="0F3EC0B5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model_json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model.to_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7573A85B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with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open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lstm-model.json</w:t>
      </w:r>
      <w:proofErr w:type="spell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, 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"w"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) </w:t>
      </w:r>
      <w:r w:rsidRPr="00232183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json_file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</w:t>
      </w:r>
    </w:p>
    <w:p w14:paraId="710EABA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    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json_</w:t>
      </w:r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file.write</w:t>
      </w:r>
      <w:proofErr w:type="spellEnd"/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model_json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5ADB5A5D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r w:rsidRPr="00232183">
        <w:rPr>
          <w:rFonts w:ascii="Times New Roman" w:eastAsia="Times New Roman" w:hAnsi="Times New Roman" w:cs="Times New Roman"/>
          <w:color w:val="608B4E"/>
          <w:sz w:val="24"/>
          <w:szCs w:val="24"/>
          <w:lang w:val="en-US" w:eastAsia="ru-RU"/>
        </w:rPr>
        <w:t># serialize weights to HDF5</w:t>
      </w:r>
    </w:p>
    <w:p w14:paraId="2C268D02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model.save</w:t>
      </w:r>
      <w:proofErr w:type="gram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_weights</w:t>
      </w:r>
      <w:proofErr w:type="spellEnd"/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"lstm-model.h5"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5DFC5CCB" w14:textId="77777777" w:rsidR="00311B83" w:rsidRPr="00232183" w:rsidRDefault="00311B83" w:rsidP="0023218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   </w:t>
      </w:r>
      <w:proofErr w:type="gramStart"/>
      <w:r w:rsidRPr="00232183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print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232183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"Saved model to disk"</w:t>
      </w:r>
      <w:r w:rsidRPr="00232183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</w:t>
      </w:r>
    </w:p>
    <w:p w14:paraId="3580B422" w14:textId="77777777" w:rsidR="00665C45" w:rsidRPr="00232183" w:rsidRDefault="00665C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258B54C5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таблице 1 показана точность </w:t>
      </w:r>
      <w:r w:rsidR="00325F3E"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рекуррентных </w:t>
      </w:r>
      <w:r w:rsidRPr="00232183">
        <w:rPr>
          <w:rFonts w:ascii="Times New Roman" w:eastAsia="SFRM1095" w:hAnsi="Times New Roman" w:cs="Times New Roman"/>
          <w:sz w:val="24"/>
          <w:szCs w:val="24"/>
        </w:rPr>
        <w:t>нейронных сетей на обучающих и тестовых данных.</w:t>
      </w:r>
    </w:p>
    <w:p w14:paraId="6D3FC9ED" w14:textId="77777777" w:rsidR="007058D0" w:rsidRPr="00232183" w:rsidRDefault="007058D0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3328A6D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1</w:t>
      </w:r>
    </w:p>
    <w:p w14:paraId="04F53EDC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Результат тестирования рекуррентных нейронных сетей для тестовых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данных</w:t>
      </w:r>
      <w:r w:rsidR="00613D8B" w:rsidRPr="00232183">
        <w:rPr>
          <w:rFonts w:ascii="Times New Roman" w:eastAsia="SFRM1095" w:hAnsi="Times New Roman" w:cs="Times New Roman"/>
          <w:sz w:val="24"/>
          <w:szCs w:val="24"/>
        </w:rPr>
        <w:t>(</w:t>
      </w:r>
      <w:proofErr w:type="gramEnd"/>
      <w:r w:rsidR="00613D8B" w:rsidRPr="00232183">
        <w:rPr>
          <w:rFonts w:ascii="Times New Roman" w:eastAsia="SFRM1095" w:hAnsi="Times New Roman" w:cs="Times New Roman"/>
          <w:sz w:val="24"/>
          <w:szCs w:val="24"/>
        </w:rPr>
        <w:t>10000 данных, 200 проходов)</w:t>
      </w:r>
    </w:p>
    <w:p w14:paraId="4F79276E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F78" w:rsidRPr="00232183" w14:paraId="4355C8E5" w14:textId="77777777" w:rsidTr="006E1F78">
        <w:tc>
          <w:tcPr>
            <w:tcW w:w="3115" w:type="dxa"/>
          </w:tcPr>
          <w:p w14:paraId="75EA98ED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3F9A080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Точность на обучающих данных</w:t>
            </w:r>
          </w:p>
        </w:tc>
        <w:tc>
          <w:tcPr>
            <w:tcW w:w="3115" w:type="dxa"/>
          </w:tcPr>
          <w:p w14:paraId="5A8F37A0" w14:textId="77777777" w:rsidR="006E1F78" w:rsidRPr="00232183" w:rsidRDefault="006E1F7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Точность на тестовых данных</w:t>
            </w:r>
          </w:p>
        </w:tc>
      </w:tr>
      <w:tr w:rsidR="00AF5922" w:rsidRPr="00232183" w14:paraId="09238277" w14:textId="77777777" w:rsidTr="006E1F78">
        <w:tc>
          <w:tcPr>
            <w:tcW w:w="3115" w:type="dxa"/>
          </w:tcPr>
          <w:p w14:paraId="4D08D5E1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3115" w:type="dxa"/>
          </w:tcPr>
          <w:p w14:paraId="6701E6A9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98.0 %</w:t>
            </w:r>
          </w:p>
        </w:tc>
        <w:tc>
          <w:tcPr>
            <w:tcW w:w="3115" w:type="dxa"/>
          </w:tcPr>
          <w:p w14:paraId="4EFADE00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96.82 %</w:t>
            </w:r>
          </w:p>
        </w:tc>
      </w:tr>
      <w:tr w:rsidR="00AF5922" w:rsidRPr="00232183" w14:paraId="551CA024" w14:textId="77777777" w:rsidTr="006E1F78">
        <w:tc>
          <w:tcPr>
            <w:tcW w:w="3115" w:type="dxa"/>
          </w:tcPr>
          <w:p w14:paraId="3250C841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SimpleRNN</w:t>
            </w:r>
            <w:proofErr w:type="spellEnd"/>
          </w:p>
        </w:tc>
        <w:tc>
          <w:tcPr>
            <w:tcW w:w="3115" w:type="dxa"/>
          </w:tcPr>
          <w:p w14:paraId="601F21DB" w14:textId="77777777" w:rsidR="00AF5922" w:rsidRPr="00232183" w:rsidRDefault="006C2C0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98.05 %</w:t>
            </w:r>
          </w:p>
        </w:tc>
        <w:tc>
          <w:tcPr>
            <w:tcW w:w="3115" w:type="dxa"/>
          </w:tcPr>
          <w:p w14:paraId="2562A9E6" w14:textId="77777777" w:rsidR="00AF5922" w:rsidRPr="00232183" w:rsidRDefault="006C2C08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96.77 %</w:t>
            </w:r>
          </w:p>
        </w:tc>
      </w:tr>
      <w:tr w:rsidR="00AF5922" w:rsidRPr="00232183" w14:paraId="70ADFDA3" w14:textId="77777777" w:rsidTr="006E1F78">
        <w:tc>
          <w:tcPr>
            <w:tcW w:w="3115" w:type="dxa"/>
          </w:tcPr>
          <w:p w14:paraId="463858C6" w14:textId="77777777" w:rsidR="00AF5922" w:rsidRPr="00232183" w:rsidRDefault="00AF592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GRU</w:t>
            </w:r>
          </w:p>
        </w:tc>
        <w:tc>
          <w:tcPr>
            <w:tcW w:w="3115" w:type="dxa"/>
          </w:tcPr>
          <w:p w14:paraId="7AB279A5" w14:textId="77777777" w:rsidR="00AF5922" w:rsidRPr="00232183" w:rsidRDefault="005149A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98.08 %</w:t>
            </w:r>
          </w:p>
        </w:tc>
        <w:tc>
          <w:tcPr>
            <w:tcW w:w="3115" w:type="dxa"/>
          </w:tcPr>
          <w:p w14:paraId="2BF1A75A" w14:textId="77777777" w:rsidR="00AF5922" w:rsidRPr="00232183" w:rsidRDefault="005149A2" w:rsidP="002321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</w:rPr>
              <w:t>96.90 %</w:t>
            </w:r>
          </w:p>
        </w:tc>
      </w:tr>
    </w:tbl>
    <w:p w14:paraId="5DE83D2A" w14:textId="77777777" w:rsidR="006E1F78" w:rsidRPr="00232183" w:rsidRDefault="006E1F7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17F6447" w14:textId="77777777" w:rsidR="00F87618" w:rsidRPr="00232183" w:rsidRDefault="00F876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случае увеличения количества данных точность</w:t>
      </w:r>
      <w:r w:rsidR="00C35013" w:rsidRPr="00232183">
        <w:rPr>
          <w:rFonts w:ascii="Times New Roman" w:eastAsia="SFRM1095" w:hAnsi="Times New Roman" w:cs="Times New Roman"/>
          <w:sz w:val="24"/>
          <w:szCs w:val="24"/>
        </w:rPr>
        <w:t xml:space="preserve"> сети может увеличиться, однако </w:t>
      </w:r>
      <w:r w:rsidR="00340FC8" w:rsidRPr="00232183">
        <w:rPr>
          <w:rFonts w:ascii="Times New Roman" w:eastAsia="SFRM1095" w:hAnsi="Times New Roman" w:cs="Times New Roman"/>
          <w:sz w:val="24"/>
          <w:szCs w:val="24"/>
        </w:rPr>
        <w:t xml:space="preserve">для всех методов возможна проблема затухания </w:t>
      </w:r>
      <w:proofErr w:type="gramStart"/>
      <w:r w:rsidR="00340FC8" w:rsidRPr="00232183">
        <w:rPr>
          <w:rFonts w:ascii="Times New Roman" w:eastAsia="SFRM1095" w:hAnsi="Times New Roman" w:cs="Times New Roman"/>
          <w:sz w:val="24"/>
          <w:szCs w:val="24"/>
        </w:rPr>
        <w:t>градиента(</w:t>
      </w:r>
      <w:proofErr w:type="gramEnd"/>
      <w:r w:rsidR="00340FC8" w:rsidRPr="00232183">
        <w:rPr>
          <w:rFonts w:ascii="Times New Roman" w:eastAsia="SFRM1095" w:hAnsi="Times New Roman" w:cs="Times New Roman"/>
          <w:sz w:val="24"/>
          <w:szCs w:val="24"/>
        </w:rPr>
        <w:t xml:space="preserve">в первую очередь, для метода </w:t>
      </w:r>
      <w:proofErr w:type="spellStart"/>
      <w:r w:rsidR="00340FC8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340FC8" w:rsidRPr="00232183">
        <w:rPr>
          <w:rFonts w:ascii="Times New Roman" w:eastAsia="SFRM1095" w:hAnsi="Times New Roman" w:cs="Times New Roman"/>
          <w:sz w:val="24"/>
          <w:szCs w:val="24"/>
        </w:rPr>
        <w:t xml:space="preserve">, но это также касается и двух других методов). </w:t>
      </w:r>
    </w:p>
    <w:p w14:paraId="7F36C078" w14:textId="77777777" w:rsidR="0099205C" w:rsidRPr="00232183" w:rsidRDefault="0099205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7282C323" w14:textId="77777777" w:rsidR="0099205C" w:rsidRPr="00232183" w:rsidRDefault="0099205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Количество данных и проходов было выбрано целесообразно этой задаче с целью демонстрации различных подходов рекуррентных нейронных сетей.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 В случае большего количества целевых данных рекомендуется использование рекуррентных сетей </w:t>
      </w:r>
      <w:r w:rsidR="00A462AD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A462AD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A462AD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1D85062F" w14:textId="77777777" w:rsidR="00F87618" w:rsidRPr="00232183" w:rsidRDefault="00F8761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134B0548" w14:textId="77777777" w:rsidR="00665C45" w:rsidRPr="00232183" w:rsidRDefault="00665C45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Тестирование данных на конкретных примерах</w:t>
      </w:r>
    </w:p>
    <w:p w14:paraId="40164438" w14:textId="77777777" w:rsidR="00C23061" w:rsidRPr="00232183" w:rsidRDefault="00C2306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3143E080" w14:textId="77777777" w:rsidR="00C23061" w:rsidRPr="00232183" w:rsidRDefault="00C23061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Теперь требуется произвести тестировани</w:t>
      </w:r>
      <w:r w:rsidR="006E1F78" w:rsidRPr="00232183">
        <w:rPr>
          <w:rFonts w:ascii="Times New Roman" w:eastAsia="SFRM1095" w:hAnsi="Times New Roman" w:cs="Times New Roman"/>
          <w:sz w:val="24"/>
          <w:szCs w:val="24"/>
        </w:rPr>
        <w:t xml:space="preserve">е данных на конкретных примерах. </w:t>
      </w:r>
      <w:r w:rsidR="00C216C7" w:rsidRPr="00232183">
        <w:rPr>
          <w:rFonts w:ascii="Times New Roman" w:eastAsia="SFRM1095" w:hAnsi="Times New Roman" w:cs="Times New Roman"/>
          <w:sz w:val="24"/>
          <w:szCs w:val="24"/>
        </w:rPr>
        <w:t xml:space="preserve">В качестве тестовых данных был взят специально написанный лог, содержащий </w:t>
      </w:r>
      <w:r w:rsidR="00613D8B" w:rsidRPr="00232183">
        <w:rPr>
          <w:rFonts w:ascii="Times New Roman" w:eastAsia="SFRM1095" w:hAnsi="Times New Roman" w:cs="Times New Roman"/>
          <w:sz w:val="24"/>
          <w:szCs w:val="24"/>
        </w:rPr>
        <w:t>в себе примеры очевидных аномалий, таки</w:t>
      </w:r>
      <w:r w:rsidR="00856A09" w:rsidRPr="00232183">
        <w:rPr>
          <w:rFonts w:ascii="Times New Roman" w:eastAsia="SFRM1095" w:hAnsi="Times New Roman" w:cs="Times New Roman"/>
          <w:sz w:val="24"/>
          <w:szCs w:val="24"/>
        </w:rPr>
        <w:t xml:space="preserve">е, как несколько скачиваний подряд или загрузка контента на сайт, с которого данный пользователь обычно скачивает информацию. </w:t>
      </w:r>
    </w:p>
    <w:p w14:paraId="14086545" w14:textId="77777777" w:rsidR="001A76A0" w:rsidRPr="00232183" w:rsidRDefault="001A76A0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того, чтобы привести лог к виду, требуемому для использования в модели, надо выполнить манипуляции с данным </w:t>
      </w:r>
      <w:r w:rsidR="009A7E0D" w:rsidRPr="00232183">
        <w:rPr>
          <w:rFonts w:ascii="Times New Roman" w:eastAsia="SFRM1095" w:hAnsi="Times New Roman" w:cs="Times New Roman"/>
          <w:sz w:val="24"/>
          <w:szCs w:val="24"/>
        </w:rPr>
        <w:t>логом (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см. пункты «Преобразования данных» и «Преобразование строк в кодовые значения» отчета). Перед запуском функции предсказания значений действия пользователя в системе </w:t>
      </w:r>
      <w:r w:rsidR="00D74533" w:rsidRPr="00232183">
        <w:rPr>
          <w:rFonts w:ascii="Times New Roman" w:eastAsia="SFRM1095" w:hAnsi="Times New Roman" w:cs="Times New Roman"/>
          <w:sz w:val="24"/>
          <w:szCs w:val="24"/>
        </w:rPr>
        <w:t xml:space="preserve">требуется загрузить модель из файлов, в которых она хранится. </w:t>
      </w:r>
    </w:p>
    <w:p w14:paraId="2121C895" w14:textId="77777777" w:rsidR="001A76A0" w:rsidRPr="00232183" w:rsidRDefault="009A7E0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предсказания вероятности конкретного результата используется функция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predict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. Эта функция возвращает вероятности для </w:t>
      </w:r>
      <w:r w:rsidR="00F87618" w:rsidRPr="00232183">
        <w:rPr>
          <w:rFonts w:ascii="Times New Roman" w:eastAsia="SFRM1095" w:hAnsi="Times New Roman" w:cs="Times New Roman"/>
          <w:sz w:val="24"/>
          <w:szCs w:val="24"/>
        </w:rPr>
        <w:t xml:space="preserve">каждого конкретного значения класса целевого тензора. Например, если количество классов целевого тензора равно 4, то 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результатом 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>функции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predict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 станет лист размером </w:t>
      </w:r>
      <w:proofErr w:type="spellStart"/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Nx</w:t>
      </w:r>
      <w:proofErr w:type="spellEnd"/>
      <w:r w:rsidR="00B11313" w:rsidRPr="00232183">
        <w:rPr>
          <w:rFonts w:ascii="Times New Roman" w:eastAsia="SFRM1095" w:hAnsi="Times New Roman" w:cs="Times New Roman"/>
          <w:sz w:val="24"/>
          <w:szCs w:val="24"/>
        </w:rPr>
        <w:t xml:space="preserve">4, где </w:t>
      </w:r>
      <w:r w:rsidR="00B11313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N</w:t>
      </w:r>
      <w:r w:rsidR="00B11313" w:rsidRPr="00232183">
        <w:rPr>
          <w:rFonts w:ascii="Times New Roman" w:eastAsia="SFRM1095" w:hAnsi="Times New Roman" w:cs="Times New Roman"/>
          <w:sz w:val="24"/>
          <w:szCs w:val="24"/>
        </w:rPr>
        <w:t>-количество целевых данных</w:t>
      </w:r>
      <w:r w:rsidR="00E104EB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2818BEAB" w14:textId="77777777" w:rsidR="00F40BB7" w:rsidRPr="00232183" w:rsidRDefault="00F40BB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85764FC" w14:textId="77777777" w:rsidR="00F40BB7" w:rsidRPr="00232183" w:rsidRDefault="00F40BB7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Для каждого класса строим график с помощью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 xml:space="preserve">модуля </w:t>
      </w:r>
      <w:proofErr w:type="spellStart"/>
      <w:r w:rsidR="00DB3311" w:rsidRPr="00232183">
        <w:rPr>
          <w:rFonts w:ascii="Times New Roman" w:eastAsia="SFRM1095" w:hAnsi="Times New Roman" w:cs="Times New Roman"/>
          <w:sz w:val="24"/>
          <w:szCs w:val="24"/>
        </w:rPr>
        <w:t>matplotlib</w:t>
      </w:r>
      <w:proofErr w:type="spellEnd"/>
      <w:r w:rsidR="00A86052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 xml:space="preserve"> Данный график состоит из трех элементов: 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графика </w:t>
      </w:r>
      <w:r w:rsidR="00DB3311" w:rsidRPr="00232183">
        <w:rPr>
          <w:rFonts w:ascii="Times New Roman" w:eastAsia="SFRM1095" w:hAnsi="Times New Roman" w:cs="Times New Roman"/>
          <w:sz w:val="24"/>
          <w:szCs w:val="24"/>
        </w:rPr>
        <w:t>вероятности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, предсказанной моделью, графика реальной модели и графика среднеквадратичной ошибки для данного класса. С помощью этого </w:t>
      </w:r>
      <w:r w:rsidR="0099488A" w:rsidRPr="00232183">
        <w:rPr>
          <w:rFonts w:ascii="Times New Roman" w:eastAsia="SFRM1095" w:hAnsi="Times New Roman" w:cs="Times New Roman"/>
          <w:sz w:val="24"/>
          <w:szCs w:val="24"/>
        </w:rPr>
        <w:lastRenderedPageBreak/>
        <w:t xml:space="preserve">графика можно определить, какой класс наиболее вероятен для данного Пример подобного графика для класса </w:t>
      </w:r>
      <w:proofErr w:type="spellStart"/>
      <w:r w:rsidR="0099488A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WWWVisit</w:t>
      </w:r>
      <w:proofErr w:type="spellEnd"/>
      <w:r w:rsidR="0099488A" w:rsidRPr="00232183">
        <w:rPr>
          <w:rFonts w:ascii="Times New Roman" w:eastAsia="SFRM1095" w:hAnsi="Times New Roman" w:cs="Times New Roman"/>
          <w:sz w:val="24"/>
          <w:szCs w:val="24"/>
        </w:rPr>
        <w:t xml:space="preserve"> описан на рисунке 4. </w:t>
      </w:r>
    </w:p>
    <w:p w14:paraId="2BCA0099" w14:textId="77777777" w:rsidR="0099488A" w:rsidRPr="00232183" w:rsidRDefault="0099488A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D65E9" wp14:editId="128B9A5A">
            <wp:extent cx="5940425" cy="27705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BA61" w14:textId="77777777" w:rsidR="0008777F" w:rsidRPr="00232183" w:rsidRDefault="0008777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484C2269" w14:textId="77777777" w:rsidR="0008777F" w:rsidRPr="00232183" w:rsidRDefault="0008777F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Для нахождения аномалий был написан специальный алгоритм. На вход подаются списки вероятностей, предсказанных моделью и список реальных вероятностей.</w:t>
      </w:r>
      <w:r w:rsidR="00D35CFF" w:rsidRPr="00232183">
        <w:rPr>
          <w:rFonts w:ascii="Times New Roman" w:eastAsia="SFRM1095" w:hAnsi="Times New Roman" w:cs="Times New Roman"/>
          <w:sz w:val="24"/>
          <w:szCs w:val="24"/>
        </w:rPr>
        <w:t xml:space="preserve"> Для каждого элемента двух списков находится </w:t>
      </w:r>
      <w:r w:rsidR="0043473C" w:rsidRPr="00232183">
        <w:rPr>
          <w:rFonts w:ascii="Times New Roman" w:eastAsia="SFRM1095" w:hAnsi="Times New Roman" w:cs="Times New Roman"/>
          <w:sz w:val="24"/>
          <w:szCs w:val="24"/>
        </w:rPr>
        <w:t>индекс максимального</w:t>
      </w:r>
      <w:r w:rsidR="00D35CFF" w:rsidRPr="00232183">
        <w:rPr>
          <w:rFonts w:ascii="Times New Roman" w:eastAsia="SFRM1095" w:hAnsi="Times New Roman" w:cs="Times New Roman"/>
          <w:sz w:val="24"/>
          <w:szCs w:val="24"/>
        </w:rPr>
        <w:t xml:space="preserve"> элемента. </w:t>
      </w:r>
      <w:r w:rsidR="0043473C" w:rsidRPr="00232183">
        <w:rPr>
          <w:rFonts w:ascii="Times New Roman" w:eastAsia="SFRM1095" w:hAnsi="Times New Roman" w:cs="Times New Roman"/>
          <w:sz w:val="24"/>
          <w:szCs w:val="24"/>
        </w:rPr>
        <w:t xml:space="preserve"> В случае, если индексы максимальных элементов соответствующих элементов из двух списков не совпадает, то алгоритм выявляет аномалию. </w:t>
      </w:r>
    </w:p>
    <w:p w14:paraId="2BD0E3B2" w14:textId="77777777" w:rsidR="0043473C" w:rsidRPr="00232183" w:rsidRDefault="00DC1EA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случае нахождения аномалии она заносится в словарь, где ключом является комбинация кодировок слов целевого тензора, а значением- ко</w:t>
      </w:r>
      <w:r w:rsidR="00CE7188" w:rsidRPr="00232183">
        <w:rPr>
          <w:rFonts w:ascii="Times New Roman" w:eastAsia="SFRM1095" w:hAnsi="Times New Roman" w:cs="Times New Roman"/>
          <w:sz w:val="24"/>
          <w:szCs w:val="24"/>
        </w:rPr>
        <w:t xml:space="preserve">личество аномалий, выявленных для комбинации пользователя и сайта, который он посещал. </w:t>
      </w:r>
    </w:p>
    <w:p w14:paraId="07BBFD6F" w14:textId="77777777" w:rsidR="00CE7188" w:rsidRPr="00232183" w:rsidRDefault="00CE718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2 показывает количество аномалий, найденных для каждой из рекуррентной сети.</w:t>
      </w:r>
    </w:p>
    <w:p w14:paraId="51F62FAA" w14:textId="77777777" w:rsidR="00CE7188" w:rsidRPr="00232183" w:rsidRDefault="00CE7188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Исходя из этой таблицы, мы можем сделать вывод, что</w:t>
      </w:r>
      <w:r w:rsidR="00C4183C" w:rsidRPr="00232183">
        <w:rPr>
          <w:rFonts w:ascii="Times New Roman" w:eastAsia="SFRM1095" w:hAnsi="Times New Roman" w:cs="Times New Roman"/>
          <w:sz w:val="24"/>
          <w:szCs w:val="24"/>
        </w:rPr>
        <w:t xml:space="preserve"> наиболее удачно находят аномалии рекуррентные сети </w:t>
      </w:r>
      <w:r w:rsidR="00CA75E0" w:rsidRPr="00232183">
        <w:rPr>
          <w:rFonts w:ascii="Times New Roman" w:eastAsia="SFRM1095" w:hAnsi="Times New Roman" w:cs="Times New Roman"/>
          <w:sz w:val="24"/>
          <w:szCs w:val="24"/>
        </w:rPr>
        <w:t>типа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. Нейронная сеть </w:t>
      </w:r>
      <w:proofErr w:type="spellStart"/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SimpleRNN</w:t>
      </w:r>
      <w:proofErr w:type="spellEnd"/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хоть и нашла примерно столько же аномалий, сколько 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, но ее предсказания были неточными в большинстве случаев, что делает ее менее способной к нахождению реальных аномалий, нежели сети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LSTM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 xml:space="preserve"> и </w:t>
      </w:r>
      <w:r w:rsidR="00795466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GRU</w:t>
      </w:r>
      <w:r w:rsidR="00795466" w:rsidRPr="00232183">
        <w:rPr>
          <w:rFonts w:ascii="Times New Roman" w:eastAsia="SFRM1095" w:hAnsi="Times New Roman" w:cs="Times New Roman"/>
          <w:sz w:val="24"/>
          <w:szCs w:val="24"/>
        </w:rPr>
        <w:t>.</w:t>
      </w:r>
    </w:p>
    <w:p w14:paraId="6C8F6A44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54ECA6EA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Таблица 2</w:t>
      </w:r>
    </w:p>
    <w:p w14:paraId="15CC54B9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Количество аномалий в логах, найденных с помощью рекуррентных сетей</w:t>
      </w:r>
    </w:p>
    <w:p w14:paraId="5ADAFE65" w14:textId="77777777" w:rsidR="00C4183C" w:rsidRPr="00232183" w:rsidRDefault="00C4183C" w:rsidP="00232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FRM1095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4A06" w:rsidRPr="00232183" w14:paraId="1846FC21" w14:textId="77777777" w:rsidTr="009B4A06">
        <w:tc>
          <w:tcPr>
            <w:tcW w:w="4672" w:type="dxa"/>
          </w:tcPr>
          <w:p w14:paraId="1E5E4395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4673" w:type="dxa"/>
          </w:tcPr>
          <w:p w14:paraId="21536B45" w14:textId="77777777" w:rsidR="009B4A06" w:rsidRPr="00232183" w:rsidRDefault="005F70C0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305</w:t>
            </w:r>
          </w:p>
        </w:tc>
      </w:tr>
      <w:tr w:rsidR="009B4A06" w:rsidRPr="00232183" w14:paraId="698315AC" w14:textId="77777777" w:rsidTr="009B4A06">
        <w:tc>
          <w:tcPr>
            <w:tcW w:w="4672" w:type="dxa"/>
          </w:tcPr>
          <w:p w14:paraId="76432B18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SimpleRNN</w:t>
            </w:r>
            <w:proofErr w:type="spellEnd"/>
          </w:p>
        </w:tc>
        <w:tc>
          <w:tcPr>
            <w:tcW w:w="4673" w:type="dxa"/>
          </w:tcPr>
          <w:p w14:paraId="09D91EE6" w14:textId="77777777" w:rsidR="009B4A06" w:rsidRPr="00232183" w:rsidRDefault="005B02C2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378</w:t>
            </w:r>
          </w:p>
        </w:tc>
      </w:tr>
      <w:tr w:rsidR="009B4A06" w:rsidRPr="00232183" w14:paraId="011E3D55" w14:textId="77777777" w:rsidTr="009B4A06">
        <w:tc>
          <w:tcPr>
            <w:tcW w:w="4672" w:type="dxa"/>
          </w:tcPr>
          <w:p w14:paraId="64E3698F" w14:textId="77777777" w:rsidR="009B4A06" w:rsidRPr="00232183" w:rsidRDefault="009B4A06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GRU</w:t>
            </w:r>
          </w:p>
        </w:tc>
        <w:tc>
          <w:tcPr>
            <w:tcW w:w="4673" w:type="dxa"/>
          </w:tcPr>
          <w:p w14:paraId="03557961" w14:textId="77777777" w:rsidR="009B4A06" w:rsidRPr="00232183" w:rsidRDefault="005F70C0" w:rsidP="002321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</w:pPr>
            <w:r w:rsidRPr="00232183">
              <w:rPr>
                <w:rFonts w:ascii="Times New Roman" w:eastAsia="SFRM1095" w:hAnsi="Times New Roman" w:cs="Times New Roman"/>
                <w:sz w:val="24"/>
                <w:szCs w:val="24"/>
                <w:lang w:val="en-US"/>
              </w:rPr>
              <w:t>373</w:t>
            </w:r>
          </w:p>
        </w:tc>
      </w:tr>
    </w:tbl>
    <w:p w14:paraId="0023971C" w14:textId="77777777" w:rsidR="00D74533" w:rsidRPr="00232183" w:rsidRDefault="00D74533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7068CD9C" w14:textId="77777777" w:rsidR="004F11D2" w:rsidRPr="00232183" w:rsidRDefault="004F11D2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Заключение</w:t>
      </w:r>
    </w:p>
    <w:p w14:paraId="7FA4C719" w14:textId="77777777" w:rsidR="00795466" w:rsidRPr="00232183" w:rsidRDefault="0079546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В результате работы были изучены основные</w:t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 виды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рекуррентные сети</w:t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, используемые в работе фреймворка </w:t>
      </w:r>
      <w:proofErr w:type="spellStart"/>
      <w:r w:rsidR="00480974"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Keras</w:t>
      </w:r>
      <w:proofErr w:type="spellEnd"/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, а также приведены основные преимущества различных типов рекуррентных нейронных сетей на примере </w:t>
      </w:r>
      <w:commentRangeStart w:id="1"/>
      <w:r w:rsidR="00480974" w:rsidRPr="00232183">
        <w:rPr>
          <w:rFonts w:ascii="Times New Roman" w:eastAsia="SFRM1095" w:hAnsi="Times New Roman" w:cs="Times New Roman"/>
          <w:sz w:val="24"/>
          <w:szCs w:val="24"/>
        </w:rPr>
        <w:t>конкретной</w:t>
      </w:r>
      <w:commentRangeEnd w:id="1"/>
      <w:r w:rsidR="00480974" w:rsidRPr="00232183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  <w:r w:rsidR="00480974" w:rsidRPr="00232183">
        <w:rPr>
          <w:rFonts w:ascii="Times New Roman" w:eastAsia="SFRM1095" w:hAnsi="Times New Roman" w:cs="Times New Roman"/>
          <w:sz w:val="24"/>
          <w:szCs w:val="24"/>
        </w:rPr>
        <w:t xml:space="preserve"> задачи.</w:t>
      </w:r>
    </w:p>
    <w:p w14:paraId="6F771452" w14:textId="165FC7C4" w:rsidR="00480974" w:rsidRPr="00232183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В настоящее время </w:t>
      </w:r>
      <w:r w:rsidR="00AC4DD0" w:rsidRPr="00232183">
        <w:rPr>
          <w:rFonts w:ascii="Times New Roman" w:eastAsia="SFRM1095" w:hAnsi="Times New Roman" w:cs="Times New Roman"/>
          <w:sz w:val="24"/>
          <w:szCs w:val="24"/>
        </w:rPr>
        <w:t xml:space="preserve">рекуррентные </w:t>
      </w:r>
      <w:r w:rsidR="00D3573F" w:rsidRPr="00232183">
        <w:rPr>
          <w:rFonts w:ascii="Times New Roman" w:eastAsia="SFRM1095" w:hAnsi="Times New Roman" w:cs="Times New Roman"/>
          <w:sz w:val="24"/>
          <w:szCs w:val="24"/>
        </w:rPr>
        <w:t>н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ейронные сети переживают бум своего развития. 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>Основным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 xml:space="preserve"> тренд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а</w:t>
      </w:r>
      <w:r w:rsidR="000D7079" w:rsidRPr="00232183">
        <w:rPr>
          <w:rFonts w:ascii="Times New Roman" w:eastAsia="SFRM1095" w:hAnsi="Times New Roman" w:cs="Times New Roman"/>
          <w:sz w:val="24"/>
          <w:szCs w:val="24"/>
        </w:rPr>
        <w:t>м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стал</w:t>
      </w:r>
      <w:r w:rsidR="00E22987" w:rsidRPr="00232183">
        <w:rPr>
          <w:rFonts w:ascii="Times New Roman" w:eastAsia="SFRM1095" w:hAnsi="Times New Roman" w:cs="Times New Roman"/>
          <w:sz w:val="24"/>
          <w:szCs w:val="24"/>
        </w:rPr>
        <w:t>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сочетание различных архитектур и применение наработок из других областей для </w:t>
      </w:r>
      <w:r w:rsidR="0087580B" w:rsidRPr="00232183">
        <w:rPr>
          <w:rFonts w:ascii="Times New Roman" w:eastAsia="SFRM1095" w:hAnsi="Times New Roman" w:cs="Times New Roman"/>
          <w:sz w:val="24"/>
          <w:szCs w:val="24"/>
        </w:rPr>
        <w:t>их улучшения.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Из примеров можно назвать уже упомянутые нейросети от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Google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в которых используют методы, взятые из работ по обучению с подкреплением, нейронные машины Тьюринга, алгоритмы оптимизации вроде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Batch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Normalization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 многое другое, — все это вместе заслуживает отдельной статьи. В целом отметим, что хотя </w:t>
      </w:r>
      <w:r w:rsidR="00571671" w:rsidRPr="00232183">
        <w:rPr>
          <w:rFonts w:ascii="Times New Roman" w:eastAsia="SFRM1095" w:hAnsi="Times New Roman" w:cs="Times New Roman"/>
          <w:sz w:val="24"/>
          <w:szCs w:val="24"/>
        </w:rPr>
        <w:t>рекуррентные сети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не привлекли столь же широкого внимания, как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сверточные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нейросети, это объясняется лишь тем, что объекты и задачи, с которыми работают </w:t>
      </w:r>
      <w:r w:rsidR="00D96445" w:rsidRPr="00232183">
        <w:rPr>
          <w:rFonts w:ascii="Times New Roman" w:eastAsia="SFRM1095" w:hAnsi="Times New Roman" w:cs="Times New Roman"/>
          <w:sz w:val="24"/>
          <w:szCs w:val="24"/>
        </w:rPr>
        <w:t>рекуррентные сети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не так бросаются в глаза, как </w:t>
      </w:r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приложения, основанные на </w:t>
      </w:r>
      <w:proofErr w:type="spellStart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>сверточных</w:t>
      </w:r>
      <w:proofErr w:type="spellEnd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 сетях, например,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DeepDream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или </w:t>
      </w: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Prisma</w:t>
      </w:r>
      <w:proofErr w:type="spellEnd"/>
      <w:r w:rsidR="00C34B8D" w:rsidRPr="00232183">
        <w:rPr>
          <w:rFonts w:ascii="Times New Roman" w:eastAsia="SFRM1095" w:hAnsi="Times New Roman" w:cs="Times New Roman"/>
          <w:sz w:val="24"/>
          <w:szCs w:val="24"/>
        </w:rPr>
        <w:t xml:space="preserve">. </w:t>
      </w:r>
    </w:p>
    <w:p w14:paraId="465392F0" w14:textId="77777777" w:rsidR="00795466" w:rsidRPr="00232183" w:rsidRDefault="00795466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</w:p>
    <w:p w14:paraId="0F38D27D" w14:textId="56CF9050" w:rsidR="00DC1EF4" w:rsidRPr="00232183" w:rsidRDefault="00DC1EF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r w:rsidRPr="00232183">
        <w:rPr>
          <w:rFonts w:ascii="Times New Roman" w:eastAsia="SFRM1095" w:hAnsi="Times New Roman" w:cs="Times New Roman"/>
          <w:sz w:val="24"/>
          <w:szCs w:val="24"/>
        </w:rPr>
        <w:t>Список использованных источников</w:t>
      </w:r>
    </w:p>
    <w:p w14:paraId="7B4412FE" w14:textId="42FFB169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Будыльский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Д. В. GRU и LSTM: современные рекуррентные нейронные сети // Молодой ученый. — 2015. — №15. — С. 51-54. — URL https://moluch.ru/archive/95/21426/ (дата обращения: 22.05.2018).</w:t>
      </w:r>
    </w:p>
    <w:p w14:paraId="6645DCEA" w14:textId="407B7F94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</w:rPr>
      </w:pPr>
      <w:proofErr w:type="spellStart"/>
      <w:r w:rsidRPr="00232183">
        <w:rPr>
          <w:rFonts w:ascii="Times New Roman" w:eastAsia="SFRM1095" w:hAnsi="Times New Roman" w:cs="Times New Roman"/>
          <w:sz w:val="24"/>
          <w:szCs w:val="24"/>
        </w:rPr>
        <w:t>Шолле</w:t>
      </w:r>
      <w:proofErr w:type="spell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, Ф. Глубокое обучение на </w:t>
      </w:r>
      <w:r w:rsidRPr="00232183">
        <w:rPr>
          <w:rFonts w:ascii="Times New Roman" w:eastAsia="SFRM1095" w:hAnsi="Times New Roman" w:cs="Times New Roman"/>
          <w:sz w:val="24"/>
          <w:szCs w:val="24"/>
          <w:lang w:val="en-US"/>
        </w:rPr>
        <w:t>Python</w:t>
      </w:r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// </w:t>
      </w:r>
      <w:proofErr w:type="gramStart"/>
      <w:r w:rsidRPr="00232183">
        <w:rPr>
          <w:rFonts w:ascii="Times New Roman" w:eastAsia="SFRM1095" w:hAnsi="Times New Roman" w:cs="Times New Roman"/>
          <w:sz w:val="24"/>
          <w:szCs w:val="24"/>
        </w:rPr>
        <w:t>СПб.-</w:t>
      </w:r>
      <w:proofErr w:type="gramEnd"/>
      <w:r w:rsidRPr="00232183">
        <w:rPr>
          <w:rFonts w:ascii="Times New Roman" w:eastAsia="SFRM1095" w:hAnsi="Times New Roman" w:cs="Times New Roman"/>
          <w:sz w:val="24"/>
          <w:szCs w:val="24"/>
        </w:rPr>
        <w:t xml:space="preserve"> 2018. </w:t>
      </w:r>
      <w:r w:rsidR="00356EE3" w:rsidRPr="00232183">
        <w:rPr>
          <w:rFonts w:ascii="Times New Roman" w:eastAsia="SFRM1095" w:hAnsi="Times New Roman" w:cs="Times New Roman"/>
          <w:sz w:val="24"/>
          <w:szCs w:val="24"/>
        </w:rPr>
        <w:t>– 400 с.</w:t>
      </w:r>
    </w:p>
    <w:p w14:paraId="4EB1DB83" w14:textId="72BA971C" w:rsidR="00C34B8D" w:rsidRPr="00232183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LSTM: A Search Space Odyssey / K.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Greff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[et al.] //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arXiv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preprint arXiv:1503.04069. — 2015. </w:t>
      </w:r>
    </w:p>
    <w:p w14:paraId="73E0306A" w14:textId="0569B2DE" w:rsidR="00C34B8D" w:rsidRPr="006B486C" w:rsidRDefault="00C34B8D" w:rsidP="0023218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Multi-resolution linear </w:t>
      </w:r>
      <w:proofErr w:type="gram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prediction based</w:t>
      </w:r>
      <w:proofErr w:type="gram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features for audio onset detection with bidirectional LSTM neural networks / E. </w:t>
      </w:r>
      <w:proofErr w:type="spellStart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Marchi</w:t>
      </w:r>
      <w:proofErr w:type="spellEnd"/>
      <w:r w:rsidRPr="002321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[et al.] // Acoustics, Speech and Signal Processing (ICASSP), 2014 IEEE International Conference on. — IEEE. 2014. — Pp. 2164–2168.</w:t>
      </w:r>
      <w:r w:rsidRPr="00232183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6B486C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</w:p>
    <w:p w14:paraId="3CEAACBF" w14:textId="54CD59CE" w:rsidR="00C34B8D" w:rsidRPr="006B486C" w:rsidRDefault="00C34B8D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11EFBBF6" w14:textId="77777777" w:rsidR="00480974" w:rsidRPr="006B486C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350A88D6" w14:textId="77777777" w:rsidR="00480974" w:rsidRPr="006B486C" w:rsidRDefault="00480974" w:rsidP="00232183">
      <w:pPr>
        <w:autoSpaceDE w:val="0"/>
        <w:autoSpaceDN w:val="0"/>
        <w:adjustRightInd w:val="0"/>
        <w:spacing w:after="0" w:line="360" w:lineRule="auto"/>
        <w:rPr>
          <w:rFonts w:ascii="Times New Roman" w:eastAsia="SFRM1095" w:hAnsi="Times New Roman" w:cs="Times New Roman"/>
          <w:sz w:val="24"/>
          <w:szCs w:val="24"/>
          <w:lang w:val="en-US"/>
        </w:rPr>
      </w:pPr>
    </w:p>
    <w:p w14:paraId="7030439E" w14:textId="77777777" w:rsidR="001F4A3B" w:rsidRPr="006B486C" w:rsidRDefault="001F4A3B" w:rsidP="001F4A3B">
      <w:pPr>
        <w:autoSpaceDE w:val="0"/>
        <w:autoSpaceDN w:val="0"/>
        <w:adjustRightInd w:val="0"/>
        <w:spacing w:after="0" w:line="240" w:lineRule="auto"/>
        <w:rPr>
          <w:rFonts w:ascii="Calibri" w:eastAsia="SFRM1095" w:hAnsi="Calibri" w:cs="Calibri"/>
          <w:lang w:val="en-US"/>
        </w:rPr>
      </w:pPr>
    </w:p>
    <w:sectPr w:rsidR="001F4A3B" w:rsidRPr="006B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ита" w:date="2018-05-22T23:59:00Z" w:initials="Н">
    <w:p w14:paraId="6C1D1D0B" w14:textId="77777777" w:rsidR="00480974" w:rsidRDefault="00480974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1D1D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1D1D0B" w16cid:durableId="1EAF2D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RM109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D04"/>
    <w:multiLevelType w:val="hybridMultilevel"/>
    <w:tmpl w:val="3D58E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26D4"/>
    <w:multiLevelType w:val="hybridMultilevel"/>
    <w:tmpl w:val="26C4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4D79"/>
    <w:multiLevelType w:val="hybridMultilevel"/>
    <w:tmpl w:val="E15E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44E2A"/>
    <w:multiLevelType w:val="hybridMultilevel"/>
    <w:tmpl w:val="8DA44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ита">
    <w15:presenceInfo w15:providerId="None" w15:userId="Никит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51"/>
    <w:rsid w:val="00017845"/>
    <w:rsid w:val="0002330F"/>
    <w:rsid w:val="000445EA"/>
    <w:rsid w:val="0005600B"/>
    <w:rsid w:val="0008777F"/>
    <w:rsid w:val="000D7079"/>
    <w:rsid w:val="00127FAC"/>
    <w:rsid w:val="0013013B"/>
    <w:rsid w:val="00145B4B"/>
    <w:rsid w:val="001567BE"/>
    <w:rsid w:val="0016109A"/>
    <w:rsid w:val="001A76A0"/>
    <w:rsid w:val="001F4A3B"/>
    <w:rsid w:val="00203CA9"/>
    <w:rsid w:val="00232183"/>
    <w:rsid w:val="002551E7"/>
    <w:rsid w:val="00311B83"/>
    <w:rsid w:val="00324072"/>
    <w:rsid w:val="00325F3E"/>
    <w:rsid w:val="00340FC8"/>
    <w:rsid w:val="003420E1"/>
    <w:rsid w:val="00356EE3"/>
    <w:rsid w:val="0043351C"/>
    <w:rsid w:val="0043473C"/>
    <w:rsid w:val="00447015"/>
    <w:rsid w:val="00475742"/>
    <w:rsid w:val="00480974"/>
    <w:rsid w:val="004E3077"/>
    <w:rsid w:val="004F11D2"/>
    <w:rsid w:val="005149A2"/>
    <w:rsid w:val="00542B87"/>
    <w:rsid w:val="00542EDF"/>
    <w:rsid w:val="005673C2"/>
    <w:rsid w:val="00571671"/>
    <w:rsid w:val="005B02C2"/>
    <w:rsid w:val="005D336C"/>
    <w:rsid w:val="005F70C0"/>
    <w:rsid w:val="00613D8B"/>
    <w:rsid w:val="00665C45"/>
    <w:rsid w:val="006B486C"/>
    <w:rsid w:val="006C2C08"/>
    <w:rsid w:val="006E1F78"/>
    <w:rsid w:val="006E3C4C"/>
    <w:rsid w:val="006E4F79"/>
    <w:rsid w:val="007058D0"/>
    <w:rsid w:val="007566D5"/>
    <w:rsid w:val="00795466"/>
    <w:rsid w:val="00801859"/>
    <w:rsid w:val="00856A09"/>
    <w:rsid w:val="0085774F"/>
    <w:rsid w:val="008648CF"/>
    <w:rsid w:val="0087580B"/>
    <w:rsid w:val="00881F49"/>
    <w:rsid w:val="008A1051"/>
    <w:rsid w:val="008E3C9C"/>
    <w:rsid w:val="0092066B"/>
    <w:rsid w:val="0099205C"/>
    <w:rsid w:val="0099488A"/>
    <w:rsid w:val="009A6B3C"/>
    <w:rsid w:val="009A7E0D"/>
    <w:rsid w:val="009B27E6"/>
    <w:rsid w:val="009B4A06"/>
    <w:rsid w:val="009D5740"/>
    <w:rsid w:val="00A0544A"/>
    <w:rsid w:val="00A0642B"/>
    <w:rsid w:val="00A3513D"/>
    <w:rsid w:val="00A462AD"/>
    <w:rsid w:val="00A86052"/>
    <w:rsid w:val="00AA78A3"/>
    <w:rsid w:val="00AC281C"/>
    <w:rsid w:val="00AC4DD0"/>
    <w:rsid w:val="00AE4E01"/>
    <w:rsid w:val="00AF5922"/>
    <w:rsid w:val="00B11313"/>
    <w:rsid w:val="00BB7118"/>
    <w:rsid w:val="00BC456E"/>
    <w:rsid w:val="00C216C7"/>
    <w:rsid w:val="00C23061"/>
    <w:rsid w:val="00C34B8D"/>
    <w:rsid w:val="00C35013"/>
    <w:rsid w:val="00C4183C"/>
    <w:rsid w:val="00C46E4F"/>
    <w:rsid w:val="00C62600"/>
    <w:rsid w:val="00CA75E0"/>
    <w:rsid w:val="00CE7188"/>
    <w:rsid w:val="00D00C51"/>
    <w:rsid w:val="00D3573F"/>
    <w:rsid w:val="00D35CFF"/>
    <w:rsid w:val="00D57E84"/>
    <w:rsid w:val="00D74533"/>
    <w:rsid w:val="00D96445"/>
    <w:rsid w:val="00DB3311"/>
    <w:rsid w:val="00DC1EAC"/>
    <w:rsid w:val="00DC1EF4"/>
    <w:rsid w:val="00DD2211"/>
    <w:rsid w:val="00DF482A"/>
    <w:rsid w:val="00E0398A"/>
    <w:rsid w:val="00E104EB"/>
    <w:rsid w:val="00E14208"/>
    <w:rsid w:val="00E22987"/>
    <w:rsid w:val="00ED11F6"/>
    <w:rsid w:val="00F2291B"/>
    <w:rsid w:val="00F40BB7"/>
    <w:rsid w:val="00F66A83"/>
    <w:rsid w:val="00F71F0A"/>
    <w:rsid w:val="00F87618"/>
    <w:rsid w:val="00FC61C6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9D80"/>
  <w15:chartTrackingRefBased/>
  <w15:docId w15:val="{754D02C7-4A0B-48EE-9BA8-E78F083A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A3"/>
    <w:pPr>
      <w:ind w:left="720"/>
      <w:contextualSpacing/>
    </w:pPr>
  </w:style>
  <w:style w:type="table" w:styleId="a4">
    <w:name w:val="Table Grid"/>
    <w:basedOn w:val="a1"/>
    <w:uiPriority w:val="39"/>
    <w:rsid w:val="006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809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8097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809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809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809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80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097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2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C86D-5178-42C7-9E96-73E9CA3A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12</Pages>
  <Words>2557</Words>
  <Characters>17779</Characters>
  <Application>Microsoft Office Word</Application>
  <DocSecurity>0</DocSecurity>
  <Lines>355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81</cp:revision>
  <dcterms:created xsi:type="dcterms:W3CDTF">2018-05-22T13:08:00Z</dcterms:created>
  <dcterms:modified xsi:type="dcterms:W3CDTF">2018-05-23T06:25:00Z</dcterms:modified>
</cp:coreProperties>
</file>