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B0A5" w14:textId="77777777" w:rsidR="00275BE4" w:rsidRDefault="00275BE4" w:rsidP="00275BE4">
      <w:pPr>
        <w:pStyle w:val="c10"/>
        <w:spacing w:before="0" w:beforeAutospacing="0" w:after="0" w:afterAutospacing="0"/>
        <w:rPr>
          <w:rFonts w:ascii="Arial" w:hAnsi="Arial" w:cs="Arial"/>
          <w:color w:val="000000"/>
          <w:sz w:val="22"/>
          <w:szCs w:val="22"/>
        </w:rPr>
      </w:pPr>
      <w:r>
        <w:rPr>
          <w:rStyle w:val="c16"/>
          <w:rFonts w:ascii="Arial" w:hAnsi="Arial" w:cs="Arial"/>
          <w:b/>
          <w:bCs/>
          <w:color w:val="666666"/>
        </w:rPr>
        <w:t>cs 529 @ UIC:  Visual Data Science</w:t>
      </w:r>
    </w:p>
    <w:p w14:paraId="79FC887F" w14:textId="77777777" w:rsidR="00275BE4" w:rsidRDefault="00275BE4" w:rsidP="00275BE4">
      <w:pPr>
        <w:pStyle w:val="c10"/>
        <w:spacing w:before="0" w:beforeAutospacing="0" w:after="0" w:afterAutospacing="0"/>
        <w:rPr>
          <w:rFonts w:ascii="Arial" w:hAnsi="Arial" w:cs="Arial"/>
          <w:color w:val="000000"/>
          <w:sz w:val="22"/>
          <w:szCs w:val="22"/>
        </w:rPr>
      </w:pPr>
      <w:r>
        <w:rPr>
          <w:rStyle w:val="c13"/>
          <w:rFonts w:ascii="Arial" w:hAnsi="Arial" w:cs="Arial"/>
          <w:b/>
          <w:bCs/>
          <w:color w:val="666666"/>
        </w:rPr>
        <w:t>Fall 2022</w:t>
      </w:r>
    </w:p>
    <w:p w14:paraId="680D792E" w14:textId="77777777" w:rsidR="00275BE4" w:rsidRDefault="00275BE4" w:rsidP="00275BE4">
      <w:pPr>
        <w:pStyle w:val="c10"/>
        <w:spacing w:before="0" w:beforeAutospacing="0" w:after="0" w:afterAutospacing="0"/>
        <w:rPr>
          <w:rFonts w:ascii="Arial" w:hAnsi="Arial" w:cs="Arial"/>
          <w:color w:val="000000"/>
          <w:sz w:val="22"/>
          <w:szCs w:val="22"/>
        </w:rPr>
      </w:pPr>
      <w:r>
        <w:rPr>
          <w:rStyle w:val="c3"/>
          <w:rFonts w:ascii="Arial" w:hAnsi="Arial" w:cs="Arial"/>
          <w:b/>
          <w:bCs/>
          <w:color w:val="000000"/>
          <w:sz w:val="28"/>
          <w:szCs w:val="28"/>
        </w:rPr>
        <w:t>Homework #3: Flow Visualization with Three.js</w:t>
      </w:r>
    </w:p>
    <w:p w14:paraId="67EEBC17" w14:textId="77777777" w:rsidR="00275BE4" w:rsidRDefault="00275BE4" w:rsidP="00275BE4">
      <w:pPr>
        <w:pStyle w:val="c10"/>
        <w:spacing w:before="0" w:beforeAutospacing="0" w:after="0" w:afterAutospacing="0"/>
        <w:rPr>
          <w:rFonts w:ascii="Arial" w:hAnsi="Arial" w:cs="Arial"/>
          <w:color w:val="000000"/>
          <w:sz w:val="22"/>
          <w:szCs w:val="22"/>
        </w:rPr>
      </w:pPr>
      <w:r>
        <w:rPr>
          <w:rStyle w:val="c6"/>
          <w:rFonts w:ascii="Arial" w:hAnsi="Arial" w:cs="Arial"/>
          <w:b/>
          <w:bCs/>
          <w:color w:val="000000"/>
        </w:rPr>
        <w:t>Out:  Tuesday, Sep 27</w:t>
      </w:r>
      <w:proofErr w:type="gramStart"/>
      <w:r>
        <w:rPr>
          <w:rStyle w:val="c6"/>
          <w:rFonts w:ascii="Arial" w:hAnsi="Arial" w:cs="Arial"/>
          <w:b/>
          <w:bCs/>
          <w:color w:val="000000"/>
        </w:rPr>
        <w:t xml:space="preserve"> 2022</w:t>
      </w:r>
      <w:proofErr w:type="gramEnd"/>
    </w:p>
    <w:p w14:paraId="4CB2AB27" w14:textId="77777777" w:rsidR="00275BE4" w:rsidRDefault="00275BE4" w:rsidP="00275BE4">
      <w:pPr>
        <w:pStyle w:val="c10"/>
        <w:spacing w:before="0" w:beforeAutospacing="0" w:after="0" w:afterAutospacing="0"/>
        <w:rPr>
          <w:rFonts w:ascii="Arial" w:hAnsi="Arial" w:cs="Arial"/>
          <w:color w:val="000000"/>
          <w:sz w:val="22"/>
          <w:szCs w:val="22"/>
        </w:rPr>
      </w:pPr>
      <w:r>
        <w:rPr>
          <w:rStyle w:val="c9"/>
          <w:rFonts w:ascii="Arial" w:hAnsi="Arial" w:cs="Arial"/>
          <w:b/>
          <w:bCs/>
          <w:color w:val="000000"/>
        </w:rPr>
        <w:t>Due: Thursday, Oct 13th 11:59pm</w:t>
      </w:r>
    </w:p>
    <w:p w14:paraId="7D5CC71D" w14:textId="77777777" w:rsidR="00275BE4" w:rsidRDefault="00275BE4" w:rsidP="00275BE4">
      <w:pPr>
        <w:pStyle w:val="c10"/>
        <w:spacing w:before="0" w:beforeAutospacing="0" w:after="0" w:afterAutospacing="0"/>
        <w:rPr>
          <w:rFonts w:ascii="Arial" w:hAnsi="Arial" w:cs="Arial"/>
          <w:color w:val="000000"/>
          <w:sz w:val="22"/>
          <w:szCs w:val="22"/>
        </w:rPr>
      </w:pPr>
      <w:r>
        <w:rPr>
          <w:rStyle w:val="c3"/>
          <w:rFonts w:ascii="Arial" w:hAnsi="Arial" w:cs="Arial"/>
          <w:b/>
          <w:bCs/>
          <w:color w:val="000000"/>
          <w:sz w:val="28"/>
          <w:szCs w:val="28"/>
        </w:rPr>
        <w:t>1. Overview</w:t>
      </w:r>
    </w:p>
    <w:p w14:paraId="6B4F9C78"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0"/>
          <w:rFonts w:ascii="Arial" w:hAnsi="Arial" w:cs="Arial"/>
          <w:color w:val="000000"/>
        </w:rPr>
        <w:t>By the end of this individual project, you:</w:t>
      </w:r>
    </w:p>
    <w:p w14:paraId="68328806" w14:textId="77777777" w:rsidR="00275BE4" w:rsidRDefault="00275BE4" w:rsidP="00275BE4">
      <w:pPr>
        <w:pStyle w:val="c1"/>
        <w:numPr>
          <w:ilvl w:val="0"/>
          <w:numId w:val="1"/>
        </w:numPr>
        <w:ind w:left="1440"/>
        <w:jc w:val="both"/>
        <w:rPr>
          <w:rFonts w:ascii="Arial" w:hAnsi="Arial" w:cs="Arial"/>
          <w:color w:val="000000"/>
          <w:sz w:val="22"/>
          <w:szCs w:val="22"/>
        </w:rPr>
      </w:pPr>
      <w:r>
        <w:rPr>
          <w:rStyle w:val="c0"/>
          <w:rFonts w:ascii="Arial" w:hAnsi="Arial" w:cs="Arial"/>
          <w:color w:val="000000"/>
        </w:rPr>
        <w:t xml:space="preserve">will have learned/practiced three.js skills, and </w:t>
      </w:r>
      <w:r w:rsidRPr="000E1B29">
        <w:rPr>
          <w:rStyle w:val="c0"/>
          <w:rFonts w:ascii="Arial" w:hAnsi="Arial" w:cs="Arial"/>
          <w:color w:val="000000"/>
          <w:highlight w:val="yellow"/>
        </w:rPr>
        <w:t>learned how to display a 3D model on the web</w:t>
      </w:r>
    </w:p>
    <w:p w14:paraId="759945B0" w14:textId="77777777" w:rsidR="00275BE4" w:rsidRDefault="00275BE4" w:rsidP="00275BE4">
      <w:pPr>
        <w:pStyle w:val="c1"/>
        <w:numPr>
          <w:ilvl w:val="0"/>
          <w:numId w:val="1"/>
        </w:numPr>
        <w:ind w:left="1440"/>
        <w:jc w:val="both"/>
        <w:rPr>
          <w:rFonts w:ascii="Arial" w:hAnsi="Arial" w:cs="Arial"/>
          <w:color w:val="000000"/>
          <w:sz w:val="22"/>
          <w:szCs w:val="22"/>
        </w:rPr>
      </w:pPr>
      <w:r>
        <w:rPr>
          <w:rStyle w:val="c0"/>
          <w:rFonts w:ascii="Arial" w:hAnsi="Arial" w:cs="Arial"/>
          <w:color w:val="000000"/>
        </w:rPr>
        <w:t xml:space="preserve">will have learned how to </w:t>
      </w:r>
      <w:r w:rsidRPr="000E1B29">
        <w:rPr>
          <w:rStyle w:val="c0"/>
          <w:rFonts w:ascii="Arial" w:hAnsi="Arial" w:cs="Arial"/>
          <w:color w:val="000000"/>
          <w:highlight w:val="yellow"/>
        </w:rPr>
        <w:t>load and display a 3D point cloud on the web</w:t>
      </w:r>
    </w:p>
    <w:p w14:paraId="14136647" w14:textId="77777777" w:rsidR="00275BE4" w:rsidRDefault="00275BE4" w:rsidP="00275BE4">
      <w:pPr>
        <w:pStyle w:val="c1"/>
        <w:numPr>
          <w:ilvl w:val="0"/>
          <w:numId w:val="1"/>
        </w:numPr>
        <w:ind w:left="1440"/>
        <w:jc w:val="both"/>
        <w:rPr>
          <w:rFonts w:ascii="Arial" w:hAnsi="Arial" w:cs="Arial"/>
          <w:color w:val="000000"/>
          <w:sz w:val="22"/>
          <w:szCs w:val="22"/>
        </w:rPr>
      </w:pPr>
      <w:r>
        <w:rPr>
          <w:rStyle w:val="c0"/>
          <w:rFonts w:ascii="Arial" w:hAnsi="Arial" w:cs="Arial"/>
          <w:color w:val="000000"/>
        </w:rPr>
        <w:t xml:space="preserve">will have </w:t>
      </w:r>
      <w:r w:rsidRPr="000E1B29">
        <w:rPr>
          <w:rStyle w:val="c0"/>
          <w:rFonts w:ascii="Arial" w:hAnsi="Arial" w:cs="Arial"/>
          <w:color w:val="000000"/>
          <w:highlight w:val="yellow"/>
        </w:rPr>
        <w:t>embedded the 3D point cloud within a nice 2D visualization</w:t>
      </w:r>
    </w:p>
    <w:p w14:paraId="474776A7" w14:textId="77777777" w:rsidR="00275BE4" w:rsidRDefault="00275BE4" w:rsidP="00275BE4">
      <w:pPr>
        <w:pStyle w:val="c1"/>
        <w:numPr>
          <w:ilvl w:val="0"/>
          <w:numId w:val="1"/>
        </w:numPr>
        <w:ind w:left="1440"/>
        <w:jc w:val="both"/>
        <w:rPr>
          <w:rFonts w:ascii="Arial" w:hAnsi="Arial" w:cs="Arial"/>
          <w:color w:val="000000"/>
          <w:sz w:val="22"/>
          <w:szCs w:val="22"/>
        </w:rPr>
      </w:pPr>
      <w:r>
        <w:rPr>
          <w:rStyle w:val="c0"/>
          <w:rFonts w:ascii="Arial" w:hAnsi="Arial" w:cs="Arial"/>
          <w:color w:val="000000"/>
        </w:rPr>
        <w:t xml:space="preserve">will have practiced the concepts of </w:t>
      </w:r>
      <w:r w:rsidRPr="000E1B29">
        <w:rPr>
          <w:rStyle w:val="c0"/>
          <w:rFonts w:ascii="Arial" w:hAnsi="Arial" w:cs="Arial"/>
          <w:color w:val="000000"/>
          <w:highlight w:val="yellow"/>
        </w:rPr>
        <w:t>linked views</w:t>
      </w:r>
      <w:r>
        <w:rPr>
          <w:rStyle w:val="c0"/>
          <w:rFonts w:ascii="Arial" w:hAnsi="Arial" w:cs="Arial"/>
          <w:color w:val="000000"/>
        </w:rPr>
        <w:t xml:space="preserve">, </w:t>
      </w:r>
      <w:proofErr w:type="gramStart"/>
      <w:r w:rsidRPr="000E1B29">
        <w:rPr>
          <w:rStyle w:val="c0"/>
          <w:rFonts w:ascii="Arial" w:hAnsi="Arial" w:cs="Arial"/>
          <w:color w:val="000000"/>
          <w:highlight w:val="yellow"/>
        </w:rPr>
        <w:t>brushing</w:t>
      </w:r>
      <w:proofErr w:type="gramEnd"/>
      <w:r>
        <w:rPr>
          <w:rStyle w:val="c0"/>
          <w:rFonts w:ascii="Arial" w:hAnsi="Arial" w:cs="Arial"/>
          <w:color w:val="000000"/>
        </w:rPr>
        <w:t xml:space="preserve"> and </w:t>
      </w:r>
      <w:r w:rsidRPr="000E1B29">
        <w:rPr>
          <w:rStyle w:val="c0"/>
          <w:rFonts w:ascii="Arial" w:hAnsi="Arial" w:cs="Arial"/>
          <w:color w:val="000000"/>
          <w:highlight w:val="yellow"/>
        </w:rPr>
        <w:t>linking</w:t>
      </w:r>
      <w:r>
        <w:rPr>
          <w:rStyle w:val="c0"/>
          <w:rFonts w:ascii="Arial" w:hAnsi="Arial" w:cs="Arial"/>
          <w:color w:val="000000"/>
        </w:rPr>
        <w:t xml:space="preserve">, </w:t>
      </w:r>
      <w:r w:rsidRPr="000E1B29">
        <w:rPr>
          <w:rStyle w:val="c0"/>
          <w:rFonts w:ascii="Arial" w:hAnsi="Arial" w:cs="Arial"/>
          <w:color w:val="000000"/>
          <w:highlight w:val="yellow"/>
        </w:rPr>
        <w:t>view manipulation</w:t>
      </w:r>
      <w:r>
        <w:rPr>
          <w:rStyle w:val="c0"/>
          <w:rFonts w:ascii="Arial" w:hAnsi="Arial" w:cs="Arial"/>
          <w:color w:val="000000"/>
        </w:rPr>
        <w:t xml:space="preserve"> and </w:t>
      </w:r>
      <w:r w:rsidRPr="000E1B29">
        <w:rPr>
          <w:rStyle w:val="c0"/>
          <w:rFonts w:ascii="Arial" w:hAnsi="Arial" w:cs="Arial"/>
          <w:color w:val="000000"/>
          <w:highlight w:val="yellow"/>
        </w:rPr>
        <w:t>filtering</w:t>
      </w:r>
    </w:p>
    <w:p w14:paraId="1B9FBBBD"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0"/>
          <w:rFonts w:ascii="Arial" w:hAnsi="Arial" w:cs="Arial"/>
          <w:color w:val="000000"/>
        </w:rPr>
        <w:t>Collaboration is not allowed on this project. However, you are encouraged to post questions and answer any questions related to web programming using the Piazza account for the course. Remember to tag the post as “</w:t>
      </w:r>
      <w:proofErr w:type="spellStart"/>
      <w:r>
        <w:rPr>
          <w:rStyle w:val="c0"/>
          <w:rFonts w:ascii="Arial" w:hAnsi="Arial" w:cs="Arial"/>
          <w:color w:val="000000"/>
        </w:rPr>
        <w:t>Hw</w:t>
      </w:r>
      <w:proofErr w:type="spellEnd"/>
      <w:r>
        <w:rPr>
          <w:rStyle w:val="c0"/>
          <w:rFonts w:ascii="Arial" w:hAnsi="Arial" w:cs="Arial"/>
          <w:color w:val="000000"/>
        </w:rPr>
        <w:t xml:space="preserve"> 3”. If you get stuck at any point either in a tutorial or in your solution, </w:t>
      </w:r>
      <w:proofErr w:type="gramStart"/>
      <w:r>
        <w:rPr>
          <w:rStyle w:val="c0"/>
          <w:rFonts w:ascii="Arial" w:hAnsi="Arial" w:cs="Arial"/>
          <w:color w:val="000000"/>
        </w:rPr>
        <w:t>by all means post-</w:t>
      </w:r>
      <w:proofErr w:type="gramEnd"/>
      <w:r>
        <w:rPr>
          <w:rStyle w:val="c0"/>
          <w:rFonts w:ascii="Arial" w:hAnsi="Arial" w:cs="Arial"/>
          <w:color w:val="000000"/>
        </w:rPr>
        <w:t xml:space="preserve">--you have nothing to lose. Correct and helpful answers to questions posted by classmates will get the poster extra credit. Remember that you can always post </w:t>
      </w:r>
      <w:proofErr w:type="gramStart"/>
      <w:r>
        <w:rPr>
          <w:rStyle w:val="c0"/>
          <w:rFonts w:ascii="Arial" w:hAnsi="Arial" w:cs="Arial"/>
          <w:color w:val="000000"/>
        </w:rPr>
        <w:t>anonymously, if</w:t>
      </w:r>
      <w:proofErr w:type="gramEnd"/>
      <w:r>
        <w:rPr>
          <w:rStyle w:val="c0"/>
          <w:rFonts w:ascii="Arial" w:hAnsi="Arial" w:cs="Arial"/>
          <w:color w:val="000000"/>
        </w:rPr>
        <w:t xml:space="preserve"> you so wish.</w:t>
      </w:r>
    </w:p>
    <w:p w14:paraId="59F1F7AF"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0"/>
          <w:rFonts w:ascii="Arial" w:hAnsi="Arial" w:cs="Arial"/>
          <w:color w:val="000000"/>
        </w:rPr>
        <w:t>Please note the homework is calibrated to take less than a week to complete, while balancing your midterm and other classes at the same time. You can get started on Hw03 as soon as it’s posted, to get a sense of whether you’d like working with spatial data for your final project, but it won’t be due for another week after your VDS midterm.</w:t>
      </w:r>
    </w:p>
    <w:p w14:paraId="32B7CCFE"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6"/>
          <w:rFonts w:ascii="Arial" w:hAnsi="Arial" w:cs="Arial"/>
          <w:b/>
          <w:bCs/>
          <w:color w:val="000000"/>
        </w:rPr>
        <w:t>Tutorial: </w:t>
      </w:r>
      <w:r>
        <w:rPr>
          <w:rStyle w:val="c6"/>
          <w:rFonts w:ascii="Arial" w:hAnsi="Arial" w:cs="Arial"/>
          <w:color w:val="000000"/>
        </w:rPr>
        <w:t>Three.js is extremely well documented, and there are many examples available under the threejs.org website: </w:t>
      </w:r>
      <w:hyperlink r:id="rId5" w:history="1">
        <w:r>
          <w:rPr>
            <w:rStyle w:val="Hyperlink"/>
            <w:rFonts w:ascii="Arial" w:hAnsi="Arial" w:cs="Arial"/>
          </w:rPr>
          <w:t>http://threejs.org/docs/</w:t>
        </w:r>
      </w:hyperlink>
      <w:r>
        <w:rPr>
          <w:rStyle w:val="c6"/>
          <w:rFonts w:ascii="Arial" w:hAnsi="Arial" w:cs="Arial"/>
          <w:color w:val="000000"/>
        </w:rPr>
        <w:t xml:space="preserve">. </w:t>
      </w:r>
      <w:r w:rsidRPr="000E1B29">
        <w:rPr>
          <w:rStyle w:val="c6"/>
          <w:rFonts w:ascii="Arial" w:hAnsi="Arial" w:cs="Arial"/>
          <w:color w:val="000000"/>
          <w:highlight w:val="yellow"/>
        </w:rPr>
        <w:t>Start by completing the </w:t>
      </w:r>
      <w:hyperlink r:id="rId6" w:history="1">
        <w:r w:rsidRPr="000E1B29">
          <w:rPr>
            <w:rStyle w:val="Hyperlink"/>
            <w:rFonts w:ascii="Arial" w:hAnsi="Arial" w:cs="Arial"/>
            <w:highlight w:val="yellow"/>
          </w:rPr>
          <w:t>Creating a Scene</w:t>
        </w:r>
      </w:hyperlink>
      <w:r w:rsidRPr="000E1B29">
        <w:rPr>
          <w:rStyle w:val="c0"/>
          <w:rFonts w:ascii="Arial" w:hAnsi="Arial" w:cs="Arial"/>
          <w:color w:val="000000"/>
          <w:highlight w:val="yellow"/>
        </w:rPr>
        <w:t> tutorial on the same threejs.org website</w:t>
      </w:r>
      <w:r>
        <w:rPr>
          <w:rStyle w:val="c0"/>
          <w:rFonts w:ascii="Arial" w:hAnsi="Arial" w:cs="Arial"/>
          <w:color w:val="000000"/>
        </w:rPr>
        <w:t xml:space="preserve">. </w:t>
      </w:r>
      <w:r w:rsidRPr="000E1B29">
        <w:rPr>
          <w:rStyle w:val="c0"/>
          <w:rFonts w:ascii="Arial" w:hAnsi="Arial" w:cs="Arial"/>
          <w:color w:val="000000"/>
          <w:highlight w:val="yellow"/>
        </w:rPr>
        <w:t xml:space="preserve">The three.js terminology abuses slightly the term “mesh” (all geometries are </w:t>
      </w:r>
      <w:proofErr w:type="gramStart"/>
      <w:r w:rsidRPr="000E1B29">
        <w:rPr>
          <w:rStyle w:val="c0"/>
          <w:rFonts w:ascii="Arial" w:hAnsi="Arial" w:cs="Arial"/>
          <w:color w:val="000000"/>
          <w:highlight w:val="yellow"/>
        </w:rPr>
        <w:t>meshes</w:t>
      </w:r>
      <w:proofErr w:type="gramEnd"/>
      <w:r w:rsidRPr="000E1B29">
        <w:rPr>
          <w:rStyle w:val="c0"/>
          <w:rFonts w:ascii="Arial" w:hAnsi="Arial" w:cs="Arial"/>
          <w:color w:val="000000"/>
          <w:highlight w:val="yellow"/>
        </w:rPr>
        <w:t xml:space="preserve"> to them)</w:t>
      </w:r>
      <w:r>
        <w:rPr>
          <w:rStyle w:val="c0"/>
          <w:rFonts w:ascii="Arial" w:hAnsi="Arial" w:cs="Arial"/>
          <w:color w:val="000000"/>
        </w:rPr>
        <w:t>.</w:t>
      </w:r>
    </w:p>
    <w:p w14:paraId="503FECA3"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6"/>
          <w:rFonts w:ascii="Arial" w:hAnsi="Arial" w:cs="Arial"/>
          <w:color w:val="000000"/>
        </w:rPr>
        <w:t xml:space="preserve">Next, read through </w:t>
      </w:r>
      <w:r w:rsidRPr="000E1B29">
        <w:rPr>
          <w:rStyle w:val="c6"/>
          <w:rFonts w:ascii="Arial" w:hAnsi="Arial" w:cs="Arial"/>
          <w:color w:val="000000"/>
          <w:highlight w:val="yellow"/>
        </w:rPr>
        <w:t>the </w:t>
      </w:r>
      <w:hyperlink r:id="rId7" w:history="1">
        <w:r w:rsidRPr="000E1B29">
          <w:rPr>
            <w:rStyle w:val="Hyperlink"/>
            <w:rFonts w:ascii="Arial" w:hAnsi="Arial" w:cs="Arial"/>
            <w:highlight w:val="yellow"/>
          </w:rPr>
          <w:t>Matrix Transformations</w:t>
        </w:r>
      </w:hyperlink>
      <w:r w:rsidRPr="000E1B29">
        <w:rPr>
          <w:rStyle w:val="c0"/>
          <w:rFonts w:ascii="Arial" w:hAnsi="Arial" w:cs="Arial"/>
          <w:color w:val="000000"/>
          <w:highlight w:val="yellow"/>
        </w:rPr>
        <w:t> manual page</w:t>
      </w:r>
      <w:r>
        <w:rPr>
          <w:rStyle w:val="c0"/>
          <w:rFonts w:ascii="Arial" w:hAnsi="Arial" w:cs="Arial"/>
          <w:color w:val="000000"/>
        </w:rPr>
        <w:t xml:space="preserve"> </w:t>
      </w:r>
      <w:r w:rsidRPr="000E1B29">
        <w:rPr>
          <w:rStyle w:val="c0"/>
          <w:rFonts w:ascii="Arial" w:hAnsi="Arial" w:cs="Arial"/>
          <w:color w:val="000000"/>
          <w:highlight w:val="yellow"/>
        </w:rPr>
        <w:t>(underneath the first tutorial)</w:t>
      </w:r>
      <w:r>
        <w:rPr>
          <w:rStyle w:val="c0"/>
          <w:rFonts w:ascii="Arial" w:hAnsi="Arial" w:cs="Arial"/>
          <w:color w:val="000000"/>
        </w:rPr>
        <w:t xml:space="preserve">, </w:t>
      </w:r>
      <w:r w:rsidRPr="000E1B29">
        <w:rPr>
          <w:rStyle w:val="c0"/>
          <w:rFonts w:ascii="Arial" w:hAnsi="Arial" w:cs="Arial"/>
          <w:color w:val="000000"/>
          <w:highlight w:val="yellow"/>
        </w:rPr>
        <w:t>to get a sense of how to use geometric transformations</w:t>
      </w:r>
      <w:r>
        <w:rPr>
          <w:rStyle w:val="c0"/>
          <w:rFonts w:ascii="Arial" w:hAnsi="Arial" w:cs="Arial"/>
          <w:color w:val="000000"/>
        </w:rPr>
        <w:t xml:space="preserve">; </w:t>
      </w:r>
      <w:r w:rsidRPr="000E1B29">
        <w:rPr>
          <w:rStyle w:val="c0"/>
          <w:rFonts w:ascii="Arial" w:hAnsi="Arial" w:cs="Arial"/>
          <w:color w:val="000000"/>
          <w:highlight w:val="red"/>
        </w:rPr>
        <w:t>we won’t need quaternions for this assignment</w:t>
      </w:r>
      <w:r>
        <w:rPr>
          <w:rStyle w:val="c0"/>
          <w:rFonts w:ascii="Arial" w:hAnsi="Arial" w:cs="Arial"/>
          <w:color w:val="000000"/>
        </w:rPr>
        <w:t xml:space="preserve">. Experiment with </w:t>
      </w:r>
      <w:r w:rsidRPr="000E1B29">
        <w:rPr>
          <w:rStyle w:val="c0"/>
          <w:rFonts w:ascii="Arial" w:hAnsi="Arial" w:cs="Arial"/>
          <w:color w:val="000000"/>
          <w:highlight w:val="yellow"/>
        </w:rPr>
        <w:t>scaling</w:t>
      </w:r>
      <w:r>
        <w:rPr>
          <w:rStyle w:val="c0"/>
          <w:rFonts w:ascii="Arial" w:hAnsi="Arial" w:cs="Arial"/>
          <w:color w:val="000000"/>
        </w:rPr>
        <w:t xml:space="preserve"> and </w:t>
      </w:r>
      <w:r w:rsidRPr="000E1B29">
        <w:rPr>
          <w:rStyle w:val="c0"/>
          <w:rFonts w:ascii="Arial" w:hAnsi="Arial" w:cs="Arial"/>
          <w:color w:val="000000"/>
          <w:highlight w:val="yellow"/>
        </w:rPr>
        <w:t>translating</w:t>
      </w:r>
      <w:r>
        <w:rPr>
          <w:rStyle w:val="c0"/>
          <w:rFonts w:ascii="Arial" w:hAnsi="Arial" w:cs="Arial"/>
          <w:color w:val="000000"/>
        </w:rPr>
        <w:t xml:space="preserve"> the </w:t>
      </w:r>
      <w:r w:rsidRPr="000E1B29">
        <w:rPr>
          <w:rStyle w:val="c0"/>
          <w:rFonts w:ascii="Arial" w:hAnsi="Arial" w:cs="Arial"/>
          <w:color w:val="000000"/>
          <w:highlight w:val="yellow"/>
        </w:rPr>
        <w:t>cube you created in the first tutorial example</w:t>
      </w:r>
      <w:r>
        <w:rPr>
          <w:rStyle w:val="c0"/>
          <w:rFonts w:ascii="Arial" w:hAnsi="Arial" w:cs="Arial"/>
          <w:color w:val="000000"/>
        </w:rPr>
        <w:t xml:space="preserve"> (</w:t>
      </w:r>
      <w:r w:rsidRPr="000E1B29">
        <w:rPr>
          <w:rStyle w:val="c0"/>
          <w:rFonts w:ascii="Arial" w:hAnsi="Arial" w:cs="Arial"/>
          <w:color w:val="000000"/>
          <w:highlight w:val="yellow"/>
        </w:rPr>
        <w:t xml:space="preserve">for your own sake, you might want to use first Line to draw the coordinate system axes; a line segment from 0,0,0 to 1,0,0 for the X axis </w:t>
      </w:r>
      <w:proofErr w:type="spellStart"/>
      <w:r w:rsidRPr="000E1B29">
        <w:rPr>
          <w:rStyle w:val="c0"/>
          <w:rFonts w:ascii="Arial" w:hAnsi="Arial" w:cs="Arial"/>
          <w:color w:val="000000"/>
          <w:highlight w:val="yellow"/>
        </w:rPr>
        <w:t>etc</w:t>
      </w:r>
      <w:proofErr w:type="spellEnd"/>
      <w:r>
        <w:rPr>
          <w:rStyle w:val="c0"/>
          <w:rFonts w:ascii="Arial" w:hAnsi="Arial" w:cs="Arial"/>
          <w:color w:val="000000"/>
        </w:rPr>
        <w:t xml:space="preserve">). Also experiment with </w:t>
      </w:r>
      <w:r w:rsidRPr="000E1B29">
        <w:rPr>
          <w:rStyle w:val="c0"/>
          <w:rFonts w:ascii="Arial" w:hAnsi="Arial" w:cs="Arial"/>
          <w:color w:val="000000"/>
          <w:highlight w:val="yellow"/>
        </w:rPr>
        <w:t>swapping the order in which you specify transformations</w:t>
      </w:r>
      <w:r>
        <w:rPr>
          <w:rStyle w:val="c0"/>
          <w:rFonts w:ascii="Arial" w:hAnsi="Arial" w:cs="Arial"/>
          <w:color w:val="000000"/>
        </w:rPr>
        <w:t xml:space="preserve">. What happens if you </w:t>
      </w:r>
      <w:r w:rsidRPr="000E1B29">
        <w:rPr>
          <w:rStyle w:val="c0"/>
          <w:rFonts w:ascii="Arial" w:hAnsi="Arial" w:cs="Arial"/>
          <w:color w:val="000000"/>
          <w:highlight w:val="yellow"/>
        </w:rPr>
        <w:t>first translate, then rotate the cube</w:t>
      </w:r>
      <w:r>
        <w:rPr>
          <w:rStyle w:val="c0"/>
          <w:rFonts w:ascii="Arial" w:hAnsi="Arial" w:cs="Arial"/>
          <w:color w:val="000000"/>
        </w:rPr>
        <w:t>? What if you rotate first, then translate?</w:t>
      </w:r>
    </w:p>
    <w:p w14:paraId="3F66042E" w14:textId="77777777" w:rsidR="00275BE4" w:rsidRDefault="00275BE4" w:rsidP="00275BE4">
      <w:pPr>
        <w:pStyle w:val="c1"/>
        <w:spacing w:before="0" w:beforeAutospacing="0" w:after="0" w:afterAutospacing="0"/>
        <w:jc w:val="both"/>
        <w:rPr>
          <w:rFonts w:ascii="Arial" w:hAnsi="Arial" w:cs="Arial"/>
          <w:color w:val="000000"/>
          <w:sz w:val="22"/>
          <w:szCs w:val="22"/>
        </w:rPr>
      </w:pPr>
      <w:r w:rsidRPr="000E1B29">
        <w:rPr>
          <w:rStyle w:val="c0"/>
          <w:rFonts w:ascii="Arial" w:hAnsi="Arial" w:cs="Arial"/>
          <w:color w:val="000000"/>
          <w:highlight w:val="yellow"/>
        </w:rPr>
        <w:t xml:space="preserve">Now that you have a mastery of geometric transformations, check out the manual entries under Geometries (in particular, the </w:t>
      </w:r>
      <w:proofErr w:type="spellStart"/>
      <w:r w:rsidRPr="000E1B29">
        <w:rPr>
          <w:rStyle w:val="c0"/>
          <w:rFonts w:ascii="Arial" w:hAnsi="Arial" w:cs="Arial"/>
          <w:color w:val="000000"/>
          <w:highlight w:val="yellow"/>
        </w:rPr>
        <w:t>BoxGeometry</w:t>
      </w:r>
      <w:proofErr w:type="spellEnd"/>
      <w:r w:rsidRPr="000E1B29">
        <w:rPr>
          <w:rStyle w:val="c0"/>
          <w:rFonts w:ascii="Arial" w:hAnsi="Arial" w:cs="Arial"/>
          <w:color w:val="000000"/>
          <w:highlight w:val="yellow"/>
        </w:rPr>
        <w:t xml:space="preserve"> and the </w:t>
      </w:r>
      <w:proofErr w:type="spellStart"/>
      <w:r w:rsidRPr="000E1B29">
        <w:rPr>
          <w:rStyle w:val="c0"/>
          <w:rFonts w:ascii="Arial" w:hAnsi="Arial" w:cs="Arial"/>
          <w:color w:val="000000"/>
          <w:highlight w:val="yellow"/>
        </w:rPr>
        <w:t>CylinderGeometry</w:t>
      </w:r>
      <w:proofErr w:type="spellEnd"/>
      <w:r w:rsidRPr="000E1B29">
        <w:rPr>
          <w:rStyle w:val="c0"/>
          <w:rFonts w:ascii="Arial" w:hAnsi="Arial" w:cs="Arial"/>
          <w:color w:val="000000"/>
          <w:highlight w:val="yellow"/>
        </w:rPr>
        <w:t>). Add a cylinder to your scene.</w:t>
      </w:r>
    </w:p>
    <w:p w14:paraId="47BB1FD1"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6"/>
          <w:rFonts w:ascii="Arial" w:hAnsi="Arial" w:cs="Arial"/>
          <w:color w:val="000000"/>
        </w:rPr>
        <w:t>For fun, you might want to check out the “How to create VR content” manual entry as well. The webpage tells you what you need to do to enable VR, and it’s best if you go ahead and check out one of the examples they give. </w:t>
      </w:r>
      <w:r>
        <w:rPr>
          <w:rStyle w:val="c6"/>
          <w:rFonts w:ascii="Arial" w:hAnsi="Arial" w:cs="Arial"/>
          <w:color w:val="222222"/>
          <w:shd w:val="clear" w:color="auto" w:fill="FFFFFF"/>
        </w:rPr>
        <w:t>An easier alternative for VR than straight three.js is </w:t>
      </w:r>
      <w:hyperlink r:id="rId8" w:history="1">
        <w:r>
          <w:rPr>
            <w:rStyle w:val="Hyperlink"/>
            <w:rFonts w:ascii="Arial" w:hAnsi="Arial" w:cs="Arial"/>
            <w:shd w:val="clear" w:color="auto" w:fill="FFFFFF"/>
          </w:rPr>
          <w:t>http://aframe.io</w:t>
        </w:r>
      </w:hyperlink>
      <w:r>
        <w:rPr>
          <w:rStyle w:val="c8"/>
          <w:rFonts w:ascii="Arial" w:hAnsi="Arial" w:cs="Arial"/>
          <w:color w:val="222222"/>
          <w:shd w:val="clear" w:color="auto" w:fill="FFFFFF"/>
        </w:rPr>
        <w:t xml:space="preserve">, which is a framework on top of </w:t>
      </w:r>
      <w:proofErr w:type="spellStart"/>
      <w:r>
        <w:rPr>
          <w:rStyle w:val="c8"/>
          <w:rFonts w:ascii="Arial" w:hAnsi="Arial" w:cs="Arial"/>
          <w:color w:val="222222"/>
          <w:shd w:val="clear" w:color="auto" w:fill="FFFFFF"/>
        </w:rPr>
        <w:t>threejs</w:t>
      </w:r>
      <w:proofErr w:type="spellEnd"/>
      <w:r>
        <w:rPr>
          <w:rStyle w:val="c8"/>
          <w:rFonts w:ascii="Arial" w:hAnsi="Arial" w:cs="Arial"/>
          <w:color w:val="222222"/>
          <w:shd w:val="clear" w:color="auto" w:fill="FFFFFF"/>
        </w:rPr>
        <w:t xml:space="preserve">. All the VR aspects are handled by </w:t>
      </w:r>
      <w:proofErr w:type="spellStart"/>
      <w:r>
        <w:rPr>
          <w:rStyle w:val="c8"/>
          <w:rFonts w:ascii="Arial" w:hAnsi="Arial" w:cs="Arial"/>
          <w:color w:val="222222"/>
          <w:shd w:val="clear" w:color="auto" w:fill="FFFFFF"/>
        </w:rPr>
        <w:t>aframe</w:t>
      </w:r>
      <w:proofErr w:type="spellEnd"/>
      <w:r>
        <w:rPr>
          <w:rStyle w:val="c8"/>
          <w:rFonts w:ascii="Arial" w:hAnsi="Arial" w:cs="Arial"/>
          <w:color w:val="222222"/>
          <w:shd w:val="clear" w:color="auto" w:fill="FFFFFF"/>
        </w:rPr>
        <w:t xml:space="preserve">, while the rendering and graphics parts are handled by three.js. Furthermore, </w:t>
      </w:r>
      <w:proofErr w:type="spellStart"/>
      <w:r>
        <w:rPr>
          <w:rStyle w:val="c8"/>
          <w:rFonts w:ascii="Arial" w:hAnsi="Arial" w:cs="Arial"/>
          <w:color w:val="222222"/>
          <w:shd w:val="clear" w:color="auto" w:fill="FFFFFF"/>
        </w:rPr>
        <w:t>aframe</w:t>
      </w:r>
      <w:proofErr w:type="spellEnd"/>
      <w:r>
        <w:rPr>
          <w:rStyle w:val="c8"/>
          <w:rFonts w:ascii="Arial" w:hAnsi="Arial" w:cs="Arial"/>
          <w:color w:val="222222"/>
          <w:shd w:val="clear" w:color="auto" w:fill="FFFFFF"/>
        </w:rPr>
        <w:t xml:space="preserve"> exposes the three.js API, so you'd still be working in three.js to build your scene. Additionally, </w:t>
      </w:r>
      <w:proofErr w:type="spellStart"/>
      <w:r>
        <w:rPr>
          <w:rStyle w:val="c8"/>
          <w:rFonts w:ascii="Arial" w:hAnsi="Arial" w:cs="Arial"/>
          <w:color w:val="222222"/>
          <w:shd w:val="clear" w:color="auto" w:fill="FFFFFF"/>
        </w:rPr>
        <w:t>aframe</w:t>
      </w:r>
      <w:proofErr w:type="spellEnd"/>
      <w:r>
        <w:rPr>
          <w:rStyle w:val="c8"/>
          <w:rFonts w:ascii="Arial" w:hAnsi="Arial" w:cs="Arial"/>
          <w:color w:val="222222"/>
          <w:shd w:val="clear" w:color="auto" w:fill="FFFFFF"/>
        </w:rPr>
        <w:t xml:space="preserve"> uses an html-like syntax that is easy to pick up.</w:t>
      </w:r>
    </w:p>
    <w:p w14:paraId="70C07D39"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0"/>
          <w:rFonts w:ascii="Arial" w:hAnsi="Arial" w:cs="Arial"/>
          <w:color w:val="000000"/>
        </w:rPr>
        <w:lastRenderedPageBreak/>
        <w:t>Now, on to the actual assignment.</w:t>
      </w:r>
    </w:p>
    <w:p w14:paraId="2390EDEB"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3"/>
          <w:rFonts w:ascii="Arial" w:hAnsi="Arial" w:cs="Arial"/>
          <w:b/>
          <w:bCs/>
          <w:color w:val="000000"/>
          <w:sz w:val="28"/>
          <w:szCs w:val="28"/>
        </w:rPr>
        <w:t>2. Instructions</w:t>
      </w:r>
    </w:p>
    <w:p w14:paraId="0A040DBE"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6"/>
          <w:rFonts w:ascii="Arial" w:hAnsi="Arial" w:cs="Arial"/>
          <w:color w:val="000000"/>
        </w:rPr>
        <w:t xml:space="preserve">For this assignment, we will be working with a </w:t>
      </w:r>
      <w:r w:rsidRPr="000E1B29">
        <w:rPr>
          <w:rStyle w:val="c6"/>
          <w:rFonts w:ascii="Arial" w:hAnsi="Arial" w:cs="Arial"/>
          <w:color w:val="000000"/>
          <w:highlight w:val="yellow"/>
        </w:rPr>
        <w:t>computational fluid flow simulation dataset</w:t>
      </w:r>
      <w:r>
        <w:rPr>
          <w:rStyle w:val="c6"/>
          <w:rFonts w:ascii="Arial" w:hAnsi="Arial" w:cs="Arial"/>
          <w:color w:val="000000"/>
        </w:rPr>
        <w:t xml:space="preserve"> from the </w:t>
      </w:r>
      <w:r w:rsidRPr="000E1B29">
        <w:rPr>
          <w:rStyle w:val="c6"/>
          <w:rFonts w:ascii="Arial" w:hAnsi="Arial" w:cs="Arial"/>
          <w:color w:val="000000"/>
          <w:highlight w:val="yellow"/>
        </w:rPr>
        <w:t>San Diego Supercomputing Center</w:t>
      </w:r>
      <w:r>
        <w:rPr>
          <w:rStyle w:val="c6"/>
          <w:rFonts w:ascii="Arial" w:hAnsi="Arial" w:cs="Arial"/>
          <w:color w:val="000000"/>
        </w:rPr>
        <w:t>. You can learn more about the science behind the simulation here: </w:t>
      </w:r>
      <w:hyperlink r:id="rId9" w:history="1">
        <w:r w:rsidRPr="000E1B29">
          <w:rPr>
            <w:rStyle w:val="Hyperlink"/>
            <w:rFonts w:ascii="Arial" w:hAnsi="Arial" w:cs="Arial"/>
            <w:highlight w:val="yellow"/>
          </w:rPr>
          <w:t>http://www.uni-kl.de/sciv</w:t>
        </w:r>
        <w:r w:rsidRPr="000E1B29">
          <w:rPr>
            <w:rStyle w:val="Hyperlink"/>
            <w:rFonts w:ascii="Arial" w:hAnsi="Arial" w:cs="Arial"/>
            <w:highlight w:val="yellow"/>
          </w:rPr>
          <w:t>i</w:t>
        </w:r>
        <w:r w:rsidRPr="000E1B29">
          <w:rPr>
            <w:rStyle w:val="Hyperlink"/>
            <w:rFonts w:ascii="Arial" w:hAnsi="Arial" w:cs="Arial"/>
            <w:highlight w:val="yellow"/>
          </w:rPr>
          <w:t>scontest/</w:t>
        </w:r>
      </w:hyperlink>
    </w:p>
    <w:p w14:paraId="588FDC6F" w14:textId="77777777" w:rsidR="00275BE4" w:rsidRPr="000E1B29" w:rsidRDefault="00275BE4" w:rsidP="00275BE4">
      <w:pPr>
        <w:pStyle w:val="c1"/>
        <w:spacing w:before="0" w:beforeAutospacing="0" w:after="0" w:afterAutospacing="0"/>
        <w:jc w:val="both"/>
        <w:rPr>
          <w:rFonts w:ascii="Arial" w:hAnsi="Arial" w:cs="Arial"/>
          <w:color w:val="000000"/>
          <w:sz w:val="22"/>
          <w:szCs w:val="22"/>
          <w:highlight w:val="yellow"/>
        </w:rPr>
      </w:pPr>
      <w:r w:rsidRPr="000E1B29">
        <w:rPr>
          <w:rStyle w:val="c6"/>
          <w:rFonts w:ascii="Arial" w:hAnsi="Arial" w:cs="Arial"/>
          <w:color w:val="000000"/>
          <w:highlight w:val="yellow"/>
        </w:rPr>
        <w:t xml:space="preserve">We are providing you with a data set, and example Three.js code for loading up the dataset, and for displaying a cylinder geometry (courtesy of EVL students Andrew Burks and Juan </w:t>
      </w:r>
      <w:proofErr w:type="spellStart"/>
      <w:r w:rsidRPr="000E1B29">
        <w:rPr>
          <w:rStyle w:val="c6"/>
          <w:rFonts w:ascii="Arial" w:hAnsi="Arial" w:cs="Arial"/>
          <w:color w:val="000000"/>
          <w:highlight w:val="yellow"/>
        </w:rPr>
        <w:t>Trelles</w:t>
      </w:r>
      <w:proofErr w:type="spellEnd"/>
      <w:r w:rsidRPr="000E1B29">
        <w:rPr>
          <w:rStyle w:val="c6"/>
          <w:rFonts w:ascii="Arial" w:hAnsi="Arial" w:cs="Arial"/>
          <w:color w:val="000000"/>
          <w:highlight w:val="yellow"/>
        </w:rPr>
        <w:t>):</w:t>
      </w:r>
    </w:p>
    <w:p w14:paraId="220860D3" w14:textId="77777777" w:rsidR="00275BE4" w:rsidRDefault="00275BE4" w:rsidP="00275BE4">
      <w:pPr>
        <w:pStyle w:val="c1"/>
        <w:shd w:val="clear" w:color="auto" w:fill="FFFFFF"/>
        <w:spacing w:before="0" w:beforeAutospacing="0" w:after="0" w:afterAutospacing="0"/>
        <w:jc w:val="both"/>
        <w:rPr>
          <w:rFonts w:ascii="Arial" w:hAnsi="Arial" w:cs="Arial"/>
          <w:color w:val="000000"/>
          <w:sz w:val="22"/>
          <w:szCs w:val="22"/>
        </w:rPr>
      </w:pPr>
      <w:hyperlink r:id="rId10" w:history="1">
        <w:r w:rsidRPr="000E1B29">
          <w:rPr>
            <w:rStyle w:val="Hyperlink"/>
            <w:rFonts w:ascii="Arial" w:hAnsi="Arial" w:cs="Arial"/>
            <w:highlight w:val="yellow"/>
          </w:rPr>
          <w:t>https://github.com/uic-evl/cs529-vds</w:t>
        </w:r>
      </w:hyperlink>
    </w:p>
    <w:p w14:paraId="3677319B" w14:textId="77777777" w:rsidR="00275BE4" w:rsidRDefault="00275BE4" w:rsidP="00275BE4">
      <w:pPr>
        <w:pStyle w:val="c1"/>
        <w:spacing w:before="0" w:beforeAutospacing="0" w:after="0" w:afterAutospacing="0"/>
        <w:ind w:left="720"/>
        <w:jc w:val="both"/>
        <w:rPr>
          <w:rFonts w:ascii="Arial" w:hAnsi="Arial" w:cs="Arial"/>
          <w:color w:val="000000"/>
          <w:sz w:val="22"/>
          <w:szCs w:val="22"/>
        </w:rPr>
      </w:pPr>
      <w:r>
        <w:rPr>
          <w:rStyle w:val="c0"/>
          <w:rFonts w:ascii="Arial" w:hAnsi="Arial" w:cs="Arial"/>
          <w:color w:val="000000"/>
        </w:rPr>
        <w:t xml:space="preserve">Alternatively, you could access the </w:t>
      </w:r>
      <w:r w:rsidRPr="000E1B29">
        <w:rPr>
          <w:rStyle w:val="c0"/>
          <w:rFonts w:ascii="Arial" w:hAnsi="Arial" w:cs="Arial"/>
          <w:color w:val="000000"/>
          <w:highlight w:val="yellow"/>
        </w:rPr>
        <w:t>point cloud example and Starter code</w:t>
      </w:r>
      <w:r>
        <w:rPr>
          <w:rStyle w:val="c0"/>
          <w:rFonts w:ascii="Arial" w:hAnsi="Arial" w:cs="Arial"/>
          <w:color w:val="000000"/>
        </w:rPr>
        <w:t xml:space="preserve"> (run 14) directly from </w:t>
      </w:r>
      <w:proofErr w:type="gramStart"/>
      <w:r>
        <w:rPr>
          <w:rStyle w:val="c0"/>
          <w:rFonts w:ascii="Arial" w:hAnsi="Arial" w:cs="Arial"/>
          <w:color w:val="000000"/>
        </w:rPr>
        <w:t>here :</w:t>
      </w:r>
      <w:proofErr w:type="gramEnd"/>
    </w:p>
    <w:p w14:paraId="15B6CE91" w14:textId="77777777" w:rsidR="00275BE4" w:rsidRDefault="00275BE4" w:rsidP="00275BE4">
      <w:pPr>
        <w:pStyle w:val="c1"/>
        <w:spacing w:before="0" w:beforeAutospacing="0" w:after="0" w:afterAutospacing="0"/>
        <w:ind w:left="720"/>
        <w:jc w:val="both"/>
        <w:rPr>
          <w:rFonts w:ascii="Arial" w:hAnsi="Arial" w:cs="Arial"/>
          <w:color w:val="000000"/>
          <w:sz w:val="22"/>
          <w:szCs w:val="22"/>
        </w:rPr>
      </w:pPr>
      <w:hyperlink r:id="rId11" w:history="1">
        <w:r w:rsidRPr="000E1B29">
          <w:rPr>
            <w:rStyle w:val="Hyperlink"/>
            <w:rFonts w:ascii="Arial" w:hAnsi="Arial" w:cs="Arial"/>
            <w:highlight w:val="yellow"/>
          </w:rPr>
          <w:t>https://drive.google.com/file/d/1vhn1m3OqxygGddzPdi4F5-PHBE1eoUxF/view?usp=sharing</w:t>
        </w:r>
      </w:hyperlink>
    </w:p>
    <w:p w14:paraId="211F608D" w14:textId="77777777" w:rsidR="00275BE4" w:rsidRDefault="00275BE4" w:rsidP="00275BE4">
      <w:pPr>
        <w:pStyle w:val="c1"/>
        <w:spacing w:before="0" w:beforeAutospacing="0" w:after="0" w:afterAutospacing="0"/>
        <w:ind w:left="720"/>
        <w:jc w:val="both"/>
        <w:rPr>
          <w:rFonts w:ascii="Arial" w:hAnsi="Arial" w:cs="Arial"/>
          <w:color w:val="000000"/>
          <w:sz w:val="22"/>
          <w:szCs w:val="22"/>
        </w:rPr>
      </w:pPr>
      <w:r>
        <w:rPr>
          <w:rStyle w:val="c0"/>
          <w:rFonts w:ascii="Arial" w:hAnsi="Arial" w:cs="Arial"/>
          <w:color w:val="000000"/>
        </w:rPr>
        <w:t xml:space="preserve">and the </w:t>
      </w:r>
      <w:r w:rsidRPr="000E1B29">
        <w:rPr>
          <w:rStyle w:val="c0"/>
          <w:rFonts w:ascii="Arial" w:hAnsi="Arial" w:cs="Arial"/>
          <w:color w:val="000000"/>
          <w:highlight w:val="yellow"/>
        </w:rPr>
        <w:t>actual data</w:t>
      </w:r>
      <w:r>
        <w:rPr>
          <w:rStyle w:val="c0"/>
          <w:rFonts w:ascii="Arial" w:hAnsi="Arial" w:cs="Arial"/>
          <w:color w:val="000000"/>
        </w:rPr>
        <w:t xml:space="preserve"> to read in from here (you’ll only need one timestep):</w:t>
      </w:r>
    </w:p>
    <w:p w14:paraId="4BC7CCD3" w14:textId="77777777" w:rsidR="00275BE4" w:rsidRDefault="00275BE4" w:rsidP="00275BE4">
      <w:pPr>
        <w:pStyle w:val="c1"/>
        <w:spacing w:before="0" w:beforeAutospacing="0" w:after="0" w:afterAutospacing="0"/>
        <w:ind w:left="720"/>
        <w:jc w:val="both"/>
        <w:rPr>
          <w:rFonts w:ascii="Arial" w:hAnsi="Arial" w:cs="Arial"/>
          <w:color w:val="000000"/>
          <w:sz w:val="22"/>
          <w:szCs w:val="22"/>
        </w:rPr>
      </w:pPr>
      <w:hyperlink r:id="rId12" w:history="1">
        <w:r w:rsidRPr="000E1B29">
          <w:rPr>
            <w:rStyle w:val="Hyperlink"/>
            <w:rFonts w:ascii="Arial" w:hAnsi="Arial" w:cs="Arial"/>
            <w:highlight w:val="yellow"/>
          </w:rPr>
          <w:t>https://drive.google.com/open?id=1tzopK6xqQkefopSAw1ik5rXMVCJWS978</w:t>
        </w:r>
      </w:hyperlink>
    </w:p>
    <w:p w14:paraId="4B099F0E" w14:textId="77777777" w:rsidR="00275BE4" w:rsidRDefault="00275BE4" w:rsidP="00275BE4">
      <w:pPr>
        <w:pStyle w:val="c1"/>
        <w:spacing w:before="0" w:beforeAutospacing="0" w:after="0" w:afterAutospacing="0"/>
        <w:ind w:left="720"/>
        <w:jc w:val="both"/>
        <w:rPr>
          <w:rFonts w:ascii="Arial" w:hAnsi="Arial" w:cs="Arial"/>
          <w:color w:val="000000"/>
          <w:sz w:val="22"/>
          <w:szCs w:val="22"/>
        </w:rPr>
      </w:pPr>
      <w:r w:rsidRPr="000E1B29">
        <w:rPr>
          <w:rStyle w:val="c6"/>
          <w:rFonts w:ascii="Arial" w:hAnsi="Arial" w:cs="Arial"/>
          <w:color w:val="000000"/>
          <w:highlight w:val="red"/>
        </w:rPr>
        <w:t>But the code will have fewer comments and may be less clean.</w:t>
      </w:r>
    </w:p>
    <w:p w14:paraId="4B27C536"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0"/>
          <w:rFonts w:ascii="Arial" w:hAnsi="Arial" w:cs="Arial"/>
          <w:color w:val="000000"/>
        </w:rPr>
        <w:t>Here is what you need to do:</w:t>
      </w:r>
    </w:p>
    <w:p w14:paraId="4FC57C63" w14:textId="77777777" w:rsidR="00275BE4" w:rsidRDefault="00275BE4" w:rsidP="00275BE4">
      <w:pPr>
        <w:pStyle w:val="c1"/>
        <w:numPr>
          <w:ilvl w:val="0"/>
          <w:numId w:val="2"/>
        </w:numPr>
        <w:ind w:left="1440"/>
        <w:jc w:val="both"/>
        <w:rPr>
          <w:rFonts w:ascii="Arial" w:hAnsi="Arial" w:cs="Arial"/>
          <w:color w:val="000000"/>
          <w:sz w:val="22"/>
          <w:szCs w:val="22"/>
        </w:rPr>
      </w:pPr>
      <w:r w:rsidRPr="000E1B29">
        <w:rPr>
          <w:rStyle w:val="c0"/>
          <w:rFonts w:ascii="Arial" w:hAnsi="Arial" w:cs="Arial"/>
          <w:color w:val="000000"/>
          <w:highlight w:val="green"/>
        </w:rPr>
        <w:t xml:space="preserve">Show the data (see the dummy </w:t>
      </w:r>
      <w:proofErr w:type="spellStart"/>
      <w:r w:rsidRPr="000E1B29">
        <w:rPr>
          <w:rStyle w:val="c0"/>
          <w:rFonts w:ascii="Arial" w:hAnsi="Arial" w:cs="Arial"/>
          <w:color w:val="000000"/>
          <w:highlight w:val="green"/>
        </w:rPr>
        <w:t>createParticleSystem</w:t>
      </w:r>
      <w:proofErr w:type="spellEnd"/>
      <w:r w:rsidRPr="000E1B29">
        <w:rPr>
          <w:rStyle w:val="c0"/>
          <w:rFonts w:ascii="Arial" w:hAnsi="Arial" w:cs="Arial"/>
          <w:color w:val="000000"/>
          <w:highlight w:val="green"/>
        </w:rPr>
        <w:t xml:space="preserve"> function in the support code) as a point cloud; get rid of the cylinder outline once you have the data</w:t>
      </w:r>
      <w:r>
        <w:rPr>
          <w:rStyle w:val="c0"/>
          <w:rFonts w:ascii="Arial" w:hAnsi="Arial" w:cs="Arial"/>
          <w:color w:val="000000"/>
        </w:rPr>
        <w:t xml:space="preserve"> (20p)</w:t>
      </w:r>
    </w:p>
    <w:p w14:paraId="6641BEA6" w14:textId="77777777" w:rsidR="00275BE4" w:rsidRDefault="00275BE4" w:rsidP="00275BE4">
      <w:pPr>
        <w:pStyle w:val="c1"/>
        <w:spacing w:before="0" w:beforeAutospacing="0" w:after="0" w:afterAutospacing="0"/>
        <w:ind w:left="720"/>
        <w:jc w:val="both"/>
        <w:rPr>
          <w:rFonts w:ascii="Arial" w:hAnsi="Arial" w:cs="Arial"/>
          <w:color w:val="000000"/>
          <w:sz w:val="22"/>
          <w:szCs w:val="22"/>
        </w:rPr>
      </w:pPr>
      <w:r>
        <w:rPr>
          <w:rStyle w:val="c0"/>
          <w:rFonts w:ascii="Arial" w:hAnsi="Arial" w:cs="Arial"/>
          <w:color w:val="000000"/>
        </w:rPr>
        <w:t xml:space="preserve">The </w:t>
      </w:r>
      <w:r w:rsidRPr="000E1B29">
        <w:rPr>
          <w:rStyle w:val="c0"/>
          <w:rFonts w:ascii="Arial" w:hAnsi="Arial" w:cs="Arial"/>
          <w:color w:val="000000"/>
          <w:highlight w:val="green"/>
        </w:rPr>
        <w:t>points2 value</w:t>
      </w:r>
      <w:r>
        <w:rPr>
          <w:rStyle w:val="c0"/>
          <w:rFonts w:ascii="Arial" w:hAnsi="Arial" w:cs="Arial"/>
          <w:color w:val="000000"/>
        </w:rPr>
        <w:t xml:space="preserve"> in the data corresponds to </w:t>
      </w:r>
      <w:r w:rsidRPr="000E1B29">
        <w:rPr>
          <w:rStyle w:val="c0"/>
          <w:rFonts w:ascii="Arial" w:hAnsi="Arial" w:cs="Arial"/>
          <w:color w:val="000000"/>
          <w:highlight w:val="green"/>
        </w:rPr>
        <w:t>the height of the cylinder</w:t>
      </w:r>
      <w:r>
        <w:rPr>
          <w:rStyle w:val="c0"/>
          <w:rFonts w:ascii="Arial" w:hAnsi="Arial" w:cs="Arial"/>
          <w:color w:val="000000"/>
        </w:rPr>
        <w:t xml:space="preserve">. Reading in the data you </w:t>
      </w:r>
      <w:r w:rsidRPr="000E1B29">
        <w:rPr>
          <w:rStyle w:val="c0"/>
          <w:rFonts w:ascii="Arial" w:hAnsi="Arial" w:cs="Arial"/>
          <w:color w:val="000000"/>
          <w:highlight w:val="green"/>
        </w:rPr>
        <w:t>may be inclined to use 0 1 2 -&gt; x y z</w:t>
      </w:r>
      <w:r>
        <w:rPr>
          <w:rStyle w:val="c0"/>
          <w:rFonts w:ascii="Arial" w:hAnsi="Arial" w:cs="Arial"/>
          <w:color w:val="000000"/>
        </w:rPr>
        <w:t xml:space="preserve">, </w:t>
      </w:r>
      <w:r w:rsidRPr="000E1B29">
        <w:rPr>
          <w:rStyle w:val="c0"/>
          <w:rFonts w:ascii="Arial" w:hAnsi="Arial" w:cs="Arial"/>
          <w:color w:val="000000"/>
          <w:highlight w:val="green"/>
        </w:rPr>
        <w:t>but then your z would correspond to the height of the cylinder</w:t>
      </w:r>
      <w:r>
        <w:rPr>
          <w:rStyle w:val="c0"/>
          <w:rFonts w:ascii="Arial" w:hAnsi="Arial" w:cs="Arial"/>
          <w:color w:val="000000"/>
        </w:rPr>
        <w:t xml:space="preserve">. </w:t>
      </w:r>
      <w:r w:rsidRPr="000E1B29">
        <w:rPr>
          <w:rStyle w:val="c0"/>
          <w:rFonts w:ascii="Arial" w:hAnsi="Arial" w:cs="Arial"/>
          <w:color w:val="000000"/>
          <w:highlight w:val="green"/>
        </w:rPr>
        <w:t>Simply mapping points2 and velocity2 to y and points1 and velocity1 to z should restore the dimensions to the standard.</w:t>
      </w:r>
    </w:p>
    <w:p w14:paraId="033BDA99" w14:textId="77777777" w:rsidR="00275BE4" w:rsidRDefault="00275BE4" w:rsidP="00275BE4">
      <w:pPr>
        <w:pStyle w:val="c1"/>
        <w:numPr>
          <w:ilvl w:val="0"/>
          <w:numId w:val="3"/>
        </w:numPr>
        <w:ind w:left="1440"/>
        <w:jc w:val="both"/>
        <w:rPr>
          <w:rFonts w:ascii="Arial" w:hAnsi="Arial" w:cs="Arial"/>
          <w:color w:val="000000"/>
          <w:sz w:val="22"/>
          <w:szCs w:val="22"/>
        </w:rPr>
      </w:pPr>
      <w:r w:rsidRPr="000E1B29">
        <w:rPr>
          <w:rStyle w:val="c0"/>
          <w:rFonts w:ascii="Arial" w:hAnsi="Arial" w:cs="Arial"/>
          <w:color w:val="000000"/>
          <w:highlight w:val="green"/>
        </w:rPr>
        <w:t>Colormap the point cloud by concentration</w:t>
      </w:r>
      <w:r>
        <w:rPr>
          <w:rStyle w:val="c0"/>
          <w:rFonts w:ascii="Arial" w:hAnsi="Arial" w:cs="Arial"/>
          <w:color w:val="000000"/>
        </w:rPr>
        <w:t xml:space="preserve"> (10p)</w:t>
      </w:r>
    </w:p>
    <w:p w14:paraId="2A3DCF76" w14:textId="77777777" w:rsidR="00275BE4" w:rsidRDefault="00275BE4" w:rsidP="00275BE4">
      <w:pPr>
        <w:pStyle w:val="c1"/>
        <w:numPr>
          <w:ilvl w:val="0"/>
          <w:numId w:val="4"/>
        </w:numPr>
        <w:ind w:left="1440"/>
        <w:jc w:val="both"/>
        <w:rPr>
          <w:rFonts w:ascii="Arial" w:hAnsi="Arial" w:cs="Arial"/>
          <w:color w:val="000000"/>
          <w:sz w:val="22"/>
          <w:szCs w:val="22"/>
        </w:rPr>
      </w:pPr>
      <w:r w:rsidRPr="000E1B29">
        <w:rPr>
          <w:rStyle w:val="c0"/>
          <w:rFonts w:ascii="Arial" w:hAnsi="Arial" w:cs="Arial"/>
          <w:color w:val="000000"/>
          <w:highlight w:val="green"/>
        </w:rPr>
        <w:t>Create a second view using D3 and show a vertical 2D slice of the data in it (keep the z value fixed, and that should give you an XY slice)</w:t>
      </w:r>
      <w:r>
        <w:rPr>
          <w:rStyle w:val="c0"/>
          <w:rFonts w:ascii="Arial" w:hAnsi="Arial" w:cs="Arial"/>
          <w:color w:val="000000"/>
        </w:rPr>
        <w:t xml:space="preserve"> (20p)</w:t>
      </w:r>
    </w:p>
    <w:p w14:paraId="204CBE55" w14:textId="77777777" w:rsidR="00275BE4" w:rsidRDefault="00275BE4" w:rsidP="00275BE4">
      <w:pPr>
        <w:pStyle w:val="c1"/>
        <w:numPr>
          <w:ilvl w:val="0"/>
          <w:numId w:val="5"/>
        </w:numPr>
        <w:ind w:left="1440"/>
        <w:jc w:val="both"/>
        <w:rPr>
          <w:rFonts w:ascii="Arial" w:hAnsi="Arial" w:cs="Arial"/>
          <w:color w:val="000000"/>
          <w:sz w:val="22"/>
          <w:szCs w:val="22"/>
        </w:rPr>
      </w:pPr>
      <w:r w:rsidRPr="000E1B29">
        <w:rPr>
          <w:rStyle w:val="c0"/>
          <w:rFonts w:ascii="Arial" w:hAnsi="Arial" w:cs="Arial"/>
          <w:color w:val="000000"/>
          <w:highlight w:val="green"/>
        </w:rPr>
        <w:t>Allow the user to rotate the cylinder containing the flow</w:t>
      </w:r>
      <w:r>
        <w:rPr>
          <w:rStyle w:val="c0"/>
          <w:rFonts w:ascii="Arial" w:hAnsi="Arial" w:cs="Arial"/>
          <w:color w:val="000000"/>
        </w:rPr>
        <w:t xml:space="preserve"> (10p)</w:t>
      </w:r>
    </w:p>
    <w:p w14:paraId="3B2E92E7" w14:textId="77777777" w:rsidR="00275BE4" w:rsidRDefault="00275BE4" w:rsidP="00275BE4">
      <w:pPr>
        <w:pStyle w:val="c1"/>
        <w:numPr>
          <w:ilvl w:val="0"/>
          <w:numId w:val="6"/>
        </w:numPr>
        <w:ind w:left="1440"/>
        <w:jc w:val="both"/>
        <w:rPr>
          <w:rFonts w:ascii="Arial" w:hAnsi="Arial" w:cs="Arial"/>
          <w:color w:val="000000"/>
          <w:sz w:val="22"/>
          <w:szCs w:val="22"/>
        </w:rPr>
      </w:pPr>
      <w:r w:rsidRPr="000E1B29">
        <w:rPr>
          <w:rStyle w:val="c0"/>
          <w:rFonts w:ascii="Arial" w:hAnsi="Arial" w:cs="Arial"/>
          <w:color w:val="000000"/>
          <w:highlight w:val="green"/>
        </w:rPr>
        <w:t>Add a 2D cut-plane filter to the 3D flow (draw a vertical XY rectangle in the 3D view, and let the user move the rectangle through the flow along the Z axis)</w:t>
      </w:r>
      <w:r>
        <w:rPr>
          <w:rStyle w:val="c0"/>
          <w:rFonts w:ascii="Arial" w:hAnsi="Arial" w:cs="Arial"/>
          <w:color w:val="000000"/>
        </w:rPr>
        <w:t xml:space="preserve"> (10p)</w:t>
      </w:r>
    </w:p>
    <w:p w14:paraId="04C68176" w14:textId="77777777" w:rsidR="00275BE4" w:rsidRDefault="00275BE4" w:rsidP="00275BE4">
      <w:pPr>
        <w:pStyle w:val="c1"/>
        <w:numPr>
          <w:ilvl w:val="0"/>
          <w:numId w:val="7"/>
        </w:numPr>
        <w:ind w:left="1440"/>
        <w:jc w:val="both"/>
        <w:rPr>
          <w:rFonts w:ascii="Arial" w:hAnsi="Arial" w:cs="Arial"/>
          <w:color w:val="000000"/>
          <w:sz w:val="22"/>
          <w:szCs w:val="22"/>
        </w:rPr>
      </w:pPr>
      <w:r w:rsidRPr="000E1B29">
        <w:rPr>
          <w:rStyle w:val="c0"/>
          <w:rFonts w:ascii="Arial" w:hAnsi="Arial" w:cs="Arial"/>
          <w:color w:val="000000"/>
          <w:highlight w:val="green"/>
        </w:rPr>
        <w:t>Link the 3D view and the 2D view through the rectangle filter (i.e., show in the 2D view only the 3D points inside the rectangle); hint: use the rectangle’s Z current position to select only those cloud points with matching Z</w:t>
      </w:r>
      <w:r>
        <w:rPr>
          <w:rStyle w:val="c0"/>
          <w:rFonts w:ascii="Arial" w:hAnsi="Arial" w:cs="Arial"/>
          <w:color w:val="000000"/>
        </w:rPr>
        <w:t xml:space="preserve"> (10p)</w:t>
      </w:r>
    </w:p>
    <w:p w14:paraId="4E6141AA" w14:textId="77777777" w:rsidR="00275BE4" w:rsidRDefault="00275BE4" w:rsidP="00275BE4">
      <w:pPr>
        <w:pStyle w:val="c1"/>
        <w:numPr>
          <w:ilvl w:val="0"/>
          <w:numId w:val="8"/>
        </w:numPr>
        <w:ind w:left="1440"/>
        <w:jc w:val="both"/>
        <w:rPr>
          <w:rFonts w:ascii="Arial" w:hAnsi="Arial" w:cs="Arial"/>
          <w:color w:val="000000"/>
          <w:sz w:val="22"/>
          <w:szCs w:val="22"/>
        </w:rPr>
      </w:pPr>
      <w:r w:rsidRPr="000E1B29">
        <w:rPr>
          <w:rStyle w:val="c0"/>
          <w:rFonts w:ascii="Arial" w:hAnsi="Arial" w:cs="Arial"/>
          <w:color w:val="000000"/>
          <w:highlight w:val="green"/>
        </w:rPr>
        <w:t xml:space="preserve">Implement a naive brushing and linking operation (gray out all the 3D points outside the rectangle </w:t>
      </w:r>
      <w:proofErr w:type="gramStart"/>
      <w:r w:rsidRPr="000E1B29">
        <w:rPr>
          <w:rStyle w:val="c0"/>
          <w:rFonts w:ascii="Arial" w:hAnsi="Arial" w:cs="Arial"/>
          <w:color w:val="000000"/>
          <w:highlight w:val="green"/>
        </w:rPr>
        <w:t>cut-plane</w:t>
      </w:r>
      <w:proofErr w:type="gramEnd"/>
      <w:r w:rsidRPr="000E1B29">
        <w:rPr>
          <w:rStyle w:val="c0"/>
          <w:rFonts w:ascii="Arial" w:hAnsi="Arial" w:cs="Arial"/>
          <w:color w:val="000000"/>
          <w:highlight w:val="green"/>
        </w:rPr>
        <w:t>)</w:t>
      </w:r>
      <w:r>
        <w:rPr>
          <w:rStyle w:val="c0"/>
          <w:rFonts w:ascii="Arial" w:hAnsi="Arial" w:cs="Arial"/>
          <w:color w:val="000000"/>
        </w:rPr>
        <w:t xml:space="preserve"> (10p)</w:t>
      </w:r>
    </w:p>
    <w:p w14:paraId="042100A3" w14:textId="77777777" w:rsidR="00275BE4" w:rsidRDefault="00275BE4" w:rsidP="00275BE4">
      <w:pPr>
        <w:pStyle w:val="c1"/>
        <w:numPr>
          <w:ilvl w:val="0"/>
          <w:numId w:val="9"/>
        </w:numPr>
        <w:ind w:left="1440"/>
        <w:jc w:val="both"/>
        <w:rPr>
          <w:rFonts w:ascii="Arial" w:hAnsi="Arial" w:cs="Arial"/>
          <w:color w:val="000000"/>
          <w:sz w:val="22"/>
          <w:szCs w:val="22"/>
        </w:rPr>
      </w:pPr>
      <w:r w:rsidRPr="000E1B29">
        <w:rPr>
          <w:rStyle w:val="c0"/>
          <w:rFonts w:ascii="Arial" w:hAnsi="Arial" w:cs="Arial"/>
          <w:color w:val="000000"/>
          <w:highlight w:val="green"/>
        </w:rPr>
        <w:lastRenderedPageBreak/>
        <w:t>Use D3 to add more controls or text to the interface.</w:t>
      </w:r>
      <w:r>
        <w:rPr>
          <w:rStyle w:val="c0"/>
          <w:rFonts w:ascii="Arial" w:hAnsi="Arial" w:cs="Arial"/>
          <w:color w:val="000000"/>
        </w:rPr>
        <w:t xml:space="preserve"> (10p)</w:t>
      </w:r>
    </w:p>
    <w:p w14:paraId="01221395"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0"/>
          <w:rFonts w:ascii="Arial" w:hAnsi="Arial" w:cs="Arial"/>
          <w:color w:val="000000"/>
        </w:rPr>
        <w:t>Please submit a snapshot of and a link to your solution on the Piazza forum for the class.</w:t>
      </w:r>
    </w:p>
    <w:p w14:paraId="1355EE9C"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0"/>
          <w:rFonts w:ascii="Arial" w:hAnsi="Arial" w:cs="Arial"/>
          <w:color w:val="000000"/>
        </w:rPr>
        <w:t xml:space="preserve">Good </w:t>
      </w:r>
      <w:proofErr w:type="gramStart"/>
      <w:r>
        <w:rPr>
          <w:rStyle w:val="c0"/>
          <w:rFonts w:ascii="Arial" w:hAnsi="Arial" w:cs="Arial"/>
          <w:color w:val="000000"/>
        </w:rPr>
        <w:t>luck, and</w:t>
      </w:r>
      <w:proofErr w:type="gramEnd"/>
      <w:r>
        <w:rPr>
          <w:rStyle w:val="c0"/>
          <w:rFonts w:ascii="Arial" w:hAnsi="Arial" w:cs="Arial"/>
          <w:color w:val="000000"/>
        </w:rPr>
        <w:t xml:space="preserve"> have fun!</w:t>
      </w:r>
    </w:p>
    <w:p w14:paraId="62AF81FB"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9"/>
          <w:rFonts w:ascii="Arial" w:hAnsi="Arial" w:cs="Arial"/>
          <w:b/>
          <w:bCs/>
          <w:color w:val="000000"/>
        </w:rPr>
        <w:t>Additional notes:</w:t>
      </w:r>
    </w:p>
    <w:p w14:paraId="021A5F14"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0"/>
          <w:rFonts w:ascii="Arial" w:hAnsi="Arial" w:cs="Arial"/>
          <w:color w:val="000000"/>
        </w:rPr>
        <w:t>The startup code uses the latest version of Three.js and d3.js.</w:t>
      </w:r>
    </w:p>
    <w:p w14:paraId="48BE38D0" w14:textId="77777777" w:rsidR="00275BE4" w:rsidRDefault="00275BE4" w:rsidP="00275BE4">
      <w:pPr>
        <w:pStyle w:val="c1"/>
        <w:spacing w:before="0" w:beforeAutospacing="0" w:after="0" w:afterAutospacing="0"/>
        <w:jc w:val="both"/>
        <w:rPr>
          <w:rFonts w:ascii="Arial" w:hAnsi="Arial" w:cs="Arial"/>
          <w:color w:val="000000"/>
          <w:sz w:val="22"/>
          <w:szCs w:val="22"/>
        </w:rPr>
      </w:pPr>
      <w:r>
        <w:rPr>
          <w:rStyle w:val="c0"/>
          <w:rFonts w:ascii="Arial" w:hAnsi="Arial" w:cs="Arial"/>
          <w:color w:val="000000"/>
        </w:rPr>
        <w:t>Three.js has gone through some syntax changes in recent years, so if you’ll watch/read any tutorials that are more than a year older, you might find deprecated examples. Always make sure to double check any tutorial materials with the official Three.js website materials.</w:t>
      </w:r>
    </w:p>
    <w:p w14:paraId="7E77F8A0" w14:textId="77777777" w:rsidR="00402BCF" w:rsidRDefault="00402BCF"/>
    <w:sectPr w:rsidR="0040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148"/>
    <w:multiLevelType w:val="multilevel"/>
    <w:tmpl w:val="30C2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26ED0"/>
    <w:multiLevelType w:val="multilevel"/>
    <w:tmpl w:val="C85C1E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E7370"/>
    <w:multiLevelType w:val="multilevel"/>
    <w:tmpl w:val="A86EF0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A765E"/>
    <w:multiLevelType w:val="multilevel"/>
    <w:tmpl w:val="6A20DD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E2884"/>
    <w:multiLevelType w:val="multilevel"/>
    <w:tmpl w:val="074E8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D312A"/>
    <w:multiLevelType w:val="multilevel"/>
    <w:tmpl w:val="AF9A49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42E7D"/>
    <w:multiLevelType w:val="multilevel"/>
    <w:tmpl w:val="6A76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82DFD"/>
    <w:multiLevelType w:val="multilevel"/>
    <w:tmpl w:val="DD3250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F77FC8"/>
    <w:multiLevelType w:val="multilevel"/>
    <w:tmpl w:val="C3F4F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638306">
    <w:abstractNumId w:val="6"/>
  </w:num>
  <w:num w:numId="2" w16cid:durableId="438648880">
    <w:abstractNumId w:val="0"/>
  </w:num>
  <w:num w:numId="3" w16cid:durableId="921915131">
    <w:abstractNumId w:val="4"/>
  </w:num>
  <w:num w:numId="4" w16cid:durableId="692346067">
    <w:abstractNumId w:val="8"/>
  </w:num>
  <w:num w:numId="5" w16cid:durableId="1351645466">
    <w:abstractNumId w:val="2"/>
  </w:num>
  <w:num w:numId="6" w16cid:durableId="801583707">
    <w:abstractNumId w:val="7"/>
  </w:num>
  <w:num w:numId="7" w16cid:durableId="492180174">
    <w:abstractNumId w:val="5"/>
  </w:num>
  <w:num w:numId="8" w16cid:durableId="263266499">
    <w:abstractNumId w:val="1"/>
  </w:num>
  <w:num w:numId="9" w16cid:durableId="10034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23"/>
    <w:rsid w:val="000E1B29"/>
    <w:rsid w:val="00275BE4"/>
    <w:rsid w:val="00402BCF"/>
    <w:rsid w:val="0089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4831-DA24-4236-A534-3DFA9BD0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0">
    <w:name w:val="c10"/>
    <w:basedOn w:val="Normal"/>
    <w:rsid w:val="00275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275BE4"/>
  </w:style>
  <w:style w:type="character" w:customStyle="1" w:styleId="c13">
    <w:name w:val="c13"/>
    <w:basedOn w:val="DefaultParagraphFont"/>
    <w:rsid w:val="00275BE4"/>
  </w:style>
  <w:style w:type="character" w:customStyle="1" w:styleId="c3">
    <w:name w:val="c3"/>
    <w:basedOn w:val="DefaultParagraphFont"/>
    <w:rsid w:val="00275BE4"/>
  </w:style>
  <w:style w:type="character" w:customStyle="1" w:styleId="c9">
    <w:name w:val="c9"/>
    <w:basedOn w:val="DefaultParagraphFont"/>
    <w:rsid w:val="00275BE4"/>
  </w:style>
  <w:style w:type="character" w:customStyle="1" w:styleId="c6">
    <w:name w:val="c6"/>
    <w:basedOn w:val="DefaultParagraphFont"/>
    <w:rsid w:val="00275BE4"/>
  </w:style>
  <w:style w:type="paragraph" w:customStyle="1" w:styleId="c1">
    <w:name w:val="c1"/>
    <w:basedOn w:val="Normal"/>
    <w:rsid w:val="00275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275BE4"/>
  </w:style>
  <w:style w:type="character" w:customStyle="1" w:styleId="c4">
    <w:name w:val="c4"/>
    <w:basedOn w:val="DefaultParagraphFont"/>
    <w:rsid w:val="00275BE4"/>
  </w:style>
  <w:style w:type="character" w:styleId="Hyperlink">
    <w:name w:val="Hyperlink"/>
    <w:basedOn w:val="DefaultParagraphFont"/>
    <w:uiPriority w:val="99"/>
    <w:semiHidden/>
    <w:unhideWhenUsed/>
    <w:rsid w:val="00275BE4"/>
    <w:rPr>
      <w:color w:val="0000FF"/>
      <w:u w:val="single"/>
    </w:rPr>
  </w:style>
  <w:style w:type="character" w:customStyle="1" w:styleId="c8">
    <w:name w:val="c8"/>
    <w:basedOn w:val="DefaultParagraphFont"/>
    <w:rsid w:val="00275BE4"/>
  </w:style>
  <w:style w:type="character" w:styleId="FollowedHyperlink">
    <w:name w:val="FollowedHyperlink"/>
    <w:basedOn w:val="DefaultParagraphFont"/>
    <w:uiPriority w:val="99"/>
    <w:semiHidden/>
    <w:unhideWhenUsed/>
    <w:rsid w:val="000E1B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aframe.io/&amp;sa=D&amp;source=editors&amp;ust=1665353367742629&amp;usg=AOvVaw2WXZ7Swhtox674D9OyEWJ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threejs.org/docs/%23manual/en/introduction/Matrix-transformations&amp;sa=D&amp;source=editors&amp;ust=1665353367742169&amp;usg=AOvVaw3nPjnpcSEaIxcKqDvbFfZu" TargetMode="External"/><Relationship Id="rId12" Type="http://schemas.openxmlformats.org/officeDocument/2006/relationships/hyperlink" Target="https://www.google.com/url?q=https://drive.google.com/open?id%3D1tzopK6xqQkefopSAw1ik5rXMVCJWS978&amp;sa=D&amp;source=editors&amp;ust=1665353367744150&amp;usg=AOvVaw0VmFACNrZxPpHU5S_-OaV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threejs.org/docs/%23manual/en/introduction/Creating-a-scene&amp;sa=D&amp;source=editors&amp;ust=1665353367741869&amp;usg=AOvVaw3OImgQlZ36hxN8RfONZ6Aq" TargetMode="External"/><Relationship Id="rId11" Type="http://schemas.openxmlformats.org/officeDocument/2006/relationships/hyperlink" Target="https://www.google.com/url?q=https://drive.google.com/file/d/1vhn1m3OqxygGddzPdi4F5-PHBE1eoUxF/view?usp%3Dsharing&amp;sa=D&amp;source=editors&amp;ust=1665353367743899&amp;usg=AOvVaw1cd3zSdPJEqgJXOY3Fh9rp" TargetMode="External"/><Relationship Id="rId5" Type="http://schemas.openxmlformats.org/officeDocument/2006/relationships/hyperlink" Target="https://www.google.com/url?q=http://threejs.org/docs/&amp;sa=D&amp;source=editors&amp;ust=1665353367741703&amp;usg=AOvVaw1TCtKw3COO3e3cCfe-KBlq" TargetMode="External"/><Relationship Id="rId10" Type="http://schemas.openxmlformats.org/officeDocument/2006/relationships/hyperlink" Target="https://www.google.com/url?q=https://github.com/uic-evl/cs529-vds&amp;sa=D&amp;source=editors&amp;ust=1665353367743567&amp;usg=AOvVaw21y9X-4zHYIeWKSnbEOigv" TargetMode="External"/><Relationship Id="rId4" Type="http://schemas.openxmlformats.org/officeDocument/2006/relationships/webSettings" Target="webSettings.xml"/><Relationship Id="rId9" Type="http://schemas.openxmlformats.org/officeDocument/2006/relationships/hyperlink" Target="https://www.google.com/url?q=http://www.uni-kl.de/sciviscontest/&amp;sa=D&amp;source=editors&amp;ust=1665353367743233&amp;usg=AOvVaw3Aa7adx4I8sZWF5ygpfwB_"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Kazi Shahrukh</dc:creator>
  <cp:keywords/>
  <dc:description/>
  <cp:lastModifiedBy>Omar, Kazi Shahrukh</cp:lastModifiedBy>
  <cp:revision>3</cp:revision>
  <dcterms:created xsi:type="dcterms:W3CDTF">2022-10-09T20:08:00Z</dcterms:created>
  <dcterms:modified xsi:type="dcterms:W3CDTF">2022-10-09T20:17:00Z</dcterms:modified>
</cp:coreProperties>
</file>