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АКЦИОНЕРНОЕ ОБЩЕСТВО "КНОПКА" / АО "КНОПКА"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Директор Герштейн Сергей Яковлевич, ИНН 667003836471</w:t>
            </w:r>
          </w:p>
        </w:tc>
      </w:tr>
      <w:tr w:rsidR="00B7494D" w:rsidRPr="00E17F04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>Уставный капитал 15000 рублей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/>
              <w:br/>
              <w:t xml:space="preserve">- КОМПАНИЯ КНОПКА ХОЛДИНГС ЛТД, рег.№ НЕ363838, Кипр - None% в УК (15000.0 рублей);</w:t>
              <w:br/>
              <w:t xml:space="preserve"/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 xml:space="preserve">Держатель реестра акционеров - АКЦИОНЕРНОЕ ОБЩЕСТВО "ВЕДЕНИЕ РЕЕСТРОВ КОМПАНИЙ" (ОГРН: 1026605227923)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9731093039 / 1227700292456</w:t>
            </w:r>
          </w:p>
        </w:tc>
      </w:tr>
      <w:tr w:rsidR="00B7494D" w:rsidRPr="00E17F04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E17F04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23 мая 2022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</w:t>
            </w:r>
            <w:r w:rsidR="001935DB" w:rsidRPr="00E17F04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="00E17F04"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269 дней (МЕНЕЕ 1,5 ЛЕТ)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121205, г. Москва, тер. Сколково Инновационного Центра, ул. Нобеля, д. 7, этаж/помещ. 4/10</w:t>
            </w:r>
            <w:bookmarkStart w:id="0" w:name="_GoBack"/>
            <w:bookmarkEnd w:id="0"/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 xml:space="preserve">Телефоны: Нет данных</w:t>
            </w:r>
          </w:p>
          <w:p w:rsidR="00FE2A92" w:rsidRPr="00FE2A92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 xml:space="preserve">:</w:t>
            </w:r>
            <w:r w:rsidRPr="00FE2A92">
              <w:rPr>
                <w:rFonts w:ascii="Times New Roman" w:eastAsia="Calibri" w:hAnsi="Times New Roman" w:cs="Times New Roman"/>
              </w:rPr>
              <w:t xml:space="preserve"> sergeygershtein@yandex.ru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Консультирование по вопросам коммерческой деятельности и управления (код ОКВЭД: 70.22)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Сведения отсутствуют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 xml:space="preserve">- Сведения отсутствуют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2FD6" w:rsidRPr="00A52544" w:rsidRDefault="00D72FD6" w:rsidP="00D72FD6">
            <w:pPr>
              <w:spacing w:after="0"/>
              <w:rPr>
                <w:rFonts w:ascii="Times New Roman" w:hAnsi="Times New Roman" w:cs="Times New Roman"/>
              </w:rPr>
            </w:pPr>
            <w:r w:rsidRPr="00A52544">
              <w:rPr>
                <w:rFonts w:ascii="Times New Roman" w:hAnsi="Times New Roman" w:cs="Times New Roman"/>
              </w:rPr>
              <w:t xml:space="preserve">Сведения о включении АО "КНОПКА" в Единый реестр субъектов малого и среднего предпринимательства отсутствуют</w:t>
            </w:r>
          </w:p>
          <w:p w:rsidR="00D72FD6" w:rsidRDefault="00D72FD6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- Присутствие дисквалифицированных лиц в руководстве компании: Нет;</w:t>
              <w:br/>
              <w:t xml:space="preserve">- Присутствие массовых руководителей: Нет;</w:t>
              <w:br/>
              <w:t xml:space="preserve">- Присутствие массовых учредителей: Нет;</w:t>
              <w:br/>
              <w:t xml:space="preserve">- Присутствие в перечне недобросовестных поставщиков: Нет.</w:t>
              <w:br/>
              <w:t xml:space="preserve"/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В ЕГРЮЛ отсутствуют сведения о выданных лицензиях.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Согласно сведениям ЕГРЮЛ организация не имеет филиалов.</w:t>
            </w:r>
          </w:p>
          <w:p w:rsid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ОБЩЕСТВО С ОГРАНИЧЕННОЙ ОТВЕТСТВЕННОСТЬЮ "КНОПКА", ИНН: 7710967300</w:t>
            </w:r>
          </w:p>
          <w:p w:rsidR="00120EB3" w:rsidRP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Правопреемники</w:t>
            </w:r>
            <w:r w:rsidRPr="00120EB3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Сведения о правопреемниках отсутствуют</w:t>
            </w:r>
          </w:p>
          <w:p w:rsidR="0090741A" w:rsidRPr="00120EB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По состоянию на 16.02.2023 в отношении АО "КНОПКА" исполнительные производства не ведутся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  <w:p w:rsidR="001C436A" w:rsidRDefault="001C436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1935DB" w:rsidRP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Нет данных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lastRenderedPageBreak/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DD017A" w:rsidRDefault="00DD017A" w:rsidP="00C5348C">
      <w:pPr>
        <w:jc w:val="righ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Пупкин</w:t>
      </w:r>
      <w:proofErr w:type="spellEnd"/>
      <w:r>
        <w:rPr>
          <w:rFonts w:ascii="Times New Roman" w:eastAsia="Calibri" w:hAnsi="Times New Roman" w:cs="Times New Roman"/>
        </w:rPr>
        <w:t xml:space="preserve"> А.А.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20EB3"/>
    <w:rsid w:val="001935DB"/>
    <w:rsid w:val="001C436A"/>
    <w:rsid w:val="002158EC"/>
    <w:rsid w:val="002B41CE"/>
    <w:rsid w:val="003963BE"/>
    <w:rsid w:val="00630D10"/>
    <w:rsid w:val="007B56D8"/>
    <w:rsid w:val="008A7993"/>
    <w:rsid w:val="008E2566"/>
    <w:rsid w:val="0090741A"/>
    <w:rsid w:val="00923213"/>
    <w:rsid w:val="00A52544"/>
    <w:rsid w:val="00A72A4E"/>
    <w:rsid w:val="00B7494D"/>
    <w:rsid w:val="00C5348C"/>
    <w:rsid w:val="00C903CD"/>
    <w:rsid w:val="00D72FD6"/>
    <w:rsid w:val="00DD017A"/>
    <w:rsid w:val="00E17F04"/>
    <w:rsid w:val="00EB1CA4"/>
    <w:rsid w:val="00F7676B"/>
    <w:rsid w:val="00FC1C8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42</cp:revision>
  <dcterms:created xsi:type="dcterms:W3CDTF">2022-06-08T07:24:00Z</dcterms:created>
  <dcterms:modified xsi:type="dcterms:W3CDTF">2023-02-16T15:38:00Z</dcterms:modified>
  <dc:creator/>
  <dc:description/>
  <dc:identifier/>
  <dc:language/>
  <dc:subject/>
  <dc:title/>
</cp:coreProperties>
</file>