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B0BA" w14:textId="45FF3FAB" w:rsidR="000969D7" w:rsidRPr="000969D7" w:rsidRDefault="000969D7" w:rsidP="000969D7">
      <w:pPr>
        <w:pStyle w:val="a3"/>
        <w:rPr>
          <w:b/>
          <w:bCs/>
        </w:rPr>
      </w:pPr>
      <w:r w:rsidRPr="000969D7">
        <w:rPr>
          <w:b/>
          <w:bCs/>
        </w:rPr>
        <w:t>Первая медицинская помощь при электротравме на рабочем месте программиста</w:t>
      </w:r>
    </w:p>
    <w:p w14:paraId="21C09080" w14:textId="1B6B74B3" w:rsidR="000969D7" w:rsidRPr="000969D7" w:rsidRDefault="000969D7" w:rsidP="000969D7">
      <w:pPr>
        <w:pStyle w:val="a3"/>
      </w:pPr>
      <w:r w:rsidRPr="000969D7">
        <w:t>Обеспечьте безопасность:</w:t>
      </w:r>
    </w:p>
    <w:p w14:paraId="73744348" w14:textId="77777777" w:rsidR="000969D7" w:rsidRPr="000969D7" w:rsidRDefault="000969D7" w:rsidP="000969D7">
      <w:pPr>
        <w:pStyle w:val="a3"/>
      </w:pPr>
      <w:r w:rsidRPr="000969D7">
        <w:t>При обнаружении электротравмы, сначала убедитесь, что рабочее место безопасно для вас и пострадавшего.</w:t>
      </w:r>
    </w:p>
    <w:p w14:paraId="4E46179E" w14:textId="77777777" w:rsidR="000969D7" w:rsidRPr="000969D7" w:rsidRDefault="000969D7" w:rsidP="000969D7">
      <w:pPr>
        <w:pStyle w:val="a3"/>
      </w:pPr>
      <w:r w:rsidRPr="000969D7">
        <w:t>Если есть опасность дальнейшей электрошоковой опасности, убедитесь, что источник электричества отключен или отведен от пострадавшего.</w:t>
      </w:r>
    </w:p>
    <w:p w14:paraId="7204E8FA" w14:textId="77777777" w:rsidR="000969D7" w:rsidRPr="000969D7" w:rsidRDefault="000969D7" w:rsidP="000969D7">
      <w:pPr>
        <w:pStyle w:val="a3"/>
      </w:pPr>
      <w:r w:rsidRPr="000969D7">
        <w:t>Никогда не подходите к пострадавшему, находящемуся под напряжением, без защитного средства (например, изолирующего стержня).</w:t>
      </w:r>
    </w:p>
    <w:p w14:paraId="37F571EE" w14:textId="77777777" w:rsidR="000969D7" w:rsidRPr="000969D7" w:rsidRDefault="000969D7" w:rsidP="000969D7">
      <w:pPr>
        <w:pStyle w:val="a3"/>
      </w:pPr>
      <w:r w:rsidRPr="000969D7">
        <w:t>Немедленно вызовите скорую медицинскую помощь, если пострадавший потерял сознание, имеет судороги или признаки серьезных травм.</w:t>
      </w:r>
    </w:p>
    <w:p w14:paraId="200344B6" w14:textId="77777777" w:rsidR="000969D7" w:rsidRPr="000969D7" w:rsidRDefault="000969D7" w:rsidP="000969D7">
      <w:pPr>
        <w:pStyle w:val="a3"/>
      </w:pPr>
      <w:r w:rsidRPr="000969D7">
        <w:t>Если пострадавший при сознании, спросите его о самочувствии и о месте боли или дискомфорта.</w:t>
      </w:r>
    </w:p>
    <w:p w14:paraId="386FB90F" w14:textId="77777777" w:rsidR="000969D7" w:rsidRPr="000969D7" w:rsidRDefault="000969D7" w:rsidP="000969D7">
      <w:pPr>
        <w:pStyle w:val="a3"/>
      </w:pPr>
      <w:r w:rsidRPr="000969D7">
        <w:t>Оцените состояние пострадавшего: дышит ли он, есть ли пульс, наличие кровотечения или признаки ожогов.</w:t>
      </w:r>
    </w:p>
    <w:p w14:paraId="7D2A5A7C" w14:textId="77777777" w:rsidR="000969D7" w:rsidRPr="000969D7" w:rsidRDefault="000969D7" w:rsidP="000969D7">
      <w:pPr>
        <w:pStyle w:val="a3"/>
      </w:pPr>
      <w:r w:rsidRPr="000969D7">
        <w:t>Если пострадавший не дышит, начните искусственное дыхание и сердечно-легочную реанимацию.</w:t>
      </w:r>
    </w:p>
    <w:p w14:paraId="5779E752" w14:textId="77777777" w:rsidR="000969D7" w:rsidRPr="000969D7" w:rsidRDefault="000969D7" w:rsidP="000969D7">
      <w:pPr>
        <w:pStyle w:val="a3"/>
      </w:pPr>
      <w:r w:rsidRPr="000969D7">
        <w:t>При наличии электрической дуги не используйте воду, а используйте огнетушитель или дымоудаление для тушения пожара.</w:t>
      </w:r>
    </w:p>
    <w:p w14:paraId="7AAC2747" w14:textId="77777777" w:rsidR="000969D7" w:rsidRPr="000969D7" w:rsidRDefault="000969D7" w:rsidP="000969D7">
      <w:pPr>
        <w:pStyle w:val="a3"/>
      </w:pPr>
      <w:r w:rsidRPr="000969D7">
        <w:t>При подозрении на перелом или травму позвоночника, не перемещайте пострадавшего, пока на место не прибудет медицинская помощь.</w:t>
      </w:r>
    </w:p>
    <w:p w14:paraId="7555FC62" w14:textId="77777777" w:rsidR="000969D7" w:rsidRPr="000969D7" w:rsidRDefault="000969D7" w:rsidP="000969D7">
      <w:pPr>
        <w:pStyle w:val="a3"/>
      </w:pPr>
      <w:r w:rsidRPr="000969D7">
        <w:t>Пока ждете прибытия скорой помощи, обеспечьте пострадавшему комфортное положение, подложив под голову мягкий подушечный материал и укрыть его одеждой для сохранения тепла.</w:t>
      </w:r>
    </w:p>
    <w:p w14:paraId="304A3995" w14:textId="77777777" w:rsidR="000969D7" w:rsidRPr="000969D7" w:rsidRDefault="000969D7" w:rsidP="000969D7">
      <w:pPr>
        <w:pStyle w:val="a3"/>
      </w:pPr>
      <w:r w:rsidRPr="000969D7">
        <w:lastRenderedPageBreak/>
        <w:t>Запишите время и обстоятельства электротравмы, а также все проведенные действия по оказанию первой медицинской помощи.</w:t>
      </w:r>
    </w:p>
    <w:p w14:paraId="3096E243" w14:textId="77777777" w:rsidR="000969D7" w:rsidRPr="000969D7" w:rsidRDefault="000969D7" w:rsidP="000969D7">
      <w:pPr>
        <w:pStyle w:val="a3"/>
      </w:pPr>
      <w:r w:rsidRPr="000969D7">
        <w:t>После инцидента, осмотрите рабочее место, чтобы выявить причины электротравмы и принять меры для их предотвращения в будущем.</w:t>
      </w:r>
    </w:p>
    <w:p w14:paraId="38209C5F" w14:textId="77777777" w:rsidR="00CA4FA8" w:rsidRPr="000969D7" w:rsidRDefault="00CA4FA8" w:rsidP="000969D7">
      <w:pPr>
        <w:pStyle w:val="a3"/>
      </w:pPr>
    </w:p>
    <w:sectPr w:rsidR="00CA4FA8" w:rsidRPr="00096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23E4"/>
    <w:multiLevelType w:val="multilevel"/>
    <w:tmpl w:val="10A2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00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1E"/>
    <w:rsid w:val="000969D7"/>
    <w:rsid w:val="001B031E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F5D4"/>
  <w15:chartTrackingRefBased/>
  <w15:docId w15:val="{D9F15FE9-4906-423B-8BBD-BFBB0171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96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096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2024-03-18T20:49:00Z</dcterms:created>
  <dcterms:modified xsi:type="dcterms:W3CDTF">2024-03-18T20:51:00Z</dcterms:modified>
</cp:coreProperties>
</file>