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F156C" w14:textId="77777777" w:rsidR="0000139F" w:rsidRPr="0000139F" w:rsidRDefault="0000139F">
      <w:pPr>
        <w:rPr>
          <w:b/>
          <w:sz w:val="28"/>
          <w:lang w:val="en-AU"/>
        </w:rPr>
      </w:pPr>
      <w:r w:rsidRPr="0000139F">
        <w:rPr>
          <w:b/>
          <w:sz w:val="28"/>
          <w:lang w:val="en-AU"/>
        </w:rPr>
        <w:t xml:space="preserve">Demonstrating How </w:t>
      </w:r>
      <w:proofErr w:type="gramStart"/>
      <w:r w:rsidRPr="0000139F">
        <w:rPr>
          <w:b/>
          <w:sz w:val="28"/>
          <w:lang w:val="en-AU"/>
        </w:rPr>
        <w:t>A</w:t>
      </w:r>
      <w:proofErr w:type="gramEnd"/>
      <w:r w:rsidRPr="0000139F">
        <w:rPr>
          <w:b/>
          <w:sz w:val="28"/>
          <w:lang w:val="en-AU"/>
        </w:rPr>
        <w:t xml:space="preserve"> Problem Was Solved</w:t>
      </w:r>
    </w:p>
    <w:p w14:paraId="56159A1D" w14:textId="77777777" w:rsidR="0000139F" w:rsidRDefault="0000139F">
      <w:pPr>
        <w:rPr>
          <w:u w:val="single"/>
          <w:lang w:val="en-AU"/>
        </w:rPr>
      </w:pPr>
    </w:p>
    <w:p w14:paraId="15C62820" w14:textId="77777777" w:rsidR="0000139F" w:rsidRPr="00A3192D" w:rsidRDefault="00A3192D">
      <w:pPr>
        <w:rPr>
          <w:u w:val="single"/>
          <w:lang w:val="en-AU"/>
        </w:rPr>
      </w:pPr>
      <w:r w:rsidRPr="00A3192D">
        <w:rPr>
          <w:u w:val="single"/>
          <w:lang w:val="en-AU"/>
        </w:rPr>
        <w:t>Problem</w:t>
      </w:r>
    </w:p>
    <w:p w14:paraId="6DFE0214" w14:textId="77777777" w:rsidR="00A3192D" w:rsidRDefault="00B16EC3">
      <w:pPr>
        <w:rPr>
          <w:lang w:val="en-AU"/>
        </w:rPr>
      </w:pPr>
      <w:r>
        <w:rPr>
          <w:lang w:val="en-AU"/>
        </w:rPr>
        <w:t>Wanted to display questions one at a tim</w:t>
      </w:r>
      <w:r w:rsidR="00A3192D">
        <w:rPr>
          <w:lang w:val="en-AU"/>
        </w:rPr>
        <w:t>e and navigate through them, forwards and backwards.</w:t>
      </w:r>
    </w:p>
    <w:p w14:paraId="44A2AAC8" w14:textId="77777777" w:rsidR="00A3192D" w:rsidRDefault="00A3192D">
      <w:pPr>
        <w:rPr>
          <w:lang w:val="en-AU"/>
        </w:rPr>
      </w:pPr>
    </w:p>
    <w:p w14:paraId="2F7E9BB1" w14:textId="77777777" w:rsidR="0042148B" w:rsidRPr="0000139F" w:rsidRDefault="00A3192D">
      <w:pPr>
        <w:rPr>
          <w:u w:val="single"/>
          <w:lang w:val="en-AU"/>
        </w:rPr>
      </w:pPr>
      <w:r w:rsidRPr="00A3192D">
        <w:rPr>
          <w:u w:val="single"/>
          <w:lang w:val="en-AU"/>
        </w:rPr>
        <w:t xml:space="preserve">Solution </w:t>
      </w:r>
    </w:p>
    <w:p w14:paraId="27279165" w14:textId="77777777" w:rsidR="0042148B" w:rsidRDefault="0042148B">
      <w:pPr>
        <w:rPr>
          <w:lang w:val="en-AU"/>
        </w:rPr>
      </w:pPr>
    </w:p>
    <w:p w14:paraId="34019D18" w14:textId="77777777" w:rsidR="0042148B" w:rsidRDefault="0042148B">
      <w:pPr>
        <w:rPr>
          <w:lang w:val="en-AU"/>
        </w:rPr>
      </w:pPr>
    </w:p>
    <w:p w14:paraId="3CF46D8C" w14:textId="77777777" w:rsidR="0042148B" w:rsidRDefault="0042148B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3DEE7CE3" wp14:editId="361D211D">
            <wp:extent cx="5486400" cy="3200400"/>
            <wp:effectExtent l="76200" t="25400" r="127000" b="508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81B66CF" w14:textId="77777777" w:rsidR="004B49CD" w:rsidRDefault="004B49CD">
      <w:pPr>
        <w:rPr>
          <w:lang w:val="en-AU"/>
        </w:rPr>
      </w:pPr>
    </w:p>
    <w:p w14:paraId="1E43C999" w14:textId="77777777" w:rsidR="00A3192D" w:rsidRDefault="00A3192D">
      <w:pPr>
        <w:rPr>
          <w:lang w:val="en-AU"/>
        </w:rPr>
      </w:pPr>
    </w:p>
    <w:p w14:paraId="2999C77A" w14:textId="77777777" w:rsidR="00A3192D" w:rsidRDefault="00A3192D">
      <w:pPr>
        <w:rPr>
          <w:lang w:val="en-AU"/>
        </w:rPr>
      </w:pPr>
    </w:p>
    <w:p w14:paraId="0B866572" w14:textId="77777777" w:rsidR="002B7A2C" w:rsidRPr="00B16EC3" w:rsidRDefault="002B7A2C">
      <w:pPr>
        <w:rPr>
          <w:lang w:val="en-AU"/>
        </w:rPr>
      </w:pPr>
      <w:bookmarkStart w:id="0" w:name="_GoBack"/>
      <w:bookmarkEnd w:id="0"/>
    </w:p>
    <w:sectPr w:rsidR="002B7A2C" w:rsidRPr="00B16EC3" w:rsidSect="001E13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48"/>
    <w:rsid w:val="0000139F"/>
    <w:rsid w:val="000343B3"/>
    <w:rsid w:val="00094883"/>
    <w:rsid w:val="001208A5"/>
    <w:rsid w:val="001461DD"/>
    <w:rsid w:val="001E130E"/>
    <w:rsid w:val="002B7A2C"/>
    <w:rsid w:val="003A4B85"/>
    <w:rsid w:val="0042148B"/>
    <w:rsid w:val="004B49CD"/>
    <w:rsid w:val="004E2F58"/>
    <w:rsid w:val="00510372"/>
    <w:rsid w:val="00535D88"/>
    <w:rsid w:val="006106AC"/>
    <w:rsid w:val="006A4C1E"/>
    <w:rsid w:val="0090404D"/>
    <w:rsid w:val="009C5910"/>
    <w:rsid w:val="00A135F6"/>
    <w:rsid w:val="00A3192D"/>
    <w:rsid w:val="00A4587E"/>
    <w:rsid w:val="00AF3148"/>
    <w:rsid w:val="00B16EC3"/>
    <w:rsid w:val="00B5633B"/>
    <w:rsid w:val="00BF69D0"/>
    <w:rsid w:val="00D352C4"/>
    <w:rsid w:val="00D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3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FC7688-CBA6-DB47-AE91-A62A53E962B8}" type="doc">
      <dgm:prSet loTypeId="urn:microsoft.com/office/officeart/2005/8/layout/chevron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D75F959-884A-424D-B752-A47C12402432}">
      <dgm:prSet phldrT="[Text]"/>
      <dgm:spPr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</a:gradFill>
        <a:ln>
          <a:solidFill>
            <a:schemeClr val="tx1"/>
          </a:solidFill>
        </a:ln>
      </dgm:spPr>
      <dgm:t>
        <a:bodyPr/>
        <a:lstStyle/>
        <a:p>
          <a:r>
            <a:rPr lang="en-GB"/>
            <a:t>Buttons</a:t>
          </a:r>
        </a:p>
      </dgm:t>
    </dgm:pt>
    <dgm:pt modelId="{708267AD-6712-6249-84C1-C6E893A49AA0}" type="parTrans" cxnId="{EBED5027-47BA-BB4F-9D42-6EEBBA8765EC}">
      <dgm:prSet/>
      <dgm:spPr/>
      <dgm:t>
        <a:bodyPr/>
        <a:lstStyle/>
        <a:p>
          <a:endParaRPr lang="en-GB"/>
        </a:p>
      </dgm:t>
    </dgm:pt>
    <dgm:pt modelId="{57B3AEBD-B9B5-884E-8732-A52348D2818B}" type="sibTrans" cxnId="{EBED5027-47BA-BB4F-9D42-6EEBBA8765EC}">
      <dgm:prSet/>
      <dgm:spPr/>
      <dgm:t>
        <a:bodyPr/>
        <a:lstStyle/>
        <a:p>
          <a:endParaRPr lang="en-GB"/>
        </a:p>
      </dgm:t>
    </dgm:pt>
    <dgm:pt modelId="{D0687BE2-EA3A-454B-BCD9-35DB57D0238D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Create 'Next' button to navigate forwards through questions </a:t>
          </a:r>
        </a:p>
      </dgm:t>
    </dgm:pt>
    <dgm:pt modelId="{21D3D9EB-4569-6045-AA94-0452961B3C4C}" type="parTrans" cxnId="{04691706-D32A-5549-9C45-744254C8C079}">
      <dgm:prSet/>
      <dgm:spPr/>
      <dgm:t>
        <a:bodyPr/>
        <a:lstStyle/>
        <a:p>
          <a:endParaRPr lang="en-GB"/>
        </a:p>
      </dgm:t>
    </dgm:pt>
    <dgm:pt modelId="{E90E1175-5806-E04D-8ECF-E0408C0921B1}" type="sibTrans" cxnId="{04691706-D32A-5549-9C45-744254C8C079}">
      <dgm:prSet/>
      <dgm:spPr/>
      <dgm:t>
        <a:bodyPr/>
        <a:lstStyle/>
        <a:p>
          <a:endParaRPr lang="en-GB"/>
        </a:p>
      </dgm:t>
    </dgm:pt>
    <dgm:pt modelId="{52AE3188-CC6B-4043-9E0D-25503AC3242A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Create 'Prev' button to navigate back through questions</a:t>
          </a:r>
        </a:p>
      </dgm:t>
    </dgm:pt>
    <dgm:pt modelId="{75751E2B-336C-1F47-AA62-A14D3ACA4A71}" type="parTrans" cxnId="{F3E9FC18-9B22-6F46-A5D2-8C8D99093797}">
      <dgm:prSet/>
      <dgm:spPr/>
      <dgm:t>
        <a:bodyPr/>
        <a:lstStyle/>
        <a:p>
          <a:endParaRPr lang="en-GB"/>
        </a:p>
      </dgm:t>
    </dgm:pt>
    <dgm:pt modelId="{EA1701AB-4612-6E41-A61F-651DB002C1F3}" type="sibTrans" cxnId="{F3E9FC18-9B22-6F46-A5D2-8C8D99093797}">
      <dgm:prSet/>
      <dgm:spPr/>
      <dgm:t>
        <a:bodyPr/>
        <a:lstStyle/>
        <a:p>
          <a:endParaRPr lang="en-GB"/>
        </a:p>
      </dgm:t>
    </dgm:pt>
    <dgm:pt modelId="{3271ABEE-4899-C84C-8DA2-2B34473B805B}">
      <dgm:prSet phldrT="[Text]"/>
      <dgm:spPr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</a:gradFill>
        <a:ln>
          <a:solidFill>
            <a:schemeClr val="tx1"/>
          </a:solidFill>
        </a:ln>
      </dgm:spPr>
      <dgm:t>
        <a:bodyPr/>
        <a:lstStyle/>
        <a:p>
          <a:r>
            <a:rPr lang="en-GB"/>
            <a:t>Questions</a:t>
          </a:r>
        </a:p>
      </dgm:t>
    </dgm:pt>
    <dgm:pt modelId="{0D93D041-21FA-934F-909E-E175DC70EA4B}" type="parTrans" cxnId="{4428B731-B138-AC42-9366-23EC207A0B7B}">
      <dgm:prSet/>
      <dgm:spPr/>
      <dgm:t>
        <a:bodyPr/>
        <a:lstStyle/>
        <a:p>
          <a:endParaRPr lang="en-GB"/>
        </a:p>
      </dgm:t>
    </dgm:pt>
    <dgm:pt modelId="{AA3826F8-E289-A741-9DF7-D1EED17A6641}" type="sibTrans" cxnId="{4428B731-B138-AC42-9366-23EC207A0B7B}">
      <dgm:prSet/>
      <dgm:spPr/>
      <dgm:t>
        <a:bodyPr/>
        <a:lstStyle/>
        <a:p>
          <a:endParaRPr lang="en-GB"/>
        </a:p>
      </dgm:t>
    </dgm:pt>
    <dgm:pt modelId="{30729B89-93F6-9C42-A962-C69F04244DE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Hide questions and have them display once 'Next' or 'Prev' buttons are clicked</a:t>
          </a:r>
        </a:p>
      </dgm:t>
    </dgm:pt>
    <dgm:pt modelId="{B108BDC7-43C9-E446-A275-79E5175A6C07}" type="parTrans" cxnId="{98B9845E-3CB7-934F-8E88-DB5266A015E2}">
      <dgm:prSet/>
      <dgm:spPr/>
      <dgm:t>
        <a:bodyPr/>
        <a:lstStyle/>
        <a:p>
          <a:endParaRPr lang="en-GB"/>
        </a:p>
      </dgm:t>
    </dgm:pt>
    <dgm:pt modelId="{47A1F80C-5E43-0C4E-9872-1EEF381C4412}" type="sibTrans" cxnId="{98B9845E-3CB7-934F-8E88-DB5266A015E2}">
      <dgm:prSet/>
      <dgm:spPr/>
      <dgm:t>
        <a:bodyPr/>
        <a:lstStyle/>
        <a:p>
          <a:endParaRPr lang="en-GB"/>
        </a:p>
      </dgm:t>
    </dgm:pt>
    <dgm:pt modelId="{80FACEB3-6415-D34D-A6FF-D387D53E2083}">
      <dgm:prSet phldrT="[Text]"/>
      <dgm:spPr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</a:gradFill>
        <a:ln>
          <a:solidFill>
            <a:schemeClr val="tx1"/>
          </a:solidFill>
        </a:ln>
      </dgm:spPr>
      <dgm:t>
        <a:bodyPr/>
        <a:lstStyle/>
        <a:p>
          <a:r>
            <a:rPr lang="en-GB"/>
            <a:t>Function</a:t>
          </a:r>
        </a:p>
      </dgm:t>
    </dgm:pt>
    <dgm:pt modelId="{0BD6DA72-CC52-EE43-AFFC-97B8598231E7}" type="parTrans" cxnId="{EEC826D4-E6D6-4E4A-A805-886EE890D8D7}">
      <dgm:prSet/>
      <dgm:spPr/>
      <dgm:t>
        <a:bodyPr/>
        <a:lstStyle/>
        <a:p>
          <a:endParaRPr lang="en-GB"/>
        </a:p>
      </dgm:t>
    </dgm:pt>
    <dgm:pt modelId="{6936B904-D426-4A47-8879-DB7BEF16A119}" type="sibTrans" cxnId="{EEC826D4-E6D6-4E4A-A805-886EE890D8D7}">
      <dgm:prSet/>
      <dgm:spPr/>
      <dgm:t>
        <a:bodyPr/>
        <a:lstStyle/>
        <a:p>
          <a:endParaRPr lang="en-GB"/>
        </a:p>
      </dgm:t>
    </dgm:pt>
    <dgm:pt modelId="{F8F0911F-DC07-AA4B-B930-E668DD160A41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'Next' button is dulled and disabled if user is on question 10 </a:t>
          </a:r>
        </a:p>
      </dgm:t>
    </dgm:pt>
    <dgm:pt modelId="{70C66532-A534-6E4B-B63D-82F20B3E5419}" type="parTrans" cxnId="{612B797A-E057-4F4B-997A-84C93FD13148}">
      <dgm:prSet/>
      <dgm:spPr/>
      <dgm:t>
        <a:bodyPr/>
        <a:lstStyle/>
        <a:p>
          <a:endParaRPr lang="en-GB"/>
        </a:p>
      </dgm:t>
    </dgm:pt>
    <dgm:pt modelId="{6FB916D6-941F-0E4D-9A6A-832374483EF6}" type="sibTrans" cxnId="{612B797A-E057-4F4B-997A-84C93FD13148}">
      <dgm:prSet/>
      <dgm:spPr/>
      <dgm:t>
        <a:bodyPr/>
        <a:lstStyle/>
        <a:p>
          <a:endParaRPr lang="en-GB"/>
        </a:p>
      </dgm:t>
    </dgm:pt>
    <dgm:pt modelId="{F655ECAB-67BA-B145-8B34-999CB243145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GB"/>
            <a:t>'Prev' button is dulled and disabled if user is on quesion 1</a:t>
          </a:r>
        </a:p>
      </dgm:t>
    </dgm:pt>
    <dgm:pt modelId="{03762D6F-F4E2-5C4F-811F-6D8EF5DC695C}" type="parTrans" cxnId="{D9EE25A7-8856-6243-8FE6-5E8D130F1AF3}">
      <dgm:prSet/>
      <dgm:spPr/>
      <dgm:t>
        <a:bodyPr/>
        <a:lstStyle/>
        <a:p>
          <a:endParaRPr lang="en-GB"/>
        </a:p>
      </dgm:t>
    </dgm:pt>
    <dgm:pt modelId="{88C1A1A9-9AFE-1A4D-AC5F-66BADD40DB2A}" type="sibTrans" cxnId="{D9EE25A7-8856-6243-8FE6-5E8D130F1AF3}">
      <dgm:prSet/>
      <dgm:spPr/>
      <dgm:t>
        <a:bodyPr/>
        <a:lstStyle/>
        <a:p>
          <a:endParaRPr lang="en-GB"/>
        </a:p>
      </dgm:t>
    </dgm:pt>
    <dgm:pt modelId="{693DA23B-9849-9D4C-A3A8-FA4366DB6B16}" type="pres">
      <dgm:prSet presAssocID="{DCFC7688-CBA6-DB47-AE91-A62A53E962B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FE7BF159-39C3-E94A-A7D7-2BF10F05CD85}" type="pres">
      <dgm:prSet presAssocID="{2D75F959-884A-424D-B752-A47C12402432}" presName="composite" presStyleCnt="0"/>
      <dgm:spPr/>
    </dgm:pt>
    <dgm:pt modelId="{5E735B9A-6B13-F148-A95E-0EF83FC7E559}" type="pres">
      <dgm:prSet presAssocID="{2D75F959-884A-424D-B752-A47C12402432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779B166-02B4-9544-A86F-5945FF8EE602}" type="pres">
      <dgm:prSet presAssocID="{2D75F959-884A-424D-B752-A47C1240243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69F8F7D-53D5-704A-B15C-A873ACFA11D9}" type="pres">
      <dgm:prSet presAssocID="{57B3AEBD-B9B5-884E-8732-A52348D2818B}" presName="sp" presStyleCnt="0"/>
      <dgm:spPr/>
    </dgm:pt>
    <dgm:pt modelId="{410920C6-0846-EE48-94C9-8416EF37235A}" type="pres">
      <dgm:prSet presAssocID="{3271ABEE-4899-C84C-8DA2-2B34473B805B}" presName="composite" presStyleCnt="0"/>
      <dgm:spPr/>
    </dgm:pt>
    <dgm:pt modelId="{F02C34B7-9263-0049-B1E6-A1D8DC632CA7}" type="pres">
      <dgm:prSet presAssocID="{3271ABEE-4899-C84C-8DA2-2B34473B805B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2BF9B28-8CF7-8E49-87F9-6012F49D9BB4}" type="pres">
      <dgm:prSet presAssocID="{3271ABEE-4899-C84C-8DA2-2B34473B805B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05BA145-73B8-994F-82BD-24CA7CE4ED2A}" type="pres">
      <dgm:prSet presAssocID="{AA3826F8-E289-A741-9DF7-D1EED17A6641}" presName="sp" presStyleCnt="0"/>
      <dgm:spPr/>
    </dgm:pt>
    <dgm:pt modelId="{0AE1A914-6222-5645-B2F3-D6B260FC0869}" type="pres">
      <dgm:prSet presAssocID="{80FACEB3-6415-D34D-A6FF-D387D53E2083}" presName="composite" presStyleCnt="0"/>
      <dgm:spPr/>
    </dgm:pt>
    <dgm:pt modelId="{5B57438E-E8E2-AE4A-A363-AB6CB42E9BE5}" type="pres">
      <dgm:prSet presAssocID="{80FACEB3-6415-D34D-A6FF-D387D53E2083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DAC6D65-5A6D-2145-A455-C755AB89E517}" type="pres">
      <dgm:prSet presAssocID="{80FACEB3-6415-D34D-A6FF-D387D53E2083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7362727-068D-0F4A-BAE0-DC6FE54181AE}" type="presOf" srcId="{DCFC7688-CBA6-DB47-AE91-A62A53E962B8}" destId="{693DA23B-9849-9D4C-A3A8-FA4366DB6B16}" srcOrd="0" destOrd="0" presId="urn:microsoft.com/office/officeart/2005/8/layout/chevron2"/>
    <dgm:cxn modelId="{04691706-D32A-5549-9C45-744254C8C079}" srcId="{2D75F959-884A-424D-B752-A47C12402432}" destId="{D0687BE2-EA3A-454B-BCD9-35DB57D0238D}" srcOrd="0" destOrd="0" parTransId="{21D3D9EB-4569-6045-AA94-0452961B3C4C}" sibTransId="{E90E1175-5806-E04D-8ECF-E0408C0921B1}"/>
    <dgm:cxn modelId="{D6D24D2B-63FA-2C42-988F-0ED5FED0F5E7}" type="presOf" srcId="{D0687BE2-EA3A-454B-BCD9-35DB57D0238D}" destId="{C779B166-02B4-9544-A86F-5945FF8EE602}" srcOrd="0" destOrd="0" presId="urn:microsoft.com/office/officeart/2005/8/layout/chevron2"/>
    <dgm:cxn modelId="{612B797A-E057-4F4B-997A-84C93FD13148}" srcId="{80FACEB3-6415-D34D-A6FF-D387D53E2083}" destId="{F8F0911F-DC07-AA4B-B930-E668DD160A41}" srcOrd="0" destOrd="0" parTransId="{70C66532-A534-6E4B-B63D-82F20B3E5419}" sibTransId="{6FB916D6-941F-0E4D-9A6A-832374483EF6}"/>
    <dgm:cxn modelId="{E0940917-D5AD-514D-A33A-6F027DF740CE}" type="presOf" srcId="{F8F0911F-DC07-AA4B-B930-E668DD160A41}" destId="{1DAC6D65-5A6D-2145-A455-C755AB89E517}" srcOrd="0" destOrd="0" presId="urn:microsoft.com/office/officeart/2005/8/layout/chevron2"/>
    <dgm:cxn modelId="{83542BCE-BA37-A04A-B16D-C90D17A016DC}" type="presOf" srcId="{2D75F959-884A-424D-B752-A47C12402432}" destId="{5E735B9A-6B13-F148-A95E-0EF83FC7E559}" srcOrd="0" destOrd="0" presId="urn:microsoft.com/office/officeart/2005/8/layout/chevron2"/>
    <dgm:cxn modelId="{F3E9FC18-9B22-6F46-A5D2-8C8D99093797}" srcId="{2D75F959-884A-424D-B752-A47C12402432}" destId="{52AE3188-CC6B-4043-9E0D-25503AC3242A}" srcOrd="1" destOrd="0" parTransId="{75751E2B-336C-1F47-AA62-A14D3ACA4A71}" sibTransId="{EA1701AB-4612-6E41-A61F-651DB002C1F3}"/>
    <dgm:cxn modelId="{D743A3F5-5739-1841-8CB9-15D93FECA1E5}" type="presOf" srcId="{3271ABEE-4899-C84C-8DA2-2B34473B805B}" destId="{F02C34B7-9263-0049-B1E6-A1D8DC632CA7}" srcOrd="0" destOrd="0" presId="urn:microsoft.com/office/officeart/2005/8/layout/chevron2"/>
    <dgm:cxn modelId="{34A66B19-285F-9C44-8DE7-B3E1F0339578}" type="presOf" srcId="{30729B89-93F6-9C42-A962-C69F04244DEF}" destId="{C2BF9B28-8CF7-8E49-87F9-6012F49D9BB4}" srcOrd="0" destOrd="0" presId="urn:microsoft.com/office/officeart/2005/8/layout/chevron2"/>
    <dgm:cxn modelId="{EEC826D4-E6D6-4E4A-A805-886EE890D8D7}" srcId="{DCFC7688-CBA6-DB47-AE91-A62A53E962B8}" destId="{80FACEB3-6415-D34D-A6FF-D387D53E2083}" srcOrd="2" destOrd="0" parTransId="{0BD6DA72-CC52-EE43-AFFC-97B8598231E7}" sibTransId="{6936B904-D426-4A47-8879-DB7BEF16A119}"/>
    <dgm:cxn modelId="{96380513-1A9E-0440-B39A-8B26DC5C081A}" type="presOf" srcId="{52AE3188-CC6B-4043-9E0D-25503AC3242A}" destId="{C779B166-02B4-9544-A86F-5945FF8EE602}" srcOrd="0" destOrd="1" presId="urn:microsoft.com/office/officeart/2005/8/layout/chevron2"/>
    <dgm:cxn modelId="{EBED5027-47BA-BB4F-9D42-6EEBBA8765EC}" srcId="{DCFC7688-CBA6-DB47-AE91-A62A53E962B8}" destId="{2D75F959-884A-424D-B752-A47C12402432}" srcOrd="0" destOrd="0" parTransId="{708267AD-6712-6249-84C1-C6E893A49AA0}" sibTransId="{57B3AEBD-B9B5-884E-8732-A52348D2818B}"/>
    <dgm:cxn modelId="{CA71F42C-2E32-204A-9E8C-9E501F883124}" type="presOf" srcId="{F655ECAB-67BA-B145-8B34-999CB243145F}" destId="{1DAC6D65-5A6D-2145-A455-C755AB89E517}" srcOrd="0" destOrd="1" presId="urn:microsoft.com/office/officeart/2005/8/layout/chevron2"/>
    <dgm:cxn modelId="{4428B731-B138-AC42-9366-23EC207A0B7B}" srcId="{DCFC7688-CBA6-DB47-AE91-A62A53E962B8}" destId="{3271ABEE-4899-C84C-8DA2-2B34473B805B}" srcOrd="1" destOrd="0" parTransId="{0D93D041-21FA-934F-909E-E175DC70EA4B}" sibTransId="{AA3826F8-E289-A741-9DF7-D1EED17A6641}"/>
    <dgm:cxn modelId="{727EED34-28D3-E040-8B46-C3B42B172AE1}" type="presOf" srcId="{80FACEB3-6415-D34D-A6FF-D387D53E2083}" destId="{5B57438E-E8E2-AE4A-A363-AB6CB42E9BE5}" srcOrd="0" destOrd="0" presId="urn:microsoft.com/office/officeart/2005/8/layout/chevron2"/>
    <dgm:cxn modelId="{D9EE25A7-8856-6243-8FE6-5E8D130F1AF3}" srcId="{80FACEB3-6415-D34D-A6FF-D387D53E2083}" destId="{F655ECAB-67BA-B145-8B34-999CB243145F}" srcOrd="1" destOrd="0" parTransId="{03762D6F-F4E2-5C4F-811F-6D8EF5DC695C}" sibTransId="{88C1A1A9-9AFE-1A4D-AC5F-66BADD40DB2A}"/>
    <dgm:cxn modelId="{98B9845E-3CB7-934F-8E88-DB5266A015E2}" srcId="{3271ABEE-4899-C84C-8DA2-2B34473B805B}" destId="{30729B89-93F6-9C42-A962-C69F04244DEF}" srcOrd="0" destOrd="0" parTransId="{B108BDC7-43C9-E446-A275-79E5175A6C07}" sibTransId="{47A1F80C-5E43-0C4E-9872-1EEF381C4412}"/>
    <dgm:cxn modelId="{FFD608F7-CA19-FC49-AEA7-9D283D148A34}" type="presParOf" srcId="{693DA23B-9849-9D4C-A3A8-FA4366DB6B16}" destId="{FE7BF159-39C3-E94A-A7D7-2BF10F05CD85}" srcOrd="0" destOrd="0" presId="urn:microsoft.com/office/officeart/2005/8/layout/chevron2"/>
    <dgm:cxn modelId="{8171F658-25EC-C14F-87AC-6F80764F5C0B}" type="presParOf" srcId="{FE7BF159-39C3-E94A-A7D7-2BF10F05CD85}" destId="{5E735B9A-6B13-F148-A95E-0EF83FC7E559}" srcOrd="0" destOrd="0" presId="urn:microsoft.com/office/officeart/2005/8/layout/chevron2"/>
    <dgm:cxn modelId="{02A71B9B-5660-1845-9005-5CA751FF2F8A}" type="presParOf" srcId="{FE7BF159-39C3-E94A-A7D7-2BF10F05CD85}" destId="{C779B166-02B4-9544-A86F-5945FF8EE602}" srcOrd="1" destOrd="0" presId="urn:microsoft.com/office/officeart/2005/8/layout/chevron2"/>
    <dgm:cxn modelId="{5372A122-EF9F-B645-9002-E3F07D4D6B9F}" type="presParOf" srcId="{693DA23B-9849-9D4C-A3A8-FA4366DB6B16}" destId="{269F8F7D-53D5-704A-B15C-A873ACFA11D9}" srcOrd="1" destOrd="0" presId="urn:microsoft.com/office/officeart/2005/8/layout/chevron2"/>
    <dgm:cxn modelId="{787EAF72-9209-BA47-8677-A24650B6C989}" type="presParOf" srcId="{693DA23B-9849-9D4C-A3A8-FA4366DB6B16}" destId="{410920C6-0846-EE48-94C9-8416EF37235A}" srcOrd="2" destOrd="0" presId="urn:microsoft.com/office/officeart/2005/8/layout/chevron2"/>
    <dgm:cxn modelId="{D466BA9D-78ED-0147-B1FE-845A5B07C032}" type="presParOf" srcId="{410920C6-0846-EE48-94C9-8416EF37235A}" destId="{F02C34B7-9263-0049-B1E6-A1D8DC632CA7}" srcOrd="0" destOrd="0" presId="urn:microsoft.com/office/officeart/2005/8/layout/chevron2"/>
    <dgm:cxn modelId="{04983696-C7F2-5046-84F7-16403F83BEAC}" type="presParOf" srcId="{410920C6-0846-EE48-94C9-8416EF37235A}" destId="{C2BF9B28-8CF7-8E49-87F9-6012F49D9BB4}" srcOrd="1" destOrd="0" presId="urn:microsoft.com/office/officeart/2005/8/layout/chevron2"/>
    <dgm:cxn modelId="{ECBADEE7-E435-534E-ACE6-DCCE21DB31DD}" type="presParOf" srcId="{693DA23B-9849-9D4C-A3A8-FA4366DB6B16}" destId="{E05BA145-73B8-994F-82BD-24CA7CE4ED2A}" srcOrd="3" destOrd="0" presId="urn:microsoft.com/office/officeart/2005/8/layout/chevron2"/>
    <dgm:cxn modelId="{107ECDFB-C2FB-B04A-9D5B-8063E21B65E3}" type="presParOf" srcId="{693DA23B-9849-9D4C-A3A8-FA4366DB6B16}" destId="{0AE1A914-6222-5645-B2F3-D6B260FC0869}" srcOrd="4" destOrd="0" presId="urn:microsoft.com/office/officeart/2005/8/layout/chevron2"/>
    <dgm:cxn modelId="{3D2AAF9E-5111-8A42-84A3-B70F0733934C}" type="presParOf" srcId="{0AE1A914-6222-5645-B2F3-D6B260FC0869}" destId="{5B57438E-E8E2-AE4A-A363-AB6CB42E9BE5}" srcOrd="0" destOrd="0" presId="urn:microsoft.com/office/officeart/2005/8/layout/chevron2"/>
    <dgm:cxn modelId="{3B05CCB3-C828-EF49-8C62-B1CAB70F7D0E}" type="presParOf" srcId="{0AE1A914-6222-5645-B2F3-D6B260FC0869}" destId="{1DAC6D65-5A6D-2145-A455-C755AB89E51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735B9A-6B13-F148-A95E-0EF83FC7E559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Buttons</a:t>
          </a:r>
        </a:p>
      </dsp:txBody>
      <dsp:txXfrm rot="-5400000">
        <a:off x="1" y="420908"/>
        <a:ext cx="840105" cy="360045"/>
      </dsp:txXfrm>
    </dsp:sp>
    <dsp:sp modelId="{C779B166-02B4-9544-A86F-5945FF8EE602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Create 'Next' button to navigate forwards through questions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Create 'Prev' button to navigate back through questions</a:t>
          </a:r>
        </a:p>
      </dsp:txBody>
      <dsp:txXfrm rot="-5400000">
        <a:off x="840105" y="38936"/>
        <a:ext cx="4608214" cy="703935"/>
      </dsp:txXfrm>
    </dsp:sp>
    <dsp:sp modelId="{F02C34B7-9263-0049-B1E6-A1D8DC632CA7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Questions</a:t>
          </a:r>
        </a:p>
      </dsp:txBody>
      <dsp:txXfrm rot="-5400000">
        <a:off x="1" y="1420178"/>
        <a:ext cx="840105" cy="360045"/>
      </dsp:txXfrm>
    </dsp:sp>
    <dsp:sp modelId="{C2BF9B28-8CF7-8E49-87F9-6012F49D9BB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Hide questions and have them display once 'Next' or 'Prev' buttons are clicked</a:t>
          </a:r>
        </a:p>
      </dsp:txBody>
      <dsp:txXfrm rot="-5400000">
        <a:off x="840105" y="1038206"/>
        <a:ext cx="4608214" cy="703935"/>
      </dsp:txXfrm>
    </dsp:sp>
    <dsp:sp modelId="{5B57438E-E8E2-AE4A-A363-AB6CB42E9BE5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2"/>
            </a:gs>
            <a:gs pos="65000">
              <a:schemeClr val="accent2">
                <a:alpha val="50000"/>
              </a:schemeClr>
            </a:gs>
            <a:gs pos="100000">
              <a:schemeClr val="accent2">
                <a:alpha val="75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Function</a:t>
          </a:r>
        </a:p>
      </dsp:txBody>
      <dsp:txXfrm rot="-5400000">
        <a:off x="1" y="2419448"/>
        <a:ext cx="840105" cy="360045"/>
      </dsp:txXfrm>
    </dsp:sp>
    <dsp:sp modelId="{1DAC6D65-5A6D-2145-A455-C755AB89E517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'Next' button is dulled and disabled if user is on question 10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'Prev' button is dulled and disabled if user is on quesion 1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Messenger</dc:creator>
  <cp:keywords/>
  <dc:description/>
  <cp:lastModifiedBy>Cy Messenger</cp:lastModifiedBy>
  <cp:revision>3</cp:revision>
  <dcterms:created xsi:type="dcterms:W3CDTF">2017-07-04T21:15:00Z</dcterms:created>
  <dcterms:modified xsi:type="dcterms:W3CDTF">2017-07-23T21:56:00Z</dcterms:modified>
</cp:coreProperties>
</file>