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AF22D" w14:textId="77777777" w:rsidR="00457479" w:rsidRPr="00457479" w:rsidRDefault="00457479" w:rsidP="004574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7479">
        <w:rPr>
          <w:rFonts w:ascii="Times New Roman" w:eastAsia="Times New Roman" w:hAnsi="Times New Roman" w:cs="Times New Roman"/>
          <w:b/>
          <w:bCs/>
          <w:kern w:val="36"/>
          <w:sz w:val="48"/>
          <w:szCs w:val="48"/>
          <w14:ligatures w14:val="none"/>
        </w:rPr>
        <w:t>BOILERPLATE COMMENTS FOR WRITING (PURPOSE &amp; STRUCTURE)</w:t>
      </w:r>
    </w:p>
    <w:p w14:paraId="4C69662A"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Excellent Writing (29–30 range)</w:t>
      </w:r>
    </w:p>
    <w:p w14:paraId="02812D7B" w14:textId="77777777" w:rsidR="00457479" w:rsidRPr="00457479" w:rsidRDefault="00457479" w:rsidP="00457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Your essay is clearly structured and confident, with each paragraph advancing a distinct analytical point tied to your thesis. The argument develops logically and the writing maintains a strong, authoritative voice throughout.</w:t>
      </w:r>
    </w:p>
    <w:p w14:paraId="30BA8174" w14:textId="77777777" w:rsidR="00457479" w:rsidRPr="00457479" w:rsidRDefault="00457479" w:rsidP="00457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Clear organization and thoughtful transitions make your argument easy to follow and persuasive. The structure reinforces your analysis rather than simply containing it.</w:t>
      </w:r>
    </w:p>
    <w:p w14:paraId="7E051AB4" w14:textId="77777777" w:rsidR="00457479" w:rsidRPr="00457479" w:rsidRDefault="00457479" w:rsidP="004574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This is an impressively well-composed essay: the thesis is forceful, the roadmap is effective, and the progression of ideas is smooth and compelling.</w:t>
      </w:r>
    </w:p>
    <w:p w14:paraId="24DE5AE3"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Good–Excellent Writing (26–27 range)</w:t>
      </w:r>
    </w:p>
    <w:p w14:paraId="015174BC" w14:textId="77777777" w:rsidR="00457479" w:rsidRPr="00457479" w:rsidRDefault="00457479" w:rsidP="00457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The essay is well-organized and easy to follow, with a persuasive and coherent structure. A little more explicit connective tissue between paragraphs would strengthen the argument’s momentum.</w:t>
      </w:r>
    </w:p>
    <w:p w14:paraId="2CF8019A" w14:textId="77777777" w:rsidR="00457479" w:rsidRPr="00457479" w:rsidRDefault="00457479" w:rsidP="00457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Strong writing overall: clear topic sentences, purposeful paragraphs, and generally smooth transitions. To elevate further, consider anticipating objections or incorporating more explicit analytical framing.</w:t>
      </w:r>
    </w:p>
    <w:p w14:paraId="4162385A" w14:textId="77777777" w:rsidR="00457479" w:rsidRPr="00457479" w:rsidRDefault="00457479" w:rsidP="004574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Your prose is clean and professional. A fuller integration across body paragraphs would help reinforce your core claim and sharpen your voice.</w:t>
      </w:r>
    </w:p>
    <w:p w14:paraId="7018BE01"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Good Writing (24–25 range)</w:t>
      </w:r>
    </w:p>
    <w:p w14:paraId="003E24B4" w14:textId="77777777" w:rsidR="00457479" w:rsidRPr="00457479" w:rsidRDefault="00457479" w:rsidP="00457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Solid structure with a clear thesis and logical organization. Some paragraphs feel somewhat siloed; integrating points more explicitly into your core argument would increase clarity and force.</w:t>
      </w:r>
    </w:p>
    <w:p w14:paraId="6B12B613" w14:textId="77777777" w:rsidR="00457479" w:rsidRPr="00457479" w:rsidRDefault="00457479" w:rsidP="00457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The writing is generally clear, though some sentences would benefit from more direct language or clearer causal explanation. Strengthening transitions will help the essay build rather than list points.</w:t>
      </w:r>
    </w:p>
    <w:p w14:paraId="47DFE8F2" w14:textId="77777777" w:rsidR="00457479" w:rsidRPr="00457479" w:rsidRDefault="00457479" w:rsidP="004574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Good foundation here. For next time, try emphasizing why each example/point matters for your thesis, rather than assuming that the connection is self-evident.</w:t>
      </w:r>
    </w:p>
    <w:p w14:paraId="73F85F4E"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Fair Writing (18–23 range)</w:t>
      </w:r>
    </w:p>
    <w:p w14:paraId="1A6D39E9" w14:textId="77777777" w:rsidR="00457479" w:rsidRPr="00457479" w:rsidRDefault="00457479" w:rsidP="00457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The essay presents a basic structure, but the flow of ideas could be stronger. Some key points feel underdeveloped or disconnected from the main argument.</w:t>
      </w:r>
    </w:p>
    <w:p w14:paraId="6B535BCF" w14:textId="77777777" w:rsidR="00457479" w:rsidRPr="00457479" w:rsidRDefault="00457479" w:rsidP="00457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Several paragraphs raise relevant concepts, but the through-line of the argument is difficult to track at times. Focusing on more explicit topic sentences and transitions would help.</w:t>
      </w:r>
    </w:p>
    <w:p w14:paraId="77F60EEE" w14:textId="77777777" w:rsidR="00457479" w:rsidRPr="00457479" w:rsidRDefault="00457479" w:rsidP="00457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Your ideas are promising, but clarity and structure need tightening. Try organizing paragraphs so each one makes a distinct analytical contribution to the thesis.</w:t>
      </w:r>
    </w:p>
    <w:p w14:paraId="35A7AEAE" w14:textId="77777777" w:rsidR="00457479" w:rsidRPr="00457479" w:rsidRDefault="005E14A3" w:rsidP="00457479">
      <w:pPr>
        <w:spacing w:after="0" w:line="240" w:lineRule="auto"/>
        <w:rPr>
          <w:rFonts w:ascii="Times New Roman" w:eastAsia="Times New Roman" w:hAnsi="Times New Roman" w:cs="Times New Roman"/>
          <w:kern w:val="0"/>
          <w14:ligatures w14:val="none"/>
        </w:rPr>
      </w:pPr>
      <w:r w:rsidRPr="005E14A3">
        <w:rPr>
          <w:rFonts w:ascii="Times New Roman" w:eastAsia="Times New Roman" w:hAnsi="Times New Roman" w:cs="Times New Roman"/>
          <w:noProof/>
          <w:kern w:val="0"/>
        </w:rPr>
        <w:lastRenderedPageBreak/>
        <w:pict w14:anchorId="699E3A22">
          <v:rect id="_x0000_i1027" alt="" style="width:468pt;height:.05pt;mso-width-percent:0;mso-height-percent:0;mso-width-percent:0;mso-height-percent:0" o:hralign="center" o:hrstd="t" o:hr="t" fillcolor="#a0a0a0" stroked="f"/>
        </w:pict>
      </w:r>
    </w:p>
    <w:p w14:paraId="7CE52A8A" w14:textId="77777777" w:rsidR="00457479" w:rsidRPr="00457479" w:rsidRDefault="00457479" w:rsidP="004574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7479">
        <w:rPr>
          <w:rFonts w:ascii="Apple Color Emoji" w:eastAsia="Times New Roman" w:hAnsi="Apple Color Emoji" w:cs="Apple Color Emoji"/>
          <w:b/>
          <w:bCs/>
          <w:kern w:val="36"/>
          <w:sz w:val="48"/>
          <w:szCs w:val="48"/>
          <w14:ligatures w14:val="none"/>
        </w:rPr>
        <w:t>📚</w:t>
      </w:r>
      <w:r w:rsidRPr="00457479">
        <w:rPr>
          <w:rFonts w:ascii="Times New Roman" w:eastAsia="Times New Roman" w:hAnsi="Times New Roman" w:cs="Times New Roman"/>
          <w:b/>
          <w:bCs/>
          <w:kern w:val="36"/>
          <w:sz w:val="48"/>
          <w:szCs w:val="48"/>
          <w14:ligatures w14:val="none"/>
        </w:rPr>
        <w:t xml:space="preserve"> BOILERPLATE COMMENTS FOR SUBSTANCE (ENGAGEMENT WITH MATERIAL)</w:t>
      </w:r>
    </w:p>
    <w:p w14:paraId="7E9DEE75"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Excellent Substance (29–30 range)</w:t>
      </w:r>
    </w:p>
    <w:p w14:paraId="0BD2084D" w14:textId="77777777" w:rsidR="00457479" w:rsidRPr="00457479" w:rsidRDefault="00457479" w:rsidP="00457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This essay demonstrates deep mastery of the course material and uses theoretical frameworks (e.g., Mayhew, Howell, bureaucratic dynamics, congressional incentives) in a sophisticated and original way.</w:t>
      </w:r>
    </w:p>
    <w:p w14:paraId="139526F3" w14:textId="77777777" w:rsidR="00457479" w:rsidRPr="00457479" w:rsidRDefault="00457479" w:rsidP="00457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Excellent command of both factual and conceptual content from the unit. You move beyond summary to deploy course ideas as analytical tools, showing a strong academic voice.</w:t>
      </w:r>
    </w:p>
    <w:p w14:paraId="5C03FBDC" w14:textId="77777777" w:rsidR="00457479" w:rsidRPr="00457479" w:rsidRDefault="00457479" w:rsidP="004574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Your engagement with readings and lectures is outstanding. You explain how course concepts interact, rather than treating them as isolated points — this is top-tier analytical work.</w:t>
      </w:r>
    </w:p>
    <w:p w14:paraId="1FE220FB"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Good–Excellent Substance (26–27 range)</w:t>
      </w:r>
    </w:p>
    <w:p w14:paraId="411812E7" w14:textId="77777777" w:rsidR="00457479" w:rsidRPr="00457479" w:rsidRDefault="00457479" w:rsidP="00457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Demonstrates strong understanding of course themes and applies them effectively. More explicit connections to specific readings or lecture concepts would strengthen the argument.</w:t>
      </w:r>
    </w:p>
    <w:p w14:paraId="5399F9F7" w14:textId="77777777" w:rsidR="00457479" w:rsidRPr="00457479" w:rsidRDefault="00457479" w:rsidP="00457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Very good integration of course material. To push into full excellence, aim to make the analytical role of the cited ideas more explicit — explain how and why they support your claims.</w:t>
      </w:r>
    </w:p>
    <w:p w14:paraId="55174E99" w14:textId="77777777" w:rsidR="00457479" w:rsidRPr="00457479" w:rsidRDefault="00457479" w:rsidP="004574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The essay uses course frameworks well, but could do more to highlight counterarguments or alternative explanations from the material.</w:t>
      </w:r>
    </w:p>
    <w:p w14:paraId="7A2F2390"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Good Substance (24–25 range)</w:t>
      </w:r>
    </w:p>
    <w:p w14:paraId="7D743F4C" w14:textId="77777777" w:rsidR="00457479" w:rsidRPr="00457479" w:rsidRDefault="00457479" w:rsidP="00457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You demonstrate a good grasp of key institutional dynamics, though engagement with the unit’s theoretical frameworks could be expanded. Some claims would benefit from clearer grounding in course readings.</w:t>
      </w:r>
    </w:p>
    <w:p w14:paraId="6FAD4DB4" w14:textId="77777777" w:rsidR="00457479" w:rsidRPr="00457479" w:rsidRDefault="00457479" w:rsidP="00457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Good topical understanding. Integrating more direct references to course concepts (e.g., presidential persuasion vs unilateral action, civil service protections, the ICA’s mechanisms, asymmetric incentives) would increase depth.</w:t>
      </w:r>
    </w:p>
    <w:p w14:paraId="668ADF69" w14:textId="77777777" w:rsidR="00457479" w:rsidRPr="00457479" w:rsidRDefault="00457479" w:rsidP="004574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The essay shows awareness of relevant course themes, but the relationship between those themes and your argument sometimes feels indirect or underdeveloped.</w:t>
      </w:r>
    </w:p>
    <w:p w14:paraId="78A9A412"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Fair Substance (18–23 range)</w:t>
      </w:r>
    </w:p>
    <w:p w14:paraId="1F083A15" w14:textId="77777777" w:rsidR="00457479" w:rsidRPr="00457479" w:rsidRDefault="00457479" w:rsidP="004574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lastRenderedPageBreak/>
        <w:t>The essay shows partial understanding of course material, but several key concepts are missing, underdeveloped, or inaccurately applied. Greater engagement with readings would help strengthen the analysis.</w:t>
      </w:r>
    </w:p>
    <w:p w14:paraId="19A8EEB4" w14:textId="77777777" w:rsidR="00457479" w:rsidRPr="00457479" w:rsidRDefault="00457479" w:rsidP="004574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Some important institutional mechanisms are mentioned but not clearly explained or substantively connected to DOGE’s failure. Review the unit materials on congressional authority, administrative law, and presidential tools of control.</w:t>
      </w:r>
    </w:p>
    <w:p w14:paraId="00DA3647" w14:textId="77777777" w:rsidR="00457479" w:rsidRPr="00457479" w:rsidRDefault="00457479" w:rsidP="004574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The essay identifies relevant topics but does not sufficiently engage with the conceptual frameworks from the unit. A stronger use of course material would significantly improve the argument.</w:t>
      </w:r>
    </w:p>
    <w:p w14:paraId="4E60EED3" w14:textId="77777777" w:rsidR="00457479" w:rsidRPr="00457479" w:rsidRDefault="005E14A3" w:rsidP="00457479">
      <w:pPr>
        <w:spacing w:after="0" w:line="240" w:lineRule="auto"/>
        <w:rPr>
          <w:rFonts w:ascii="Times New Roman" w:eastAsia="Times New Roman" w:hAnsi="Times New Roman" w:cs="Times New Roman"/>
          <w:kern w:val="0"/>
          <w14:ligatures w14:val="none"/>
        </w:rPr>
      </w:pPr>
      <w:r w:rsidRPr="005E14A3">
        <w:rPr>
          <w:rFonts w:ascii="Times New Roman" w:eastAsia="Times New Roman" w:hAnsi="Times New Roman" w:cs="Times New Roman"/>
          <w:noProof/>
          <w:kern w:val="0"/>
        </w:rPr>
        <w:pict w14:anchorId="6301F355">
          <v:rect id="_x0000_i1026" alt="" style="width:468pt;height:.05pt;mso-width-percent:0;mso-height-percent:0;mso-width-percent:0;mso-height-percent:0" o:hralign="center" o:hrstd="t" o:hr="t" fillcolor="#a0a0a0" stroked="f"/>
        </w:pict>
      </w:r>
    </w:p>
    <w:p w14:paraId="77B6F4DC" w14:textId="77777777" w:rsidR="00457479" w:rsidRPr="00457479" w:rsidRDefault="00457479" w:rsidP="004574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7479">
        <w:rPr>
          <w:rFonts w:ascii="Apple Color Emoji" w:eastAsia="Times New Roman" w:hAnsi="Apple Color Emoji" w:cs="Apple Color Emoji"/>
          <w:b/>
          <w:bCs/>
          <w:kern w:val="36"/>
          <w:sz w:val="48"/>
          <w:szCs w:val="48"/>
          <w14:ligatures w14:val="none"/>
        </w:rPr>
        <w:t>✍️</w:t>
      </w:r>
      <w:r w:rsidRPr="00457479">
        <w:rPr>
          <w:rFonts w:ascii="Times New Roman" w:eastAsia="Times New Roman" w:hAnsi="Times New Roman" w:cs="Times New Roman"/>
          <w:b/>
          <w:bCs/>
          <w:kern w:val="36"/>
          <w:sz w:val="48"/>
          <w:szCs w:val="48"/>
          <w14:ligatures w14:val="none"/>
        </w:rPr>
        <w:t xml:space="preserve"> BOILERPLATE COMMENTS FOR STYLE (10 points)</w:t>
      </w:r>
    </w:p>
    <w:p w14:paraId="40DC89EB"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Excellent Style (10/10)</w:t>
      </w:r>
    </w:p>
    <w:p w14:paraId="67A3C8B9" w14:textId="77777777" w:rsidR="00457479" w:rsidRPr="00457479" w:rsidRDefault="00457479" w:rsidP="004574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Clear, polished, and professional writing. Grammar and formatting are clean and consistent, making the argument easy to read.</w:t>
      </w:r>
    </w:p>
    <w:p w14:paraId="11583E92" w14:textId="77777777" w:rsidR="00457479" w:rsidRPr="00457479" w:rsidRDefault="00457479" w:rsidP="004574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Very strong prose with clean sentences, effective word choice, and no distracting errors.</w:t>
      </w:r>
    </w:p>
    <w:p w14:paraId="016526F5" w14:textId="77777777" w:rsidR="00457479" w:rsidRPr="00457479" w:rsidRDefault="00457479" w:rsidP="004574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The writing is consistently clear and free of grammatical issues. Great job.</w:t>
      </w:r>
    </w:p>
    <w:p w14:paraId="20943629"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Good Style (9/10)</w:t>
      </w:r>
    </w:p>
    <w:p w14:paraId="70EE7C5D" w14:textId="77777777" w:rsidR="00457479" w:rsidRPr="00457479" w:rsidRDefault="00457479" w:rsidP="004574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Generally clean and well-formatted, though there are a few typos or phrasing issues that lightly interrupt clarity.</w:t>
      </w:r>
    </w:p>
    <w:p w14:paraId="0825ED58" w14:textId="77777777" w:rsidR="00457479" w:rsidRPr="00457479" w:rsidRDefault="00457479" w:rsidP="004574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Minor grammatical or punctuation issues, but nothing that interferes with meaning. Strong overall writing.</w:t>
      </w:r>
    </w:p>
    <w:p w14:paraId="320EF3E7" w14:textId="77777777" w:rsidR="00457479" w:rsidRPr="00457479" w:rsidRDefault="00457479" w:rsidP="004574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Some small mechanical issues or choices (passive voice, wordiness), but overall good style and readability.</w:t>
      </w:r>
    </w:p>
    <w:p w14:paraId="02AFC1D5"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Fair Style (8/10 or 8.5/10)</w:t>
      </w:r>
    </w:p>
    <w:p w14:paraId="2BABC4D9" w14:textId="77777777" w:rsidR="00457479" w:rsidRPr="00457479" w:rsidRDefault="00457479" w:rsidP="004574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Noticeable grammar or punctuation issues that occasionally make sentences harder to follow. Paying closer attention to syntax and flow will improve clarity.</w:t>
      </w:r>
    </w:p>
    <w:p w14:paraId="77AB82B6" w14:textId="77777777" w:rsidR="00457479" w:rsidRPr="00457479" w:rsidRDefault="00457479" w:rsidP="004574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Some formatting inconsistencies or mechanical errors. Proofreading will help smooth these out in future essays.</w:t>
      </w:r>
    </w:p>
    <w:p w14:paraId="09C274B6" w14:textId="77777777" w:rsidR="00457479" w:rsidRPr="00457479" w:rsidRDefault="00457479" w:rsidP="004574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Writing is understandable but uneven, with a number of avoidable errors.</w:t>
      </w:r>
    </w:p>
    <w:p w14:paraId="04040F83"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Poor Style (≤7/10)</w:t>
      </w:r>
    </w:p>
    <w:p w14:paraId="2AD3BA35" w14:textId="77777777" w:rsidR="00457479" w:rsidRPr="00457479" w:rsidRDefault="00457479" w:rsidP="004574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Frequent grammar or clarity issues that significantly impede readability. A more careful proofreading process would help strengthen the writing.</w:t>
      </w:r>
    </w:p>
    <w:p w14:paraId="179B3DC7" w14:textId="77777777" w:rsidR="00457479" w:rsidRPr="00457479" w:rsidRDefault="00457479" w:rsidP="004574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lastRenderedPageBreak/>
        <w:t>Substantial spelling or grammatical errors throughout. Focus on sentence structure and clarity.</w:t>
      </w:r>
    </w:p>
    <w:p w14:paraId="399DA973" w14:textId="77777777" w:rsidR="00457479" w:rsidRPr="00457479" w:rsidRDefault="005E14A3" w:rsidP="00457479">
      <w:pPr>
        <w:spacing w:after="0" w:line="240" w:lineRule="auto"/>
        <w:rPr>
          <w:rFonts w:ascii="Times New Roman" w:eastAsia="Times New Roman" w:hAnsi="Times New Roman" w:cs="Times New Roman"/>
          <w:kern w:val="0"/>
          <w14:ligatures w14:val="none"/>
        </w:rPr>
      </w:pPr>
      <w:r w:rsidRPr="005E14A3">
        <w:rPr>
          <w:rFonts w:ascii="Times New Roman" w:eastAsia="Times New Roman" w:hAnsi="Times New Roman" w:cs="Times New Roman"/>
          <w:noProof/>
          <w:kern w:val="0"/>
        </w:rPr>
        <w:pict w14:anchorId="540448E0">
          <v:rect id="_x0000_i1025" alt="" style="width:468pt;height:.05pt;mso-width-percent:0;mso-height-percent:0;mso-width-percent:0;mso-height-percent:0" o:hralign="center" o:hrstd="t" o:hr="t" fillcolor="#a0a0a0" stroked="f"/>
        </w:pict>
      </w:r>
    </w:p>
    <w:p w14:paraId="251DD851"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To encourage analytical voice:</w:t>
      </w:r>
    </w:p>
    <w:p w14:paraId="05004F35" w14:textId="77777777" w:rsidR="00457479" w:rsidRPr="00457479" w:rsidRDefault="00457479" w:rsidP="0045747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Push yourself to make stronger, more assertive analytical claims rather than relying on descriptive summaries.</w:t>
      </w:r>
    </w:p>
    <w:p w14:paraId="77EB4512" w14:textId="77777777" w:rsidR="00457479" w:rsidRPr="00457479" w:rsidRDefault="00457479" w:rsidP="0045747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You clearly understand the material; now lean into making the argument your own.</w:t>
      </w:r>
    </w:p>
    <w:p w14:paraId="17C5B2CF"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To encourage course-material integration:</w:t>
      </w:r>
    </w:p>
    <w:p w14:paraId="16697F00" w14:textId="77777777" w:rsidR="00457479" w:rsidRPr="00457479" w:rsidRDefault="00457479" w:rsidP="004574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Try to use course concepts as analytical tools rather than background context.</w:t>
      </w:r>
    </w:p>
    <w:p w14:paraId="6839E7A2" w14:textId="77777777" w:rsidR="00457479" w:rsidRPr="00457479" w:rsidRDefault="00457479" w:rsidP="0045747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Engaging explicitly with readings like Mayhew, Lee, Howell, or Pahlka would strengthen your claims.</w:t>
      </w:r>
    </w:p>
    <w:p w14:paraId="10781A61" w14:textId="77777777" w:rsidR="00457479" w:rsidRPr="00457479" w:rsidRDefault="00457479" w:rsidP="004574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7479">
        <w:rPr>
          <w:rFonts w:ascii="Times New Roman" w:eastAsia="Times New Roman" w:hAnsi="Times New Roman" w:cs="Times New Roman"/>
          <w:b/>
          <w:bCs/>
          <w:kern w:val="0"/>
          <w:sz w:val="27"/>
          <w:szCs w:val="27"/>
          <w14:ligatures w14:val="none"/>
        </w:rPr>
        <w:t>To encourage structure improvements:</w:t>
      </w:r>
    </w:p>
    <w:p w14:paraId="6A98BD9F" w14:textId="77777777" w:rsidR="00457479" w:rsidRPr="00457479" w:rsidRDefault="00457479" w:rsidP="004574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Consider reorganizing body paragraphs so each one advances a distinct dimension of your argument.</w:t>
      </w:r>
    </w:p>
    <w:p w14:paraId="00AF7A6C" w14:textId="77777777" w:rsidR="00457479" w:rsidRPr="00457479" w:rsidRDefault="00457479" w:rsidP="0045747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7479">
        <w:rPr>
          <w:rFonts w:ascii="Times New Roman" w:eastAsia="Times New Roman" w:hAnsi="Times New Roman" w:cs="Times New Roman"/>
          <w:kern w:val="0"/>
          <w14:ligatures w14:val="none"/>
        </w:rPr>
        <w:t>Try strengthening transitions to show how each constraint interacts with the next.</w:t>
      </w:r>
    </w:p>
    <w:p w14:paraId="39707CFA" w14:textId="77777777" w:rsidR="00111FF6" w:rsidRDefault="00111FF6"/>
    <w:p w14:paraId="57A0608F" w14:textId="28FB2DC8" w:rsidR="00E651B2" w:rsidRDefault="00E651B2">
      <w:r>
        <w:t>DOGE neither sought nor received congressional action. Congress did not pass anything to aid DOGE, nor did it pass anything to stop DOGE. The relevant dynamic is congressional inaction—typical gridlock—which left DOGE’s previously delegated authority intact.</w:t>
      </w:r>
    </w:p>
    <w:sectPr w:rsidR="00E65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FAA"/>
    <w:multiLevelType w:val="multilevel"/>
    <w:tmpl w:val="ECB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97228"/>
    <w:multiLevelType w:val="multilevel"/>
    <w:tmpl w:val="950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56FFA"/>
    <w:multiLevelType w:val="multilevel"/>
    <w:tmpl w:val="2C8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32BEE"/>
    <w:multiLevelType w:val="multilevel"/>
    <w:tmpl w:val="2EC2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F6A08"/>
    <w:multiLevelType w:val="multilevel"/>
    <w:tmpl w:val="1A88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432C7"/>
    <w:multiLevelType w:val="multilevel"/>
    <w:tmpl w:val="8882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61460"/>
    <w:multiLevelType w:val="multilevel"/>
    <w:tmpl w:val="9C0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628D6"/>
    <w:multiLevelType w:val="multilevel"/>
    <w:tmpl w:val="8F8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8263D"/>
    <w:multiLevelType w:val="multilevel"/>
    <w:tmpl w:val="330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E0306"/>
    <w:multiLevelType w:val="multilevel"/>
    <w:tmpl w:val="6E9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E0467"/>
    <w:multiLevelType w:val="multilevel"/>
    <w:tmpl w:val="2280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24947"/>
    <w:multiLevelType w:val="multilevel"/>
    <w:tmpl w:val="E7E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F44BC"/>
    <w:multiLevelType w:val="multilevel"/>
    <w:tmpl w:val="63C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C7B86"/>
    <w:multiLevelType w:val="multilevel"/>
    <w:tmpl w:val="2434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F26EB"/>
    <w:multiLevelType w:val="multilevel"/>
    <w:tmpl w:val="A28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567292">
    <w:abstractNumId w:val="3"/>
  </w:num>
  <w:num w:numId="2" w16cid:durableId="1775248635">
    <w:abstractNumId w:val="11"/>
  </w:num>
  <w:num w:numId="3" w16cid:durableId="938022683">
    <w:abstractNumId w:val="14"/>
  </w:num>
  <w:num w:numId="4" w16cid:durableId="696272074">
    <w:abstractNumId w:val="4"/>
  </w:num>
  <w:num w:numId="5" w16cid:durableId="683634494">
    <w:abstractNumId w:val="5"/>
  </w:num>
  <w:num w:numId="6" w16cid:durableId="1070495783">
    <w:abstractNumId w:val="10"/>
  </w:num>
  <w:num w:numId="7" w16cid:durableId="345063600">
    <w:abstractNumId w:val="8"/>
  </w:num>
  <w:num w:numId="8" w16cid:durableId="1482775104">
    <w:abstractNumId w:val="13"/>
  </w:num>
  <w:num w:numId="9" w16cid:durableId="1814054584">
    <w:abstractNumId w:val="1"/>
  </w:num>
  <w:num w:numId="10" w16cid:durableId="1976595217">
    <w:abstractNumId w:val="7"/>
  </w:num>
  <w:num w:numId="11" w16cid:durableId="277029528">
    <w:abstractNumId w:val="2"/>
  </w:num>
  <w:num w:numId="12" w16cid:durableId="561865458">
    <w:abstractNumId w:val="12"/>
  </w:num>
  <w:num w:numId="13" w16cid:durableId="1600486069">
    <w:abstractNumId w:val="6"/>
  </w:num>
  <w:num w:numId="14" w16cid:durableId="1269967380">
    <w:abstractNumId w:val="9"/>
  </w:num>
  <w:num w:numId="15" w16cid:durableId="103723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479"/>
    <w:rsid w:val="00111FF6"/>
    <w:rsid w:val="001A145C"/>
    <w:rsid w:val="0030716D"/>
    <w:rsid w:val="00457479"/>
    <w:rsid w:val="005E14A3"/>
    <w:rsid w:val="00E651B2"/>
    <w:rsid w:val="00EF4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B1B9"/>
  <w15:chartTrackingRefBased/>
  <w15:docId w15:val="{61563E64-43D8-EB43-9298-ADC75C46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479"/>
    <w:rPr>
      <w:rFonts w:eastAsiaTheme="majorEastAsia" w:cstheme="majorBidi"/>
      <w:color w:val="272727" w:themeColor="text1" w:themeTint="D8"/>
    </w:rPr>
  </w:style>
  <w:style w:type="paragraph" w:styleId="Title">
    <w:name w:val="Title"/>
    <w:basedOn w:val="Normal"/>
    <w:next w:val="Normal"/>
    <w:link w:val="TitleChar"/>
    <w:uiPriority w:val="10"/>
    <w:qFormat/>
    <w:rsid w:val="00457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479"/>
    <w:pPr>
      <w:spacing w:before="160"/>
      <w:jc w:val="center"/>
    </w:pPr>
    <w:rPr>
      <w:i/>
      <w:iCs/>
      <w:color w:val="404040" w:themeColor="text1" w:themeTint="BF"/>
    </w:rPr>
  </w:style>
  <w:style w:type="character" w:customStyle="1" w:styleId="QuoteChar">
    <w:name w:val="Quote Char"/>
    <w:basedOn w:val="DefaultParagraphFont"/>
    <w:link w:val="Quote"/>
    <w:uiPriority w:val="29"/>
    <w:rsid w:val="00457479"/>
    <w:rPr>
      <w:i/>
      <w:iCs/>
      <w:color w:val="404040" w:themeColor="text1" w:themeTint="BF"/>
    </w:rPr>
  </w:style>
  <w:style w:type="paragraph" w:styleId="ListParagraph">
    <w:name w:val="List Paragraph"/>
    <w:basedOn w:val="Normal"/>
    <w:uiPriority w:val="34"/>
    <w:qFormat/>
    <w:rsid w:val="00457479"/>
    <w:pPr>
      <w:ind w:left="720"/>
      <w:contextualSpacing/>
    </w:pPr>
  </w:style>
  <w:style w:type="character" w:styleId="IntenseEmphasis">
    <w:name w:val="Intense Emphasis"/>
    <w:basedOn w:val="DefaultParagraphFont"/>
    <w:uiPriority w:val="21"/>
    <w:qFormat/>
    <w:rsid w:val="00457479"/>
    <w:rPr>
      <w:i/>
      <w:iCs/>
      <w:color w:val="0F4761" w:themeColor="accent1" w:themeShade="BF"/>
    </w:rPr>
  </w:style>
  <w:style w:type="paragraph" w:styleId="IntenseQuote">
    <w:name w:val="Intense Quote"/>
    <w:basedOn w:val="Normal"/>
    <w:next w:val="Normal"/>
    <w:link w:val="IntenseQuoteChar"/>
    <w:uiPriority w:val="30"/>
    <w:qFormat/>
    <w:rsid w:val="00457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479"/>
    <w:rPr>
      <w:i/>
      <w:iCs/>
      <w:color w:val="0F4761" w:themeColor="accent1" w:themeShade="BF"/>
    </w:rPr>
  </w:style>
  <w:style w:type="character" w:styleId="IntenseReference">
    <w:name w:val="Intense Reference"/>
    <w:basedOn w:val="DefaultParagraphFont"/>
    <w:uiPriority w:val="32"/>
    <w:qFormat/>
    <w:rsid w:val="00457479"/>
    <w:rPr>
      <w:b/>
      <w:bCs/>
      <w:smallCaps/>
      <w:color w:val="0F4761" w:themeColor="accent1" w:themeShade="BF"/>
      <w:spacing w:val="5"/>
    </w:rPr>
  </w:style>
  <w:style w:type="character" w:styleId="Strong">
    <w:name w:val="Strong"/>
    <w:basedOn w:val="DefaultParagraphFont"/>
    <w:uiPriority w:val="22"/>
    <w:qFormat/>
    <w:rsid w:val="00457479"/>
    <w:rPr>
      <w:b/>
      <w:bCs/>
    </w:rPr>
  </w:style>
  <w:style w:type="paragraph" w:styleId="NormalWeb">
    <w:name w:val="Normal (Web)"/>
    <w:basedOn w:val="Normal"/>
    <w:uiPriority w:val="99"/>
    <w:semiHidden/>
    <w:unhideWhenUsed/>
    <w:rsid w:val="004574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2025-11-25T14:50:00Z</dcterms:created>
  <dcterms:modified xsi:type="dcterms:W3CDTF">2025-11-25T17:03:00Z</dcterms:modified>
</cp:coreProperties>
</file>