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8D7A5" w14:textId="0541B845" w:rsidR="00594A28" w:rsidRDefault="00A97D88">
      <w:r>
        <w:t>Contents</w:t>
      </w:r>
    </w:p>
    <w:sdt>
      <w:sdtPr>
        <w:id w:val="-1575435505"/>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2757A479" w14:textId="62343A89" w:rsidR="00174A7D" w:rsidRDefault="00174A7D">
          <w:pPr>
            <w:pStyle w:val="TOCHeading"/>
          </w:pPr>
          <w:r>
            <w:t>Table of Contents</w:t>
          </w:r>
        </w:p>
        <w:p w14:paraId="67FCE077" w14:textId="581B31A8" w:rsidR="0023130B" w:rsidRDefault="00174A7D">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16122984" w:history="1">
            <w:r w:rsidR="0023130B" w:rsidRPr="000B0A8D">
              <w:rPr>
                <w:rStyle w:val="Hyperlink"/>
                <w:noProof/>
              </w:rPr>
              <w:t>Prompt</w:t>
            </w:r>
            <w:r w:rsidR="0023130B">
              <w:rPr>
                <w:noProof/>
                <w:webHidden/>
              </w:rPr>
              <w:tab/>
            </w:r>
            <w:r w:rsidR="0023130B">
              <w:rPr>
                <w:noProof/>
                <w:webHidden/>
              </w:rPr>
              <w:fldChar w:fldCharType="begin"/>
            </w:r>
            <w:r w:rsidR="0023130B">
              <w:rPr>
                <w:noProof/>
                <w:webHidden/>
              </w:rPr>
              <w:instrText xml:space="preserve"> PAGEREF _Toc216122984 \h </w:instrText>
            </w:r>
            <w:r w:rsidR="0023130B">
              <w:rPr>
                <w:noProof/>
                <w:webHidden/>
              </w:rPr>
            </w:r>
            <w:r w:rsidR="0023130B">
              <w:rPr>
                <w:noProof/>
                <w:webHidden/>
              </w:rPr>
              <w:fldChar w:fldCharType="separate"/>
            </w:r>
            <w:r w:rsidR="0023130B">
              <w:rPr>
                <w:noProof/>
                <w:webHidden/>
              </w:rPr>
              <w:t>2</w:t>
            </w:r>
            <w:r w:rsidR="0023130B">
              <w:rPr>
                <w:noProof/>
                <w:webHidden/>
              </w:rPr>
              <w:fldChar w:fldCharType="end"/>
            </w:r>
          </w:hyperlink>
        </w:p>
        <w:p w14:paraId="6B3C209A" w14:textId="6FD87C1B" w:rsidR="0023130B" w:rsidRDefault="0023130B">
          <w:pPr>
            <w:pStyle w:val="TOC1"/>
            <w:tabs>
              <w:tab w:val="right" w:leader="dot" w:pos="9350"/>
            </w:tabs>
            <w:rPr>
              <w:rFonts w:eastAsiaTheme="minorEastAsia"/>
              <w:b w:val="0"/>
              <w:bCs w:val="0"/>
              <w:i w:val="0"/>
              <w:iCs w:val="0"/>
              <w:noProof/>
            </w:rPr>
          </w:pPr>
          <w:hyperlink w:anchor="_Toc216122985" w:history="1">
            <w:r w:rsidRPr="000B0A8D">
              <w:rPr>
                <w:rStyle w:val="Hyperlink"/>
                <w:noProof/>
              </w:rPr>
              <w:t>Course Explanations of Rational Ignorance:</w:t>
            </w:r>
            <w:r>
              <w:rPr>
                <w:noProof/>
                <w:webHidden/>
              </w:rPr>
              <w:tab/>
            </w:r>
            <w:r>
              <w:rPr>
                <w:noProof/>
                <w:webHidden/>
              </w:rPr>
              <w:fldChar w:fldCharType="begin"/>
            </w:r>
            <w:r>
              <w:rPr>
                <w:noProof/>
                <w:webHidden/>
              </w:rPr>
              <w:instrText xml:space="preserve"> PAGEREF _Toc216122985 \h </w:instrText>
            </w:r>
            <w:r>
              <w:rPr>
                <w:noProof/>
                <w:webHidden/>
              </w:rPr>
            </w:r>
            <w:r>
              <w:rPr>
                <w:noProof/>
                <w:webHidden/>
              </w:rPr>
              <w:fldChar w:fldCharType="separate"/>
            </w:r>
            <w:r>
              <w:rPr>
                <w:noProof/>
                <w:webHidden/>
              </w:rPr>
              <w:t>2</w:t>
            </w:r>
            <w:r>
              <w:rPr>
                <w:noProof/>
                <w:webHidden/>
              </w:rPr>
              <w:fldChar w:fldCharType="end"/>
            </w:r>
          </w:hyperlink>
        </w:p>
        <w:p w14:paraId="7CBB98F2" w14:textId="21387514" w:rsidR="0023130B" w:rsidRDefault="0023130B">
          <w:pPr>
            <w:pStyle w:val="TOC2"/>
            <w:tabs>
              <w:tab w:val="right" w:leader="dot" w:pos="9350"/>
            </w:tabs>
            <w:rPr>
              <w:rFonts w:eastAsiaTheme="minorEastAsia"/>
              <w:b w:val="0"/>
              <w:bCs w:val="0"/>
              <w:noProof/>
              <w:sz w:val="24"/>
              <w:szCs w:val="24"/>
            </w:rPr>
          </w:pPr>
          <w:hyperlink w:anchor="_Toc216122986" w:history="1">
            <w:r w:rsidRPr="000B0A8D">
              <w:rPr>
                <w:rStyle w:val="Hyperlink"/>
                <w:noProof/>
              </w:rPr>
              <w:t>Lecture 2</w:t>
            </w:r>
            <w:r>
              <w:rPr>
                <w:noProof/>
                <w:webHidden/>
              </w:rPr>
              <w:tab/>
            </w:r>
            <w:r>
              <w:rPr>
                <w:noProof/>
                <w:webHidden/>
              </w:rPr>
              <w:fldChar w:fldCharType="begin"/>
            </w:r>
            <w:r>
              <w:rPr>
                <w:noProof/>
                <w:webHidden/>
              </w:rPr>
              <w:instrText xml:space="preserve"> PAGEREF _Toc216122986 \h </w:instrText>
            </w:r>
            <w:r>
              <w:rPr>
                <w:noProof/>
                <w:webHidden/>
              </w:rPr>
            </w:r>
            <w:r>
              <w:rPr>
                <w:noProof/>
                <w:webHidden/>
              </w:rPr>
              <w:fldChar w:fldCharType="separate"/>
            </w:r>
            <w:r>
              <w:rPr>
                <w:noProof/>
                <w:webHidden/>
              </w:rPr>
              <w:t>2</w:t>
            </w:r>
            <w:r>
              <w:rPr>
                <w:noProof/>
                <w:webHidden/>
              </w:rPr>
              <w:fldChar w:fldCharType="end"/>
            </w:r>
          </w:hyperlink>
        </w:p>
        <w:p w14:paraId="43E7766C" w14:textId="572841B7" w:rsidR="0023130B" w:rsidRDefault="0023130B">
          <w:pPr>
            <w:pStyle w:val="TOC3"/>
            <w:tabs>
              <w:tab w:val="right" w:leader="dot" w:pos="9350"/>
            </w:tabs>
            <w:rPr>
              <w:rFonts w:eastAsiaTheme="minorEastAsia"/>
              <w:noProof/>
              <w:sz w:val="24"/>
              <w:szCs w:val="24"/>
            </w:rPr>
          </w:pPr>
          <w:hyperlink w:anchor="_Toc216122987" w:history="1">
            <w:r w:rsidRPr="000B0A8D">
              <w:rPr>
                <w:rStyle w:val="Hyperlink"/>
                <w:noProof/>
              </w:rPr>
              <w:t>Transcript excerpt from this lecture:</w:t>
            </w:r>
            <w:r>
              <w:rPr>
                <w:noProof/>
                <w:webHidden/>
              </w:rPr>
              <w:tab/>
            </w:r>
            <w:r>
              <w:rPr>
                <w:noProof/>
                <w:webHidden/>
              </w:rPr>
              <w:fldChar w:fldCharType="begin"/>
            </w:r>
            <w:r>
              <w:rPr>
                <w:noProof/>
                <w:webHidden/>
              </w:rPr>
              <w:instrText xml:space="preserve"> PAGEREF _Toc216122987 \h </w:instrText>
            </w:r>
            <w:r>
              <w:rPr>
                <w:noProof/>
                <w:webHidden/>
              </w:rPr>
            </w:r>
            <w:r>
              <w:rPr>
                <w:noProof/>
                <w:webHidden/>
              </w:rPr>
              <w:fldChar w:fldCharType="separate"/>
            </w:r>
            <w:r>
              <w:rPr>
                <w:noProof/>
                <w:webHidden/>
              </w:rPr>
              <w:t>4</w:t>
            </w:r>
            <w:r>
              <w:rPr>
                <w:noProof/>
                <w:webHidden/>
              </w:rPr>
              <w:fldChar w:fldCharType="end"/>
            </w:r>
          </w:hyperlink>
        </w:p>
        <w:p w14:paraId="21B6E67A" w14:textId="197CE98A" w:rsidR="0023130B" w:rsidRDefault="0023130B">
          <w:pPr>
            <w:pStyle w:val="TOC1"/>
            <w:tabs>
              <w:tab w:val="right" w:leader="dot" w:pos="9350"/>
            </w:tabs>
            <w:rPr>
              <w:rFonts w:eastAsiaTheme="minorEastAsia"/>
              <w:b w:val="0"/>
              <w:bCs w:val="0"/>
              <w:i w:val="0"/>
              <w:iCs w:val="0"/>
              <w:noProof/>
            </w:rPr>
          </w:pPr>
          <w:hyperlink w:anchor="_Toc216122988" w:history="1">
            <w:r w:rsidRPr="000B0A8D">
              <w:rPr>
                <w:rStyle w:val="Hyperlink"/>
                <w:noProof/>
              </w:rPr>
              <w:t>Readings List</w:t>
            </w:r>
            <w:r>
              <w:rPr>
                <w:noProof/>
                <w:webHidden/>
              </w:rPr>
              <w:tab/>
            </w:r>
            <w:r>
              <w:rPr>
                <w:noProof/>
                <w:webHidden/>
              </w:rPr>
              <w:fldChar w:fldCharType="begin"/>
            </w:r>
            <w:r>
              <w:rPr>
                <w:noProof/>
                <w:webHidden/>
              </w:rPr>
              <w:instrText xml:space="preserve"> PAGEREF _Toc216122988 \h </w:instrText>
            </w:r>
            <w:r>
              <w:rPr>
                <w:noProof/>
                <w:webHidden/>
              </w:rPr>
            </w:r>
            <w:r>
              <w:rPr>
                <w:noProof/>
                <w:webHidden/>
              </w:rPr>
              <w:fldChar w:fldCharType="separate"/>
            </w:r>
            <w:r>
              <w:rPr>
                <w:noProof/>
                <w:webHidden/>
              </w:rPr>
              <w:t>9</w:t>
            </w:r>
            <w:r>
              <w:rPr>
                <w:noProof/>
                <w:webHidden/>
              </w:rPr>
              <w:fldChar w:fldCharType="end"/>
            </w:r>
          </w:hyperlink>
        </w:p>
        <w:p w14:paraId="00B4969D" w14:textId="00125A32" w:rsidR="0023130B" w:rsidRDefault="0023130B">
          <w:pPr>
            <w:pStyle w:val="TOC2"/>
            <w:tabs>
              <w:tab w:val="right" w:leader="dot" w:pos="9350"/>
            </w:tabs>
            <w:rPr>
              <w:rFonts w:eastAsiaTheme="minorEastAsia"/>
              <w:b w:val="0"/>
              <w:bCs w:val="0"/>
              <w:noProof/>
              <w:sz w:val="24"/>
              <w:szCs w:val="24"/>
            </w:rPr>
          </w:pPr>
          <w:hyperlink w:anchor="_Toc216122989" w:history="1">
            <w:r w:rsidRPr="000B0A8D">
              <w:rPr>
                <w:rStyle w:val="Hyperlink"/>
                <w:noProof/>
              </w:rPr>
              <w:t>Public Opinion</w:t>
            </w:r>
            <w:r>
              <w:rPr>
                <w:noProof/>
                <w:webHidden/>
              </w:rPr>
              <w:tab/>
            </w:r>
            <w:r>
              <w:rPr>
                <w:noProof/>
                <w:webHidden/>
              </w:rPr>
              <w:fldChar w:fldCharType="begin"/>
            </w:r>
            <w:r>
              <w:rPr>
                <w:noProof/>
                <w:webHidden/>
              </w:rPr>
              <w:instrText xml:space="preserve"> PAGEREF _Toc216122989 \h </w:instrText>
            </w:r>
            <w:r>
              <w:rPr>
                <w:noProof/>
                <w:webHidden/>
              </w:rPr>
            </w:r>
            <w:r>
              <w:rPr>
                <w:noProof/>
                <w:webHidden/>
              </w:rPr>
              <w:fldChar w:fldCharType="separate"/>
            </w:r>
            <w:r>
              <w:rPr>
                <w:noProof/>
                <w:webHidden/>
              </w:rPr>
              <w:t>9</w:t>
            </w:r>
            <w:r>
              <w:rPr>
                <w:noProof/>
                <w:webHidden/>
              </w:rPr>
              <w:fldChar w:fldCharType="end"/>
            </w:r>
          </w:hyperlink>
        </w:p>
        <w:p w14:paraId="2B02B2AB" w14:textId="3353A877" w:rsidR="0023130B" w:rsidRDefault="0023130B">
          <w:pPr>
            <w:pStyle w:val="TOC3"/>
            <w:tabs>
              <w:tab w:val="right" w:leader="dot" w:pos="9350"/>
            </w:tabs>
            <w:rPr>
              <w:rFonts w:eastAsiaTheme="minorEastAsia"/>
              <w:noProof/>
              <w:sz w:val="24"/>
              <w:szCs w:val="24"/>
            </w:rPr>
          </w:pPr>
          <w:hyperlink w:anchor="_Toc216122990" w:history="1">
            <w:r w:rsidRPr="000B0A8D">
              <w:rPr>
                <w:rStyle w:val="Hyperlink"/>
                <w:noProof/>
              </w:rPr>
              <w:t>Morris, G. Elliott. "How much should politicians (and pundits) follow the polls?" Strength in Numbers, May 27, 2025. (Archived PDF on Canvas).</w:t>
            </w:r>
            <w:r>
              <w:rPr>
                <w:noProof/>
                <w:webHidden/>
              </w:rPr>
              <w:tab/>
            </w:r>
            <w:r>
              <w:rPr>
                <w:noProof/>
                <w:webHidden/>
              </w:rPr>
              <w:fldChar w:fldCharType="begin"/>
            </w:r>
            <w:r>
              <w:rPr>
                <w:noProof/>
                <w:webHidden/>
              </w:rPr>
              <w:instrText xml:space="preserve"> PAGEREF _Toc216122990 \h </w:instrText>
            </w:r>
            <w:r>
              <w:rPr>
                <w:noProof/>
                <w:webHidden/>
              </w:rPr>
            </w:r>
            <w:r>
              <w:rPr>
                <w:noProof/>
                <w:webHidden/>
              </w:rPr>
              <w:fldChar w:fldCharType="separate"/>
            </w:r>
            <w:r>
              <w:rPr>
                <w:noProof/>
                <w:webHidden/>
              </w:rPr>
              <w:t>9</w:t>
            </w:r>
            <w:r>
              <w:rPr>
                <w:noProof/>
                <w:webHidden/>
              </w:rPr>
              <w:fldChar w:fldCharType="end"/>
            </w:r>
          </w:hyperlink>
        </w:p>
        <w:p w14:paraId="218D155A" w14:textId="6A5EE549" w:rsidR="0023130B" w:rsidRDefault="0023130B">
          <w:pPr>
            <w:pStyle w:val="TOC3"/>
            <w:tabs>
              <w:tab w:val="right" w:leader="dot" w:pos="9350"/>
            </w:tabs>
            <w:rPr>
              <w:rFonts w:eastAsiaTheme="minorEastAsia"/>
              <w:noProof/>
              <w:sz w:val="24"/>
              <w:szCs w:val="24"/>
            </w:rPr>
          </w:pPr>
          <w:hyperlink w:anchor="_Toc216122991" w:history="1">
            <w:r w:rsidRPr="000B0A8D">
              <w:rPr>
                <w:rStyle w:val="Hyperlink"/>
                <w:noProof/>
              </w:rPr>
              <w:t>Feldman, Stanley, and John Zaller. 1992. "The Political Culture of Ambivalence: Ideological Responses to the Welfare State." American Journal of Political Science 36(1): 268-307.</w:t>
            </w:r>
            <w:r>
              <w:rPr>
                <w:noProof/>
                <w:webHidden/>
              </w:rPr>
              <w:tab/>
            </w:r>
            <w:r>
              <w:rPr>
                <w:noProof/>
                <w:webHidden/>
              </w:rPr>
              <w:fldChar w:fldCharType="begin"/>
            </w:r>
            <w:r>
              <w:rPr>
                <w:noProof/>
                <w:webHidden/>
              </w:rPr>
              <w:instrText xml:space="preserve"> PAGEREF _Toc216122991 \h </w:instrText>
            </w:r>
            <w:r>
              <w:rPr>
                <w:noProof/>
                <w:webHidden/>
              </w:rPr>
            </w:r>
            <w:r>
              <w:rPr>
                <w:noProof/>
                <w:webHidden/>
              </w:rPr>
              <w:fldChar w:fldCharType="separate"/>
            </w:r>
            <w:r>
              <w:rPr>
                <w:noProof/>
                <w:webHidden/>
              </w:rPr>
              <w:t>9</w:t>
            </w:r>
            <w:r>
              <w:rPr>
                <w:noProof/>
                <w:webHidden/>
              </w:rPr>
              <w:fldChar w:fldCharType="end"/>
            </w:r>
          </w:hyperlink>
        </w:p>
        <w:p w14:paraId="3C78EAC2" w14:textId="6F44256B" w:rsidR="0023130B" w:rsidRDefault="0023130B">
          <w:pPr>
            <w:pStyle w:val="TOC3"/>
            <w:tabs>
              <w:tab w:val="right" w:leader="dot" w:pos="9350"/>
            </w:tabs>
            <w:rPr>
              <w:rFonts w:eastAsiaTheme="minorEastAsia"/>
              <w:noProof/>
              <w:sz w:val="24"/>
              <w:szCs w:val="24"/>
            </w:rPr>
          </w:pPr>
          <w:hyperlink w:anchor="_Toc216122992" w:history="1">
            <w:r w:rsidRPr="000B0A8D">
              <w:rPr>
                <w:rStyle w:val="Hyperlink"/>
                <w:noProof/>
              </w:rPr>
              <w:t xml:space="preserve">(LISTEN) "How Does the Public Move Right When Policy Moves Left?" Science of Politics podcast, February 23 2022. Interview with Stuart Soroka and Christopher Wlezien on their book </w:t>
            </w:r>
            <w:r w:rsidRPr="000B0A8D">
              <w:rPr>
                <w:rStyle w:val="Hyperlink"/>
                <w:i/>
                <w:iCs/>
                <w:noProof/>
              </w:rPr>
              <w:t>Information and Democracy</w:t>
            </w:r>
            <w:r w:rsidRPr="000B0A8D">
              <w:rPr>
                <w:rStyle w:val="Hyperlink"/>
                <w:noProof/>
              </w:rPr>
              <w:t>.</w:t>
            </w:r>
            <w:r>
              <w:rPr>
                <w:noProof/>
                <w:webHidden/>
              </w:rPr>
              <w:tab/>
            </w:r>
            <w:r>
              <w:rPr>
                <w:noProof/>
                <w:webHidden/>
              </w:rPr>
              <w:fldChar w:fldCharType="begin"/>
            </w:r>
            <w:r>
              <w:rPr>
                <w:noProof/>
                <w:webHidden/>
              </w:rPr>
              <w:instrText xml:space="preserve"> PAGEREF _Toc216122992 \h </w:instrText>
            </w:r>
            <w:r>
              <w:rPr>
                <w:noProof/>
                <w:webHidden/>
              </w:rPr>
            </w:r>
            <w:r>
              <w:rPr>
                <w:noProof/>
                <w:webHidden/>
              </w:rPr>
              <w:fldChar w:fldCharType="separate"/>
            </w:r>
            <w:r>
              <w:rPr>
                <w:noProof/>
                <w:webHidden/>
              </w:rPr>
              <w:t>10</w:t>
            </w:r>
            <w:r>
              <w:rPr>
                <w:noProof/>
                <w:webHidden/>
              </w:rPr>
              <w:fldChar w:fldCharType="end"/>
            </w:r>
          </w:hyperlink>
        </w:p>
        <w:p w14:paraId="05D2FA7F" w14:textId="0A766012" w:rsidR="0023130B" w:rsidRDefault="0023130B">
          <w:pPr>
            <w:pStyle w:val="TOC3"/>
            <w:tabs>
              <w:tab w:val="right" w:leader="dot" w:pos="9350"/>
            </w:tabs>
            <w:rPr>
              <w:rFonts w:eastAsiaTheme="minorEastAsia"/>
              <w:noProof/>
              <w:sz w:val="24"/>
              <w:szCs w:val="24"/>
            </w:rPr>
          </w:pPr>
          <w:hyperlink w:anchor="_Toc216122993" w:history="1">
            <w:r w:rsidRPr="000B0A8D">
              <w:rPr>
                <w:rStyle w:val="Hyperlink"/>
                <w:noProof/>
              </w:rPr>
              <w:t>Kollman, Chapter 9.1: John Zaller, from The Nature and Origins of Mass Opinion (1992)</w:t>
            </w:r>
            <w:r>
              <w:rPr>
                <w:noProof/>
                <w:webHidden/>
              </w:rPr>
              <w:tab/>
            </w:r>
            <w:r>
              <w:rPr>
                <w:noProof/>
                <w:webHidden/>
              </w:rPr>
              <w:fldChar w:fldCharType="begin"/>
            </w:r>
            <w:r>
              <w:rPr>
                <w:noProof/>
                <w:webHidden/>
              </w:rPr>
              <w:instrText xml:space="preserve"> PAGEREF _Toc216122993 \h </w:instrText>
            </w:r>
            <w:r>
              <w:rPr>
                <w:noProof/>
                <w:webHidden/>
              </w:rPr>
            </w:r>
            <w:r>
              <w:rPr>
                <w:noProof/>
                <w:webHidden/>
              </w:rPr>
              <w:fldChar w:fldCharType="separate"/>
            </w:r>
            <w:r>
              <w:rPr>
                <w:noProof/>
                <w:webHidden/>
              </w:rPr>
              <w:t>15</w:t>
            </w:r>
            <w:r>
              <w:rPr>
                <w:noProof/>
                <w:webHidden/>
              </w:rPr>
              <w:fldChar w:fldCharType="end"/>
            </w:r>
          </w:hyperlink>
        </w:p>
        <w:p w14:paraId="09E0860C" w14:textId="73F7007E" w:rsidR="0023130B" w:rsidRDefault="0023130B">
          <w:pPr>
            <w:pStyle w:val="TOC3"/>
            <w:tabs>
              <w:tab w:val="right" w:leader="dot" w:pos="9350"/>
            </w:tabs>
            <w:rPr>
              <w:rFonts w:eastAsiaTheme="minorEastAsia"/>
              <w:noProof/>
              <w:sz w:val="24"/>
              <w:szCs w:val="24"/>
            </w:rPr>
          </w:pPr>
          <w:hyperlink w:anchor="_Toc216122994" w:history="1">
            <w:r w:rsidRPr="000B0A8D">
              <w:rPr>
                <w:rStyle w:val="Hyperlink"/>
                <w:noProof/>
              </w:rPr>
              <w:t>Cohn, Nate. "How One Polling Decision Is Leading to Two Distinct Stories of the Election." New York Times, The Tilt. October 6, 2024 (Link).</w:t>
            </w:r>
            <w:r>
              <w:rPr>
                <w:noProof/>
                <w:webHidden/>
              </w:rPr>
              <w:tab/>
            </w:r>
            <w:r>
              <w:rPr>
                <w:noProof/>
                <w:webHidden/>
              </w:rPr>
              <w:fldChar w:fldCharType="begin"/>
            </w:r>
            <w:r>
              <w:rPr>
                <w:noProof/>
                <w:webHidden/>
              </w:rPr>
              <w:instrText xml:space="preserve"> PAGEREF _Toc216122994 \h </w:instrText>
            </w:r>
            <w:r>
              <w:rPr>
                <w:noProof/>
                <w:webHidden/>
              </w:rPr>
            </w:r>
            <w:r>
              <w:rPr>
                <w:noProof/>
                <w:webHidden/>
              </w:rPr>
              <w:fldChar w:fldCharType="separate"/>
            </w:r>
            <w:r>
              <w:rPr>
                <w:noProof/>
                <w:webHidden/>
              </w:rPr>
              <w:t>17</w:t>
            </w:r>
            <w:r>
              <w:rPr>
                <w:noProof/>
                <w:webHidden/>
              </w:rPr>
              <w:fldChar w:fldCharType="end"/>
            </w:r>
          </w:hyperlink>
        </w:p>
        <w:p w14:paraId="05833EC6" w14:textId="19C2BE12" w:rsidR="0023130B" w:rsidRDefault="0023130B">
          <w:pPr>
            <w:pStyle w:val="TOC2"/>
            <w:tabs>
              <w:tab w:val="right" w:leader="dot" w:pos="9350"/>
            </w:tabs>
            <w:rPr>
              <w:rFonts w:eastAsiaTheme="minorEastAsia"/>
              <w:b w:val="0"/>
              <w:bCs w:val="0"/>
              <w:noProof/>
              <w:sz w:val="24"/>
              <w:szCs w:val="24"/>
            </w:rPr>
          </w:pPr>
          <w:hyperlink w:anchor="_Toc216122995" w:history="1">
            <w:r w:rsidRPr="000B0A8D">
              <w:rPr>
                <w:rStyle w:val="Hyperlink"/>
                <w:noProof/>
              </w:rPr>
              <w:t>Political Parties</w:t>
            </w:r>
            <w:r>
              <w:rPr>
                <w:noProof/>
                <w:webHidden/>
              </w:rPr>
              <w:tab/>
            </w:r>
            <w:r>
              <w:rPr>
                <w:noProof/>
                <w:webHidden/>
              </w:rPr>
              <w:fldChar w:fldCharType="begin"/>
            </w:r>
            <w:r>
              <w:rPr>
                <w:noProof/>
                <w:webHidden/>
              </w:rPr>
              <w:instrText xml:space="preserve"> PAGEREF _Toc216122995 \h </w:instrText>
            </w:r>
            <w:r>
              <w:rPr>
                <w:noProof/>
                <w:webHidden/>
              </w:rPr>
            </w:r>
            <w:r>
              <w:rPr>
                <w:noProof/>
                <w:webHidden/>
              </w:rPr>
              <w:fldChar w:fldCharType="separate"/>
            </w:r>
            <w:r>
              <w:rPr>
                <w:noProof/>
                <w:webHidden/>
              </w:rPr>
              <w:t>17</w:t>
            </w:r>
            <w:r>
              <w:rPr>
                <w:noProof/>
                <w:webHidden/>
              </w:rPr>
              <w:fldChar w:fldCharType="end"/>
            </w:r>
          </w:hyperlink>
        </w:p>
        <w:p w14:paraId="170BDF30" w14:textId="7A9D8B21" w:rsidR="0023130B" w:rsidRDefault="0023130B">
          <w:pPr>
            <w:pStyle w:val="TOC3"/>
            <w:tabs>
              <w:tab w:val="right" w:leader="dot" w:pos="9350"/>
            </w:tabs>
            <w:rPr>
              <w:rFonts w:eastAsiaTheme="minorEastAsia"/>
              <w:noProof/>
              <w:sz w:val="24"/>
              <w:szCs w:val="24"/>
            </w:rPr>
          </w:pPr>
          <w:hyperlink w:anchor="_Toc216122996" w:history="1">
            <w:r w:rsidRPr="000B0A8D">
              <w:rPr>
                <w:rStyle w:val="Hyperlink"/>
                <w:noProof/>
              </w:rPr>
              <w:t>Bawn, Kathleen, et al. 2012. "A Theory of Political Parties: Groups, Policy Demands and Nominations in American Politics." Perspectives on Politics 10(3): 571-597.</w:t>
            </w:r>
            <w:r>
              <w:rPr>
                <w:noProof/>
                <w:webHidden/>
              </w:rPr>
              <w:tab/>
            </w:r>
            <w:r>
              <w:rPr>
                <w:noProof/>
                <w:webHidden/>
              </w:rPr>
              <w:fldChar w:fldCharType="begin"/>
            </w:r>
            <w:r>
              <w:rPr>
                <w:noProof/>
                <w:webHidden/>
              </w:rPr>
              <w:instrText xml:space="preserve"> PAGEREF _Toc216122996 \h </w:instrText>
            </w:r>
            <w:r>
              <w:rPr>
                <w:noProof/>
                <w:webHidden/>
              </w:rPr>
            </w:r>
            <w:r>
              <w:rPr>
                <w:noProof/>
                <w:webHidden/>
              </w:rPr>
              <w:fldChar w:fldCharType="separate"/>
            </w:r>
            <w:r>
              <w:rPr>
                <w:noProof/>
                <w:webHidden/>
              </w:rPr>
              <w:t>17</w:t>
            </w:r>
            <w:r>
              <w:rPr>
                <w:noProof/>
                <w:webHidden/>
              </w:rPr>
              <w:fldChar w:fldCharType="end"/>
            </w:r>
          </w:hyperlink>
        </w:p>
        <w:p w14:paraId="3D7E0330" w14:textId="66AAC18A" w:rsidR="0023130B" w:rsidRDefault="0023130B">
          <w:pPr>
            <w:pStyle w:val="TOC3"/>
            <w:tabs>
              <w:tab w:val="right" w:leader="dot" w:pos="9350"/>
            </w:tabs>
            <w:rPr>
              <w:rFonts w:eastAsiaTheme="minorEastAsia"/>
              <w:noProof/>
              <w:sz w:val="24"/>
              <w:szCs w:val="24"/>
            </w:rPr>
          </w:pPr>
          <w:hyperlink w:anchor="_Toc216122997" w:history="1">
            <w:r w:rsidRPr="000B0A8D">
              <w:rPr>
                <w:rStyle w:val="Hyperlink"/>
                <w:noProof/>
              </w:rPr>
              <w:t>Kollman, Chapter 12.4: Lee Drutman, from Breaking the Two-Party Doom Loop: The Case for Multi-Party Democracy in America (2019)</w:t>
            </w:r>
            <w:r>
              <w:rPr>
                <w:noProof/>
                <w:webHidden/>
              </w:rPr>
              <w:tab/>
            </w:r>
            <w:r>
              <w:rPr>
                <w:noProof/>
                <w:webHidden/>
              </w:rPr>
              <w:fldChar w:fldCharType="begin"/>
            </w:r>
            <w:r>
              <w:rPr>
                <w:noProof/>
                <w:webHidden/>
              </w:rPr>
              <w:instrText xml:space="preserve"> PAGEREF _Toc216122997 \h </w:instrText>
            </w:r>
            <w:r>
              <w:rPr>
                <w:noProof/>
                <w:webHidden/>
              </w:rPr>
            </w:r>
            <w:r>
              <w:rPr>
                <w:noProof/>
                <w:webHidden/>
              </w:rPr>
              <w:fldChar w:fldCharType="separate"/>
            </w:r>
            <w:r>
              <w:rPr>
                <w:noProof/>
                <w:webHidden/>
              </w:rPr>
              <w:t>17</w:t>
            </w:r>
            <w:r>
              <w:rPr>
                <w:noProof/>
                <w:webHidden/>
              </w:rPr>
              <w:fldChar w:fldCharType="end"/>
            </w:r>
          </w:hyperlink>
        </w:p>
        <w:p w14:paraId="264D1E9B" w14:textId="20CF9E64" w:rsidR="0023130B" w:rsidRDefault="0023130B">
          <w:pPr>
            <w:pStyle w:val="TOC3"/>
            <w:tabs>
              <w:tab w:val="right" w:leader="dot" w:pos="9350"/>
            </w:tabs>
            <w:rPr>
              <w:rFonts w:eastAsiaTheme="minorEastAsia"/>
              <w:noProof/>
              <w:sz w:val="24"/>
              <w:szCs w:val="24"/>
            </w:rPr>
          </w:pPr>
          <w:hyperlink w:anchor="_Toc216122998" w:history="1">
            <w:r w:rsidRPr="000B0A8D">
              <w:rPr>
                <w:rStyle w:val="Hyperlink"/>
                <w:noProof/>
              </w:rPr>
              <w:t>Ziblatt, Daniel, and Steven Levitsky. 2018. How Democracies Die, Chapters 2 and 3</w:t>
            </w:r>
            <w:r>
              <w:rPr>
                <w:noProof/>
                <w:webHidden/>
              </w:rPr>
              <w:tab/>
            </w:r>
            <w:r>
              <w:rPr>
                <w:noProof/>
                <w:webHidden/>
              </w:rPr>
              <w:fldChar w:fldCharType="begin"/>
            </w:r>
            <w:r>
              <w:rPr>
                <w:noProof/>
                <w:webHidden/>
              </w:rPr>
              <w:instrText xml:space="preserve"> PAGEREF _Toc216122998 \h </w:instrText>
            </w:r>
            <w:r>
              <w:rPr>
                <w:noProof/>
                <w:webHidden/>
              </w:rPr>
            </w:r>
            <w:r>
              <w:rPr>
                <w:noProof/>
                <w:webHidden/>
              </w:rPr>
              <w:fldChar w:fldCharType="separate"/>
            </w:r>
            <w:r>
              <w:rPr>
                <w:noProof/>
                <w:webHidden/>
              </w:rPr>
              <w:t>18</w:t>
            </w:r>
            <w:r>
              <w:rPr>
                <w:noProof/>
                <w:webHidden/>
              </w:rPr>
              <w:fldChar w:fldCharType="end"/>
            </w:r>
          </w:hyperlink>
        </w:p>
        <w:p w14:paraId="779BF5CC" w14:textId="00D403DC" w:rsidR="0023130B" w:rsidRDefault="0023130B">
          <w:pPr>
            <w:pStyle w:val="TOC3"/>
            <w:tabs>
              <w:tab w:val="right" w:leader="dot" w:pos="9350"/>
            </w:tabs>
            <w:rPr>
              <w:rFonts w:eastAsiaTheme="minorEastAsia"/>
              <w:noProof/>
              <w:sz w:val="24"/>
              <w:szCs w:val="24"/>
            </w:rPr>
          </w:pPr>
          <w:hyperlink w:anchor="_Toc216122999" w:history="1">
            <w:r w:rsidRPr="000B0A8D">
              <w:rPr>
                <w:rStyle w:val="Hyperlink"/>
                <w:noProof/>
              </w:rPr>
              <w:t>Finkel, Eli, et al. 2020. "Political sectarianism in America." Science 370 (6516): 533-537</w:t>
            </w:r>
            <w:r>
              <w:rPr>
                <w:noProof/>
                <w:webHidden/>
              </w:rPr>
              <w:tab/>
            </w:r>
            <w:r>
              <w:rPr>
                <w:noProof/>
                <w:webHidden/>
              </w:rPr>
              <w:fldChar w:fldCharType="begin"/>
            </w:r>
            <w:r>
              <w:rPr>
                <w:noProof/>
                <w:webHidden/>
              </w:rPr>
              <w:instrText xml:space="preserve"> PAGEREF _Toc216122999 \h </w:instrText>
            </w:r>
            <w:r>
              <w:rPr>
                <w:noProof/>
                <w:webHidden/>
              </w:rPr>
            </w:r>
            <w:r>
              <w:rPr>
                <w:noProof/>
                <w:webHidden/>
              </w:rPr>
              <w:fldChar w:fldCharType="separate"/>
            </w:r>
            <w:r>
              <w:rPr>
                <w:noProof/>
                <w:webHidden/>
              </w:rPr>
              <w:t>18</w:t>
            </w:r>
            <w:r>
              <w:rPr>
                <w:noProof/>
                <w:webHidden/>
              </w:rPr>
              <w:fldChar w:fldCharType="end"/>
            </w:r>
          </w:hyperlink>
        </w:p>
        <w:p w14:paraId="35319CFA" w14:textId="2C273034" w:rsidR="0023130B" w:rsidRDefault="0023130B">
          <w:pPr>
            <w:pStyle w:val="TOC2"/>
            <w:tabs>
              <w:tab w:val="right" w:leader="dot" w:pos="9350"/>
            </w:tabs>
            <w:rPr>
              <w:rFonts w:eastAsiaTheme="minorEastAsia"/>
              <w:b w:val="0"/>
              <w:bCs w:val="0"/>
              <w:noProof/>
              <w:sz w:val="24"/>
              <w:szCs w:val="24"/>
            </w:rPr>
          </w:pPr>
          <w:hyperlink w:anchor="_Toc216123000" w:history="1">
            <w:r w:rsidRPr="000B0A8D">
              <w:rPr>
                <w:rStyle w:val="Hyperlink"/>
                <w:noProof/>
              </w:rPr>
              <w:t>Elections</w:t>
            </w:r>
            <w:r>
              <w:rPr>
                <w:noProof/>
                <w:webHidden/>
              </w:rPr>
              <w:tab/>
            </w:r>
            <w:r>
              <w:rPr>
                <w:noProof/>
                <w:webHidden/>
              </w:rPr>
              <w:fldChar w:fldCharType="begin"/>
            </w:r>
            <w:r>
              <w:rPr>
                <w:noProof/>
                <w:webHidden/>
              </w:rPr>
              <w:instrText xml:space="preserve"> PAGEREF _Toc216123000 \h </w:instrText>
            </w:r>
            <w:r>
              <w:rPr>
                <w:noProof/>
                <w:webHidden/>
              </w:rPr>
            </w:r>
            <w:r>
              <w:rPr>
                <w:noProof/>
                <w:webHidden/>
              </w:rPr>
              <w:fldChar w:fldCharType="separate"/>
            </w:r>
            <w:r>
              <w:rPr>
                <w:noProof/>
                <w:webHidden/>
              </w:rPr>
              <w:t>19</w:t>
            </w:r>
            <w:r>
              <w:rPr>
                <w:noProof/>
                <w:webHidden/>
              </w:rPr>
              <w:fldChar w:fldCharType="end"/>
            </w:r>
          </w:hyperlink>
        </w:p>
        <w:p w14:paraId="4B60050D" w14:textId="687D7AE6" w:rsidR="0023130B" w:rsidRDefault="0023130B">
          <w:pPr>
            <w:pStyle w:val="TOC3"/>
            <w:tabs>
              <w:tab w:val="right" w:leader="dot" w:pos="9350"/>
            </w:tabs>
            <w:rPr>
              <w:rFonts w:eastAsiaTheme="minorEastAsia"/>
              <w:noProof/>
              <w:sz w:val="24"/>
              <w:szCs w:val="24"/>
            </w:rPr>
          </w:pPr>
          <w:hyperlink w:anchor="_Toc216123001" w:history="1">
            <w:r w:rsidRPr="000B0A8D">
              <w:rPr>
                <w:rStyle w:val="Hyperlink"/>
                <w:noProof/>
              </w:rPr>
              <w:t xml:space="preserve">Kollman, Chapter 13.4: </w:t>
            </w:r>
            <w:r w:rsidRPr="000B0A8D">
              <w:rPr>
                <w:rStyle w:val="Hyperlink"/>
                <w:b/>
                <w:bCs/>
                <w:noProof/>
              </w:rPr>
              <w:t>Christopher Achen and Larry Bartels</w:t>
            </w:r>
            <w:r w:rsidRPr="000B0A8D">
              <w:rPr>
                <w:rStyle w:val="Hyperlink"/>
                <w:noProof/>
              </w:rPr>
              <w:t>, from Democracy for Realists: Why Elections Do Not Produce Responsive Government</w:t>
            </w:r>
            <w:r>
              <w:rPr>
                <w:noProof/>
                <w:webHidden/>
              </w:rPr>
              <w:tab/>
            </w:r>
            <w:r>
              <w:rPr>
                <w:noProof/>
                <w:webHidden/>
              </w:rPr>
              <w:fldChar w:fldCharType="begin"/>
            </w:r>
            <w:r>
              <w:rPr>
                <w:noProof/>
                <w:webHidden/>
              </w:rPr>
              <w:instrText xml:space="preserve"> PAGEREF _Toc216123001 \h </w:instrText>
            </w:r>
            <w:r>
              <w:rPr>
                <w:noProof/>
                <w:webHidden/>
              </w:rPr>
            </w:r>
            <w:r>
              <w:rPr>
                <w:noProof/>
                <w:webHidden/>
              </w:rPr>
              <w:fldChar w:fldCharType="separate"/>
            </w:r>
            <w:r>
              <w:rPr>
                <w:noProof/>
                <w:webHidden/>
              </w:rPr>
              <w:t>19</w:t>
            </w:r>
            <w:r>
              <w:rPr>
                <w:noProof/>
                <w:webHidden/>
              </w:rPr>
              <w:fldChar w:fldCharType="end"/>
            </w:r>
          </w:hyperlink>
        </w:p>
        <w:p w14:paraId="3DAEA295" w14:textId="3A91EA2F" w:rsidR="0023130B" w:rsidRDefault="0023130B">
          <w:pPr>
            <w:pStyle w:val="TOC2"/>
            <w:tabs>
              <w:tab w:val="right" w:leader="dot" w:pos="9350"/>
            </w:tabs>
            <w:rPr>
              <w:rFonts w:eastAsiaTheme="minorEastAsia"/>
              <w:b w:val="0"/>
              <w:bCs w:val="0"/>
              <w:noProof/>
              <w:sz w:val="24"/>
              <w:szCs w:val="24"/>
            </w:rPr>
          </w:pPr>
          <w:hyperlink w:anchor="_Toc216123002" w:history="1">
            <w:r w:rsidRPr="000B0A8D">
              <w:rPr>
                <w:rStyle w:val="Hyperlink"/>
                <w:noProof/>
              </w:rPr>
              <w:t>Media</w:t>
            </w:r>
            <w:r>
              <w:rPr>
                <w:noProof/>
                <w:webHidden/>
              </w:rPr>
              <w:tab/>
            </w:r>
            <w:r>
              <w:rPr>
                <w:noProof/>
                <w:webHidden/>
              </w:rPr>
              <w:fldChar w:fldCharType="begin"/>
            </w:r>
            <w:r>
              <w:rPr>
                <w:noProof/>
                <w:webHidden/>
              </w:rPr>
              <w:instrText xml:space="preserve"> PAGEREF _Toc216123002 \h </w:instrText>
            </w:r>
            <w:r>
              <w:rPr>
                <w:noProof/>
                <w:webHidden/>
              </w:rPr>
            </w:r>
            <w:r>
              <w:rPr>
                <w:noProof/>
                <w:webHidden/>
              </w:rPr>
              <w:fldChar w:fldCharType="separate"/>
            </w:r>
            <w:r>
              <w:rPr>
                <w:noProof/>
                <w:webHidden/>
              </w:rPr>
              <w:t>27</w:t>
            </w:r>
            <w:r>
              <w:rPr>
                <w:noProof/>
                <w:webHidden/>
              </w:rPr>
              <w:fldChar w:fldCharType="end"/>
            </w:r>
          </w:hyperlink>
        </w:p>
        <w:p w14:paraId="6FA00651" w14:textId="30B43AC5" w:rsidR="0023130B" w:rsidRDefault="0023130B">
          <w:pPr>
            <w:pStyle w:val="TOC3"/>
            <w:tabs>
              <w:tab w:val="right" w:leader="dot" w:pos="9350"/>
            </w:tabs>
            <w:rPr>
              <w:rFonts w:eastAsiaTheme="minorEastAsia"/>
              <w:noProof/>
              <w:sz w:val="24"/>
              <w:szCs w:val="24"/>
            </w:rPr>
          </w:pPr>
          <w:hyperlink w:anchor="_Toc216123003" w:history="1">
            <w:r w:rsidRPr="000B0A8D">
              <w:rPr>
                <w:rStyle w:val="Hyperlink"/>
                <w:noProof/>
              </w:rPr>
              <w:t>Hamilton Chapters</w:t>
            </w:r>
            <w:r>
              <w:rPr>
                <w:noProof/>
                <w:webHidden/>
              </w:rPr>
              <w:tab/>
            </w:r>
            <w:r>
              <w:rPr>
                <w:noProof/>
                <w:webHidden/>
              </w:rPr>
              <w:fldChar w:fldCharType="begin"/>
            </w:r>
            <w:r>
              <w:rPr>
                <w:noProof/>
                <w:webHidden/>
              </w:rPr>
              <w:instrText xml:space="preserve"> PAGEREF _Toc216123003 \h </w:instrText>
            </w:r>
            <w:r>
              <w:rPr>
                <w:noProof/>
                <w:webHidden/>
              </w:rPr>
            </w:r>
            <w:r>
              <w:rPr>
                <w:noProof/>
                <w:webHidden/>
              </w:rPr>
              <w:fldChar w:fldCharType="separate"/>
            </w:r>
            <w:r>
              <w:rPr>
                <w:noProof/>
                <w:webHidden/>
              </w:rPr>
              <w:t>27</w:t>
            </w:r>
            <w:r>
              <w:rPr>
                <w:noProof/>
                <w:webHidden/>
              </w:rPr>
              <w:fldChar w:fldCharType="end"/>
            </w:r>
          </w:hyperlink>
        </w:p>
        <w:p w14:paraId="691F499C" w14:textId="524B1E5B" w:rsidR="0023130B" w:rsidRDefault="0023130B">
          <w:pPr>
            <w:pStyle w:val="TOC3"/>
            <w:tabs>
              <w:tab w:val="right" w:leader="dot" w:pos="9350"/>
            </w:tabs>
            <w:rPr>
              <w:rFonts w:eastAsiaTheme="minorEastAsia"/>
              <w:noProof/>
              <w:sz w:val="24"/>
              <w:szCs w:val="24"/>
            </w:rPr>
          </w:pPr>
          <w:hyperlink w:anchor="_Toc216123004" w:history="1">
            <w:r w:rsidRPr="000B0A8D">
              <w:rPr>
                <w:rStyle w:val="Hyperlink"/>
                <w:noProof/>
              </w:rPr>
              <w:t>Baylor, Christopher. 2013. "First to the Party: The Group Origins of the Partisan Transformation on Civil Rights, 1940–1960." Studies in American Political Development 27: 111–141.</w:t>
            </w:r>
            <w:r>
              <w:rPr>
                <w:noProof/>
                <w:webHidden/>
              </w:rPr>
              <w:tab/>
            </w:r>
            <w:r>
              <w:rPr>
                <w:noProof/>
                <w:webHidden/>
              </w:rPr>
              <w:fldChar w:fldCharType="begin"/>
            </w:r>
            <w:r>
              <w:rPr>
                <w:noProof/>
                <w:webHidden/>
              </w:rPr>
              <w:instrText xml:space="preserve"> PAGEREF _Toc216123004 \h </w:instrText>
            </w:r>
            <w:r>
              <w:rPr>
                <w:noProof/>
                <w:webHidden/>
              </w:rPr>
            </w:r>
            <w:r>
              <w:rPr>
                <w:noProof/>
                <w:webHidden/>
              </w:rPr>
              <w:fldChar w:fldCharType="separate"/>
            </w:r>
            <w:r>
              <w:rPr>
                <w:noProof/>
                <w:webHidden/>
              </w:rPr>
              <w:t>36</w:t>
            </w:r>
            <w:r>
              <w:rPr>
                <w:noProof/>
                <w:webHidden/>
              </w:rPr>
              <w:fldChar w:fldCharType="end"/>
            </w:r>
          </w:hyperlink>
        </w:p>
        <w:p w14:paraId="684D74BF" w14:textId="7057CCFF" w:rsidR="00174A7D" w:rsidRDefault="00174A7D">
          <w:r>
            <w:rPr>
              <w:b/>
              <w:bCs/>
              <w:noProof/>
            </w:rPr>
            <w:fldChar w:fldCharType="end"/>
          </w:r>
        </w:p>
      </w:sdtContent>
    </w:sdt>
    <w:p w14:paraId="4D95A756" w14:textId="77777777" w:rsidR="00A97D88" w:rsidRDefault="00A97D88"/>
    <w:p w14:paraId="1C26C7D3" w14:textId="77777777" w:rsidR="00A97D88" w:rsidRDefault="00A97D88" w:rsidP="0074784A">
      <w:pPr>
        <w:jc w:val="center"/>
      </w:pPr>
    </w:p>
    <w:p w14:paraId="2641F95D" w14:textId="5A236D59" w:rsidR="00594A28" w:rsidRDefault="00594A28" w:rsidP="00A97D88">
      <w:pPr>
        <w:pStyle w:val="Heading1"/>
      </w:pPr>
      <w:bookmarkStart w:id="0" w:name="_Toc216122984"/>
      <w:r>
        <w:lastRenderedPageBreak/>
        <w:t>Prompt</w:t>
      </w:r>
      <w:bookmarkEnd w:id="0"/>
    </w:p>
    <w:p w14:paraId="770EE385" w14:textId="12E2EA44" w:rsidR="00594A28" w:rsidRDefault="00594A28" w:rsidP="00594A28">
      <w:r>
        <w:t>Early in the semester we discussed a collective action problem at the core of democracy: it is a system of government that relies on people using information to contribute to collective decisions, but for any given individual the costs of acquiring true, important, and useful information are typically not worth the benefits. This is often referred to as "rational ignorance."</w:t>
      </w:r>
    </w:p>
    <w:p w14:paraId="113B4C6C" w14:textId="77777777" w:rsidR="00594A28" w:rsidRPr="000F0B62" w:rsidRDefault="00594A28" w:rsidP="00594A28">
      <w:pPr>
        <w:rPr>
          <w:b/>
          <w:bCs/>
        </w:rPr>
      </w:pPr>
      <w:r>
        <w:t xml:space="preserve">Each week in this section of the course will cover a different element of "the public" -- individuals, political parties, political candidates, interest groups, and the media. </w:t>
      </w:r>
      <w:r w:rsidRPr="000F0B62">
        <w:rPr>
          <w:b/>
          <w:bCs/>
        </w:rPr>
        <w:t xml:space="preserve">Your assignment is to explain how the public can (in theory) </w:t>
      </w:r>
      <w:r>
        <w:rPr>
          <w:b/>
          <w:bCs/>
        </w:rPr>
        <w:t xml:space="preserve">address </w:t>
      </w:r>
      <w:r w:rsidRPr="000F0B62">
        <w:rPr>
          <w:b/>
          <w:bCs/>
        </w:rPr>
        <w:t xml:space="preserve">rational ignorance from the perspective of/with an emphasis on </w:t>
      </w:r>
      <w:r w:rsidRPr="000F0B62">
        <w:rPr>
          <w:b/>
          <w:bCs/>
          <w:i/>
          <w:iCs/>
        </w:rPr>
        <w:t xml:space="preserve">one </w:t>
      </w:r>
      <w:r w:rsidRPr="000F0B62">
        <w:rPr>
          <w:b/>
          <w:bCs/>
        </w:rPr>
        <w:t xml:space="preserve">of these elements. </w:t>
      </w:r>
    </w:p>
    <w:p w14:paraId="2AEF7C50" w14:textId="77777777" w:rsidR="00594A28" w:rsidRPr="000F0B62" w:rsidRDefault="00594A28" w:rsidP="00594A28">
      <w:r>
        <w:t>Successful essays will engage with multiple weeks of material, as elements of the public necessarily interact, but in order to keep things manageable one element of the public should remain the primary focus.</w:t>
      </w:r>
    </w:p>
    <w:p w14:paraId="3DCAB5CC" w14:textId="77777777" w:rsidR="00594A28" w:rsidRDefault="00594A28"/>
    <w:p w14:paraId="7FE70644" w14:textId="636ED18B" w:rsidR="001909EB" w:rsidRDefault="001909EB" w:rsidP="00A97D88">
      <w:pPr>
        <w:pStyle w:val="Heading1"/>
      </w:pPr>
      <w:bookmarkStart w:id="1" w:name="_Toc216122985"/>
      <w:r>
        <w:t>Course Explanations of Rational Ignorance:</w:t>
      </w:r>
      <w:bookmarkEnd w:id="1"/>
      <w:r>
        <w:t xml:space="preserve"> </w:t>
      </w:r>
    </w:p>
    <w:p w14:paraId="251814D9" w14:textId="6C76B68A" w:rsidR="001909EB" w:rsidRDefault="00A97D88" w:rsidP="00A97D88">
      <w:pPr>
        <w:pStyle w:val="Heading2"/>
        <w:rPr>
          <w:b/>
          <w:bCs/>
        </w:rPr>
      </w:pPr>
      <w:bookmarkStart w:id="2" w:name="_Toc216122986"/>
      <w:r>
        <w:t>Lecture 2</w:t>
      </w:r>
      <w:bookmarkEnd w:id="2"/>
      <w:r w:rsidR="001909EB">
        <w:br/>
      </w:r>
    </w:p>
    <w:p w14:paraId="752A0E6B" w14:textId="4D8FEA30" w:rsidR="001909EB" w:rsidRPr="001909EB" w:rsidRDefault="001909EB" w:rsidP="001909EB">
      <w:pPr>
        <w:rPr>
          <w:b/>
          <w:bCs/>
        </w:rPr>
      </w:pPr>
      <w:r w:rsidRPr="001909EB">
        <w:rPr>
          <w:b/>
          <w:bCs/>
        </w:rPr>
        <w:t>Democratic Citizenship in the United States</w:t>
      </w:r>
    </w:p>
    <w:p w14:paraId="6978115C" w14:textId="77777777" w:rsidR="001909EB" w:rsidRPr="001909EB" w:rsidRDefault="001909EB" w:rsidP="001909EB">
      <w:r w:rsidRPr="001909EB">
        <w:t>This suggests a patchwork conception of democratic citizenship</w:t>
      </w:r>
    </w:p>
    <w:p w14:paraId="3E3EE53E" w14:textId="77777777" w:rsidR="001909EB" w:rsidRPr="001909EB" w:rsidRDefault="001909EB" w:rsidP="001909EB">
      <w:r w:rsidRPr="001909EB">
        <w:t>. . .</w:t>
      </w:r>
    </w:p>
    <w:p w14:paraId="0DED47CE" w14:textId="77777777" w:rsidR="001909EB" w:rsidRPr="001909EB" w:rsidRDefault="001909EB" w:rsidP="001909EB">
      <w:r w:rsidRPr="001909EB">
        <w:t>Values both public good and pursuit of private interest</w:t>
      </w:r>
    </w:p>
    <w:p w14:paraId="62E859DD" w14:textId="77777777" w:rsidR="001909EB" w:rsidRPr="001909EB" w:rsidRDefault="001909EB" w:rsidP="001909EB">
      <w:r w:rsidRPr="001909EB">
        <w:t>. . .</w:t>
      </w:r>
    </w:p>
    <w:p w14:paraId="06CC5DB0" w14:textId="77777777" w:rsidR="001909EB" w:rsidRPr="001909EB" w:rsidRDefault="001909EB" w:rsidP="001909EB">
      <w:r w:rsidRPr="001909EB">
        <w:t>Varying expectations regarding the civic knowledge, virtue, and participation</w:t>
      </w:r>
    </w:p>
    <w:p w14:paraId="6932D9B7" w14:textId="77777777" w:rsidR="001909EB" w:rsidRPr="001909EB" w:rsidRDefault="001909EB" w:rsidP="001909EB">
      <w:pPr>
        <w:rPr>
          <w:b/>
          <w:bCs/>
        </w:rPr>
      </w:pPr>
      <w:r w:rsidRPr="001909EB">
        <w:rPr>
          <w:b/>
          <w:bCs/>
        </w:rPr>
        <w:t>Democratic Citizenship in the United States</w:t>
      </w:r>
    </w:p>
    <w:p w14:paraId="5ED724D5" w14:textId="77777777" w:rsidR="001909EB" w:rsidRPr="001909EB" w:rsidRDefault="001909EB" w:rsidP="001909EB">
      <w:r w:rsidRPr="001909EB">
        <w:t>We treat political knowledge and civic virtue as resources...without cultivating and distributing them.</w:t>
      </w:r>
    </w:p>
    <w:p w14:paraId="7EACFA08" w14:textId="77777777" w:rsidR="001909EB" w:rsidRPr="001909EB" w:rsidRDefault="001909EB" w:rsidP="001909EB">
      <w:r w:rsidRPr="001909EB">
        <w:t>. . .</w:t>
      </w:r>
    </w:p>
    <w:p w14:paraId="4D01125F" w14:textId="77777777" w:rsidR="001909EB" w:rsidRPr="001909EB" w:rsidRDefault="001909EB" w:rsidP="001909EB">
      <w:r w:rsidRPr="001909EB">
        <w:lastRenderedPageBreak/>
        <w:t>Result: unequal distribution of information, knowledge, and opportunity for authentic self-rule.</w:t>
      </w:r>
    </w:p>
    <w:p w14:paraId="3D2A9DF4" w14:textId="77777777" w:rsidR="001909EB" w:rsidRPr="001909EB" w:rsidRDefault="001909EB" w:rsidP="001909EB">
      <w:pPr>
        <w:rPr>
          <w:b/>
          <w:bCs/>
        </w:rPr>
      </w:pPr>
      <w:r w:rsidRPr="001909EB">
        <w:rPr>
          <w:b/>
          <w:bCs/>
        </w:rPr>
        <w:t>Civic Virtue as a Collective Action Problem</w:t>
      </w:r>
    </w:p>
    <w:p w14:paraId="26FA7282" w14:textId="77777777" w:rsidR="001909EB" w:rsidRPr="001909EB" w:rsidRDefault="001909EB" w:rsidP="001909EB">
      <w:r w:rsidRPr="001909EB">
        <w:t>Civic virtue as a resource we collectively cultivate --&gt; information/participation becomes a matter of collective action</w:t>
      </w:r>
    </w:p>
    <w:p w14:paraId="7107A909" w14:textId="77777777" w:rsidR="001909EB" w:rsidRPr="001909EB" w:rsidRDefault="001909EB" w:rsidP="001909EB">
      <w:r w:rsidRPr="001909EB">
        <w:t>. . .</w:t>
      </w:r>
    </w:p>
    <w:p w14:paraId="4DECA6DE" w14:textId="77777777" w:rsidR="001909EB" w:rsidRPr="001909EB" w:rsidRDefault="001909EB" w:rsidP="001909EB">
      <w:r w:rsidRPr="001909EB">
        <w:t xml:space="preserve">How so? Think of some direct/immediate </w:t>
      </w:r>
      <w:r w:rsidRPr="001909EB">
        <w:rPr>
          <w:i/>
          <w:iCs/>
        </w:rPr>
        <w:t>individual</w:t>
      </w:r>
      <w:r w:rsidRPr="001909EB">
        <w:t xml:space="preserve"> costs...</w:t>
      </w:r>
    </w:p>
    <w:p w14:paraId="0ACA825F" w14:textId="77777777" w:rsidR="001909EB" w:rsidRPr="001909EB" w:rsidRDefault="001909EB" w:rsidP="001909EB">
      <w:pPr>
        <w:numPr>
          <w:ilvl w:val="0"/>
          <w:numId w:val="50"/>
        </w:numPr>
      </w:pPr>
      <w:r w:rsidRPr="001909EB">
        <w:t>Time to collect and process information</w:t>
      </w:r>
    </w:p>
    <w:p w14:paraId="15F82352" w14:textId="77777777" w:rsidR="001909EB" w:rsidRPr="001909EB" w:rsidRDefault="001909EB" w:rsidP="001909EB">
      <w:pPr>
        <w:numPr>
          <w:ilvl w:val="1"/>
          <w:numId w:val="50"/>
        </w:numPr>
      </w:pPr>
      <w:r w:rsidRPr="001909EB">
        <w:t>Developing coherent belief system takes effort</w:t>
      </w:r>
    </w:p>
    <w:p w14:paraId="6B6FCC17" w14:textId="77777777" w:rsidR="001909EB" w:rsidRPr="001909EB" w:rsidRDefault="001909EB" w:rsidP="001909EB">
      <w:pPr>
        <w:numPr>
          <w:ilvl w:val="1"/>
          <w:numId w:val="50"/>
        </w:numPr>
      </w:pPr>
      <w:r w:rsidRPr="001909EB">
        <w:t>Evaluating candidates/issues takes effort</w:t>
      </w:r>
    </w:p>
    <w:p w14:paraId="3AF57D40" w14:textId="77777777" w:rsidR="001909EB" w:rsidRPr="001909EB" w:rsidRDefault="001909EB" w:rsidP="001909EB">
      <w:pPr>
        <w:numPr>
          <w:ilvl w:val="0"/>
          <w:numId w:val="50"/>
        </w:numPr>
      </w:pPr>
      <w:r w:rsidRPr="001909EB">
        <w:t>Time to discuss politics with peers</w:t>
      </w:r>
    </w:p>
    <w:p w14:paraId="76D2D37E" w14:textId="77777777" w:rsidR="001909EB" w:rsidRPr="001909EB" w:rsidRDefault="001909EB" w:rsidP="001909EB">
      <w:pPr>
        <w:numPr>
          <w:ilvl w:val="0"/>
          <w:numId w:val="50"/>
        </w:numPr>
      </w:pPr>
      <w:r w:rsidRPr="001909EB">
        <w:t>Time/resources to go vote</w:t>
      </w:r>
    </w:p>
    <w:p w14:paraId="11088169" w14:textId="77777777" w:rsidR="001909EB" w:rsidRPr="001909EB" w:rsidRDefault="001909EB" w:rsidP="001909EB">
      <w:pPr>
        <w:numPr>
          <w:ilvl w:val="1"/>
          <w:numId w:val="50"/>
        </w:numPr>
      </w:pPr>
      <w:r w:rsidRPr="001909EB">
        <w:t>or contact representative, attend public meeting, protest, etc.</w:t>
      </w:r>
    </w:p>
    <w:p w14:paraId="0E595D8F" w14:textId="77777777" w:rsidR="001909EB" w:rsidRPr="001909EB" w:rsidRDefault="001909EB" w:rsidP="001909EB">
      <w:pPr>
        <w:rPr>
          <w:b/>
          <w:bCs/>
        </w:rPr>
      </w:pPr>
      <w:r w:rsidRPr="001909EB">
        <w:rPr>
          <w:b/>
          <w:bCs/>
        </w:rPr>
        <w:t>Civic Virtue as a Collective Action Problem</w:t>
      </w:r>
    </w:p>
    <w:p w14:paraId="1566E435" w14:textId="77777777" w:rsidR="001909EB" w:rsidRPr="001909EB" w:rsidRDefault="001909EB" w:rsidP="001909EB">
      <w:r w:rsidRPr="001909EB">
        <w:t>The benefits of participation tend to be indirect/</w:t>
      </w:r>
      <w:r w:rsidRPr="001909EB">
        <w:rPr>
          <w:i/>
          <w:iCs/>
        </w:rPr>
        <w:t>collective</w:t>
      </w:r>
      <w:r w:rsidRPr="001909EB">
        <w:t>. If you participate...</w:t>
      </w:r>
    </w:p>
    <w:p w14:paraId="274D9401" w14:textId="77777777" w:rsidR="001909EB" w:rsidRPr="001909EB" w:rsidRDefault="001909EB" w:rsidP="001909EB">
      <w:pPr>
        <w:numPr>
          <w:ilvl w:val="0"/>
          <w:numId w:val="51"/>
        </w:numPr>
      </w:pPr>
      <w:r w:rsidRPr="001909EB">
        <w:t xml:space="preserve">Your candidate you like </w:t>
      </w:r>
      <w:r w:rsidRPr="001909EB">
        <w:rPr>
          <w:i/>
          <w:iCs/>
        </w:rPr>
        <w:t>might</w:t>
      </w:r>
      <w:r w:rsidRPr="001909EB">
        <w:t xml:space="preserve"> win/the one you don't </w:t>
      </w:r>
      <w:r w:rsidRPr="001909EB">
        <w:rPr>
          <w:i/>
          <w:iCs/>
        </w:rPr>
        <w:t>might</w:t>
      </w:r>
      <w:r w:rsidRPr="001909EB">
        <w:t xml:space="preserve"> lose</w:t>
      </w:r>
    </w:p>
    <w:p w14:paraId="6633C087" w14:textId="77777777" w:rsidR="001909EB" w:rsidRPr="001909EB" w:rsidRDefault="001909EB" w:rsidP="001909EB">
      <w:pPr>
        <w:numPr>
          <w:ilvl w:val="1"/>
          <w:numId w:val="51"/>
        </w:numPr>
      </w:pPr>
      <w:r w:rsidRPr="001909EB">
        <w:t>You need a bunch of other people like you to show up too</w:t>
      </w:r>
    </w:p>
    <w:p w14:paraId="6A6DF6E6" w14:textId="77777777" w:rsidR="001909EB" w:rsidRPr="001909EB" w:rsidRDefault="001909EB" w:rsidP="001909EB">
      <w:pPr>
        <w:numPr>
          <w:ilvl w:val="2"/>
          <w:numId w:val="51"/>
        </w:numPr>
      </w:pPr>
      <w:r w:rsidRPr="001909EB">
        <w:t>But the odds your vote is decisive are slim</w:t>
      </w:r>
    </w:p>
    <w:p w14:paraId="17A5B910" w14:textId="77777777" w:rsidR="001909EB" w:rsidRPr="001909EB" w:rsidRDefault="001909EB" w:rsidP="001909EB">
      <w:pPr>
        <w:numPr>
          <w:ilvl w:val="1"/>
          <w:numId w:val="51"/>
        </w:numPr>
      </w:pPr>
      <w:r w:rsidRPr="001909EB">
        <w:t xml:space="preserve">If your candidate wins, they </w:t>
      </w:r>
      <w:r w:rsidRPr="001909EB">
        <w:rPr>
          <w:i/>
          <w:iCs/>
        </w:rPr>
        <w:t>might</w:t>
      </w:r>
      <w:r w:rsidRPr="001909EB">
        <w:t xml:space="preserve"> move policy in your direction</w:t>
      </w:r>
    </w:p>
    <w:p w14:paraId="4BB956AE" w14:textId="77777777" w:rsidR="001909EB" w:rsidRPr="001909EB" w:rsidRDefault="001909EB" w:rsidP="001909EB">
      <w:pPr>
        <w:numPr>
          <w:ilvl w:val="0"/>
          <w:numId w:val="51"/>
        </w:numPr>
      </w:pPr>
      <w:r w:rsidRPr="001909EB">
        <w:t xml:space="preserve">Your protest </w:t>
      </w:r>
      <w:r w:rsidRPr="001909EB">
        <w:rPr>
          <w:i/>
          <w:iCs/>
        </w:rPr>
        <w:t>might</w:t>
      </w:r>
      <w:r w:rsidRPr="001909EB">
        <w:t xml:space="preserve"> advance its cause</w:t>
      </w:r>
    </w:p>
    <w:p w14:paraId="203F3013" w14:textId="77777777" w:rsidR="001909EB" w:rsidRPr="001909EB" w:rsidRDefault="001909EB" w:rsidP="001909EB">
      <w:pPr>
        <w:numPr>
          <w:ilvl w:val="1"/>
          <w:numId w:val="51"/>
        </w:numPr>
      </w:pPr>
      <w:r w:rsidRPr="001909EB">
        <w:t>Odds are better if it's a big movement</w:t>
      </w:r>
    </w:p>
    <w:p w14:paraId="3323FABB" w14:textId="77777777" w:rsidR="001909EB" w:rsidRPr="001909EB" w:rsidRDefault="001909EB" w:rsidP="001909EB">
      <w:pPr>
        <w:numPr>
          <w:ilvl w:val="2"/>
          <w:numId w:val="51"/>
        </w:numPr>
      </w:pPr>
      <w:r w:rsidRPr="001909EB">
        <w:t>But the bigger it is, the less it hinges on you</w:t>
      </w:r>
    </w:p>
    <w:p w14:paraId="0656A9C2" w14:textId="77777777" w:rsidR="001909EB" w:rsidRPr="001909EB" w:rsidRDefault="001909EB" w:rsidP="001909EB">
      <w:pPr>
        <w:numPr>
          <w:ilvl w:val="0"/>
          <w:numId w:val="51"/>
        </w:numPr>
      </w:pPr>
      <w:r w:rsidRPr="001909EB">
        <w:t xml:space="preserve">Improved/shared understanding has limited direct </w:t>
      </w:r>
      <w:r w:rsidRPr="001909EB">
        <w:rPr>
          <w:i/>
          <w:iCs/>
        </w:rPr>
        <w:t>material</w:t>
      </w:r>
      <w:r w:rsidRPr="001909EB">
        <w:t xml:space="preserve"> value</w:t>
      </w:r>
    </w:p>
    <w:p w14:paraId="45BB3870" w14:textId="77777777" w:rsidR="001909EB" w:rsidRPr="001909EB" w:rsidRDefault="001909EB" w:rsidP="001909EB">
      <w:pPr>
        <w:rPr>
          <w:b/>
          <w:bCs/>
        </w:rPr>
      </w:pPr>
      <w:r w:rsidRPr="001909EB">
        <w:rPr>
          <w:b/>
          <w:bCs/>
        </w:rPr>
        <w:t>Civic Virtue as a Collective Action Problem</w:t>
      </w:r>
    </w:p>
    <w:p w14:paraId="3A710D09" w14:textId="77777777" w:rsidR="001909EB" w:rsidRPr="001909EB" w:rsidRDefault="001909EB" w:rsidP="001909EB">
      <w:r w:rsidRPr="001909EB">
        <w:t>Result: inequalities in information/participation</w:t>
      </w:r>
    </w:p>
    <w:p w14:paraId="1E0DDEC6" w14:textId="77777777" w:rsidR="001909EB" w:rsidRPr="001909EB" w:rsidRDefault="001909EB" w:rsidP="001909EB">
      <w:r w:rsidRPr="001909EB">
        <w:t>"Rational ignorance" when marginal cost of acquiring information &gt; marginal benefit of using it</w:t>
      </w:r>
    </w:p>
    <w:p w14:paraId="152816DE" w14:textId="582FF83F" w:rsidR="001909EB" w:rsidRPr="001909EB" w:rsidRDefault="001909EB" w:rsidP="001909EB">
      <w:r w:rsidRPr="001909EB">
        <w:lastRenderedPageBreak/>
        <w:fldChar w:fldCharType="begin"/>
      </w:r>
      <w:r w:rsidR="001C4D4D">
        <w:instrText xml:space="preserve"> INCLUDEPICTURE "/Users/kristinamensik/Documents/GitHub/Intro-American-Politics/images/first_amendment_annenberg.png" \* MERGEFORMAT </w:instrText>
      </w:r>
      <w:r w:rsidRPr="001909EB">
        <w:fldChar w:fldCharType="separate"/>
      </w:r>
      <w:r w:rsidRPr="001909EB">
        <w:rPr>
          <w:noProof/>
        </w:rPr>
        <mc:AlternateContent>
          <mc:Choice Requires="wps">
            <w:drawing>
              <wp:inline distT="0" distB="0" distL="0" distR="0" wp14:anchorId="502D4E84" wp14:editId="240EB67D">
                <wp:extent cx="302260" cy="302260"/>
                <wp:effectExtent l="0" t="0" r="0" b="0"/>
                <wp:docPr id="158442508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1A1E73"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1909EB">
        <w:fldChar w:fldCharType="end"/>
      </w:r>
    </w:p>
    <w:p w14:paraId="3E01FA52" w14:textId="77777777" w:rsidR="001909EB" w:rsidRPr="001909EB" w:rsidRDefault="001909EB" w:rsidP="001909EB">
      <w:pPr>
        <w:rPr>
          <w:b/>
          <w:bCs/>
        </w:rPr>
      </w:pPr>
      <w:r w:rsidRPr="001909EB">
        <w:rPr>
          <w:b/>
          <w:bCs/>
        </w:rPr>
        <w:t>This is Fine (?)</w:t>
      </w:r>
    </w:p>
    <w:p w14:paraId="6CECF40D" w14:textId="77777777" w:rsidR="001909EB" w:rsidRPr="001909EB" w:rsidRDefault="001909EB" w:rsidP="001909EB">
      <w:r w:rsidRPr="001909EB">
        <w:t>Consider:</w:t>
      </w:r>
    </w:p>
    <w:p w14:paraId="595B95E0" w14:textId="77777777" w:rsidR="001909EB" w:rsidRPr="001909EB" w:rsidRDefault="001909EB" w:rsidP="001909EB">
      <w:pPr>
        <w:numPr>
          <w:ilvl w:val="0"/>
          <w:numId w:val="52"/>
        </w:numPr>
      </w:pPr>
      <w:r w:rsidRPr="001909EB">
        <w:t>Trivia isn't politics</w:t>
      </w:r>
    </w:p>
    <w:p w14:paraId="299195A8" w14:textId="77777777" w:rsidR="001909EB" w:rsidRPr="001909EB" w:rsidRDefault="001909EB" w:rsidP="001909EB">
      <w:pPr>
        <w:numPr>
          <w:ilvl w:val="0"/>
          <w:numId w:val="52"/>
        </w:numPr>
      </w:pPr>
      <w:r w:rsidRPr="001909EB">
        <w:t>Elite representation</w:t>
      </w:r>
    </w:p>
    <w:p w14:paraId="51271B5B" w14:textId="77777777" w:rsidR="001909EB" w:rsidRPr="001909EB" w:rsidRDefault="001909EB" w:rsidP="001909EB">
      <w:pPr>
        <w:numPr>
          <w:ilvl w:val="0"/>
          <w:numId w:val="52"/>
        </w:numPr>
      </w:pPr>
      <w:r w:rsidRPr="001909EB">
        <w:t>Parties reduce complexity</w:t>
      </w:r>
    </w:p>
    <w:p w14:paraId="64515D47" w14:textId="77777777" w:rsidR="001909EB" w:rsidRPr="001909EB" w:rsidRDefault="001909EB" w:rsidP="001909EB">
      <w:pPr>
        <w:numPr>
          <w:ilvl w:val="0"/>
          <w:numId w:val="52"/>
        </w:numPr>
      </w:pPr>
      <w:r w:rsidRPr="001909EB">
        <w:t>"Collective rationality"</w:t>
      </w:r>
    </w:p>
    <w:p w14:paraId="20746A3A" w14:textId="77777777" w:rsidR="001909EB" w:rsidRPr="001909EB" w:rsidRDefault="001909EB" w:rsidP="001909EB">
      <w:pPr>
        <w:numPr>
          <w:ilvl w:val="0"/>
          <w:numId w:val="52"/>
        </w:numPr>
      </w:pPr>
      <w:r w:rsidRPr="001909EB">
        <w:t>"Low-information rationality"</w:t>
      </w:r>
    </w:p>
    <w:p w14:paraId="2D1BE918" w14:textId="77777777" w:rsidR="001909EB" w:rsidRPr="001909EB" w:rsidRDefault="001909EB" w:rsidP="001909EB">
      <w:pPr>
        <w:numPr>
          <w:ilvl w:val="0"/>
          <w:numId w:val="52"/>
        </w:numPr>
      </w:pPr>
      <w:r w:rsidRPr="001909EB">
        <w:t>Ignorance is bliss</w:t>
      </w:r>
    </w:p>
    <w:p w14:paraId="22CA1623" w14:textId="77777777" w:rsidR="001909EB" w:rsidRPr="001909EB" w:rsidRDefault="001909EB" w:rsidP="001909EB">
      <w:pPr>
        <w:numPr>
          <w:ilvl w:val="0"/>
          <w:numId w:val="52"/>
        </w:numPr>
      </w:pPr>
      <w:r w:rsidRPr="001909EB">
        <w:t>Full information doesn't exist</w:t>
      </w:r>
    </w:p>
    <w:p w14:paraId="3DBFFD14" w14:textId="77777777" w:rsidR="001909EB" w:rsidRPr="001909EB" w:rsidRDefault="001909EB" w:rsidP="001909EB">
      <w:pPr>
        <w:rPr>
          <w:b/>
          <w:bCs/>
        </w:rPr>
      </w:pPr>
      <w:r w:rsidRPr="001909EB">
        <w:rPr>
          <w:b/>
          <w:bCs/>
        </w:rPr>
        <w:t>Why This is Not Fine</w:t>
      </w:r>
    </w:p>
    <w:p w14:paraId="095CC33B" w14:textId="77777777" w:rsidR="001909EB" w:rsidRPr="001909EB" w:rsidRDefault="001909EB" w:rsidP="001909EB">
      <w:r w:rsidRPr="001909EB">
        <w:t>These points will come back later in the semester. They're good points! But we shouldn't be satisfied with them.</w:t>
      </w:r>
    </w:p>
    <w:p w14:paraId="46BA758A" w14:textId="77777777" w:rsidR="001909EB" w:rsidRPr="001909EB" w:rsidRDefault="001909EB" w:rsidP="001909EB">
      <w:r w:rsidRPr="001909EB">
        <w:t>. . .</w:t>
      </w:r>
    </w:p>
    <w:p w14:paraId="7A3C176E" w14:textId="77777777" w:rsidR="001909EB" w:rsidRPr="001909EB" w:rsidRDefault="001909EB" w:rsidP="001909EB">
      <w:r w:rsidRPr="001909EB">
        <w:t xml:space="preserve">Capacity for civic virtue -- i.e. how much we </w:t>
      </w:r>
      <w:r w:rsidRPr="001909EB">
        <w:rPr>
          <w:i/>
          <w:iCs/>
        </w:rPr>
        <w:t>can expect</w:t>
      </w:r>
      <w:r w:rsidRPr="001909EB">
        <w:t xml:space="preserve"> from citizens -- is a resource that can be cultivated and distributed.</w:t>
      </w:r>
    </w:p>
    <w:p w14:paraId="6E5BD12B" w14:textId="77777777" w:rsidR="001909EB" w:rsidRPr="001909EB" w:rsidRDefault="001909EB" w:rsidP="001909EB">
      <w:r w:rsidRPr="001909EB">
        <w:t>. . .</w:t>
      </w:r>
    </w:p>
    <w:p w14:paraId="5374425A" w14:textId="77777777" w:rsidR="001909EB" w:rsidRDefault="001909EB" w:rsidP="001909EB">
      <w:r w:rsidRPr="001909EB">
        <w:t>One implication: the "democratic paradox" isn't a paradox...the less capable citizens are, theless democratic society is.</w:t>
      </w:r>
    </w:p>
    <w:p w14:paraId="04452B95" w14:textId="77777777" w:rsidR="001909EB" w:rsidRDefault="001909EB" w:rsidP="001909EB"/>
    <w:p w14:paraId="2823AEEF" w14:textId="64A62603" w:rsidR="001909EB" w:rsidRDefault="001909EB" w:rsidP="00A97D88">
      <w:pPr>
        <w:pStyle w:val="Heading3"/>
      </w:pPr>
      <w:bookmarkStart w:id="3" w:name="_Toc216122987"/>
      <w:r w:rsidRPr="001909EB">
        <w:t>Transcript</w:t>
      </w:r>
      <w:r>
        <w:t xml:space="preserve"> excerpt</w:t>
      </w:r>
      <w:r w:rsidRPr="001909EB">
        <w:t xml:space="preserve"> from this lecture</w:t>
      </w:r>
      <w:r>
        <w:t>:</w:t>
      </w:r>
      <w:bookmarkEnd w:id="3"/>
    </w:p>
    <w:p w14:paraId="1F85FB98" w14:textId="77777777" w:rsidR="001909EB" w:rsidRPr="001909EB" w:rsidRDefault="001909EB" w:rsidP="001909EB">
      <w:pPr>
        <w:rPr>
          <w:i/>
          <w:iCs/>
        </w:rPr>
      </w:pPr>
      <w:r w:rsidRPr="001909EB">
        <w:rPr>
          <w:i/>
          <w:iCs/>
        </w:rPr>
        <w:t xml:space="preserve">Worry about mob rule that we don't necessarily want the government to do whatever 50% plus one of the electorate happened to say at any given moment, we want policy to move a little more slowly, and we want policy to be mediated by high ability representatives that we've delegated responsibility to. But we also have a more might say, communitarian orientation to the act of doing politics as being good for citizens themselves and creating a virtuous cycle where it's good for us. I am better off if you are informed about politics, because you are going to make better contributions to our collective decision making if you do so. So when we say democratic citizenship in American politics, there are a couple </w:t>
      </w:r>
      <w:r w:rsidRPr="001909EB">
        <w:rPr>
          <w:i/>
          <w:iCs/>
        </w:rPr>
        <w:lastRenderedPageBreak/>
        <w:t>different, eternally contradictory strengths. We want to say that we're reasoning together toward the public good. We want to reach those Pareto optimal outcomes, you might say, but all we really expect people to do is be self interested, to structure scenarios where individually rational decisions produce better outcomes rather than worse outcomes. That's all we expect people to do. And our expectations of who ought to be informed, who is capable, who should be making these decisions are uneven, because we sort of get right the civic knowledge, civic virtue, are things we can cultivate, but we don't distribute the opportunities equally. We don't actively empower everybody to become informed. So we have vastly unequal distributions of knowledge and opportunity for self governance. The fact that you all did so well on my political knowledge battery that the vast majority, if I took a random US public, we would get much lower levels of knowledge on those questions. Is I can construct that. In this regard, the fact that you are in this room makes you weird. You are higher knowledge already, before you even talk about anything, on average than say the media vote. Need to be voted and as you might guess, this is a collective action problem, we would all be better off, right? If everyone was more informed about politics. Why do I call this a collective action</w:t>
      </w:r>
    </w:p>
    <w:p w14:paraId="7211C14C" w14:textId="77777777" w:rsidR="001909EB" w:rsidRPr="001909EB" w:rsidRDefault="001909EB" w:rsidP="001909EB">
      <w:pPr>
        <w:rPr>
          <w:i/>
          <w:iCs/>
        </w:rPr>
      </w:pPr>
    </w:p>
    <w:p w14:paraId="2E31661A" w14:textId="77777777" w:rsidR="001909EB" w:rsidRPr="001909EB" w:rsidRDefault="001909EB" w:rsidP="001909EB">
      <w:pPr>
        <w:rPr>
          <w:i/>
          <w:iCs/>
        </w:rPr>
      </w:pPr>
      <w:r w:rsidRPr="001909EB">
        <w:rPr>
          <w:i/>
          <w:iCs/>
        </w:rPr>
        <w:t xml:space="preserve">Speaker 6  45:19  </w:t>
      </w:r>
    </w:p>
    <w:p w14:paraId="3826BB4D" w14:textId="77777777" w:rsidR="001909EB" w:rsidRPr="001909EB" w:rsidRDefault="001909EB" w:rsidP="001909EB">
      <w:pPr>
        <w:rPr>
          <w:i/>
          <w:iCs/>
        </w:rPr>
      </w:pPr>
      <w:r w:rsidRPr="001909EB">
        <w:rPr>
          <w:i/>
          <w:iCs/>
        </w:rPr>
        <w:t>problem? It's a collective action problem, because it's up to the individual to stay informed and to be educated on a topic in order to contribute to the greater good of</w:t>
      </w:r>
    </w:p>
    <w:p w14:paraId="40EC5A3B" w14:textId="77777777" w:rsidR="001909EB" w:rsidRPr="001909EB" w:rsidRDefault="001909EB" w:rsidP="001909EB">
      <w:pPr>
        <w:rPr>
          <w:i/>
          <w:iCs/>
        </w:rPr>
      </w:pPr>
    </w:p>
    <w:p w14:paraId="464E5A6E" w14:textId="77777777" w:rsidR="001909EB" w:rsidRPr="001909EB" w:rsidRDefault="001909EB" w:rsidP="001909EB">
      <w:pPr>
        <w:rPr>
          <w:i/>
          <w:iCs/>
        </w:rPr>
      </w:pPr>
      <w:r w:rsidRPr="001909EB">
        <w:rPr>
          <w:i/>
          <w:iCs/>
        </w:rPr>
        <w:t xml:space="preserve">Speaker 1  45:28  </w:t>
      </w:r>
    </w:p>
    <w:p w14:paraId="46F0155D" w14:textId="77777777" w:rsidR="001909EB" w:rsidRPr="001909EB" w:rsidRDefault="001909EB" w:rsidP="001909EB">
      <w:pPr>
        <w:rPr>
          <w:i/>
          <w:iCs/>
        </w:rPr>
      </w:pPr>
      <w:r w:rsidRPr="001909EB">
        <w:rPr>
          <w:i/>
          <w:iCs/>
        </w:rPr>
        <w:t xml:space="preserve">society. So we need individuals to is it? Why is might it not be individually rational for individuals to become informed, even if we would all be better off? Yeah, it takes a lot of time and effort to do like there's costs, right? It's costly to spend time and energy becoming involved. You have opportunity costs. You could spend your time watching Love Island, your gold man, whatever, but, but there are other ways people want to spend their time. They might be busy. Might be at work, they might be taking care of kids. They might be just doing anything else, other than reading the news. So we can think of a variety of direct costs right time to collect and process information, developing a belief system. People are not born ideologues. People have to learn their ideologies. That takes time, it takes trust and it takes socialization that is not obvious to people who don't spend a lot of time on politics, or undecided voters, you might say, do not have coherent belief systems, because there's no reason for them to evaluating candidates and issues takes time and effort. Could you tell </w:t>
      </w:r>
      <w:r w:rsidRPr="001909EB">
        <w:rPr>
          <w:i/>
          <w:iCs/>
        </w:rPr>
        <w:lastRenderedPageBreak/>
        <w:t>me what was Kamala Harris's housing policy in the last election? I don't expect it, you know, I'm gonna be really impressed. Wait, let me</w:t>
      </w:r>
    </w:p>
    <w:p w14:paraId="03705DBE" w14:textId="77777777" w:rsidR="001909EB" w:rsidRPr="001909EB" w:rsidRDefault="001909EB" w:rsidP="001909EB">
      <w:pPr>
        <w:rPr>
          <w:i/>
          <w:iCs/>
        </w:rPr>
      </w:pPr>
    </w:p>
    <w:p w14:paraId="08C8E40B" w14:textId="77777777" w:rsidR="001909EB" w:rsidRPr="001909EB" w:rsidRDefault="001909EB" w:rsidP="001909EB">
      <w:pPr>
        <w:rPr>
          <w:i/>
          <w:iCs/>
        </w:rPr>
      </w:pPr>
      <w:r w:rsidRPr="001909EB">
        <w:rPr>
          <w:i/>
          <w:iCs/>
        </w:rPr>
        <w:t xml:space="preserve">Unknown Speaker  46:53  </w:t>
      </w:r>
    </w:p>
    <w:p w14:paraId="1DE13F4F" w14:textId="77777777" w:rsidR="001909EB" w:rsidRPr="001909EB" w:rsidRDefault="001909EB" w:rsidP="001909EB">
      <w:pPr>
        <w:rPr>
          <w:i/>
          <w:iCs/>
        </w:rPr>
      </w:pPr>
      <w:r w:rsidRPr="001909EB">
        <w:rPr>
          <w:i/>
          <w:iCs/>
        </w:rPr>
        <w:t>see, did it involve like running?</w:t>
      </w:r>
    </w:p>
    <w:p w14:paraId="65466DD9" w14:textId="77777777" w:rsidR="001909EB" w:rsidRPr="001909EB" w:rsidRDefault="001909EB" w:rsidP="001909EB">
      <w:pPr>
        <w:rPr>
          <w:i/>
          <w:iCs/>
        </w:rPr>
      </w:pPr>
    </w:p>
    <w:p w14:paraId="59F107DB" w14:textId="77777777" w:rsidR="001909EB" w:rsidRPr="001909EB" w:rsidRDefault="001909EB" w:rsidP="001909EB">
      <w:pPr>
        <w:rPr>
          <w:i/>
          <w:iCs/>
        </w:rPr>
      </w:pPr>
      <w:r w:rsidRPr="001909EB">
        <w:rPr>
          <w:i/>
          <w:iCs/>
        </w:rPr>
        <w:t xml:space="preserve">Speaker 1  46:58  </w:t>
      </w:r>
    </w:p>
    <w:p w14:paraId="0EC7373A" w14:textId="77777777" w:rsidR="001909EB" w:rsidRPr="001909EB" w:rsidRDefault="001909EB" w:rsidP="001909EB">
      <w:pPr>
        <w:rPr>
          <w:i/>
          <w:iCs/>
        </w:rPr>
      </w:pPr>
      <w:r w:rsidRPr="001909EB">
        <w:rPr>
          <w:i/>
          <w:iCs/>
        </w:rPr>
        <w:t>Yes, housing the dollars. Well, we're getting close or something. Yeah, to,</w:t>
      </w:r>
    </w:p>
    <w:p w14:paraId="0B9E574F" w14:textId="77777777" w:rsidR="001909EB" w:rsidRPr="001909EB" w:rsidRDefault="001909EB" w:rsidP="001909EB">
      <w:pPr>
        <w:rPr>
          <w:i/>
          <w:iCs/>
        </w:rPr>
      </w:pPr>
    </w:p>
    <w:p w14:paraId="54881DC2" w14:textId="77777777" w:rsidR="001909EB" w:rsidRPr="001909EB" w:rsidRDefault="001909EB" w:rsidP="001909EB">
      <w:pPr>
        <w:rPr>
          <w:i/>
          <w:iCs/>
        </w:rPr>
      </w:pPr>
      <w:r w:rsidRPr="001909EB">
        <w:rPr>
          <w:i/>
          <w:iCs/>
        </w:rPr>
        <w:t xml:space="preserve">Unknown Speaker  47:06  </w:t>
      </w:r>
    </w:p>
    <w:p w14:paraId="04EA6DD4" w14:textId="77777777" w:rsidR="001909EB" w:rsidRPr="001909EB" w:rsidRDefault="001909EB" w:rsidP="001909EB">
      <w:pPr>
        <w:rPr>
          <w:i/>
          <w:iCs/>
        </w:rPr>
      </w:pPr>
      <w:r w:rsidRPr="001909EB">
        <w:rPr>
          <w:i/>
          <w:iCs/>
        </w:rPr>
        <w:t>to, like, new, new house owners, yeah, like, 1,001st</w:t>
      </w:r>
    </w:p>
    <w:p w14:paraId="30840308" w14:textId="77777777" w:rsidR="001909EB" w:rsidRPr="001909EB" w:rsidRDefault="001909EB" w:rsidP="001909EB">
      <w:pPr>
        <w:rPr>
          <w:i/>
          <w:iCs/>
        </w:rPr>
      </w:pPr>
    </w:p>
    <w:p w14:paraId="53751968" w14:textId="77777777" w:rsidR="001909EB" w:rsidRPr="001909EB" w:rsidRDefault="001909EB" w:rsidP="001909EB">
      <w:pPr>
        <w:rPr>
          <w:i/>
          <w:iCs/>
        </w:rPr>
      </w:pPr>
      <w:r w:rsidRPr="001909EB">
        <w:rPr>
          <w:i/>
          <w:iCs/>
        </w:rPr>
        <w:t xml:space="preserve">Speaker 1  47:12  </w:t>
      </w:r>
    </w:p>
    <w:p w14:paraId="741C5F21" w14:textId="4E5C79E8" w:rsidR="001909EB" w:rsidRPr="001909EB" w:rsidRDefault="001909EB" w:rsidP="001909EB">
      <w:pPr>
        <w:rPr>
          <w:i/>
          <w:iCs/>
        </w:rPr>
      </w:pPr>
      <w:r w:rsidRPr="001909EB">
        <w:rPr>
          <w:i/>
          <w:iCs/>
        </w:rPr>
        <w:t xml:space="preserve">time home buyer, yeah, tax credit, yeah. So, yeah, if she got elected, I would have narrowly missed out on I probably bought my first house when I moved here. I wouldn't have been but whatever, it's fine. Yeah, so okay, one person pieced together one part of Kamala Harris housing. Very impressed. Good job. But this speaks to the broader problem, right? That you probably don't know what all the candidate stances on all of the issues are, even if that's kind of the whole ball game of voting, right? It's voting for the policies you want and against the policies you don't. It's hard. It's a high bar. There's a huge information problem here. If we expect people to reason together about the common good, well, that that takes time, and not just your time, it takes other people's time, and now you not only have to pay the cost of spending that time talking. You got to convince people that you're worth talking to in the first place, right? So this is, again, very costly. Voting itself doesn't cost a lot, but it's not zero, right? You got to take time out of your routine on the first Tuesday after the first Monday in November to go vote. Maybe vote early you still have to go do it takes time and resources, and these these costs are even higher for other forms of participation, right? Going to that town meeting takes time out of your evening. Maybe attending a protest can be very costly, and all this is say so direct costs, but indirect benefits, right? You're trying to contribute to something that we would all benefit from based on your individual paying of those costs. So if you pay those costs, if you participate, your favorite candidate might win. They might not. You don't have full control over that. You need to get other people to show up to vote for the </w:t>
      </w:r>
      <w:r w:rsidRPr="001909EB">
        <w:rPr>
          <w:i/>
          <w:iCs/>
        </w:rPr>
        <w:lastRenderedPageBreak/>
        <w:t>candidate you all like. It's the collective action problem right there. The odds that your individual vote is the one that tips the scales determines the outcome are almost zero, almost no. Elections are decided by one vote. If your candidate wins, they might do what you want. Do we know if Kamala Harris won? Would we all do that first time? Home buyers tax credit? Well, even if you push for it, still needs Congress, right? We have a Republican House and Senate, as you all know, so chances are policy that takes shape wouldn't be exactly that. So they might be policy in your direction. If you show up to a protest, you might advance your cause. Your odds are better of advancing your cause if more people show up, which makes your individual participation in that protest less important. If you do the work of talking to your friends about politics, you might generate a better understanding of their beliefs, your beliefs, policy more generally, but that has very little direct material value until you use that information to make a collective decision to show up and maybe vote for a candidate you wouldn't otherwise have voted for go to a town meeting you wouldn't otherwise have gone to these benefits are indirect and collective. Is the point. So we have a situation here where, again, we would all benefit if more of us were collectively owned, more of us paid these costs, but it is individually rational for many people to not do that. So you can find a variety of these kinds of survey results at times where the marginal cost of acquiring more information might be greater than benefits of using it.</w:t>
      </w:r>
    </w:p>
    <w:p w14:paraId="4C2A8DDB" w14:textId="33CFBC47" w:rsidR="001909EB" w:rsidRDefault="001909EB">
      <w:pPr>
        <w:rPr>
          <w:i/>
          <w:iCs/>
        </w:rPr>
      </w:pPr>
      <w:r>
        <w:rPr>
          <w:i/>
          <w:iCs/>
        </w:rPr>
        <w:t xml:space="preserve">Exerpt from Hamilton reading from media unit on rational ignorance: </w:t>
      </w:r>
    </w:p>
    <w:p w14:paraId="5B37E6D2" w14:textId="77777777" w:rsidR="001909EB" w:rsidRPr="001909EB" w:rsidRDefault="001909EB" w:rsidP="001909EB">
      <w:pPr>
        <w:rPr>
          <w:i/>
          <w:iCs/>
        </w:rPr>
      </w:pPr>
      <w:r w:rsidRPr="001909EB">
        <w:rPr>
          <w:i/>
          <w:iCs/>
        </w:rPr>
        <w:t>A different calculus dominates the fourth type of information demand identified by Downs, information that helps a person participate as a citizen. A voter thinking about casting a ballot for Candidate A versus Candidate B might consider how information will aid this decision.11 The costs of gathering information about the candidates include reading and viewing time and subscription costs. For a given voter there may be a large difference in value between the policies of Candidate A versus Candidate B. Additional information about the details of the candidates’ policies may help a voter choose the correct candidate from the voter’s perspective. The probability that a given voter will change the final election outcome, however, is extremely small. The net expected benefits to a voter of becoming more informed about political policies are defined as (Benefit of Candidate A versus Candidate B) × (Increase in probability that voter makes the correct decision) × (Probability vote is decisive in election) — (Costs of becoming informed). This value would be negative for nearly all individuals in an election, since their odds of influencing the outcome are infinitesimal. Downs established that voters do not demand information on policy details and choose to remain “rationally ignorant.”12</w:t>
      </w:r>
    </w:p>
    <w:p w14:paraId="0A9EE3A7" w14:textId="77777777" w:rsidR="001909EB" w:rsidRPr="001909EB" w:rsidRDefault="001909EB" w:rsidP="001909EB">
      <w:pPr>
        <w:rPr>
          <w:i/>
          <w:iCs/>
        </w:rPr>
      </w:pPr>
      <w:r w:rsidRPr="001909EB">
        <w:rPr>
          <w:i/>
          <w:iCs/>
        </w:rPr>
        <w:t xml:space="preserve">The logic of free riding in politics predicts that an individual will not vote, since the likelihood of making a difference is so small. The theory of rational ignorance says that a </w:t>
      </w:r>
      <w:r w:rsidRPr="001909EB">
        <w:rPr>
          <w:i/>
          <w:iCs/>
        </w:rPr>
        <w:lastRenderedPageBreak/>
        <w:t>person will not learn the details of policy since the returns for casting an informed ballot versus an uninformed ballot are negligible. These theories are born out in part by the levels of political participation in American politics. In 2000, only 51.2% of eligible voters cast ballots.13 Survey evidence in 2000 confirmed a state of affairs evident since the origin of national opinion surveys—most Americans cannot answer questions about the details of government or the specifics of policy proposals. Although rational ignorance and free riding may describe the lack of demand for political information among the majority of Americans, there is a sizable minority that votes and stays informed. For the producers of news, this translates into a large absolute number of potential viewers and readers interested in public affairs coverage.14  Why would individuals demand information about politics in a world in which a person’s vote is unlikely to have an impact? At least three explanations may hold true, each of which involves a demand for knowledge for its own sake. Some people feel a duty to vote and derive ideological satisfaction from participating in politics. For these individuals, learning about candidates and policies is part of performing the duties of democracy. The people participate and learn not because they believe they will make a difference, but because they believe this is the proper way to live in a democracy. A second explanation for learning about policy details is that for some individuals knowledge about politics is inherently interesting. Interest in statistics, strategies, and arcane details about basketball gave rise to ESPN’s SportsCenter. The intricacies of design and execution fuel interest in the Food Channel. In a similar way, C-SPAN and The NewsHour with Jim Lehrer become destinations for those entranced by life inside the Washington Beltway. A third demand for political coverage lies in the human elements of drama embedded in political races. The human interest stories involved in elections will attract a segment of viewers in search of entertaining stories. But satisfying this demand will lead news outlets to substitute horse race coverage of who is ahead and who is behind for policy discussions, and will shift the focus to candidates’ personal lives rather than their policy pronouncements.  If a voter approaches learning about politics as an investment decision, the result will be rational ignorance.15 Why spend the time divining the proper policies for world trade, global warming, or missile defense systems, since your likelihood of affecting these policies is minuscule?16 The low demand for public affairs information as voter information translates into fewer incentives for outlets to offer the coverage and sparse rewards for journalists interested in providing this type of news. Rational ignorance among consumers generates rational omissions among reporters. The result may be less than optimal amounts and types of public affairs coverage.</w:t>
      </w:r>
    </w:p>
    <w:p w14:paraId="3F335CBF" w14:textId="32A980C6" w:rsidR="001909EB" w:rsidRPr="001909EB" w:rsidRDefault="001909EB" w:rsidP="001909EB">
      <w:pPr>
        <w:rPr>
          <w:i/>
          <w:iCs/>
        </w:rPr>
      </w:pPr>
      <w:r w:rsidRPr="001909EB">
        <w:rPr>
          <w:i/>
          <w:iCs/>
        </w:rPr>
        <w:t xml:space="preserve">Duty, diversion, and drama will generate some expressed demand for news about government and politics. The viewers who believe in the duty to become informed, the readers who follow policies with the interest of sports fans, and the consumers who like the </w:t>
      </w:r>
      <w:r w:rsidRPr="001909EB">
        <w:rPr>
          <w:i/>
          <w:iCs/>
        </w:rPr>
        <w:lastRenderedPageBreak/>
        <w:t>drama of elections and the foibles of potential candidates all express interest in some form of political coverage. By consuming this information these consumers may become more informed voters. The improved precision of their decisions may benefit others, too, who have not taken the time to follow news about politics. Since readers and viewers who learn about government do not calculate the full benefits to society the demand for news content about public affairs gives rise to what economists term positive externalities. The broader benefits to society are really external to the consumers’ decisions about how much time and energy to devote to reading and viewing news. A consumer may watch political talk shows to learn who is ahead in the polls or who has fallen into scandal. As a by-product, the viewer learns about the details of policies and makes a more informed voting decision. The aggregation of this effect across readers and viewers means that more informed decisions are made in elections. The ultimate impact of information will depend on how the markets for political information work, a topic discussed later in the chapter. The point here is that since individuals do not calculate the full benefit to society of their learning about politics, they will express less than optimal levels of interest in public</w:t>
      </w:r>
      <w:r>
        <w:rPr>
          <w:i/>
          <w:iCs/>
        </w:rPr>
        <w:t xml:space="preserve">…(Hamilton 2013, All the News That’s Fit to Sell). </w:t>
      </w:r>
    </w:p>
    <w:p w14:paraId="5E22F5DD" w14:textId="77777777" w:rsidR="00A97D88" w:rsidRDefault="00A97D88" w:rsidP="0074784A">
      <w:pPr>
        <w:jc w:val="center"/>
        <w:rPr>
          <w:b/>
          <w:bCs/>
          <w:sz w:val="32"/>
          <w:szCs w:val="32"/>
          <w:u w:val="single"/>
        </w:rPr>
      </w:pPr>
    </w:p>
    <w:p w14:paraId="7BE41E75" w14:textId="5D7149A4" w:rsidR="00630880" w:rsidRPr="00A97D88" w:rsidRDefault="00594A28" w:rsidP="00A97D88">
      <w:pPr>
        <w:pStyle w:val="Heading1"/>
      </w:pPr>
      <w:bookmarkStart w:id="4" w:name="_Toc216122988"/>
      <w:r w:rsidRPr="00A97D88">
        <w:t>Readings List</w:t>
      </w:r>
      <w:bookmarkEnd w:id="4"/>
    </w:p>
    <w:p w14:paraId="798D2671" w14:textId="77777777" w:rsidR="006A3E09" w:rsidRDefault="006A3E09"/>
    <w:p w14:paraId="66C6E78C" w14:textId="1C3B7029" w:rsidR="006A3E09" w:rsidRPr="009946BD" w:rsidRDefault="006A3E09" w:rsidP="009946BD">
      <w:pPr>
        <w:pStyle w:val="Heading2"/>
        <w:rPr>
          <w:b/>
          <w:bCs/>
        </w:rPr>
      </w:pPr>
      <w:bookmarkStart w:id="5" w:name="_Toc216122989"/>
      <w:r w:rsidRPr="009946BD">
        <w:rPr>
          <w:b/>
          <w:bCs/>
        </w:rPr>
        <w:t>Public Opinion</w:t>
      </w:r>
      <w:bookmarkEnd w:id="5"/>
    </w:p>
    <w:p w14:paraId="130F1B0B" w14:textId="0C4CCBA8" w:rsidR="006A3E09" w:rsidRDefault="006A3E09" w:rsidP="00174A7D">
      <w:pPr>
        <w:pStyle w:val="Heading3"/>
      </w:pPr>
      <w:bookmarkStart w:id="6" w:name="_Toc216122990"/>
      <w:r w:rsidRPr="006A3E09">
        <w:t>Morris, G. Elliott. "How much should politicians (and pundits) follow the polls?"</w:t>
      </w:r>
      <w:r w:rsidR="00174A7D">
        <w:t xml:space="preserve"> </w:t>
      </w:r>
      <w:r w:rsidRPr="006A3E09">
        <w:t>Strength in Numbers, May 27, 2025. (Archived PDF on Canvas).</w:t>
      </w:r>
      <w:bookmarkEnd w:id="6"/>
    </w:p>
    <w:p w14:paraId="69946A22" w14:textId="77777777" w:rsidR="00174A7D" w:rsidRPr="006A3E09" w:rsidRDefault="00174A7D" w:rsidP="00174A7D"/>
    <w:p w14:paraId="1B8DB235" w14:textId="3FBF2183" w:rsidR="006A3E09" w:rsidRPr="006A3E09" w:rsidRDefault="006A3E09" w:rsidP="00174A7D">
      <w:pPr>
        <w:pStyle w:val="Heading3"/>
      </w:pPr>
      <w:bookmarkStart w:id="7" w:name="_Toc216122991"/>
      <w:r w:rsidRPr="006A3E09">
        <w:t>Feldman, Stanley, and John Zaller. 1992. "The Political Culture of Ambivalence:</w:t>
      </w:r>
      <w:r w:rsidR="00174A7D">
        <w:t xml:space="preserve"> </w:t>
      </w:r>
      <w:r w:rsidRPr="006A3E09">
        <w:t>Ideological Responses to the Welfare State." American Journal of Political Science</w:t>
      </w:r>
      <w:r w:rsidR="00174A7D">
        <w:t xml:space="preserve"> </w:t>
      </w:r>
      <w:r w:rsidRPr="006A3E09">
        <w:t>36(1): 268-307.</w:t>
      </w:r>
      <w:bookmarkEnd w:id="7"/>
    </w:p>
    <w:p w14:paraId="44E6384B" w14:textId="77777777" w:rsidR="00174A7D" w:rsidRDefault="00174A7D" w:rsidP="00174A7D"/>
    <w:p w14:paraId="79DD81A7" w14:textId="4092E634" w:rsidR="006A3E09" w:rsidRDefault="006A3E09" w:rsidP="00174A7D">
      <w:pPr>
        <w:pStyle w:val="Heading3"/>
      </w:pPr>
      <w:bookmarkStart w:id="8" w:name="_Toc216122992"/>
      <w:r w:rsidRPr="006A3E09">
        <w:lastRenderedPageBreak/>
        <w:t>(LISTEN) "</w:t>
      </w:r>
      <w:hyperlink r:id="rId6" w:history="1">
        <w:r w:rsidRPr="00174A7D">
          <w:rPr>
            <w:rStyle w:val="Hyperlink"/>
          </w:rPr>
          <w:t>How Does the Public Move Right When Policy Moves Left</w:t>
        </w:r>
      </w:hyperlink>
      <w:r w:rsidRPr="006A3E09">
        <w:t>?" Science of</w:t>
      </w:r>
      <w:r w:rsidR="00174A7D">
        <w:t xml:space="preserve"> </w:t>
      </w:r>
      <w:r w:rsidRPr="006A3E09">
        <w:t xml:space="preserve">Politics podcast, February 23 2022. </w:t>
      </w:r>
      <w:r w:rsidR="00131200">
        <w:t xml:space="preserve">Interview with Stuart Soroka and Christopher Wlezien on their book </w:t>
      </w:r>
      <w:r w:rsidR="00131200">
        <w:rPr>
          <w:i/>
          <w:iCs/>
        </w:rPr>
        <w:t>Information and Democracy</w:t>
      </w:r>
      <w:r w:rsidR="00131200">
        <w:t>.</w:t>
      </w:r>
      <w:bookmarkEnd w:id="8"/>
      <w:r w:rsidR="00131200">
        <w:t xml:space="preserve"> </w:t>
      </w:r>
    </w:p>
    <w:p w14:paraId="708F0404" w14:textId="77777777" w:rsidR="00131200" w:rsidRPr="00131200" w:rsidRDefault="00131200" w:rsidP="00131200">
      <w:r w:rsidRPr="00131200">
        <w:rPr>
          <w:b/>
          <w:bCs/>
        </w:rPr>
        <w:t>The Thermostatic Model</w:t>
      </w:r>
      <w:r w:rsidRPr="00131200">
        <w:t>: When government policy moves in one direction (e.g., increased defense spending under Reagan), public preferences adjust in the opposite direction—people who wanted more spending now want less because they got what they wanted. This is "thermostatic" negative feedback.</w:t>
      </w:r>
    </w:p>
    <w:p w14:paraId="399A0DF5" w14:textId="77777777" w:rsidR="00131200" w:rsidRPr="00131200" w:rsidRDefault="00131200" w:rsidP="00131200">
      <w:r w:rsidRPr="00131200">
        <w:rPr>
          <w:b/>
          <w:bCs/>
        </w:rPr>
        <w:t>The Media's Role</w:t>
      </w:r>
      <w:r w:rsidRPr="00131200">
        <w:t xml:space="preserve">: The central finding is that mass media (newspapers and television) provide reasonably accurate signals about the </w:t>
      </w:r>
      <w:r w:rsidRPr="00131200">
        <w:rPr>
          <w:i/>
          <w:iCs/>
        </w:rPr>
        <w:t>direction</w:t>
      </w:r>
      <w:r w:rsidRPr="00131200">
        <w:t xml:space="preserve"> of policy change in salient domains like defense, welfare, and health. Citizens receive these cumulative signals over time and adjust their preferences accordingly.</w:t>
      </w:r>
    </w:p>
    <w:p w14:paraId="66163742" w14:textId="77777777" w:rsidR="00131200" w:rsidRPr="00131200" w:rsidRDefault="00131200" w:rsidP="00131200">
      <w:r w:rsidRPr="00131200">
        <w:rPr>
          <w:b/>
          <w:bCs/>
        </w:rPr>
        <w:t>Key Methodological Points</w:t>
      </w:r>
      <w:r w:rsidRPr="00131200">
        <w:t>:</w:t>
      </w:r>
    </w:p>
    <w:p w14:paraId="7D52D536" w14:textId="77777777" w:rsidR="00131200" w:rsidRPr="00131200" w:rsidRDefault="00131200" w:rsidP="00131200">
      <w:pPr>
        <w:numPr>
          <w:ilvl w:val="0"/>
          <w:numId w:val="84"/>
        </w:numPr>
      </w:pPr>
      <w:r w:rsidRPr="00131200">
        <w:t>They analyzed tens of thousands of sentences across 17 newspapers and 6 TV networks going back to 1980</w:t>
      </w:r>
    </w:p>
    <w:p w14:paraId="6DCA6A95" w14:textId="77777777" w:rsidR="00131200" w:rsidRPr="00131200" w:rsidRDefault="00131200" w:rsidP="00131200">
      <w:pPr>
        <w:numPr>
          <w:ilvl w:val="0"/>
          <w:numId w:val="84"/>
        </w:numPr>
      </w:pPr>
      <w:r w:rsidRPr="00131200">
        <w:t>They measured whether media coverage accurately reflected whether spending was going up or down</w:t>
      </w:r>
    </w:p>
    <w:p w14:paraId="0967BA9D" w14:textId="77777777" w:rsidR="00131200" w:rsidRPr="00131200" w:rsidRDefault="00131200" w:rsidP="00131200">
      <w:pPr>
        <w:numPr>
          <w:ilvl w:val="0"/>
          <w:numId w:val="84"/>
        </w:numPr>
      </w:pPr>
      <w:r w:rsidRPr="00131200">
        <w:t>Media effects work above and beyond party of president, economic indicators, and actual policy change</w:t>
      </w:r>
    </w:p>
    <w:p w14:paraId="6B6EBC79" w14:textId="77777777" w:rsidR="00131200" w:rsidRPr="00131200" w:rsidRDefault="00131200" w:rsidP="00131200">
      <w:r w:rsidRPr="00131200">
        <w:rPr>
          <w:b/>
          <w:bCs/>
        </w:rPr>
        <w:t>Important Nuances</w:t>
      </w:r>
      <w:r w:rsidRPr="00131200">
        <w:t>:</w:t>
      </w:r>
    </w:p>
    <w:p w14:paraId="12416AF1" w14:textId="77777777" w:rsidR="00131200" w:rsidRPr="00131200" w:rsidRDefault="00131200" w:rsidP="00131200">
      <w:pPr>
        <w:numPr>
          <w:ilvl w:val="0"/>
          <w:numId w:val="85"/>
        </w:numPr>
      </w:pPr>
      <w:r w:rsidRPr="00131200">
        <w:t>This works in some domains (defense, welfare, health) but not others (environment, education)</w:t>
      </w:r>
    </w:p>
    <w:p w14:paraId="72B05220" w14:textId="77777777" w:rsidR="00131200" w:rsidRPr="00131200" w:rsidRDefault="00131200" w:rsidP="00131200">
      <w:pPr>
        <w:numPr>
          <w:ilvl w:val="0"/>
          <w:numId w:val="85"/>
        </w:numPr>
      </w:pPr>
      <w:r w:rsidRPr="00131200">
        <w:t>It's about aggregate/cumulative signals, not detailed policy knowledge</w:t>
      </w:r>
    </w:p>
    <w:p w14:paraId="714B86C4" w14:textId="77777777" w:rsidR="00131200" w:rsidRPr="00131200" w:rsidRDefault="00131200" w:rsidP="00131200">
      <w:pPr>
        <w:numPr>
          <w:ilvl w:val="0"/>
          <w:numId w:val="85"/>
        </w:numPr>
      </w:pPr>
      <w:r w:rsidRPr="00131200">
        <w:t>Different partisan media (Fox, MSNBC) actually send similar signals about spending direction despite different editorializing</w:t>
      </w:r>
    </w:p>
    <w:p w14:paraId="797DF1D4" w14:textId="77777777" w:rsidR="00131200" w:rsidRPr="00131200" w:rsidRDefault="00131200" w:rsidP="00131200">
      <w:pPr>
        <w:numPr>
          <w:ilvl w:val="0"/>
          <w:numId w:val="85"/>
        </w:numPr>
      </w:pPr>
      <w:r w:rsidRPr="00131200">
        <w:t>Responsiveness is parallel across partisan groups, education levels, and income levels</w:t>
      </w:r>
    </w:p>
    <w:p w14:paraId="6FB3501E" w14:textId="77777777" w:rsidR="00131200" w:rsidRPr="00131200" w:rsidRDefault="00131200" w:rsidP="00131200">
      <w:pPr>
        <w:numPr>
          <w:ilvl w:val="0"/>
          <w:numId w:val="85"/>
        </w:numPr>
      </w:pPr>
      <w:r w:rsidRPr="00131200">
        <w:t>Media coverage is somewhat forward-looking (includes upcoming policy debates)</w:t>
      </w:r>
    </w:p>
    <w:p w14:paraId="400E852C" w14:textId="77777777" w:rsidR="00131200" w:rsidRPr="00131200" w:rsidRDefault="00131200" w:rsidP="00131200"/>
    <w:p w14:paraId="1B13547F" w14:textId="77777777" w:rsidR="00366000" w:rsidRDefault="00366000" w:rsidP="00366000"/>
    <w:p w14:paraId="5BC8B59E" w14:textId="77777777" w:rsidR="00131200" w:rsidRDefault="00131200" w:rsidP="00366000"/>
    <w:p w14:paraId="62D8EAAF" w14:textId="066C5295" w:rsidR="00131200" w:rsidRDefault="00131200" w:rsidP="00366000">
      <w:r>
        <w:lastRenderedPageBreak/>
        <w:t>Below is different podcast</w:t>
      </w:r>
    </w:p>
    <w:p w14:paraId="78D74E16" w14:textId="77777777" w:rsidR="00131200" w:rsidRPr="00366000" w:rsidRDefault="00131200" w:rsidP="00366000"/>
    <w:p w14:paraId="688E8F79" w14:textId="4991A353" w:rsidR="00366000" w:rsidRPr="00366000" w:rsidRDefault="00366000" w:rsidP="00366000">
      <w:pPr>
        <w:jc w:val="center"/>
        <w:rPr>
          <w:b/>
          <w:bCs/>
        </w:rPr>
      </w:pPr>
      <w:r>
        <w:rPr>
          <w:b/>
          <w:bCs/>
        </w:rPr>
        <w:t>Question</w:t>
      </w:r>
      <w:r w:rsidRPr="00366000">
        <w:rPr>
          <w:b/>
          <w:bCs/>
        </w:rPr>
        <w:t xml:space="preserve"> about 2016</w:t>
      </w:r>
      <w:r>
        <w:rPr>
          <w:b/>
          <w:bCs/>
        </w:rPr>
        <w:t xml:space="preserve"> being Asked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6"/>
        <w:gridCol w:w="5004"/>
      </w:tblGrid>
      <w:tr w:rsidR="00366000" w:rsidRPr="00366000" w14:paraId="4AD086AF" w14:textId="77777777">
        <w:trPr>
          <w:tblHeader/>
          <w:tblCellSpacing w:w="15" w:type="dxa"/>
        </w:trPr>
        <w:tc>
          <w:tcPr>
            <w:tcW w:w="0" w:type="auto"/>
            <w:vAlign w:val="center"/>
            <w:hideMark/>
          </w:tcPr>
          <w:p w14:paraId="65222E85" w14:textId="77777777" w:rsidR="00366000" w:rsidRPr="00366000" w:rsidRDefault="00366000" w:rsidP="00366000">
            <w:pPr>
              <w:rPr>
                <w:b/>
                <w:bCs/>
              </w:rPr>
            </w:pPr>
            <w:r w:rsidRPr="00366000">
              <w:rPr>
                <w:b/>
                <w:bCs/>
              </w:rPr>
              <w:t>Grimmer &amp; Marble (G&amp;M)</w:t>
            </w:r>
          </w:p>
        </w:tc>
        <w:tc>
          <w:tcPr>
            <w:tcW w:w="0" w:type="auto"/>
            <w:vAlign w:val="center"/>
            <w:hideMark/>
          </w:tcPr>
          <w:p w14:paraId="6B5F8725" w14:textId="77777777" w:rsidR="00366000" w:rsidRPr="00366000" w:rsidRDefault="00366000" w:rsidP="00366000">
            <w:pPr>
              <w:rPr>
                <w:b/>
                <w:bCs/>
              </w:rPr>
            </w:pPr>
            <w:r w:rsidRPr="00366000">
              <w:rPr>
                <w:b/>
                <w:bCs/>
              </w:rPr>
              <w:t>Sides/Tesler/Vavreck (STV)</w:t>
            </w:r>
          </w:p>
        </w:tc>
      </w:tr>
      <w:tr w:rsidR="00366000" w:rsidRPr="00366000" w14:paraId="45FE2D6A" w14:textId="77777777">
        <w:trPr>
          <w:tblCellSpacing w:w="15" w:type="dxa"/>
        </w:trPr>
        <w:tc>
          <w:tcPr>
            <w:tcW w:w="0" w:type="auto"/>
            <w:vAlign w:val="center"/>
            <w:hideMark/>
          </w:tcPr>
          <w:p w14:paraId="3CCBC54F" w14:textId="77777777" w:rsidR="00366000" w:rsidRPr="00366000" w:rsidRDefault="00366000" w:rsidP="00366000">
            <w:r w:rsidRPr="00366000">
              <w:rPr>
                <w:b/>
                <w:bCs/>
              </w:rPr>
              <w:t>Question:</w:t>
            </w:r>
            <w:r w:rsidRPr="00366000">
              <w:t xml:space="preserve"> </w:t>
            </w:r>
            <w:r w:rsidRPr="00366000">
              <w:rPr>
                <w:i/>
                <w:iCs/>
              </w:rPr>
              <w:t>Where did Trump's votes come from?</w:t>
            </w:r>
            <w:r w:rsidRPr="00366000">
              <w:t xml:space="preserve"> (i.e., </w:t>
            </w:r>
            <w:r w:rsidRPr="00366000">
              <w:rPr>
                <w:b/>
                <w:bCs/>
              </w:rPr>
              <w:t>vote flows</w:t>
            </w:r>
            <w:r w:rsidRPr="00366000">
              <w:t xml:space="preserve">, </w:t>
            </w:r>
            <w:r w:rsidRPr="00366000">
              <w:rPr>
                <w:b/>
                <w:bCs/>
              </w:rPr>
              <w:t>turnout</w:t>
            </w:r>
            <w:r w:rsidRPr="00366000">
              <w:t xml:space="preserve">, </w:t>
            </w:r>
            <w:r w:rsidRPr="00366000">
              <w:rPr>
                <w:b/>
                <w:bCs/>
              </w:rPr>
              <w:t>composition</w:t>
            </w:r>
            <w:r w:rsidRPr="00366000">
              <w:t xml:space="preserve"> of the electorate).</w:t>
            </w:r>
          </w:p>
        </w:tc>
        <w:tc>
          <w:tcPr>
            <w:tcW w:w="0" w:type="auto"/>
            <w:vAlign w:val="center"/>
            <w:hideMark/>
          </w:tcPr>
          <w:p w14:paraId="705D4A74" w14:textId="77777777" w:rsidR="00366000" w:rsidRPr="00366000" w:rsidRDefault="00366000" w:rsidP="00366000">
            <w:r w:rsidRPr="00366000">
              <w:rPr>
                <w:b/>
                <w:bCs/>
              </w:rPr>
              <w:t>Question:</w:t>
            </w:r>
            <w:r w:rsidRPr="00366000">
              <w:t xml:space="preserve"> </w:t>
            </w:r>
            <w:r w:rsidRPr="00366000">
              <w:rPr>
                <w:i/>
                <w:iCs/>
              </w:rPr>
              <w:t>Among people who turnout, what factors structured their vote choice?</w:t>
            </w:r>
            <w:r w:rsidRPr="00366000">
              <w:t xml:space="preserve"> (i.e., </w:t>
            </w:r>
            <w:r w:rsidRPr="00366000">
              <w:rPr>
                <w:b/>
                <w:bCs/>
              </w:rPr>
              <w:t>attitudinal activation</w:t>
            </w:r>
            <w:r w:rsidRPr="00366000">
              <w:t xml:space="preserve">, </w:t>
            </w:r>
            <w:r w:rsidRPr="00366000">
              <w:rPr>
                <w:b/>
                <w:bCs/>
              </w:rPr>
              <w:t>issue salience</w:t>
            </w:r>
            <w:r w:rsidRPr="00366000">
              <w:t xml:space="preserve">, </w:t>
            </w:r>
            <w:r w:rsidRPr="00366000">
              <w:rPr>
                <w:b/>
                <w:bCs/>
              </w:rPr>
              <w:t>what predicted vote choice</w:t>
            </w:r>
            <w:r w:rsidRPr="00366000">
              <w:t>).</w:t>
            </w:r>
          </w:p>
        </w:tc>
      </w:tr>
      <w:tr w:rsidR="00366000" w:rsidRPr="00366000" w14:paraId="4B1FDD2A" w14:textId="77777777">
        <w:trPr>
          <w:tblCellSpacing w:w="15" w:type="dxa"/>
        </w:trPr>
        <w:tc>
          <w:tcPr>
            <w:tcW w:w="0" w:type="auto"/>
            <w:vAlign w:val="center"/>
            <w:hideMark/>
          </w:tcPr>
          <w:p w14:paraId="43211D4A" w14:textId="77777777" w:rsidR="00366000" w:rsidRPr="00366000" w:rsidRDefault="00366000" w:rsidP="00366000">
            <w:r w:rsidRPr="00366000">
              <w:t xml:space="preserve">G&amp;M focus on </w:t>
            </w:r>
            <w:r w:rsidRPr="00366000">
              <w:rPr>
                <w:b/>
                <w:bCs/>
              </w:rPr>
              <w:t>vote totals</w:t>
            </w:r>
            <w:r w:rsidRPr="00366000">
              <w:t xml:space="preserve">, </w:t>
            </w:r>
            <w:r w:rsidRPr="00366000">
              <w:rPr>
                <w:b/>
                <w:bCs/>
              </w:rPr>
              <w:t>who increased/decreased</w:t>
            </w:r>
            <w:r w:rsidRPr="00366000">
              <w:t xml:space="preserve">, </w:t>
            </w:r>
            <w:r w:rsidRPr="00366000">
              <w:rPr>
                <w:b/>
                <w:bCs/>
              </w:rPr>
              <w:t>net changes vs. Romney</w:t>
            </w:r>
            <w:r w:rsidRPr="00366000">
              <w:t xml:space="preserve">, </w:t>
            </w:r>
            <w:r w:rsidRPr="00366000">
              <w:rPr>
                <w:b/>
                <w:bCs/>
              </w:rPr>
              <w:t>which blocks produced the margin</w:t>
            </w:r>
            <w:r w:rsidRPr="00366000">
              <w:t>.</w:t>
            </w:r>
          </w:p>
        </w:tc>
        <w:tc>
          <w:tcPr>
            <w:tcW w:w="0" w:type="auto"/>
            <w:vAlign w:val="center"/>
            <w:hideMark/>
          </w:tcPr>
          <w:p w14:paraId="686D7B4B" w14:textId="77777777" w:rsidR="00366000" w:rsidRPr="00366000" w:rsidRDefault="00366000" w:rsidP="00366000">
            <w:r w:rsidRPr="00366000">
              <w:t xml:space="preserve">STV focus on </w:t>
            </w:r>
            <w:r w:rsidRPr="00366000">
              <w:rPr>
                <w:b/>
                <w:bCs/>
              </w:rPr>
              <w:t>what variables predicted individual-level voting</w:t>
            </w:r>
            <w:r w:rsidRPr="00366000">
              <w:t xml:space="preserve">, and </w:t>
            </w:r>
            <w:r w:rsidRPr="00366000">
              <w:rPr>
                <w:b/>
                <w:bCs/>
              </w:rPr>
              <w:t>how attitudes mattered relative to past elections</w:t>
            </w:r>
            <w:r w:rsidRPr="00366000">
              <w:t>.</w:t>
            </w:r>
          </w:p>
        </w:tc>
      </w:tr>
      <w:tr w:rsidR="00366000" w:rsidRPr="00366000" w14:paraId="647FC87B" w14:textId="77777777">
        <w:trPr>
          <w:tblCellSpacing w:w="15" w:type="dxa"/>
        </w:trPr>
        <w:tc>
          <w:tcPr>
            <w:tcW w:w="0" w:type="auto"/>
            <w:vAlign w:val="center"/>
            <w:hideMark/>
          </w:tcPr>
          <w:p w14:paraId="207463D5" w14:textId="77777777" w:rsidR="00366000" w:rsidRPr="00366000" w:rsidRDefault="00366000" w:rsidP="00366000">
            <w:r w:rsidRPr="00366000">
              <w:t xml:space="preserve">They treat activation regressions as </w:t>
            </w:r>
            <w:r w:rsidRPr="00366000">
              <w:rPr>
                <w:b/>
                <w:bCs/>
              </w:rPr>
              <w:t>insufficient</w:t>
            </w:r>
            <w:r w:rsidRPr="00366000">
              <w:t xml:space="preserve"> for explaining who </w:t>
            </w:r>
            <w:r w:rsidRPr="00366000">
              <w:rPr>
                <w:i/>
                <w:iCs/>
              </w:rPr>
              <w:t>delivered</w:t>
            </w:r>
            <w:r w:rsidRPr="00366000">
              <w:t xml:space="preserve"> the victory.</w:t>
            </w:r>
          </w:p>
        </w:tc>
        <w:tc>
          <w:tcPr>
            <w:tcW w:w="0" w:type="auto"/>
            <w:vAlign w:val="center"/>
            <w:hideMark/>
          </w:tcPr>
          <w:p w14:paraId="2C26B879" w14:textId="77777777" w:rsidR="00366000" w:rsidRPr="00366000" w:rsidRDefault="00366000" w:rsidP="00366000">
            <w:r w:rsidRPr="00366000">
              <w:t xml:space="preserve">They treat activation as essential for explaining </w:t>
            </w:r>
            <w:r w:rsidRPr="00366000">
              <w:rPr>
                <w:b/>
                <w:bCs/>
              </w:rPr>
              <w:t>why people made the choices they made in 2016</w:t>
            </w:r>
            <w:r w:rsidRPr="00366000">
              <w:t>.</w:t>
            </w:r>
          </w:p>
        </w:tc>
      </w:tr>
    </w:tbl>
    <w:p w14:paraId="23F68A08" w14:textId="509E3455" w:rsidR="00366000" w:rsidRDefault="00366000" w:rsidP="00366000">
      <w:pPr>
        <w:jc w:val="center"/>
        <w:rPr>
          <w:b/>
          <w:bCs/>
          <w:i/>
          <w:iCs/>
        </w:rPr>
      </w:pPr>
      <w:r w:rsidRPr="00366000">
        <w:rPr>
          <w:b/>
          <w:bCs/>
          <w:i/>
          <w:iCs/>
        </w:rPr>
        <w:t>Vavreck’s summary:</w:t>
      </w:r>
    </w:p>
    <w:p w14:paraId="234482AD" w14:textId="17F95725" w:rsidR="00366000" w:rsidRPr="00366000" w:rsidRDefault="00366000" w:rsidP="00366000">
      <w:pPr>
        <w:jc w:val="center"/>
        <w:rPr>
          <w:i/>
          <w:iCs/>
        </w:rPr>
      </w:pPr>
      <w:r>
        <w:rPr>
          <w:i/>
          <w:iCs/>
        </w:rPr>
        <w:t xml:space="preserve">G&amp;M and STV are answering different questions. One is about </w:t>
      </w:r>
      <w:r w:rsidRPr="00366000">
        <w:rPr>
          <w:b/>
          <w:bCs/>
          <w:i/>
          <w:iCs/>
        </w:rPr>
        <w:t>vote sourcing</w:t>
      </w:r>
      <w:r>
        <w:rPr>
          <w:i/>
          <w:iCs/>
        </w:rPr>
        <w:t xml:space="preserve"> and the other is about </w:t>
      </w:r>
      <w:r w:rsidRPr="00366000">
        <w:rPr>
          <w:b/>
          <w:bCs/>
          <w:i/>
          <w:iCs/>
        </w:rPr>
        <w:t>vote motivation</w:t>
      </w:r>
      <w:r>
        <w:rPr>
          <w:i/>
          <w:iCs/>
        </w:rPr>
        <w:t xml:space="preserve">. </w:t>
      </w:r>
    </w:p>
    <w:p w14:paraId="63558563" w14:textId="77777777" w:rsidR="00366000" w:rsidRDefault="00366000" w:rsidP="00366000"/>
    <w:p w14:paraId="3A43F549" w14:textId="23CCA134" w:rsidR="00366000" w:rsidRPr="00366000" w:rsidRDefault="00366000" w:rsidP="00366000">
      <w:pPr>
        <w:jc w:val="center"/>
        <w:rPr>
          <w:b/>
          <w:bCs/>
        </w:rPr>
      </w:pPr>
      <w:r w:rsidRPr="00366000">
        <w:rPr>
          <w:b/>
          <w:bCs/>
        </w:rPr>
        <w:t>Core Substantive Claims about 2016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2"/>
        <w:gridCol w:w="4658"/>
      </w:tblGrid>
      <w:tr w:rsidR="00366000" w:rsidRPr="00366000" w14:paraId="4255E546" w14:textId="77777777">
        <w:trPr>
          <w:tblHeader/>
          <w:tblCellSpacing w:w="15" w:type="dxa"/>
        </w:trPr>
        <w:tc>
          <w:tcPr>
            <w:tcW w:w="0" w:type="auto"/>
            <w:vAlign w:val="center"/>
            <w:hideMark/>
          </w:tcPr>
          <w:p w14:paraId="4DFBB0CB" w14:textId="77777777" w:rsidR="00366000" w:rsidRPr="00366000" w:rsidRDefault="00366000" w:rsidP="00366000">
            <w:pPr>
              <w:rPr>
                <w:b/>
                <w:bCs/>
              </w:rPr>
            </w:pPr>
            <w:r w:rsidRPr="00366000">
              <w:rPr>
                <w:b/>
                <w:bCs/>
              </w:rPr>
              <w:t>Grimmer &amp; Marble</w:t>
            </w:r>
          </w:p>
        </w:tc>
        <w:tc>
          <w:tcPr>
            <w:tcW w:w="0" w:type="auto"/>
            <w:vAlign w:val="center"/>
            <w:hideMark/>
          </w:tcPr>
          <w:p w14:paraId="4BBA3A28" w14:textId="77777777" w:rsidR="00366000" w:rsidRPr="00366000" w:rsidRDefault="00366000" w:rsidP="00366000">
            <w:pPr>
              <w:rPr>
                <w:b/>
                <w:bCs/>
              </w:rPr>
            </w:pPr>
            <w:r w:rsidRPr="00366000">
              <w:rPr>
                <w:b/>
                <w:bCs/>
              </w:rPr>
              <w:t>Sides/Tesler/Vavreck</w:t>
            </w:r>
          </w:p>
        </w:tc>
      </w:tr>
      <w:tr w:rsidR="00366000" w:rsidRPr="00366000" w14:paraId="00FCB9BF" w14:textId="77777777">
        <w:trPr>
          <w:tblCellSpacing w:w="15" w:type="dxa"/>
        </w:trPr>
        <w:tc>
          <w:tcPr>
            <w:tcW w:w="0" w:type="auto"/>
            <w:vAlign w:val="center"/>
            <w:hideMark/>
          </w:tcPr>
          <w:p w14:paraId="744998FA" w14:textId="77777777" w:rsidR="00366000" w:rsidRPr="00366000" w:rsidRDefault="00366000" w:rsidP="00366000">
            <w:r w:rsidRPr="00366000">
              <w:t xml:space="preserve">Trump’s victory came largely from </w:t>
            </w:r>
            <w:r w:rsidRPr="00366000">
              <w:rPr>
                <w:b/>
                <w:bCs/>
              </w:rPr>
              <w:t>moderate</w:t>
            </w:r>
            <w:r w:rsidRPr="00366000">
              <w:t xml:space="preserve">, </w:t>
            </w:r>
            <w:r w:rsidRPr="00366000">
              <w:rPr>
                <w:b/>
                <w:bCs/>
              </w:rPr>
              <w:t>low-education white</w:t>
            </w:r>
            <w:r w:rsidRPr="00366000">
              <w:t xml:space="preserve"> voters—especially </w:t>
            </w:r>
            <w:r w:rsidRPr="00366000">
              <w:rPr>
                <w:b/>
                <w:bCs/>
              </w:rPr>
              <w:t>moderates on race/immigration</w:t>
            </w:r>
            <w:r w:rsidRPr="00366000">
              <w:t>, not racial conservatives.</w:t>
            </w:r>
          </w:p>
        </w:tc>
        <w:tc>
          <w:tcPr>
            <w:tcW w:w="0" w:type="auto"/>
            <w:vAlign w:val="center"/>
            <w:hideMark/>
          </w:tcPr>
          <w:p w14:paraId="467E93E6" w14:textId="77777777" w:rsidR="00366000" w:rsidRPr="00366000" w:rsidRDefault="00366000" w:rsidP="00366000">
            <w:r w:rsidRPr="00366000">
              <w:t xml:space="preserve">The 2016 election was distinct because </w:t>
            </w:r>
            <w:r w:rsidRPr="00366000">
              <w:rPr>
                <w:b/>
                <w:bCs/>
              </w:rPr>
              <w:t>racial and immigration attitudes became more predictive of vote choice than in 2012 or 2008</w:t>
            </w:r>
            <w:r w:rsidRPr="00366000">
              <w:t xml:space="preserve">—i.e., </w:t>
            </w:r>
            <w:r w:rsidRPr="00366000">
              <w:rPr>
                <w:b/>
                <w:bCs/>
              </w:rPr>
              <w:t>racial attitude activation</w:t>
            </w:r>
            <w:r w:rsidRPr="00366000">
              <w:t>.</w:t>
            </w:r>
          </w:p>
        </w:tc>
      </w:tr>
      <w:tr w:rsidR="00366000" w:rsidRPr="00366000" w14:paraId="3DC86CD6" w14:textId="77777777">
        <w:trPr>
          <w:tblCellSpacing w:w="15" w:type="dxa"/>
        </w:trPr>
        <w:tc>
          <w:tcPr>
            <w:tcW w:w="0" w:type="auto"/>
            <w:vAlign w:val="center"/>
            <w:hideMark/>
          </w:tcPr>
          <w:p w14:paraId="7A6E8A08" w14:textId="77777777" w:rsidR="00366000" w:rsidRPr="00366000" w:rsidRDefault="00366000" w:rsidP="00366000">
            <w:r w:rsidRPr="00366000">
              <w:t xml:space="preserve">Trump </w:t>
            </w:r>
            <w:r w:rsidRPr="00366000">
              <w:rPr>
                <w:b/>
                <w:bCs/>
              </w:rPr>
              <w:t>gained more votes than Romney</w:t>
            </w:r>
            <w:r w:rsidRPr="00366000">
              <w:t xml:space="preserve"> among people with </w:t>
            </w:r>
            <w:r w:rsidRPr="00366000">
              <w:rPr>
                <w:b/>
                <w:bCs/>
              </w:rPr>
              <w:t>centrist</w:t>
            </w:r>
            <w:r w:rsidRPr="00366000">
              <w:t xml:space="preserve"> racial/immigration attitudes, not the extremes.</w:t>
            </w:r>
          </w:p>
        </w:tc>
        <w:tc>
          <w:tcPr>
            <w:tcW w:w="0" w:type="auto"/>
            <w:vAlign w:val="center"/>
            <w:hideMark/>
          </w:tcPr>
          <w:p w14:paraId="7DB25734" w14:textId="77777777" w:rsidR="00366000" w:rsidRPr="00366000" w:rsidRDefault="00366000" w:rsidP="00366000">
            <w:r w:rsidRPr="00366000">
              <w:t xml:space="preserve">Many white Obama voters already held </w:t>
            </w:r>
            <w:r w:rsidRPr="00366000">
              <w:rPr>
                <w:b/>
                <w:bCs/>
              </w:rPr>
              <w:t>conservative racial/immigration views</w:t>
            </w:r>
            <w:r w:rsidRPr="00366000">
              <w:t xml:space="preserve">, and once those issues were </w:t>
            </w:r>
            <w:r w:rsidRPr="00366000">
              <w:rPr>
                <w:b/>
                <w:bCs/>
              </w:rPr>
              <w:t>activated</w:t>
            </w:r>
            <w:r w:rsidRPr="00366000">
              <w:t>, they shifted to Trump.</w:t>
            </w:r>
          </w:p>
        </w:tc>
      </w:tr>
      <w:tr w:rsidR="00366000" w:rsidRPr="00366000" w14:paraId="77BC9635" w14:textId="77777777">
        <w:trPr>
          <w:tblCellSpacing w:w="15" w:type="dxa"/>
        </w:trPr>
        <w:tc>
          <w:tcPr>
            <w:tcW w:w="0" w:type="auto"/>
            <w:vAlign w:val="center"/>
            <w:hideMark/>
          </w:tcPr>
          <w:p w14:paraId="4D042CD3" w14:textId="77777777" w:rsidR="00366000" w:rsidRPr="00366000" w:rsidRDefault="00366000" w:rsidP="00366000">
            <w:r w:rsidRPr="00366000">
              <w:lastRenderedPageBreak/>
              <w:t xml:space="preserve">Trump did </w:t>
            </w:r>
            <w:r w:rsidRPr="00366000">
              <w:rPr>
                <w:b/>
                <w:bCs/>
              </w:rPr>
              <w:t>worse</w:t>
            </w:r>
            <w:r w:rsidRPr="00366000">
              <w:t xml:space="preserve"> than Romney among voters high in racial resentment (because many Democrats moved left on race/immigration and were never in Trump’s reach).</w:t>
            </w:r>
          </w:p>
        </w:tc>
        <w:tc>
          <w:tcPr>
            <w:tcW w:w="0" w:type="auto"/>
            <w:vAlign w:val="center"/>
            <w:hideMark/>
          </w:tcPr>
          <w:p w14:paraId="343887C0" w14:textId="77777777" w:rsidR="00366000" w:rsidRPr="00366000" w:rsidRDefault="00366000" w:rsidP="00366000">
            <w:r w:rsidRPr="00366000">
              <w:t xml:space="preserve">The voters who </w:t>
            </w:r>
            <w:r w:rsidRPr="00366000">
              <w:rPr>
                <w:i/>
                <w:iCs/>
              </w:rPr>
              <w:t>mattered</w:t>
            </w:r>
            <w:r w:rsidRPr="00366000">
              <w:t xml:space="preserve"> (Obama→Trump switchers) were those with </w:t>
            </w:r>
            <w:r w:rsidRPr="00366000">
              <w:rPr>
                <w:b/>
                <w:bCs/>
              </w:rPr>
              <w:t>racial attitudes out of step with the Democratic Party</w:t>
            </w:r>
            <w:r w:rsidRPr="00366000">
              <w:t xml:space="preserve"> once those issues became salient.</w:t>
            </w:r>
          </w:p>
        </w:tc>
      </w:tr>
      <w:tr w:rsidR="00366000" w:rsidRPr="00366000" w14:paraId="3F881123" w14:textId="77777777">
        <w:trPr>
          <w:tblCellSpacing w:w="15" w:type="dxa"/>
        </w:trPr>
        <w:tc>
          <w:tcPr>
            <w:tcW w:w="0" w:type="auto"/>
            <w:vAlign w:val="center"/>
            <w:hideMark/>
          </w:tcPr>
          <w:p w14:paraId="18DB57B5" w14:textId="77777777" w:rsidR="00366000" w:rsidRPr="00366000" w:rsidRDefault="00366000" w:rsidP="00366000">
            <w:r w:rsidRPr="00366000">
              <w:t xml:space="preserve">Focus on </w:t>
            </w:r>
            <w:r w:rsidRPr="00366000">
              <w:rPr>
                <w:b/>
                <w:bCs/>
              </w:rPr>
              <w:t>turnout/compositional changes</w:t>
            </w:r>
            <w:r w:rsidRPr="00366000">
              <w:t xml:space="preserve">: Trump gained modestly among Black and Latino voters because turnout among those groups </w:t>
            </w:r>
            <w:r w:rsidRPr="00366000">
              <w:rPr>
                <w:b/>
                <w:bCs/>
              </w:rPr>
              <w:t>fell relative to 2012</w:t>
            </w:r>
            <w:r w:rsidRPr="00366000">
              <w:t>.</w:t>
            </w:r>
          </w:p>
        </w:tc>
        <w:tc>
          <w:tcPr>
            <w:tcW w:w="0" w:type="auto"/>
            <w:vAlign w:val="center"/>
            <w:hideMark/>
          </w:tcPr>
          <w:p w14:paraId="31C07653" w14:textId="77777777" w:rsidR="00366000" w:rsidRPr="00366000" w:rsidRDefault="00366000" w:rsidP="00366000">
            <w:r w:rsidRPr="00366000">
              <w:t xml:space="preserve">Composition mattered, but the key story is </w:t>
            </w:r>
            <w:r w:rsidRPr="00366000">
              <w:rPr>
                <w:b/>
                <w:bCs/>
              </w:rPr>
              <w:t>how Trump/Clinton rhetoric activated identity-inflected issues</w:t>
            </w:r>
            <w:r w:rsidRPr="00366000">
              <w:t>, pulling racially conservative Obama voters toward Trump.</w:t>
            </w:r>
          </w:p>
        </w:tc>
      </w:tr>
    </w:tbl>
    <w:p w14:paraId="5ED2EAF9" w14:textId="77777777" w:rsidR="00174A7D" w:rsidRDefault="00174A7D" w:rsidP="00366000"/>
    <w:p w14:paraId="306A5FF4" w14:textId="725B1FFD" w:rsidR="00174A7D" w:rsidRPr="00366000" w:rsidRDefault="00366000" w:rsidP="00366000">
      <w:pPr>
        <w:jc w:val="center"/>
        <w:rPr>
          <w:b/>
          <w:bCs/>
        </w:rPr>
      </w:pPr>
      <w:r w:rsidRPr="00366000">
        <w:rPr>
          <w:b/>
          <w:bCs/>
        </w:rPr>
        <w:t>Why They Appear to Differ on “Racial Attitudes”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8"/>
        <w:gridCol w:w="5332"/>
      </w:tblGrid>
      <w:tr w:rsidR="00366000" w:rsidRPr="00366000" w14:paraId="023BA815" w14:textId="77777777">
        <w:trPr>
          <w:tblHeader/>
          <w:tblCellSpacing w:w="15" w:type="dxa"/>
        </w:trPr>
        <w:tc>
          <w:tcPr>
            <w:tcW w:w="0" w:type="auto"/>
            <w:vAlign w:val="center"/>
            <w:hideMark/>
          </w:tcPr>
          <w:p w14:paraId="4AC2B18D" w14:textId="77777777" w:rsidR="00366000" w:rsidRPr="00366000" w:rsidRDefault="00366000" w:rsidP="00366000">
            <w:pPr>
              <w:rPr>
                <w:b/>
                <w:bCs/>
              </w:rPr>
            </w:pPr>
            <w:r w:rsidRPr="00366000">
              <w:rPr>
                <w:b/>
                <w:bCs/>
              </w:rPr>
              <w:t>Grimmer &amp; Marble’s view:</w:t>
            </w:r>
          </w:p>
        </w:tc>
        <w:tc>
          <w:tcPr>
            <w:tcW w:w="0" w:type="auto"/>
            <w:vAlign w:val="center"/>
            <w:hideMark/>
          </w:tcPr>
          <w:p w14:paraId="2A2255A0" w14:textId="77777777" w:rsidR="00366000" w:rsidRPr="00366000" w:rsidRDefault="00366000" w:rsidP="00366000">
            <w:pPr>
              <w:rPr>
                <w:b/>
                <w:bCs/>
              </w:rPr>
            </w:pPr>
            <w:r w:rsidRPr="00366000">
              <w:rPr>
                <w:b/>
                <w:bCs/>
              </w:rPr>
              <w:t>STV’s view:</w:t>
            </w:r>
          </w:p>
        </w:tc>
      </w:tr>
      <w:tr w:rsidR="00366000" w:rsidRPr="00366000" w14:paraId="0B07F08E" w14:textId="77777777">
        <w:trPr>
          <w:tblCellSpacing w:w="15" w:type="dxa"/>
        </w:trPr>
        <w:tc>
          <w:tcPr>
            <w:tcW w:w="0" w:type="auto"/>
            <w:vAlign w:val="center"/>
            <w:hideMark/>
          </w:tcPr>
          <w:p w14:paraId="45ABCFA5" w14:textId="77777777" w:rsidR="00366000" w:rsidRPr="00366000" w:rsidRDefault="00366000" w:rsidP="00366000">
            <w:r w:rsidRPr="00366000">
              <w:t xml:space="preserve">The narrative that Trump won by mobilizing racially conservative whites is </w:t>
            </w:r>
            <w:r w:rsidRPr="00366000">
              <w:rPr>
                <w:b/>
                <w:bCs/>
              </w:rPr>
              <w:t>overstated</w:t>
            </w:r>
            <w:r w:rsidRPr="00366000">
              <w:t xml:space="preserve">, because Trump’s biggest vote gains were from </w:t>
            </w:r>
            <w:r w:rsidRPr="00366000">
              <w:rPr>
                <w:b/>
                <w:bCs/>
              </w:rPr>
              <w:t>middle-of-the-distribution</w:t>
            </w:r>
            <w:r w:rsidRPr="00366000">
              <w:t xml:space="preserve"> voters.</w:t>
            </w:r>
          </w:p>
        </w:tc>
        <w:tc>
          <w:tcPr>
            <w:tcW w:w="0" w:type="auto"/>
            <w:vAlign w:val="center"/>
            <w:hideMark/>
          </w:tcPr>
          <w:p w14:paraId="6B49D89D" w14:textId="77777777" w:rsidR="00366000" w:rsidRPr="00366000" w:rsidRDefault="00366000" w:rsidP="00366000">
            <w:r w:rsidRPr="00366000">
              <w:t xml:space="preserve">“Extremism” is the wrong frame; what matters is that </w:t>
            </w:r>
            <w:r w:rsidRPr="00366000">
              <w:rPr>
                <w:b/>
                <w:bCs/>
              </w:rPr>
              <w:t>many Obama voters had conservative racial/immigration positions</w:t>
            </w:r>
            <w:r w:rsidRPr="00366000">
              <w:t xml:space="preserve"> relative to the Democratic Party, and those attitudes became </w:t>
            </w:r>
            <w:r w:rsidRPr="00366000">
              <w:rPr>
                <w:b/>
                <w:bCs/>
              </w:rPr>
              <w:t>more tied</w:t>
            </w:r>
            <w:r w:rsidRPr="00366000">
              <w:t xml:space="preserve"> to vote choice in 2016.</w:t>
            </w:r>
          </w:p>
        </w:tc>
      </w:tr>
      <w:tr w:rsidR="00366000" w:rsidRPr="00366000" w14:paraId="6FDCE1F0" w14:textId="77777777">
        <w:trPr>
          <w:tblCellSpacing w:w="15" w:type="dxa"/>
        </w:trPr>
        <w:tc>
          <w:tcPr>
            <w:tcW w:w="0" w:type="auto"/>
            <w:vAlign w:val="center"/>
            <w:hideMark/>
          </w:tcPr>
          <w:p w14:paraId="4AA43241" w14:textId="77777777" w:rsidR="00366000" w:rsidRPr="00366000" w:rsidRDefault="00366000" w:rsidP="00366000">
            <w:r w:rsidRPr="00366000">
              <w:t xml:space="preserve">The </w:t>
            </w:r>
            <w:r w:rsidRPr="00366000">
              <w:rPr>
                <w:b/>
                <w:bCs/>
              </w:rPr>
              <w:t>number</w:t>
            </w:r>
            <w:r w:rsidRPr="00366000">
              <w:t xml:space="preserve"> of voters with racially conservative attitudes actually </w:t>
            </w:r>
            <w:r w:rsidRPr="00366000">
              <w:rPr>
                <w:b/>
                <w:bCs/>
              </w:rPr>
              <w:t>declined</w:t>
            </w:r>
            <w:r w:rsidRPr="00366000">
              <w:t xml:space="preserve"> between 2012 and 2016 (because Democrats moved left).</w:t>
            </w:r>
          </w:p>
        </w:tc>
        <w:tc>
          <w:tcPr>
            <w:tcW w:w="0" w:type="auto"/>
            <w:vAlign w:val="center"/>
            <w:hideMark/>
          </w:tcPr>
          <w:p w14:paraId="1828CA12" w14:textId="77777777" w:rsidR="00366000" w:rsidRPr="00366000" w:rsidRDefault="00366000" w:rsidP="00366000">
            <w:r w:rsidRPr="00366000">
              <w:t xml:space="preserve">Exactly—which is why simply looking at the </w:t>
            </w:r>
            <w:r w:rsidRPr="00366000">
              <w:rPr>
                <w:i/>
                <w:iCs/>
              </w:rPr>
              <w:t>distribution</w:t>
            </w:r>
            <w:r w:rsidRPr="00366000">
              <w:t xml:space="preserve"> of attitudes can mislead you. The key is </w:t>
            </w:r>
            <w:r w:rsidRPr="00366000">
              <w:rPr>
                <w:b/>
                <w:bCs/>
              </w:rPr>
              <w:t>how attitudes predicted switching once activated</w:t>
            </w:r>
            <w:r w:rsidRPr="00366000">
              <w:t>.</w:t>
            </w:r>
          </w:p>
        </w:tc>
      </w:tr>
      <w:tr w:rsidR="00366000" w:rsidRPr="00366000" w14:paraId="0230A9D7" w14:textId="77777777">
        <w:trPr>
          <w:tblCellSpacing w:w="15" w:type="dxa"/>
        </w:trPr>
        <w:tc>
          <w:tcPr>
            <w:tcW w:w="0" w:type="auto"/>
            <w:vAlign w:val="center"/>
            <w:hideMark/>
          </w:tcPr>
          <w:p w14:paraId="07D4A662" w14:textId="77777777" w:rsidR="00366000" w:rsidRPr="00366000" w:rsidRDefault="00366000" w:rsidP="00366000">
            <w:r w:rsidRPr="00366000">
              <w:t xml:space="preserve">Therefore: racial attitudes played </w:t>
            </w:r>
            <w:r w:rsidRPr="00366000">
              <w:rPr>
                <w:b/>
                <w:bCs/>
              </w:rPr>
              <w:t>less of a turnout/vote-share role</w:t>
            </w:r>
            <w:r w:rsidRPr="00366000">
              <w:t xml:space="preserve"> than normally thought.</w:t>
            </w:r>
          </w:p>
        </w:tc>
        <w:tc>
          <w:tcPr>
            <w:tcW w:w="0" w:type="auto"/>
            <w:vAlign w:val="center"/>
            <w:hideMark/>
          </w:tcPr>
          <w:p w14:paraId="03FFAA30" w14:textId="77777777" w:rsidR="00366000" w:rsidRPr="00366000" w:rsidRDefault="00366000" w:rsidP="00366000">
            <w:r w:rsidRPr="00366000">
              <w:t xml:space="preserve">But racial attitudes played </w:t>
            </w:r>
            <w:r w:rsidRPr="00366000">
              <w:rPr>
                <w:b/>
                <w:bCs/>
              </w:rPr>
              <w:t>more of a vote-choice role</w:t>
            </w:r>
            <w:r w:rsidRPr="00366000">
              <w:t xml:space="preserve"> than before—</w:t>
            </w:r>
            <w:r w:rsidRPr="00366000">
              <w:rPr>
                <w:b/>
                <w:bCs/>
              </w:rPr>
              <w:t>activation increased</w:t>
            </w:r>
            <w:r w:rsidRPr="00366000">
              <w:t xml:space="preserve">, even if the </w:t>
            </w:r>
            <w:r w:rsidRPr="00366000">
              <w:rPr>
                <w:i/>
                <w:iCs/>
              </w:rPr>
              <w:t>group size</w:t>
            </w:r>
            <w:r w:rsidRPr="00366000">
              <w:t xml:space="preserve"> of racial conservatives shrank.</w:t>
            </w:r>
          </w:p>
        </w:tc>
      </w:tr>
    </w:tbl>
    <w:p w14:paraId="4AC227FA" w14:textId="67D4EA06" w:rsidR="00366000" w:rsidRDefault="00366000" w:rsidP="00366000">
      <w:pPr>
        <w:jc w:val="center"/>
      </w:pPr>
      <w:r>
        <w:rPr>
          <w:b/>
          <w:bCs/>
        </w:rPr>
        <w:t xml:space="preserve">Reconciliation: </w:t>
      </w:r>
      <w:r>
        <w:t xml:space="preserve">A shrinking group of racially conservative Democrats can still be the decisive swing, even if most of Trump’s new votes came from moderate whites. </w:t>
      </w:r>
    </w:p>
    <w:p w14:paraId="2D219989" w14:textId="77777777" w:rsidR="00366000" w:rsidRDefault="00366000" w:rsidP="00366000">
      <w:pPr>
        <w:jc w:val="center"/>
      </w:pPr>
    </w:p>
    <w:p w14:paraId="4A68E53D" w14:textId="1CC1C0B3" w:rsidR="00366000" w:rsidRDefault="00366000" w:rsidP="00366000">
      <w:pPr>
        <w:jc w:val="center"/>
        <w:rPr>
          <w:b/>
          <w:bCs/>
        </w:rPr>
      </w:pPr>
      <w:r w:rsidRPr="00366000">
        <w:rPr>
          <w:b/>
          <w:bCs/>
        </w:rPr>
        <w:t>The Swing Voter Question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9"/>
        <w:gridCol w:w="5281"/>
      </w:tblGrid>
      <w:tr w:rsidR="00366000" w:rsidRPr="00366000" w14:paraId="2DE50F95" w14:textId="77777777">
        <w:trPr>
          <w:tblHeader/>
          <w:tblCellSpacing w:w="15" w:type="dxa"/>
        </w:trPr>
        <w:tc>
          <w:tcPr>
            <w:tcW w:w="0" w:type="auto"/>
            <w:vAlign w:val="center"/>
            <w:hideMark/>
          </w:tcPr>
          <w:p w14:paraId="0903CB44" w14:textId="77777777" w:rsidR="00366000" w:rsidRPr="00366000" w:rsidRDefault="00366000" w:rsidP="00366000">
            <w:pPr>
              <w:rPr>
                <w:b/>
                <w:bCs/>
              </w:rPr>
            </w:pPr>
            <w:r w:rsidRPr="00366000">
              <w:rPr>
                <w:b/>
                <w:bCs/>
              </w:rPr>
              <w:lastRenderedPageBreak/>
              <w:t>Grimmer &amp; Marble</w:t>
            </w:r>
          </w:p>
        </w:tc>
        <w:tc>
          <w:tcPr>
            <w:tcW w:w="0" w:type="auto"/>
            <w:vAlign w:val="center"/>
            <w:hideMark/>
          </w:tcPr>
          <w:p w14:paraId="7199A1E7" w14:textId="77777777" w:rsidR="00366000" w:rsidRPr="00366000" w:rsidRDefault="00366000" w:rsidP="00366000">
            <w:pPr>
              <w:rPr>
                <w:b/>
                <w:bCs/>
              </w:rPr>
            </w:pPr>
            <w:r w:rsidRPr="00366000">
              <w:rPr>
                <w:b/>
                <w:bCs/>
              </w:rPr>
              <w:t>Sides/Tesler/Vavreck</w:t>
            </w:r>
          </w:p>
        </w:tc>
      </w:tr>
      <w:tr w:rsidR="00366000" w:rsidRPr="00366000" w14:paraId="79C225DE" w14:textId="77777777">
        <w:trPr>
          <w:tblCellSpacing w:w="15" w:type="dxa"/>
        </w:trPr>
        <w:tc>
          <w:tcPr>
            <w:tcW w:w="0" w:type="auto"/>
            <w:vAlign w:val="center"/>
            <w:hideMark/>
          </w:tcPr>
          <w:p w14:paraId="479399ED" w14:textId="77777777" w:rsidR="00366000" w:rsidRPr="00366000" w:rsidRDefault="00366000" w:rsidP="00366000">
            <w:r w:rsidRPr="00366000">
              <w:t xml:space="preserve">“Swing voters” were </w:t>
            </w:r>
            <w:r w:rsidRPr="00366000">
              <w:rPr>
                <w:b/>
                <w:bCs/>
              </w:rPr>
              <w:t>moderates</w:t>
            </w:r>
            <w:r w:rsidRPr="00366000">
              <w:t>, not “racial conservatives.”</w:t>
            </w:r>
          </w:p>
        </w:tc>
        <w:tc>
          <w:tcPr>
            <w:tcW w:w="0" w:type="auto"/>
            <w:vAlign w:val="center"/>
            <w:hideMark/>
          </w:tcPr>
          <w:p w14:paraId="0484E7ED" w14:textId="77777777" w:rsidR="00366000" w:rsidRPr="00366000" w:rsidRDefault="00366000" w:rsidP="00366000">
            <w:r w:rsidRPr="00366000">
              <w:t xml:space="preserve">“Swing voters” were people who </w:t>
            </w:r>
            <w:r w:rsidRPr="00366000">
              <w:rPr>
                <w:i/>
                <w:iCs/>
              </w:rPr>
              <w:t>already</w:t>
            </w:r>
            <w:r w:rsidRPr="00366000">
              <w:t xml:space="preserve"> held racially conservative views (not extreme), and once those issues were activated, they flipped.</w:t>
            </w:r>
          </w:p>
        </w:tc>
      </w:tr>
      <w:tr w:rsidR="00366000" w:rsidRPr="00366000" w14:paraId="56474922" w14:textId="77777777">
        <w:trPr>
          <w:tblCellSpacing w:w="15" w:type="dxa"/>
        </w:trPr>
        <w:tc>
          <w:tcPr>
            <w:tcW w:w="0" w:type="auto"/>
            <w:vAlign w:val="center"/>
            <w:hideMark/>
          </w:tcPr>
          <w:p w14:paraId="2833AD63" w14:textId="77777777" w:rsidR="00366000" w:rsidRPr="00366000" w:rsidRDefault="00366000" w:rsidP="00366000">
            <w:r w:rsidRPr="00366000">
              <w:t>Emphasize</w:t>
            </w:r>
            <w:r w:rsidRPr="00366000">
              <w:rPr>
                <w:b/>
                <w:bCs/>
              </w:rPr>
              <w:t xml:space="preserve"> independents/moderates</w:t>
            </w:r>
            <w:r w:rsidRPr="00366000">
              <w:t>, including some moderate liberals.</w:t>
            </w:r>
          </w:p>
        </w:tc>
        <w:tc>
          <w:tcPr>
            <w:tcW w:w="0" w:type="auto"/>
            <w:vAlign w:val="center"/>
            <w:hideMark/>
          </w:tcPr>
          <w:p w14:paraId="618F6CA1" w14:textId="77777777" w:rsidR="00366000" w:rsidRPr="00366000" w:rsidRDefault="00366000" w:rsidP="00366000">
            <w:r w:rsidRPr="00366000">
              <w:t>Emphasize Obama → Trump switchers with mismatched attitudes relative to the Democratic Party.</w:t>
            </w:r>
          </w:p>
        </w:tc>
      </w:tr>
      <w:tr w:rsidR="00366000" w:rsidRPr="00366000" w14:paraId="1B118E23" w14:textId="77777777">
        <w:trPr>
          <w:tblCellSpacing w:w="15" w:type="dxa"/>
        </w:trPr>
        <w:tc>
          <w:tcPr>
            <w:tcW w:w="0" w:type="auto"/>
            <w:vAlign w:val="center"/>
            <w:hideMark/>
          </w:tcPr>
          <w:p w14:paraId="07CD85BB" w14:textId="77777777" w:rsidR="00366000" w:rsidRPr="00366000" w:rsidRDefault="00366000" w:rsidP="00366000">
            <w:r w:rsidRPr="00366000">
              <w:t>Panel data is hard; defining switchers is tricky.</w:t>
            </w:r>
          </w:p>
        </w:tc>
        <w:tc>
          <w:tcPr>
            <w:tcW w:w="0" w:type="auto"/>
            <w:vAlign w:val="center"/>
            <w:hideMark/>
          </w:tcPr>
          <w:p w14:paraId="72900B61" w14:textId="77777777" w:rsidR="00366000" w:rsidRPr="00366000" w:rsidRDefault="00366000" w:rsidP="00366000">
            <w:r w:rsidRPr="00366000">
              <w:t xml:space="preserve">Panel data allows them to </w:t>
            </w:r>
            <w:r w:rsidRPr="00366000">
              <w:rPr>
                <w:i/>
                <w:iCs/>
              </w:rPr>
              <w:t>identify the actual switchers</w:t>
            </w:r>
            <w:r w:rsidRPr="00366000">
              <w:t>, showing racial/immigration attitudes predicted the change.</w:t>
            </w:r>
          </w:p>
        </w:tc>
      </w:tr>
    </w:tbl>
    <w:p w14:paraId="36A40480" w14:textId="6840E719" w:rsidR="00366000" w:rsidRDefault="00FC1345" w:rsidP="00FC1345">
      <w:pPr>
        <w:jc w:val="center"/>
      </w:pPr>
      <w:r>
        <w:rPr>
          <w:b/>
          <w:bCs/>
        </w:rPr>
        <w:t xml:space="preserve">Vavreck’s synthesis: </w:t>
      </w:r>
      <w:r>
        <w:t xml:space="preserve">swing voters tend not to be ideological extremists, but they can still be activated on identity-linked issues. Moderates can be moved </w:t>
      </w:r>
      <w:r>
        <w:rPr>
          <w:i/>
          <w:iCs/>
        </w:rPr>
        <w:t xml:space="preserve">because </w:t>
      </w:r>
      <w:r>
        <w:t>these issues become salient</w:t>
      </w:r>
      <w:r w:rsidR="00F21E9C">
        <w:t>.</w:t>
      </w:r>
    </w:p>
    <w:p w14:paraId="2C46FF41" w14:textId="77777777" w:rsidR="00F21E9C" w:rsidRDefault="00F21E9C" w:rsidP="00FC1345">
      <w:pPr>
        <w:jc w:val="center"/>
      </w:pPr>
    </w:p>
    <w:p w14:paraId="38FB25A1" w14:textId="461CDB67" w:rsidR="00F21E9C" w:rsidRDefault="00F21E9C" w:rsidP="00F21E9C">
      <w:pPr>
        <w:rPr>
          <w:b/>
          <w:bCs/>
        </w:rPr>
      </w:pPr>
      <w:r w:rsidRPr="00F21E9C">
        <w:rPr>
          <w:b/>
          <w:bCs/>
        </w:rPr>
        <w:t>Clinton’s Campaign</w:t>
      </w:r>
    </w:p>
    <w:p w14:paraId="641789D7" w14:textId="3D8F0F3C" w:rsidR="00F21E9C" w:rsidRPr="00F21E9C" w:rsidRDefault="00F21E9C" w:rsidP="00F21E9C">
      <w:pPr>
        <w:pStyle w:val="ListParagraph"/>
        <w:numPr>
          <w:ilvl w:val="0"/>
          <w:numId w:val="76"/>
        </w:numPr>
        <w:rPr>
          <w:b/>
          <w:bCs/>
        </w:rPr>
      </w:pPr>
      <w:r>
        <w:rPr>
          <w:b/>
          <w:bCs/>
        </w:rPr>
        <w:t xml:space="preserve">G&amp;M: </w:t>
      </w:r>
      <w:r>
        <w:t>Clinton underperformed Obama in retained Democratic voters</w:t>
      </w:r>
    </w:p>
    <w:p w14:paraId="00F41186" w14:textId="34484145" w:rsidR="00F21E9C" w:rsidRDefault="00F21E9C" w:rsidP="00F21E9C">
      <w:pPr>
        <w:pStyle w:val="ListParagraph"/>
        <w:numPr>
          <w:ilvl w:val="1"/>
          <w:numId w:val="76"/>
        </w:numPr>
      </w:pPr>
      <w:r w:rsidRPr="00F21E9C">
        <w:t>Turnout shift among minorities mattered somewhat</w:t>
      </w:r>
    </w:p>
    <w:p w14:paraId="47ECC985" w14:textId="29FC014D" w:rsidR="00F21E9C" w:rsidRDefault="00F21E9C" w:rsidP="00F21E9C">
      <w:pPr>
        <w:pStyle w:val="ListParagraph"/>
        <w:numPr>
          <w:ilvl w:val="0"/>
          <w:numId w:val="76"/>
        </w:numPr>
      </w:pPr>
      <w:r>
        <w:t>STV: Clinton’s campaign forced into race/identity messages because of Trump</w:t>
      </w:r>
    </w:p>
    <w:p w14:paraId="5284F20E" w14:textId="78B338AE" w:rsidR="00F21E9C" w:rsidRDefault="00F21E9C" w:rsidP="00F21E9C">
      <w:pPr>
        <w:pStyle w:val="ListParagraph"/>
        <w:numPr>
          <w:ilvl w:val="1"/>
          <w:numId w:val="76"/>
        </w:numPr>
      </w:pPr>
      <w:r>
        <w:t>She tried to reconstitute the Obama coalition but couldn’t recreate Obama-level enthusiasm among Black voters</w:t>
      </w:r>
    </w:p>
    <w:p w14:paraId="1F49F49F" w14:textId="0CF4C2DC" w:rsidR="00F21E9C" w:rsidRDefault="00F21E9C" w:rsidP="00F21E9C">
      <w:pPr>
        <w:pStyle w:val="ListParagraph"/>
        <w:numPr>
          <w:ilvl w:val="1"/>
          <w:numId w:val="76"/>
        </w:numPr>
      </w:pPr>
      <w:r>
        <w:t>Democrats had been moving left on race/immigration even before 2016, so her messaging reflected party pressures</w:t>
      </w:r>
    </w:p>
    <w:p w14:paraId="5E704EBF" w14:textId="1C66BD75" w:rsidR="00F21E9C" w:rsidRDefault="00F21E9C" w:rsidP="00F21E9C">
      <w:r>
        <w:t>Economic Insecurity:</w:t>
      </w:r>
    </w:p>
    <w:p w14:paraId="1B73BF3D" w14:textId="4E202A21" w:rsidR="00F21E9C" w:rsidRDefault="00F21E9C" w:rsidP="00F21E9C">
      <w:pPr>
        <w:pStyle w:val="ListParagraph"/>
        <w:numPr>
          <w:ilvl w:val="0"/>
          <w:numId w:val="77"/>
        </w:numPr>
      </w:pPr>
      <w:r>
        <w:t>G&amp;M</w:t>
      </w:r>
    </w:p>
    <w:p w14:paraId="004D7819" w14:textId="7DF8AFD1" w:rsidR="00F21E9C" w:rsidRDefault="00F21E9C" w:rsidP="00F21E9C">
      <w:pPr>
        <w:pStyle w:val="ListParagraph"/>
        <w:numPr>
          <w:ilvl w:val="1"/>
          <w:numId w:val="77"/>
        </w:numPr>
      </w:pPr>
      <w:r>
        <w:t>Low in 2016 relative to 2012, can’t explain the shift</w:t>
      </w:r>
    </w:p>
    <w:p w14:paraId="223064B3" w14:textId="423402F8" w:rsidR="00F21E9C" w:rsidRDefault="00F21E9C" w:rsidP="00F21E9C">
      <w:pPr>
        <w:pStyle w:val="ListParagraph"/>
        <w:numPr>
          <w:ilvl w:val="1"/>
          <w:numId w:val="77"/>
        </w:numPr>
      </w:pPr>
      <w:r>
        <w:t>Only potential economic story is older workers &amp; disability groups, but evidence is thing</w:t>
      </w:r>
    </w:p>
    <w:p w14:paraId="4867DCA0" w14:textId="22FD4741" w:rsidR="00F21E9C" w:rsidRDefault="00F21E9C" w:rsidP="00F21E9C">
      <w:pPr>
        <w:pStyle w:val="ListParagraph"/>
        <w:numPr>
          <w:ilvl w:val="0"/>
          <w:numId w:val="77"/>
        </w:numPr>
      </w:pPr>
      <w:r>
        <w:t>STV</w:t>
      </w:r>
    </w:p>
    <w:p w14:paraId="3B471659" w14:textId="2285B8F6" w:rsidR="00F21E9C" w:rsidRDefault="00F21E9C" w:rsidP="00F21E9C">
      <w:pPr>
        <w:pStyle w:val="ListParagraph"/>
        <w:numPr>
          <w:ilvl w:val="1"/>
          <w:numId w:val="77"/>
        </w:numPr>
      </w:pPr>
      <w:r>
        <w:t>Same – no evidence economic insecurity, even “anxiety” predicted Trump support more strongly in 2016 than in prior cycles</w:t>
      </w:r>
    </w:p>
    <w:p w14:paraId="75947EEB" w14:textId="381B43AC" w:rsidR="00F21E9C" w:rsidRDefault="00F21E9C" w:rsidP="00F21E9C">
      <w:pPr>
        <w:pStyle w:val="ListParagraph"/>
        <w:numPr>
          <w:ilvl w:val="1"/>
          <w:numId w:val="77"/>
        </w:numPr>
      </w:pPr>
      <w:r>
        <w:t>Economic insecurity measures were either flat or pointed toward Clinton voters (bc insecurity higher among nonwhites)</w:t>
      </w:r>
    </w:p>
    <w:p w14:paraId="1F6EC2BB" w14:textId="77777777" w:rsidR="0035172B" w:rsidRDefault="0035172B" w:rsidP="0035172B"/>
    <w:p w14:paraId="2CA2B2F1" w14:textId="379B4D2A" w:rsidR="0035172B" w:rsidRDefault="0035172B" w:rsidP="0035172B">
      <w:r>
        <w:t xml:space="preserve">Vavreck’s overall take on what the two sides are doing: </w:t>
      </w:r>
    </w:p>
    <w:p w14:paraId="45638EC9" w14:textId="4673FEE3" w:rsidR="0035172B" w:rsidRDefault="0035172B" w:rsidP="0035172B">
      <w:pPr>
        <w:pStyle w:val="ListParagraph"/>
        <w:numPr>
          <w:ilvl w:val="0"/>
          <w:numId w:val="78"/>
        </w:numPr>
      </w:pPr>
      <w:r>
        <w:t>G&amp;M are explaining “how the election was won” in terms of vote totals and composition</w:t>
      </w:r>
    </w:p>
    <w:p w14:paraId="37813C50" w14:textId="77777777" w:rsidR="0035172B" w:rsidRDefault="0035172B" w:rsidP="0035172B">
      <w:pPr>
        <w:pStyle w:val="ListParagraph"/>
        <w:numPr>
          <w:ilvl w:val="1"/>
          <w:numId w:val="78"/>
        </w:numPr>
      </w:pPr>
      <w:r>
        <w:t xml:space="preserve">Who delivered Trump </w:t>
      </w:r>
      <w:r>
        <w:rPr>
          <w:i/>
          <w:iCs/>
        </w:rPr>
        <w:t xml:space="preserve">the </w:t>
      </w:r>
      <w:r w:rsidRPr="0035172B">
        <w:rPr>
          <w:i/>
          <w:iCs/>
        </w:rPr>
        <w:t>margin</w:t>
      </w:r>
      <w:r>
        <w:rPr>
          <w:i/>
          <w:iCs/>
        </w:rPr>
        <w:t xml:space="preserve"> </w:t>
      </w:r>
      <w:r>
        <w:t>relative to Romney?</w:t>
      </w:r>
    </w:p>
    <w:p w14:paraId="30DD4AB2" w14:textId="77777777" w:rsidR="0035172B" w:rsidRDefault="0035172B" w:rsidP="0035172B">
      <w:pPr>
        <w:pStyle w:val="ListParagraph"/>
        <w:numPr>
          <w:ilvl w:val="0"/>
          <w:numId w:val="78"/>
        </w:numPr>
      </w:pPr>
      <w:r>
        <w:t>STV are explaining: “why voters made the choices they made” in terms of issue activation</w:t>
      </w:r>
    </w:p>
    <w:p w14:paraId="1F828A55" w14:textId="77777777" w:rsidR="00885D7E" w:rsidRDefault="0035172B" w:rsidP="0035172B">
      <w:pPr>
        <w:pStyle w:val="ListParagraph"/>
        <w:numPr>
          <w:ilvl w:val="1"/>
          <w:numId w:val="78"/>
        </w:numPr>
      </w:pPr>
      <w:r>
        <w:t>What made 2016’s vote-choice “recipe” different from 2012 or 2008?</w:t>
      </w:r>
    </w:p>
    <w:p w14:paraId="2F8FC77E" w14:textId="77777777" w:rsidR="00885D7E" w:rsidRDefault="00885D7E" w:rsidP="00885D7E">
      <w:pPr>
        <w:jc w:val="center"/>
      </w:pPr>
    </w:p>
    <w:p w14:paraId="6397CDEE" w14:textId="0039416E" w:rsidR="0035172B" w:rsidRPr="00885D7E" w:rsidRDefault="00885D7E" w:rsidP="00885D7E">
      <w:pPr>
        <w:jc w:val="center"/>
        <w:rPr>
          <w:i/>
          <w:iCs/>
        </w:rPr>
      </w:pPr>
      <w:r w:rsidRPr="00885D7E">
        <w:rPr>
          <w:i/>
          <w:iCs/>
        </w:rPr>
        <w:t>“It’s a different question: we’re looking at the recipe for vote choice; they’re looking at where the votes came from.”</w:t>
      </w:r>
    </w:p>
    <w:p w14:paraId="6811CD69" w14:textId="196654EE" w:rsidR="009F478B" w:rsidRDefault="00885D7E" w:rsidP="0035172B">
      <w:r>
        <w:sym w:font="Wingdings" w:char="F0E0"/>
      </w:r>
      <w:r>
        <w:t xml:space="preserve"> both can be true because a campaign can make attitudes more predictive of vote choice (activation), while the numerical margin that flips an election can come from moderates, independents, or low-education whites, not from ideological extremes. </w:t>
      </w:r>
    </w:p>
    <w:p w14:paraId="67590F01" w14:textId="77777777" w:rsidR="009F478B" w:rsidRPr="009F478B" w:rsidRDefault="009F478B" w:rsidP="009F478B">
      <w:pPr>
        <w:rPr>
          <w:b/>
          <w:bCs/>
          <w:color w:val="BF4E14" w:themeColor="accent2" w:themeShade="BF"/>
        </w:rPr>
      </w:pPr>
      <w:r w:rsidRPr="009F478B">
        <w:rPr>
          <w:b/>
          <w:bCs/>
          <w:color w:val="BF4E14" w:themeColor="accent2" w:themeShade="BF"/>
        </w:rPr>
        <w:t>Learning tool – put this idea into “Bridge Diagram”.</w:t>
      </w:r>
    </w:p>
    <w:p w14:paraId="3593C0B4" w14:textId="77777777" w:rsidR="009F478B" w:rsidRDefault="009F478B" w:rsidP="009F478B">
      <w:pPr>
        <w:rPr>
          <w:color w:val="BF4E14" w:themeColor="accent2" w:themeShade="BF"/>
        </w:rPr>
      </w:pPr>
      <w:r w:rsidRPr="009F478B">
        <w:rPr>
          <w:color w:val="BF4E14" w:themeColor="accent2" w:themeShade="BF"/>
        </w:rPr>
        <w:t>Imagine a bridge with two pillars holding it up</w:t>
      </w:r>
      <w:r>
        <w:rPr>
          <w:color w:val="BF4E14" w:themeColor="accent2" w:themeShade="BF"/>
        </w:rPr>
        <w:t>:</w:t>
      </w:r>
    </w:p>
    <w:p w14:paraId="5831DBC7" w14:textId="77777777" w:rsidR="009F478B" w:rsidRDefault="009F478B" w:rsidP="009F478B">
      <w:pPr>
        <w:rPr>
          <w:color w:val="BF4E14" w:themeColor="accent2" w:themeShade="BF"/>
        </w:rPr>
      </w:pPr>
    </w:p>
    <w:p w14:paraId="759ED6EF" w14:textId="22134459" w:rsidR="009F478B" w:rsidRDefault="009F478B" w:rsidP="009F478B">
      <w:pPr>
        <w:jc w:val="center"/>
        <w:rPr>
          <w:color w:val="BF4E14" w:themeColor="accent2" w:themeShade="BF"/>
        </w:rPr>
      </w:pPr>
      <w:r>
        <w:rPr>
          <w:noProof/>
          <w:color w:val="E97132" w:themeColor="accent2"/>
        </w:rPr>
        <w:drawing>
          <wp:inline distT="0" distB="0" distL="0" distR="0" wp14:anchorId="4ACBA9F9" wp14:editId="230F0F9D">
            <wp:extent cx="4470400" cy="2019300"/>
            <wp:effectExtent l="0" t="0" r="0" b="0"/>
            <wp:docPr id="1584897114" name="Picture 2" descr="A black and white image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97114" name="Picture 2" descr="A black and white image of a bridg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470400" cy="2019300"/>
                    </a:xfrm>
                    <a:prstGeom prst="rect">
                      <a:avLst/>
                    </a:prstGeom>
                  </pic:spPr>
                </pic:pic>
              </a:graphicData>
            </a:graphic>
          </wp:inline>
        </w:drawing>
      </w:r>
    </w:p>
    <w:tbl>
      <w:tblPr>
        <w:tblStyle w:val="TableGrid"/>
        <w:tblW w:w="0" w:type="auto"/>
        <w:tblLook w:val="04A0" w:firstRow="1" w:lastRow="0" w:firstColumn="1" w:lastColumn="0" w:noHBand="0" w:noVBand="1"/>
      </w:tblPr>
      <w:tblGrid>
        <w:gridCol w:w="4675"/>
        <w:gridCol w:w="4675"/>
      </w:tblGrid>
      <w:tr w:rsidR="009F478B" w14:paraId="1C5B208D" w14:textId="77777777" w:rsidTr="009F478B">
        <w:tc>
          <w:tcPr>
            <w:tcW w:w="4675" w:type="dxa"/>
          </w:tcPr>
          <w:p w14:paraId="00053890" w14:textId="2424D39D" w:rsidR="009F478B" w:rsidRPr="009F478B" w:rsidRDefault="009F478B" w:rsidP="009F478B">
            <w:pPr>
              <w:rPr>
                <w:b/>
                <w:bCs/>
                <w:color w:val="BF4E14" w:themeColor="accent2" w:themeShade="BF"/>
              </w:rPr>
            </w:pPr>
            <w:r w:rsidRPr="009F478B">
              <w:rPr>
                <w:b/>
                <w:bCs/>
                <w:color w:val="BF4E14" w:themeColor="accent2" w:themeShade="BF"/>
              </w:rPr>
              <w:t>Pillar 1: Why people choose</w:t>
            </w:r>
            <w:r w:rsidRPr="009F478B">
              <w:rPr>
                <w:b/>
                <w:bCs/>
                <w:color w:val="BF4E14" w:themeColor="accent2" w:themeShade="BF"/>
              </w:rPr>
              <w:t xml:space="preserve"> candidates (Sides, Teslock, Vavrek)</w:t>
            </w:r>
          </w:p>
          <w:p w14:paraId="400AD8ED" w14:textId="701C12AC" w:rsidR="009F478B" w:rsidRDefault="009F478B" w:rsidP="0035172B"/>
        </w:tc>
        <w:tc>
          <w:tcPr>
            <w:tcW w:w="4675" w:type="dxa"/>
          </w:tcPr>
          <w:p w14:paraId="7B30DB54" w14:textId="0444279C" w:rsidR="009F478B" w:rsidRPr="009F478B" w:rsidRDefault="009F478B" w:rsidP="0035172B">
            <w:pPr>
              <w:rPr>
                <w:b/>
                <w:bCs/>
                <w:color w:val="3A7C22" w:themeColor="accent6" w:themeShade="BF"/>
              </w:rPr>
            </w:pPr>
            <w:r w:rsidRPr="009F478B">
              <w:rPr>
                <w:b/>
                <w:bCs/>
                <w:color w:val="3A7C22" w:themeColor="accent6" w:themeShade="BF"/>
              </w:rPr>
              <w:t>Pillar 2: Where the margin actually came from</w:t>
            </w:r>
          </w:p>
        </w:tc>
      </w:tr>
      <w:tr w:rsidR="009F478B" w14:paraId="490FEE22" w14:textId="77777777" w:rsidTr="009F478B">
        <w:tc>
          <w:tcPr>
            <w:tcW w:w="4675" w:type="dxa"/>
          </w:tcPr>
          <w:p w14:paraId="6EFC7E96" w14:textId="7F7CC826" w:rsidR="009F478B" w:rsidRPr="009F478B" w:rsidRDefault="009F478B" w:rsidP="0035172B">
            <w:pPr>
              <w:rPr>
                <w:color w:val="BF4E14" w:themeColor="accent2" w:themeShade="BF"/>
              </w:rPr>
            </w:pPr>
            <w:r w:rsidRPr="009F478B">
              <w:rPr>
                <w:color w:val="BF4E14" w:themeColor="accent2" w:themeShade="BF"/>
              </w:rPr>
              <w:t>“recipe for vote choice”</w:t>
            </w:r>
          </w:p>
        </w:tc>
        <w:tc>
          <w:tcPr>
            <w:tcW w:w="4675" w:type="dxa"/>
          </w:tcPr>
          <w:p w14:paraId="679137A0" w14:textId="594616AC" w:rsidR="009F478B" w:rsidRPr="009F478B" w:rsidRDefault="009F478B" w:rsidP="0035172B">
            <w:pPr>
              <w:rPr>
                <w:color w:val="3A7C22" w:themeColor="accent6" w:themeShade="BF"/>
              </w:rPr>
            </w:pPr>
            <w:r>
              <w:rPr>
                <w:color w:val="3A7C22" w:themeColor="accent6" w:themeShade="BF"/>
              </w:rPr>
              <w:t>“Where the votes come from”</w:t>
            </w:r>
          </w:p>
        </w:tc>
      </w:tr>
      <w:tr w:rsidR="009F478B" w14:paraId="22C492C8" w14:textId="77777777" w:rsidTr="009F478B">
        <w:tc>
          <w:tcPr>
            <w:tcW w:w="4675" w:type="dxa"/>
          </w:tcPr>
          <w:p w14:paraId="032F759B" w14:textId="175EE15E" w:rsidR="009F478B" w:rsidRPr="009F478B" w:rsidRDefault="009F478B" w:rsidP="0035172B">
            <w:pPr>
              <w:rPr>
                <w:i/>
                <w:iCs/>
                <w:color w:val="BF4E14" w:themeColor="accent2" w:themeShade="BF"/>
              </w:rPr>
            </w:pPr>
            <w:r w:rsidRPr="009F478B">
              <w:rPr>
                <w:i/>
                <w:iCs/>
                <w:color w:val="BF4E14" w:themeColor="accent2" w:themeShade="BF"/>
              </w:rPr>
              <w:t>Attitude activation</w:t>
            </w:r>
          </w:p>
        </w:tc>
        <w:tc>
          <w:tcPr>
            <w:tcW w:w="4675" w:type="dxa"/>
          </w:tcPr>
          <w:p w14:paraId="4EBF7A53" w14:textId="1E1B5DCC" w:rsidR="009F478B" w:rsidRPr="009F478B" w:rsidRDefault="009F478B" w:rsidP="0035172B">
            <w:pPr>
              <w:rPr>
                <w:color w:val="3A7C22" w:themeColor="accent6" w:themeShade="BF"/>
              </w:rPr>
            </w:pPr>
            <w:r w:rsidRPr="009F478B">
              <w:rPr>
                <w:color w:val="3A7C22" w:themeColor="accent6" w:themeShade="BF"/>
              </w:rPr>
              <w:t>Turnout &amp; composition</w:t>
            </w:r>
          </w:p>
        </w:tc>
      </w:tr>
      <w:tr w:rsidR="009F478B" w14:paraId="41032B0E" w14:textId="77777777" w:rsidTr="009F478B">
        <w:tc>
          <w:tcPr>
            <w:tcW w:w="4675" w:type="dxa"/>
          </w:tcPr>
          <w:p w14:paraId="6A3FB7DA" w14:textId="649302E2" w:rsidR="009F478B" w:rsidRPr="009F478B" w:rsidRDefault="009F478B" w:rsidP="0035172B">
            <w:pPr>
              <w:rPr>
                <w:color w:val="BF4E14" w:themeColor="accent2" w:themeShade="BF"/>
              </w:rPr>
            </w:pPr>
            <w:r w:rsidRPr="009F478B">
              <w:rPr>
                <w:color w:val="BF4E14" w:themeColor="accent2" w:themeShade="BF"/>
              </w:rPr>
              <w:t>Racial immigration views became more predictive</w:t>
            </w:r>
          </w:p>
        </w:tc>
        <w:tc>
          <w:tcPr>
            <w:tcW w:w="4675" w:type="dxa"/>
          </w:tcPr>
          <w:p w14:paraId="297D250D" w14:textId="2868709B" w:rsidR="009F478B" w:rsidRPr="009F478B" w:rsidRDefault="009F478B" w:rsidP="0035172B">
            <w:pPr>
              <w:rPr>
                <w:color w:val="3A7C22" w:themeColor="accent6" w:themeShade="BF"/>
              </w:rPr>
            </w:pPr>
            <w:r w:rsidRPr="009F478B">
              <w:rPr>
                <w:color w:val="3A7C22" w:themeColor="accent6" w:themeShade="BF"/>
              </w:rPr>
              <w:t>Moderates, independents, low-education white supply net votes</w:t>
            </w:r>
          </w:p>
        </w:tc>
      </w:tr>
      <w:tr w:rsidR="009F478B" w14:paraId="72648D54" w14:textId="77777777" w:rsidTr="009F478B">
        <w:tc>
          <w:tcPr>
            <w:tcW w:w="4675" w:type="dxa"/>
          </w:tcPr>
          <w:p w14:paraId="31978EEE" w14:textId="020B1C7C" w:rsidR="009F478B" w:rsidRPr="009F478B" w:rsidRDefault="009F478B" w:rsidP="0035172B">
            <w:pPr>
              <w:rPr>
                <w:color w:val="BF4E14" w:themeColor="accent2" w:themeShade="BF"/>
              </w:rPr>
            </w:pPr>
            <w:r w:rsidRPr="009F478B">
              <w:rPr>
                <w:color w:val="BF4E14" w:themeColor="accent2" w:themeShade="BF"/>
              </w:rPr>
              <w:lastRenderedPageBreak/>
              <w:t xml:space="preserve">Obama </w:t>
            </w:r>
            <w:r w:rsidRPr="009F478B">
              <w:rPr>
                <w:color w:val="BF4E14" w:themeColor="accent2" w:themeShade="BF"/>
              </w:rPr>
              <w:sym w:font="Wingdings" w:char="F0E0"/>
            </w:r>
            <w:r w:rsidRPr="009F478B">
              <w:rPr>
                <w:color w:val="BF4E14" w:themeColor="accent2" w:themeShade="BF"/>
              </w:rPr>
              <w:t xml:space="preserve"> Trump voters motivated by identity-linked issues</w:t>
            </w:r>
          </w:p>
        </w:tc>
        <w:tc>
          <w:tcPr>
            <w:tcW w:w="4675" w:type="dxa"/>
          </w:tcPr>
          <w:p w14:paraId="1E5307F2" w14:textId="37DB1F3F" w:rsidR="009F478B" w:rsidRPr="009F478B" w:rsidRDefault="009F478B" w:rsidP="0035172B">
            <w:pPr>
              <w:rPr>
                <w:color w:val="3A7C22" w:themeColor="accent6" w:themeShade="BF"/>
              </w:rPr>
            </w:pPr>
            <w:r w:rsidRPr="009F478B">
              <w:rPr>
                <w:color w:val="3A7C22" w:themeColor="accent6" w:themeShade="BF"/>
              </w:rPr>
              <w:t>Trump gains among the middle, not the extremes</w:t>
            </w:r>
          </w:p>
        </w:tc>
      </w:tr>
      <w:tr w:rsidR="009F478B" w14:paraId="21F3A529" w14:textId="77777777" w:rsidTr="009F478B">
        <w:tc>
          <w:tcPr>
            <w:tcW w:w="4675" w:type="dxa"/>
          </w:tcPr>
          <w:p w14:paraId="168EB51F" w14:textId="60CCC646" w:rsidR="009F478B" w:rsidRPr="009F478B" w:rsidRDefault="009F478B" w:rsidP="0035172B">
            <w:pPr>
              <w:rPr>
                <w:color w:val="BF4E14" w:themeColor="accent2" w:themeShade="BF"/>
              </w:rPr>
            </w:pPr>
            <w:r w:rsidRPr="009F478B">
              <w:rPr>
                <w:color w:val="BF4E14" w:themeColor="accent2" w:themeShade="BF"/>
              </w:rPr>
              <w:t>Who flips, and why?</w:t>
            </w:r>
          </w:p>
        </w:tc>
        <w:tc>
          <w:tcPr>
            <w:tcW w:w="4675" w:type="dxa"/>
          </w:tcPr>
          <w:p w14:paraId="7BC7256C" w14:textId="4099EA31" w:rsidR="009F478B" w:rsidRPr="009F478B" w:rsidRDefault="009F478B" w:rsidP="0035172B">
            <w:pPr>
              <w:rPr>
                <w:color w:val="3A7C22" w:themeColor="accent6" w:themeShade="BF"/>
              </w:rPr>
            </w:pPr>
            <w:r w:rsidRPr="009F478B">
              <w:rPr>
                <w:color w:val="3A7C22" w:themeColor="accent6" w:themeShade="BF"/>
              </w:rPr>
              <w:t>Who delivers the *numerical* victory?</w:t>
            </w:r>
          </w:p>
        </w:tc>
      </w:tr>
      <w:tr w:rsidR="009F478B" w14:paraId="2C18E6A5" w14:textId="77777777" w:rsidTr="003A5102">
        <w:tc>
          <w:tcPr>
            <w:tcW w:w="9350" w:type="dxa"/>
            <w:gridSpan w:val="2"/>
          </w:tcPr>
          <w:p w14:paraId="7DAB34E3" w14:textId="5B739249" w:rsidR="009F478B" w:rsidRPr="009F478B" w:rsidRDefault="009F478B" w:rsidP="009F478B">
            <w:pPr>
              <w:jc w:val="center"/>
              <w:rPr>
                <w:i/>
                <w:iCs/>
                <w:color w:val="3A7C22" w:themeColor="accent6" w:themeShade="BF"/>
              </w:rPr>
            </w:pPr>
            <w:r w:rsidRPr="009F478B">
              <w:rPr>
                <w:i/>
                <w:iCs/>
                <w:color w:val="000000" w:themeColor="text1"/>
              </w:rPr>
              <w:t>Re: Bridge</w:t>
            </w:r>
          </w:p>
        </w:tc>
      </w:tr>
      <w:tr w:rsidR="009F478B" w14:paraId="5C1A7C61" w14:textId="77777777" w:rsidTr="009F478B">
        <w:tc>
          <w:tcPr>
            <w:tcW w:w="4675" w:type="dxa"/>
          </w:tcPr>
          <w:p w14:paraId="30F2374D" w14:textId="75F355FD" w:rsidR="009F478B" w:rsidRDefault="009F478B" w:rsidP="0035172B">
            <w:pPr>
              <w:rPr>
                <w:color w:val="BF4E14" w:themeColor="accent2" w:themeShade="BF"/>
              </w:rPr>
            </w:pPr>
            <w:r>
              <w:rPr>
                <w:color w:val="BF4E14" w:themeColor="accent2" w:themeShade="BF"/>
              </w:rPr>
              <w:t xml:space="preserve">Why the bridge tilts in that direction </w:t>
            </w:r>
            <w:r w:rsidRPr="009F478B">
              <w:rPr>
                <w:color w:val="BF4E14" w:themeColor="accent2" w:themeShade="BF"/>
              </w:rPr>
              <w:sym w:font="Wingdings" w:char="F0E0"/>
            </w:r>
            <w:r>
              <w:rPr>
                <w:color w:val="BF4E14" w:themeColor="accent2" w:themeShade="BF"/>
              </w:rPr>
              <w:t xml:space="preserve"> what forces pull voters one way or the other</w:t>
            </w:r>
          </w:p>
        </w:tc>
        <w:tc>
          <w:tcPr>
            <w:tcW w:w="4675" w:type="dxa"/>
          </w:tcPr>
          <w:p w14:paraId="574062C8" w14:textId="1DC00639" w:rsidR="009F478B" w:rsidRPr="009F478B" w:rsidRDefault="009F478B" w:rsidP="0035172B">
            <w:pPr>
              <w:rPr>
                <w:color w:val="3A7C22" w:themeColor="accent6" w:themeShade="BF"/>
              </w:rPr>
            </w:pPr>
            <w:r>
              <w:rPr>
                <w:color w:val="3A7C22" w:themeColor="accent6" w:themeShade="BF"/>
              </w:rPr>
              <w:t xml:space="preserve">Which people walked over the bridge </w:t>
            </w:r>
            <w:r w:rsidRPr="009F478B">
              <w:rPr>
                <w:color w:val="3A7C22" w:themeColor="accent6" w:themeShade="BF"/>
              </w:rPr>
              <w:sym w:font="Wingdings" w:char="F0E0"/>
            </w:r>
            <w:r>
              <w:rPr>
                <w:color w:val="3A7C22" w:themeColor="accent6" w:themeShade="BF"/>
              </w:rPr>
              <w:t xml:space="preserve"> who actually produced the final vote total</w:t>
            </w:r>
          </w:p>
        </w:tc>
      </w:tr>
    </w:tbl>
    <w:p w14:paraId="37D63D2A" w14:textId="2108E817" w:rsidR="0035172B" w:rsidRPr="009F478B" w:rsidRDefault="0035172B" w:rsidP="0035172B"/>
    <w:p w14:paraId="2DD3A3C0" w14:textId="77777777" w:rsidR="009F478B" w:rsidRPr="00F21E9C" w:rsidRDefault="009F478B" w:rsidP="0035172B"/>
    <w:p w14:paraId="431BAAEA" w14:textId="40B6D0F0" w:rsidR="006A3E09" w:rsidRDefault="006A3E09" w:rsidP="009946BD">
      <w:pPr>
        <w:pStyle w:val="Heading3"/>
      </w:pPr>
      <w:bookmarkStart w:id="9" w:name="_Toc216122993"/>
      <w:r w:rsidRPr="006A3E09">
        <w:t>Kollman, Chapter 9.1: John Zaller, from The Nature and Origins of Mass Opinion</w:t>
      </w:r>
      <w:r w:rsidR="00174A7D">
        <w:t xml:space="preserve"> </w:t>
      </w:r>
      <w:r w:rsidRPr="006A3E09">
        <w:t>(1992)</w:t>
      </w:r>
      <w:bookmarkEnd w:id="9"/>
    </w:p>
    <w:p w14:paraId="55BC8910" w14:textId="171320DA" w:rsidR="00340FD2" w:rsidRDefault="0077381A" w:rsidP="00340FD2">
      <w:r>
        <w:t xml:space="preserve">Persuasive versus cueing messages: persuasive provide reason for receiver to take a position or POV; cueing use “contextual information” to suggest relationship between a persuasive message and one’s political predisposition </w:t>
      </w:r>
      <w:r>
        <w:sym w:font="Wingdings" w:char="F0E0"/>
      </w:r>
      <w:r>
        <w:t xml:space="preserve"> respond critically to persuasive message</w:t>
      </w:r>
    </w:p>
    <w:p w14:paraId="53E93644" w14:textId="0BD355AC" w:rsidR="0077381A" w:rsidRDefault="0077381A" w:rsidP="00340FD2">
      <w:r>
        <w:t>RAS Axioms:</w:t>
      </w:r>
    </w:p>
    <w:p w14:paraId="1FA359D4" w14:textId="458A4BD3" w:rsidR="0077381A" w:rsidRDefault="0077381A" w:rsidP="0077381A">
      <w:pPr>
        <w:pStyle w:val="ListParagraph"/>
        <w:numPr>
          <w:ilvl w:val="0"/>
          <w:numId w:val="81"/>
        </w:numPr>
      </w:pPr>
      <w:r w:rsidRPr="0077381A">
        <w:rPr>
          <w:b/>
          <w:bCs/>
        </w:rPr>
        <w:t>Reception</w:t>
      </w:r>
      <w:r>
        <w:t>: greater one’s cognitive engagement with an issue, more likely they are to be exposed to and comprehend – receive – political messages concerning that issue (= “political attentiveness” and “political awareness”)</w:t>
      </w:r>
    </w:p>
    <w:p w14:paraId="088B24DF" w14:textId="24C960BB" w:rsidR="0077381A" w:rsidRDefault="0077381A" w:rsidP="0077381A">
      <w:pPr>
        <w:pStyle w:val="ListParagraph"/>
        <w:numPr>
          <w:ilvl w:val="0"/>
          <w:numId w:val="81"/>
        </w:numPr>
      </w:pPr>
      <w:r w:rsidRPr="0077381A">
        <w:rPr>
          <w:b/>
          <w:bCs/>
        </w:rPr>
        <w:t>Resistance</w:t>
      </w:r>
      <w:r>
        <w:t>: people will resist arguments that conflict with beliefs/predispositions, only to the extent though that arguments possess the contextual info needed to suggest relationship (cueing strength). Politically aware (more receptive) more likely to pick up on cues.</w:t>
      </w:r>
    </w:p>
    <w:p w14:paraId="62B26F21" w14:textId="54C629BB" w:rsidR="0077381A" w:rsidRDefault="0077381A" w:rsidP="0077381A">
      <w:pPr>
        <w:pStyle w:val="ListParagraph"/>
        <w:numPr>
          <w:ilvl w:val="0"/>
          <w:numId w:val="81"/>
        </w:numPr>
      </w:pPr>
      <w:r>
        <w:rPr>
          <w:b/>
          <w:bCs/>
        </w:rPr>
        <w:t>Accessibility</w:t>
      </w:r>
      <w:r>
        <w:t xml:space="preserve">: more recently something has been recalled, less time it will take to retrieve that consideration or related considerations from memory. Reformulation of “best-established empirical regularities in cognitive psychology…When an idea or concept has been recently used, seen, heard, or indirectly referenced, it is significantly more likely to be available for reuse than if it has not been recently activated” (395). </w:t>
      </w:r>
    </w:p>
    <w:p w14:paraId="3B4F61D6" w14:textId="4BEB7EFF" w:rsidR="00F55EEA" w:rsidRPr="00340FD2" w:rsidRDefault="00F55EEA" w:rsidP="0077381A">
      <w:pPr>
        <w:pStyle w:val="ListParagraph"/>
        <w:numPr>
          <w:ilvl w:val="0"/>
          <w:numId w:val="81"/>
        </w:numPr>
      </w:pPr>
      <w:r>
        <w:rPr>
          <w:b/>
          <w:bCs/>
        </w:rPr>
        <w:t>Response</w:t>
      </w:r>
      <w:r w:rsidRPr="00F55EEA">
        <w:t>:</w:t>
      </w:r>
      <w:r>
        <w:t xml:space="preserve"> re: survey questions, people average across </w:t>
      </w:r>
      <w:r>
        <w:rPr>
          <w:i/>
          <w:iCs/>
        </w:rPr>
        <w:t xml:space="preserve">immediately </w:t>
      </w:r>
      <w:r>
        <w:t xml:space="preserve">salient and accessible considerations </w:t>
      </w:r>
    </w:p>
    <w:p w14:paraId="3FB51D72" w14:textId="35F0445D" w:rsidR="00174A7D" w:rsidRDefault="00A95A72" w:rsidP="00174A7D">
      <w:r>
        <w:t xml:space="preserve">“rationally ignorant median voter” – fuses Down’s unidimensional spatial model of electoral competition (parties have strong incentives to converge on the ideological </w:t>
      </w:r>
      <w:r w:rsidRPr="00A95A72">
        <w:rPr>
          <w:i/>
          <w:iCs/>
        </w:rPr>
        <w:t>ideal point</w:t>
      </w:r>
      <w:r>
        <w:t xml:space="preserve"> of the median voter) with Down’s analysis of political information costs (Downs concluded theat, bc “infinitesimal role which each citizen’s vote plays in deciding the </w:t>
      </w:r>
      <w:r>
        <w:lastRenderedPageBreak/>
        <w:t>election,” the returns to acquiring political information are so low the rational person might refrain from “purchasing” any political info)</w:t>
      </w:r>
    </w:p>
    <w:p w14:paraId="332E60AF" w14:textId="77777777" w:rsidR="00544B3E" w:rsidRPr="00544B3E" w:rsidRDefault="00544B3E" w:rsidP="00544B3E">
      <w:r w:rsidRPr="00544B3E">
        <w:rPr>
          <w:b/>
          <w:bCs/>
        </w:rPr>
        <w:t>Chapter 2 (Information, Predispositions, and Opinion)</w:t>
      </w:r>
      <w:r w:rsidRPr="00544B3E">
        <w:t xml:space="preserve"> establishes:</w:t>
      </w:r>
    </w:p>
    <w:p w14:paraId="153FF5BD" w14:textId="77777777" w:rsidR="00544B3E" w:rsidRPr="00544B3E" w:rsidRDefault="00544B3E" w:rsidP="00544B3E">
      <w:pPr>
        <w:numPr>
          <w:ilvl w:val="0"/>
          <w:numId w:val="86"/>
        </w:numPr>
      </w:pPr>
      <w:r w:rsidRPr="00544B3E">
        <w:t>Citizens depend on elites for political information (Lippmann's insight)</w:t>
      </w:r>
    </w:p>
    <w:p w14:paraId="51C3172B" w14:textId="77777777" w:rsidR="00544B3E" w:rsidRPr="00544B3E" w:rsidRDefault="00544B3E" w:rsidP="00544B3E">
      <w:pPr>
        <w:numPr>
          <w:ilvl w:val="0"/>
          <w:numId w:val="86"/>
        </w:numPr>
      </w:pPr>
      <w:r w:rsidRPr="00544B3E">
        <w:t>Information reaches the public in selective, stereotyped forms/frames</w:t>
      </w:r>
    </w:p>
    <w:p w14:paraId="445CBFB6" w14:textId="77777777" w:rsidR="00544B3E" w:rsidRPr="00544B3E" w:rsidRDefault="00544B3E" w:rsidP="00544B3E">
      <w:pPr>
        <w:numPr>
          <w:ilvl w:val="0"/>
          <w:numId w:val="86"/>
        </w:numPr>
      </w:pPr>
      <w:r w:rsidRPr="00544B3E">
        <w:t>When elites present a unified view, the public tends to follow; when elites divide, the public divides along predispositional lines</w:t>
      </w:r>
    </w:p>
    <w:p w14:paraId="353382F5" w14:textId="77777777" w:rsidR="00544B3E" w:rsidRPr="00544B3E" w:rsidRDefault="00544B3E" w:rsidP="00544B3E">
      <w:pPr>
        <w:numPr>
          <w:ilvl w:val="0"/>
          <w:numId w:val="86"/>
        </w:numPr>
      </w:pPr>
      <w:r w:rsidRPr="00544B3E">
        <w:t>Political awareness varies enormously, with high variance around a low mean</w:t>
      </w:r>
    </w:p>
    <w:p w14:paraId="1433C2AE" w14:textId="77777777" w:rsidR="00544B3E" w:rsidRPr="00544B3E" w:rsidRDefault="00544B3E" w:rsidP="00544B3E">
      <w:pPr>
        <w:numPr>
          <w:ilvl w:val="0"/>
          <w:numId w:val="86"/>
        </w:numPr>
      </w:pPr>
      <w:r w:rsidRPr="00544B3E">
        <w:t>Awareness mediates exposure to elite discourse and affects susceptibility to persuasion</w:t>
      </w:r>
    </w:p>
    <w:p w14:paraId="20C0403D" w14:textId="77777777" w:rsidR="00544B3E" w:rsidRPr="00544B3E" w:rsidRDefault="00544B3E" w:rsidP="00544B3E">
      <w:pPr>
        <w:numPr>
          <w:ilvl w:val="0"/>
          <w:numId w:val="86"/>
        </w:numPr>
      </w:pPr>
      <w:r w:rsidRPr="00544B3E">
        <w:t>The chapter critiques the "true attitude" model, showing massive response instability and sensitivity to question wording/framing</w:t>
      </w:r>
    </w:p>
    <w:p w14:paraId="0A6D3264" w14:textId="77777777" w:rsidR="00544B3E" w:rsidRPr="00544B3E" w:rsidRDefault="00544B3E" w:rsidP="00544B3E">
      <w:pPr>
        <w:numPr>
          <w:ilvl w:val="0"/>
          <w:numId w:val="86"/>
        </w:numPr>
      </w:pPr>
      <w:r w:rsidRPr="00544B3E">
        <w:t>People construct opinions at the moment of response from "top of the head" considerations</w:t>
      </w:r>
    </w:p>
    <w:p w14:paraId="1A32CBB8" w14:textId="77777777" w:rsidR="00544B3E" w:rsidRPr="00544B3E" w:rsidRDefault="00544B3E" w:rsidP="00544B3E">
      <w:r w:rsidRPr="00544B3E">
        <w:rPr>
          <w:b/>
          <w:bCs/>
        </w:rPr>
        <w:t>Chapter 3 (The RAS Model)</w:t>
      </w:r>
      <w:r w:rsidRPr="00544B3E">
        <w:t xml:space="preserve"> formalizes four axioms:</w:t>
      </w:r>
    </w:p>
    <w:p w14:paraId="29BE1DD3" w14:textId="77777777" w:rsidR="00544B3E" w:rsidRPr="00544B3E" w:rsidRDefault="00544B3E" w:rsidP="00544B3E">
      <w:pPr>
        <w:numPr>
          <w:ilvl w:val="0"/>
          <w:numId w:val="87"/>
        </w:numPr>
      </w:pPr>
      <w:r w:rsidRPr="00544B3E">
        <w:rPr>
          <w:b/>
          <w:bCs/>
        </w:rPr>
        <w:t>A1 Reception</w:t>
      </w:r>
      <w:r w:rsidRPr="00544B3E">
        <w:t>: Greater cognitive engagement → more likely to receive political messages</w:t>
      </w:r>
    </w:p>
    <w:p w14:paraId="7D8AE22B" w14:textId="77777777" w:rsidR="00544B3E" w:rsidRPr="00544B3E" w:rsidRDefault="00544B3E" w:rsidP="00544B3E">
      <w:pPr>
        <w:numPr>
          <w:ilvl w:val="0"/>
          <w:numId w:val="87"/>
        </w:numPr>
      </w:pPr>
      <w:r w:rsidRPr="00544B3E">
        <w:rPr>
          <w:b/>
          <w:bCs/>
        </w:rPr>
        <w:t>A2 Resistance</w:t>
      </w:r>
      <w:r w:rsidRPr="00544B3E">
        <w:t>: People resist arguments inconsistent with predispositions, but only if they possess contextual/cueing information to recognize the inconsistency</w:t>
      </w:r>
    </w:p>
    <w:p w14:paraId="54138681" w14:textId="77777777" w:rsidR="00544B3E" w:rsidRPr="00544B3E" w:rsidRDefault="00544B3E" w:rsidP="00544B3E">
      <w:pPr>
        <w:numPr>
          <w:ilvl w:val="0"/>
          <w:numId w:val="87"/>
        </w:numPr>
      </w:pPr>
      <w:r w:rsidRPr="00544B3E">
        <w:rPr>
          <w:b/>
          <w:bCs/>
        </w:rPr>
        <w:t>A3 Accessibility</w:t>
      </w:r>
      <w:r w:rsidRPr="00544B3E">
        <w:t>: Recently activated considerations are more accessible</w:t>
      </w:r>
    </w:p>
    <w:p w14:paraId="0C1BD883" w14:textId="77777777" w:rsidR="00544B3E" w:rsidRPr="00544B3E" w:rsidRDefault="00544B3E" w:rsidP="00544B3E">
      <w:pPr>
        <w:numPr>
          <w:ilvl w:val="0"/>
          <w:numId w:val="87"/>
        </w:numPr>
      </w:pPr>
      <w:r w:rsidRPr="00544B3E">
        <w:rPr>
          <w:b/>
          <w:bCs/>
        </w:rPr>
        <w:t>A4 Response</w:t>
      </w:r>
      <w:r w:rsidRPr="00544B3E">
        <w:t>: People answer by averaging across immediately accessible considerations</w:t>
      </w:r>
    </w:p>
    <w:p w14:paraId="234DBE4F" w14:textId="77777777" w:rsidR="00544B3E" w:rsidRPr="00544B3E" w:rsidRDefault="00544B3E" w:rsidP="00544B3E">
      <w:r w:rsidRPr="00544B3E">
        <w:t xml:space="preserve">The key insight for the rational ignorance essay: Zaller's model explains </w:t>
      </w:r>
      <w:r w:rsidRPr="00544B3E">
        <w:rPr>
          <w:i/>
          <w:iCs/>
        </w:rPr>
        <w:t>how</w:t>
      </w:r>
      <w:r w:rsidRPr="00544B3E">
        <w:t xml:space="preserve"> citizens process political information despite rational ignorance, and how intermediaries (elites, parties, etc.) can either help or hinder this process through the provision of cues and frames.</w:t>
      </w:r>
    </w:p>
    <w:p w14:paraId="17C1FE56" w14:textId="77777777" w:rsidR="00544B3E" w:rsidRDefault="00544B3E" w:rsidP="00174A7D"/>
    <w:p w14:paraId="4283BA32" w14:textId="77777777" w:rsidR="00A95A72" w:rsidRDefault="00A95A72" w:rsidP="00174A7D"/>
    <w:p w14:paraId="0A697F92" w14:textId="666C7684" w:rsidR="006A3E09" w:rsidRPr="00340FD2" w:rsidRDefault="006A3E09" w:rsidP="009946BD">
      <w:pPr>
        <w:pStyle w:val="Heading3"/>
        <w:rPr>
          <w:color w:val="467886" w:themeColor="hyperlink"/>
          <w:u w:val="single"/>
        </w:rPr>
      </w:pPr>
      <w:bookmarkStart w:id="10" w:name="_Toc216122994"/>
      <w:r w:rsidRPr="006A3E09">
        <w:lastRenderedPageBreak/>
        <w:t>Cohn, Nate. "</w:t>
      </w:r>
      <w:hyperlink r:id="rId8" w:history="1">
        <w:r w:rsidRPr="00174A7D">
          <w:rPr>
            <w:rStyle w:val="Hyperlink"/>
          </w:rPr>
          <w:t>How One Polling Decision Is Leading to Two Distinct Stories of the</w:t>
        </w:r>
        <w:r w:rsidR="00340FD2">
          <w:rPr>
            <w:rStyle w:val="Hyperlink"/>
          </w:rPr>
          <w:t xml:space="preserve"> </w:t>
        </w:r>
        <w:r w:rsidRPr="00174A7D">
          <w:rPr>
            <w:rStyle w:val="Hyperlink"/>
          </w:rPr>
          <w:t>E</w:t>
        </w:r>
        <w:r w:rsidRPr="00174A7D">
          <w:rPr>
            <w:rStyle w:val="Hyperlink"/>
          </w:rPr>
          <w:t>lection</w:t>
        </w:r>
      </w:hyperlink>
      <w:r w:rsidRPr="006A3E09">
        <w:t>." New York Times, The Tilt. October 6, 2024 (Link).</w:t>
      </w:r>
      <w:bookmarkEnd w:id="10"/>
    </w:p>
    <w:p w14:paraId="53425C89" w14:textId="77777777" w:rsidR="006A3E09" w:rsidRDefault="006A3E09" w:rsidP="006A3E09"/>
    <w:p w14:paraId="6DC12C03" w14:textId="62851CF0" w:rsidR="006A3E09" w:rsidRPr="009946BD" w:rsidRDefault="006A3E09" w:rsidP="009946BD">
      <w:pPr>
        <w:pStyle w:val="Heading2"/>
        <w:rPr>
          <w:b/>
          <w:bCs/>
        </w:rPr>
      </w:pPr>
      <w:bookmarkStart w:id="11" w:name="_Toc216122995"/>
      <w:r w:rsidRPr="009946BD">
        <w:rPr>
          <w:b/>
          <w:bCs/>
        </w:rPr>
        <w:t>Political Parties</w:t>
      </w:r>
      <w:bookmarkEnd w:id="11"/>
    </w:p>
    <w:p w14:paraId="3A9F6C3C" w14:textId="416A7E71" w:rsidR="006A3E09" w:rsidRDefault="006A3E09" w:rsidP="009946BD">
      <w:pPr>
        <w:pStyle w:val="Heading3"/>
      </w:pPr>
      <w:bookmarkStart w:id="12" w:name="_Toc216122996"/>
      <w:r w:rsidRPr="006A3E09">
        <w:t>Bawn, Kathleen, et al. 2012. "A Theory of Political Parties: Groups, Policy Demands and Nominations in American Politics." Perspectives on Politics 10(3): 571-597.</w:t>
      </w:r>
      <w:bookmarkEnd w:id="12"/>
    </w:p>
    <w:p w14:paraId="1CBE6FBB" w14:textId="77777777" w:rsidR="00BF7467" w:rsidRDefault="00BF7467" w:rsidP="00BF7467"/>
    <w:p w14:paraId="08239E6F" w14:textId="628EC896" w:rsidR="00BF7467" w:rsidRPr="00BF7467" w:rsidRDefault="00BF7467" w:rsidP="00BF7467">
      <w:pPr>
        <w:rPr>
          <w:i/>
          <w:iCs/>
        </w:rPr>
      </w:pPr>
      <w:r w:rsidRPr="00BF7467">
        <w:rPr>
          <w:i/>
          <w:iCs/>
        </w:rPr>
        <w:t>key arguments relevant for the essay</w:t>
      </w:r>
      <w:r w:rsidRPr="00BF7467">
        <w:rPr>
          <w:i/>
          <w:iCs/>
        </w:rPr>
        <w:t>s</w:t>
      </w:r>
      <w:r w:rsidRPr="00BF7467">
        <w:rPr>
          <w:i/>
          <w:iCs/>
        </w:rPr>
        <w:t>:</w:t>
      </w:r>
    </w:p>
    <w:p w14:paraId="5981CD08" w14:textId="77777777" w:rsidR="00BF7467" w:rsidRPr="00BF7467" w:rsidRDefault="00BF7467" w:rsidP="00BF7467">
      <w:r w:rsidRPr="00BF7467">
        <w:t>The paper argues that political parties are best understood as coalitions of interest groups and activists (policy demanders) who seek to nominate and elect candidates committed to their agendas, rather than as teams of office-seeking politicians responding to voter preferences. The theory has several components directly relevant to rational ignorance:</w:t>
      </w:r>
    </w:p>
    <w:p w14:paraId="63A39B66" w14:textId="77777777" w:rsidR="00BF7467" w:rsidRPr="00BF7467" w:rsidRDefault="00BF7467" w:rsidP="00BF7467">
      <w:r w:rsidRPr="00BF7467">
        <w:t>First, the paper introduces the concept of the "electoral blind spot," which is the policy space within which voters cannot reliably distinguish between candidates' positions. This blind spot exists because voters pay limited attention to politics and cannot accurately assess policy positions or outcomes. Parties exploit this by nominating candidates more extreme than median voters would prefer if fully informed.</w:t>
      </w:r>
    </w:p>
    <w:p w14:paraId="168D7CB0" w14:textId="77777777" w:rsidR="00BF7467" w:rsidRPr="00BF7467" w:rsidRDefault="00BF7467" w:rsidP="00BF7467">
      <w:r w:rsidRPr="00BF7467">
        <w:t>Second, the paper emphasizes nominations as the key mechanism through which policy demanders control parties. Because voters pay even less attention to primaries than general elections, interest groups and activists can effectively screen candidates for loyalty to their agendas.</w:t>
      </w:r>
    </w:p>
    <w:p w14:paraId="4CF51D3D" w14:textId="77777777" w:rsidR="00BF7467" w:rsidRPr="00BF7467" w:rsidRDefault="00BF7467" w:rsidP="00BF7467">
      <w:r w:rsidRPr="00BF7467">
        <w:t>Third, the paper argues that voter ignorance is not incidental but is actively cultivated through legislative procedures designed to limit "traceability" of policy decisions.</w:t>
      </w:r>
    </w:p>
    <w:p w14:paraId="4AC91866" w14:textId="77777777" w:rsidR="00BF7467" w:rsidRDefault="00BF7467" w:rsidP="00BF7467"/>
    <w:p w14:paraId="7E51AFC3" w14:textId="77777777" w:rsidR="00BF7467" w:rsidRPr="00BF7467" w:rsidRDefault="00BF7467" w:rsidP="00BF7467"/>
    <w:p w14:paraId="6C3D650B" w14:textId="21EC86D1" w:rsidR="006A3E09" w:rsidRPr="006A3E09" w:rsidRDefault="006A3E09" w:rsidP="009946BD">
      <w:pPr>
        <w:pStyle w:val="Heading3"/>
      </w:pPr>
      <w:bookmarkStart w:id="13" w:name="_Toc216122997"/>
      <w:r w:rsidRPr="006A3E09">
        <w:t>Kollman, Chapter 12.4: Lee Drutman, from Breaking the Two-Party Doom Loop: The</w:t>
      </w:r>
      <w:r w:rsidR="00492FB1">
        <w:t xml:space="preserve"> </w:t>
      </w:r>
      <w:r w:rsidRPr="006A3E09">
        <w:t>Case for Multi-Party Democracy in America (2019)</w:t>
      </w:r>
      <w:bookmarkEnd w:id="13"/>
    </w:p>
    <w:p w14:paraId="4A3F9255" w14:textId="77777777" w:rsidR="009946BD" w:rsidRDefault="009946BD" w:rsidP="009946BD"/>
    <w:p w14:paraId="43BC74B6" w14:textId="31A962C9" w:rsidR="006A3E09" w:rsidRPr="006A3E09" w:rsidRDefault="006A3E09" w:rsidP="009946BD">
      <w:pPr>
        <w:pStyle w:val="Heading3"/>
      </w:pPr>
      <w:bookmarkStart w:id="14" w:name="_Toc216122998"/>
      <w:r w:rsidRPr="006A3E09">
        <w:lastRenderedPageBreak/>
        <w:t>Ziblatt, Daniel, and Steven Levitsky. 2018. How Democracies Die, Chapters 2 and 3</w:t>
      </w:r>
      <w:bookmarkEnd w:id="14"/>
    </w:p>
    <w:p w14:paraId="60B2D192" w14:textId="77777777" w:rsidR="009946BD" w:rsidRDefault="009946BD" w:rsidP="009946BD">
      <w:pPr>
        <w:pStyle w:val="ListParagraph"/>
        <w:numPr>
          <w:ilvl w:val="0"/>
          <w:numId w:val="75"/>
        </w:numPr>
      </w:pPr>
      <w:r>
        <w:t xml:space="preserve">Core ideas: </w:t>
      </w:r>
    </w:p>
    <w:p w14:paraId="7FC4A144" w14:textId="55B26A7D" w:rsidR="009946BD" w:rsidRDefault="009946BD" w:rsidP="009946BD">
      <w:pPr>
        <w:pStyle w:val="ListParagraph"/>
        <w:numPr>
          <w:ilvl w:val="1"/>
          <w:numId w:val="75"/>
        </w:numPr>
      </w:pPr>
      <w:r>
        <w:t xml:space="preserve">democracy vs. demagogues </w:t>
      </w:r>
      <w:r>
        <w:sym w:font="Wingdings" w:char="F0E0"/>
      </w:r>
      <w:r>
        <w:t xml:space="preserve"> gatekeeping </w:t>
      </w:r>
      <w:r>
        <w:sym w:font="Wingdings" w:char="F0E0"/>
      </w:r>
      <w:r>
        <w:t xml:space="preserve"> conventions (“smoke-filled rooms”) </w:t>
      </w:r>
      <w:r>
        <w:sym w:font="Wingdings" w:char="F0E0"/>
      </w:r>
      <w:r>
        <w:t xml:space="preserve"> 1968 </w:t>
      </w:r>
      <w:r>
        <w:sym w:font="Wingdings" w:char="F0E0"/>
      </w:r>
      <w:r>
        <w:t xml:space="preserve"> “Battle of Michigan Ave” </w:t>
      </w:r>
      <w:r>
        <w:sym w:font="Wingdings" w:char="F0E0"/>
      </w:r>
      <w:r>
        <w:t xml:space="preserve"> [ ] Commission </w:t>
      </w:r>
      <w:r>
        <w:sym w:font="Wingdings" w:char="F0E0"/>
      </w:r>
      <w:r>
        <w:t xml:space="preserve"> Party Primaries </w:t>
      </w:r>
      <w:r>
        <w:sym w:font="Wingdings" w:char="F0E0"/>
      </w:r>
      <w:r>
        <w:t xml:space="preserve"> Party Infrastructure + Primary Process </w:t>
      </w:r>
      <w:r>
        <w:sym w:font="Wingdings" w:char="F0E0"/>
      </w:r>
      <w:r>
        <w:t xml:space="preserve"> Assumptions about “invisible primaries” </w:t>
      </w:r>
      <w:r>
        <w:sym w:font="Wingdings" w:char="F0E0"/>
      </w:r>
      <w:r>
        <w:t xml:space="preserve"> (1) Citizens United and spikes of money in politics + (2) new , exploded media landscape + (3) “stiffening” or something of partisan identity and polarization </w:t>
      </w:r>
      <w:r>
        <w:sym w:font="Wingdings" w:char="F0E0"/>
      </w:r>
      <w:r>
        <w:t xml:space="preserve"> Trump</w:t>
      </w:r>
    </w:p>
    <w:p w14:paraId="3EFCA8D2" w14:textId="018887D0" w:rsidR="009946BD" w:rsidRDefault="009946BD" w:rsidP="009946BD">
      <w:pPr>
        <w:pStyle w:val="ListParagraph"/>
        <w:numPr>
          <w:ilvl w:val="1"/>
          <w:numId w:val="75"/>
        </w:numPr>
      </w:pPr>
      <w:r>
        <w:t xml:space="preserve">Litmus test (4) of authoritarianism: </w:t>
      </w:r>
    </w:p>
    <w:p w14:paraId="25D178B2" w14:textId="1475C9BB" w:rsidR="009946BD" w:rsidRDefault="009946BD" w:rsidP="009946BD">
      <w:pPr>
        <w:pStyle w:val="ListParagraph"/>
        <w:numPr>
          <w:ilvl w:val="2"/>
          <w:numId w:val="75"/>
        </w:numPr>
      </w:pPr>
      <w:r>
        <w:t>Casts doubt on legitimacy of democratic process</w:t>
      </w:r>
    </w:p>
    <w:p w14:paraId="2E295220" w14:textId="036070BB" w:rsidR="009946BD" w:rsidRDefault="009946BD" w:rsidP="009946BD">
      <w:pPr>
        <w:pStyle w:val="ListParagraph"/>
        <w:numPr>
          <w:ilvl w:val="2"/>
          <w:numId w:val="75"/>
        </w:numPr>
      </w:pPr>
      <w:r>
        <w:t>Denies legitimacy of opponents</w:t>
      </w:r>
    </w:p>
    <w:p w14:paraId="02AAA365" w14:textId="63B4D995" w:rsidR="009946BD" w:rsidRDefault="009946BD" w:rsidP="009946BD">
      <w:pPr>
        <w:pStyle w:val="ListParagraph"/>
        <w:numPr>
          <w:ilvl w:val="2"/>
          <w:numId w:val="75"/>
        </w:numPr>
      </w:pPr>
      <w:r>
        <w:t>Willingness to curtail civil rights of critics and opponents</w:t>
      </w:r>
    </w:p>
    <w:p w14:paraId="673ECEB5" w14:textId="4BC7F353" w:rsidR="009946BD" w:rsidRDefault="009946BD" w:rsidP="009946BD">
      <w:pPr>
        <w:pStyle w:val="ListParagraph"/>
        <w:numPr>
          <w:ilvl w:val="1"/>
          <w:numId w:val="75"/>
        </w:numPr>
      </w:pPr>
      <w:r>
        <w:t>[ ] that means how authoritarians are allowed:</w:t>
      </w:r>
    </w:p>
    <w:p w14:paraId="1E7ADF02" w14:textId="5AE845C0" w:rsidR="009946BD" w:rsidRDefault="009946BD" w:rsidP="009946BD">
      <w:pPr>
        <w:pStyle w:val="ListParagraph"/>
        <w:numPr>
          <w:ilvl w:val="2"/>
          <w:numId w:val="75"/>
        </w:numPr>
      </w:pPr>
      <w:r>
        <w:t>Assume they can be controlled</w:t>
      </w:r>
    </w:p>
    <w:p w14:paraId="7FC64485" w14:textId="3385A3D8" w:rsidR="009946BD" w:rsidRDefault="009946BD" w:rsidP="009946BD">
      <w:pPr>
        <w:pStyle w:val="ListParagraph"/>
        <w:numPr>
          <w:ilvl w:val="2"/>
          <w:numId w:val="75"/>
        </w:numPr>
      </w:pPr>
      <w:r>
        <w:t>Vaguely, worth tradeoff of policy alignment</w:t>
      </w:r>
    </w:p>
    <w:p w14:paraId="21175A5E" w14:textId="77777777" w:rsidR="005560C0" w:rsidRDefault="005560C0" w:rsidP="009946BD">
      <w:pPr>
        <w:pStyle w:val="Heading3"/>
      </w:pPr>
    </w:p>
    <w:p w14:paraId="593637FE" w14:textId="17F29973" w:rsidR="006A3E09" w:rsidRDefault="006A3E09" w:rsidP="005560C0">
      <w:pPr>
        <w:pStyle w:val="Heading3"/>
      </w:pPr>
      <w:bookmarkStart w:id="15" w:name="_Toc216122999"/>
      <w:r w:rsidRPr="006A3E09">
        <w:t>Finkel, Eli, et al. 2020. "Political sectarianism in America." Science 370</w:t>
      </w:r>
      <w:r w:rsidR="0016356F">
        <w:t xml:space="preserve"> </w:t>
      </w:r>
      <w:r w:rsidRPr="006A3E09">
        <w:t>(6516): 533-537</w:t>
      </w:r>
      <w:bookmarkEnd w:id="15"/>
    </w:p>
    <w:p w14:paraId="5E8EA500" w14:textId="2422DB8D" w:rsidR="00C16DEA" w:rsidRDefault="00C16DEA" w:rsidP="006A3E09">
      <w:r>
        <w:t>Core ideas:</w:t>
      </w:r>
    </w:p>
    <w:p w14:paraId="01091BBE" w14:textId="10EA7DCB" w:rsidR="00C16DEA" w:rsidRDefault="00C16DEA" w:rsidP="00C16DEA">
      <w:pPr>
        <w:pStyle w:val="ListParagraph"/>
        <w:numPr>
          <w:ilvl w:val="0"/>
          <w:numId w:val="75"/>
        </w:numPr>
      </w:pPr>
      <w:r>
        <w:t>Political sectarianism = othering</w:t>
      </w:r>
      <w:r w:rsidR="00DB6E42">
        <w:t xml:space="preserve"> +</w:t>
      </w:r>
      <w:r>
        <w:t xml:space="preserve"> aversion</w:t>
      </w:r>
      <w:r w:rsidR="00DB6E42">
        <w:t xml:space="preserve"> + </w:t>
      </w:r>
      <w:r>
        <w:t>moralization</w:t>
      </w:r>
    </w:p>
    <w:p w14:paraId="5CC6A3A1" w14:textId="441D195A" w:rsidR="005560C0" w:rsidRPr="005560C0" w:rsidRDefault="005560C0" w:rsidP="00195A97">
      <w:pPr>
        <w:pStyle w:val="ListParagraph"/>
        <w:numPr>
          <w:ilvl w:val="1"/>
          <w:numId w:val="75"/>
        </w:numPr>
      </w:pPr>
      <w:r>
        <w:t xml:space="preserve">“tendency to adopt a moralized identification with one political group and against another.” </w:t>
      </w:r>
    </w:p>
    <w:p w14:paraId="67787336" w14:textId="4C7C6F4C" w:rsidR="00195A97" w:rsidRDefault="00195A97" w:rsidP="00195A97">
      <w:pPr>
        <w:pStyle w:val="ListParagraph"/>
        <w:numPr>
          <w:ilvl w:val="1"/>
          <w:numId w:val="75"/>
        </w:numPr>
      </w:pPr>
      <w:r>
        <w:rPr>
          <w:i/>
          <w:iCs/>
        </w:rPr>
        <w:t>Not</w:t>
      </w:r>
      <w:r>
        <w:t xml:space="preserve"> driven by partisan identity as strong proxy for political ideas</w:t>
      </w:r>
    </w:p>
    <w:p w14:paraId="76555DFB" w14:textId="7E293DC4" w:rsidR="005560C0" w:rsidRDefault="005560C0" w:rsidP="005560C0">
      <w:pPr>
        <w:pStyle w:val="ListParagraph"/>
        <w:numPr>
          <w:ilvl w:val="1"/>
          <w:numId w:val="75"/>
        </w:numPr>
      </w:pPr>
      <w:r>
        <w:t>Explains growth in intra-partisan contempt</w:t>
      </w:r>
    </w:p>
    <w:p w14:paraId="2B8EA703" w14:textId="072B4E02" w:rsidR="0019328E" w:rsidRDefault="0019328E" w:rsidP="005560C0">
      <w:pPr>
        <w:pStyle w:val="ListParagraph"/>
        <w:numPr>
          <w:ilvl w:val="1"/>
          <w:numId w:val="75"/>
        </w:numPr>
      </w:pPr>
      <w:r>
        <w:t>Makes political losses feel like existential threats that must be averted at whatever cost</w:t>
      </w:r>
    </w:p>
    <w:p w14:paraId="7A329B60" w14:textId="1648D07B" w:rsidR="009C6F18" w:rsidRDefault="009C6F18" w:rsidP="009C6F18">
      <w:pPr>
        <w:pStyle w:val="ListParagraph"/>
        <w:numPr>
          <w:ilvl w:val="0"/>
          <w:numId w:val="75"/>
        </w:numPr>
      </w:pPr>
      <w:r>
        <w:t>Othering: tendency to view opposing partisans as essentially different or alien to oneself</w:t>
      </w:r>
    </w:p>
    <w:p w14:paraId="0488A7D0" w14:textId="1CC4E6B6" w:rsidR="009C6F18" w:rsidRDefault="009C6F18" w:rsidP="009C6F18">
      <w:pPr>
        <w:pStyle w:val="ListParagraph"/>
        <w:numPr>
          <w:ilvl w:val="0"/>
          <w:numId w:val="75"/>
        </w:numPr>
      </w:pPr>
      <w:r>
        <w:t>Aversion: tendency to dislike and distrust opposing partisans</w:t>
      </w:r>
    </w:p>
    <w:p w14:paraId="76983D4B" w14:textId="128F7DD6" w:rsidR="009C6F18" w:rsidRDefault="009C6F18" w:rsidP="009C6F18">
      <w:pPr>
        <w:pStyle w:val="ListParagraph"/>
        <w:numPr>
          <w:ilvl w:val="0"/>
          <w:numId w:val="75"/>
        </w:numPr>
      </w:pPr>
      <w:r>
        <w:t>Moralization: tendency to view opposing partisans as iniquitous</w:t>
      </w:r>
    </w:p>
    <w:p w14:paraId="6C6F1C54" w14:textId="17947DF2" w:rsidR="005560C0" w:rsidRDefault="005560C0" w:rsidP="005560C0">
      <w:r>
        <w:t xml:space="preserve">Terms: </w:t>
      </w:r>
    </w:p>
    <w:p w14:paraId="2AC187B9" w14:textId="680F6733" w:rsidR="005560C0" w:rsidRDefault="005560C0" w:rsidP="005560C0">
      <w:pPr>
        <w:pStyle w:val="ListParagraph"/>
        <w:numPr>
          <w:ilvl w:val="0"/>
          <w:numId w:val="83"/>
        </w:numPr>
      </w:pPr>
      <w:r>
        <w:t>Affective polarization, social polarization, tribalism</w:t>
      </w:r>
      <w:r w:rsidR="00104FE6">
        <w:t>, out-party-hate</w:t>
      </w:r>
    </w:p>
    <w:p w14:paraId="7C27797F" w14:textId="4D05A3F0" w:rsidR="00C16DEA" w:rsidRDefault="00C16DEA" w:rsidP="00C16DEA">
      <w:pPr>
        <w:pStyle w:val="ListParagraph"/>
        <w:numPr>
          <w:ilvl w:val="0"/>
          <w:numId w:val="75"/>
        </w:numPr>
      </w:pPr>
      <w:r>
        <w:t>Political sectarianism rather than regular partisan opposition has to do with:</w:t>
      </w:r>
    </w:p>
    <w:p w14:paraId="1698F563" w14:textId="77777777" w:rsidR="00C16DEA" w:rsidRDefault="00C16DEA" w:rsidP="00C16DEA">
      <w:pPr>
        <w:pStyle w:val="ListParagraph"/>
        <w:numPr>
          <w:ilvl w:val="1"/>
          <w:numId w:val="75"/>
        </w:numPr>
      </w:pPr>
    </w:p>
    <w:p w14:paraId="310E9946" w14:textId="5ABCC330" w:rsidR="00C16DEA" w:rsidRDefault="00C16DEA" w:rsidP="00C16DEA">
      <w:pPr>
        <w:pStyle w:val="ListParagraph"/>
        <w:numPr>
          <w:ilvl w:val="1"/>
          <w:numId w:val="75"/>
        </w:numPr>
      </w:pPr>
      <w:r>
        <w:t>Dehumanization of opponent</w:t>
      </w:r>
    </w:p>
    <w:p w14:paraId="38EB284E" w14:textId="41A7BAF9" w:rsidR="00C16DEA" w:rsidRDefault="00C16DEA" w:rsidP="00C16DEA">
      <w:pPr>
        <w:pStyle w:val="ListParagraph"/>
        <w:numPr>
          <w:ilvl w:val="1"/>
          <w:numId w:val="75"/>
        </w:numPr>
      </w:pPr>
      <w:r>
        <w:t>Ideas of fundamental differences</w:t>
      </w:r>
    </w:p>
    <w:p w14:paraId="13ADC5F9" w14:textId="7D22AB0C" w:rsidR="00A8353C" w:rsidRDefault="00A8353C" w:rsidP="00A8353C">
      <w:r>
        <w:t>PS Causal “Recipe”</w:t>
      </w:r>
    </w:p>
    <w:p w14:paraId="25BB7E5F" w14:textId="55758832" w:rsidR="002F4404" w:rsidRDefault="002F4404" w:rsidP="002F4404">
      <w:pPr>
        <w:pStyle w:val="ListParagraph"/>
        <w:numPr>
          <w:ilvl w:val="0"/>
          <w:numId w:val="75"/>
        </w:numPr>
      </w:pPr>
      <w:r>
        <w:t>“Mega-identity”</w:t>
      </w:r>
    </w:p>
    <w:p w14:paraId="4FDFB920" w14:textId="4316CC49" w:rsidR="002F4404" w:rsidRDefault="002F4404" w:rsidP="002F4404">
      <w:pPr>
        <w:pStyle w:val="ListParagraph"/>
        <w:numPr>
          <w:ilvl w:val="1"/>
          <w:numId w:val="75"/>
        </w:numPr>
      </w:pPr>
      <w:r>
        <w:t xml:space="preserve">Sums that parties have sorted in terms of ideological identity and demography </w:t>
      </w:r>
      <w:r>
        <w:sym w:font="Wingdings" w:char="F0E0"/>
      </w:r>
      <w:r>
        <w:t xml:space="preserve"> feeling </w:t>
      </w:r>
      <w:r w:rsidR="00A8353C">
        <w:t xml:space="preserve">+over-estimation </w:t>
      </w:r>
      <w:r>
        <w:t>of fundamental difference</w:t>
      </w:r>
    </w:p>
    <w:p w14:paraId="0E3F10B4" w14:textId="4822CAB1" w:rsidR="00A8353C" w:rsidRDefault="00A8353C" w:rsidP="00A8353C">
      <w:pPr>
        <w:pStyle w:val="ListParagraph"/>
        <w:numPr>
          <w:ilvl w:val="0"/>
          <w:numId w:val="75"/>
        </w:numPr>
      </w:pPr>
      <w:r>
        <w:t xml:space="preserve">Media </w:t>
      </w:r>
      <w:r>
        <w:sym w:font="Wingdings" w:char="F0E0"/>
      </w:r>
      <w:r>
        <w:t xml:space="preserve"> no broadcast, more social, passing on fairness doctrine</w:t>
      </w:r>
    </w:p>
    <w:p w14:paraId="5840DA31" w14:textId="3C78B592" w:rsidR="00A8353C" w:rsidRDefault="00A8353C" w:rsidP="00A8353C">
      <w:pPr>
        <w:pStyle w:val="ListParagraph"/>
        <w:numPr>
          <w:ilvl w:val="0"/>
          <w:numId w:val="75"/>
        </w:numPr>
      </w:pPr>
      <w:r>
        <w:t>Politicians + elites ideological polarization – D</w:t>
      </w:r>
      <w:r>
        <w:sym w:font="Wingdings" w:char="F0E0"/>
      </w:r>
      <w:r>
        <w:t xml:space="preserve"> L, R </w:t>
      </w:r>
      <w:r>
        <w:sym w:font="Wingdings" w:char="F0E0"/>
      </w:r>
      <w:r>
        <w:t xml:space="preserve"> R</w:t>
      </w:r>
    </w:p>
    <w:p w14:paraId="41CF3869" w14:textId="044D5835" w:rsidR="00A8353C" w:rsidRDefault="00A8353C" w:rsidP="00A8353C">
      <w:pPr>
        <w:pStyle w:val="ListParagraph"/>
        <w:numPr>
          <w:ilvl w:val="1"/>
          <w:numId w:val="75"/>
        </w:numPr>
      </w:pPr>
      <w:r>
        <w:t>^| Discipline vis-à-vis partisan messaging</w:t>
      </w:r>
    </w:p>
    <w:p w14:paraId="50111C32" w14:textId="77777777" w:rsidR="005560C0" w:rsidRDefault="005560C0" w:rsidP="005560C0">
      <w:pPr>
        <w:rPr>
          <w:b/>
          <w:bCs/>
        </w:rPr>
      </w:pPr>
    </w:p>
    <w:p w14:paraId="48B6DC13" w14:textId="527E3DAE" w:rsidR="005560C0" w:rsidRPr="005560C0" w:rsidRDefault="005560C0" w:rsidP="005560C0">
      <w:pPr>
        <w:rPr>
          <w:b/>
          <w:bCs/>
        </w:rPr>
      </w:pPr>
      <w:r w:rsidRPr="005560C0">
        <w:rPr>
          <w:b/>
          <w:bCs/>
        </w:rPr>
        <w:t>Esp relevant for essays dealing with parties and rational ignorance:</w:t>
      </w:r>
    </w:p>
    <w:p w14:paraId="5FF09259" w14:textId="551A9041" w:rsidR="005560C0" w:rsidRDefault="005560C0" w:rsidP="005560C0">
      <w:pPr>
        <w:pStyle w:val="ListParagraph"/>
        <w:numPr>
          <w:ilvl w:val="0"/>
          <w:numId w:val="82"/>
        </w:numPr>
      </w:pPr>
      <w:r>
        <w:t>Partisan ID to begin with is not a strong proxy for political ideas</w:t>
      </w:r>
    </w:p>
    <w:p w14:paraId="4079E0CF" w14:textId="0007209B" w:rsidR="00104FE6" w:rsidRDefault="00104FE6" w:rsidP="005560C0">
      <w:pPr>
        <w:pStyle w:val="ListParagraph"/>
        <w:numPr>
          <w:ilvl w:val="0"/>
          <w:numId w:val="82"/>
        </w:numPr>
      </w:pPr>
      <w:r>
        <w:t>“in recent decades, the nation’s major political parties have sorted in terms of ideological identity and demography.” (534)</w:t>
      </w:r>
    </w:p>
    <w:p w14:paraId="095EB134" w14:textId="3B92CFB8" w:rsidR="00A8353C" w:rsidRDefault="00A8353C" w:rsidP="005560C0">
      <w:pPr>
        <w:pStyle w:val="ListParagraph"/>
        <w:numPr>
          <w:ilvl w:val="0"/>
          <w:numId w:val="82"/>
        </w:numPr>
      </w:pPr>
      <w:r>
        <w:t>Polarization on ideological grounds</w:t>
      </w:r>
    </w:p>
    <w:p w14:paraId="35593778" w14:textId="77777777" w:rsidR="00104FE6" w:rsidRDefault="00104FE6" w:rsidP="00104FE6"/>
    <w:p w14:paraId="08283BBB" w14:textId="04E676A5" w:rsidR="00104FE6" w:rsidRDefault="00104FE6" w:rsidP="00104FE6">
      <w:pPr>
        <w:rPr>
          <w:b/>
          <w:bCs/>
        </w:rPr>
      </w:pPr>
      <w:r w:rsidRPr="005560C0">
        <w:rPr>
          <w:b/>
          <w:bCs/>
        </w:rPr>
        <w:t xml:space="preserve">Esp relevant for essays dealing with </w:t>
      </w:r>
      <w:r>
        <w:rPr>
          <w:b/>
          <w:bCs/>
        </w:rPr>
        <w:t>media</w:t>
      </w:r>
      <w:r w:rsidRPr="005560C0">
        <w:rPr>
          <w:b/>
          <w:bCs/>
        </w:rPr>
        <w:t xml:space="preserve"> and rational ignorance:</w:t>
      </w:r>
    </w:p>
    <w:p w14:paraId="0D89BE55" w14:textId="01279A08" w:rsidR="00104FE6" w:rsidRDefault="00A8353C" w:rsidP="00104FE6">
      <w:pPr>
        <w:pStyle w:val="ListParagraph"/>
        <w:numPr>
          <w:ilvl w:val="0"/>
          <w:numId w:val="82"/>
        </w:numPr>
      </w:pPr>
      <w:r>
        <w:t>“as Americans…more receptive to consuming information slanted through a partisan lens, the media ecosystem has inflated political sectarianism.”</w:t>
      </w:r>
    </w:p>
    <w:p w14:paraId="5A584A53" w14:textId="64D23D24" w:rsidR="00104FE6" w:rsidRDefault="00A8353C" w:rsidP="00104FE6">
      <w:pPr>
        <w:pStyle w:val="ListParagraph"/>
        <w:numPr>
          <w:ilvl w:val="1"/>
          <w:numId w:val="82"/>
        </w:numPr>
      </w:pPr>
      <w:r>
        <w:t>Decline broadcast news + flaunting of fairness doctrine (Limbaugh 1</w:t>
      </w:r>
      <w:r w:rsidRPr="00A8353C">
        <w:rPr>
          <w:vertAlign w:val="superscript"/>
        </w:rPr>
        <w:t>st</w:t>
      </w:r>
      <w:r>
        <w:t xml:space="preserve">) + social media </w:t>
      </w:r>
    </w:p>
    <w:p w14:paraId="2AE81ED0" w14:textId="06CBA1AA" w:rsidR="005560C0" w:rsidRDefault="005560C0" w:rsidP="005560C0">
      <w:pPr>
        <w:pStyle w:val="ListParagraph"/>
        <w:numPr>
          <w:ilvl w:val="0"/>
          <w:numId w:val="82"/>
        </w:numPr>
      </w:pPr>
      <w:r>
        <w:t xml:space="preserve">“..causal connection between policy preferences and party loyalty has become warped, with partisans adjusting their policy preferences to align with their party identity </w:t>
      </w:r>
      <w:r>
        <w:sym w:font="Wingdings" w:char="F0E0"/>
      </w:r>
      <w:r>
        <w:t xml:space="preserve"> </w:t>
      </w:r>
      <w:r w:rsidRPr="005560C0">
        <w:t>partisans</w:t>
      </w:r>
      <w:r>
        <w:t xml:space="preserve"> adjust their policy preferences to algin with their party identity”</w:t>
      </w:r>
    </w:p>
    <w:p w14:paraId="0693B75E" w14:textId="77777777" w:rsidR="005560C0" w:rsidRDefault="005560C0" w:rsidP="005560C0"/>
    <w:p w14:paraId="43784F43" w14:textId="0485059A" w:rsidR="006A3E09" w:rsidRPr="009946BD" w:rsidRDefault="006A3E09" w:rsidP="009946BD">
      <w:pPr>
        <w:pStyle w:val="Heading2"/>
        <w:rPr>
          <w:b/>
          <w:bCs/>
        </w:rPr>
      </w:pPr>
      <w:bookmarkStart w:id="16" w:name="_Toc216123000"/>
      <w:r w:rsidRPr="009946BD">
        <w:rPr>
          <w:b/>
          <w:bCs/>
        </w:rPr>
        <w:t>Elections</w:t>
      </w:r>
      <w:bookmarkEnd w:id="16"/>
    </w:p>
    <w:p w14:paraId="7482D3BA" w14:textId="77777777" w:rsidR="00492FB1" w:rsidRDefault="006A3E09" w:rsidP="009946BD">
      <w:pPr>
        <w:pStyle w:val="Heading3"/>
      </w:pPr>
      <w:bookmarkStart w:id="17" w:name="_Toc216123001"/>
      <w:r w:rsidRPr="006A3E09">
        <w:t xml:space="preserve">Kollman, Chapter 13.4: </w:t>
      </w:r>
      <w:r w:rsidRPr="0016356F">
        <w:rPr>
          <w:b/>
          <w:bCs/>
        </w:rPr>
        <w:t>Christopher Achen and Larry Bartels</w:t>
      </w:r>
      <w:r w:rsidRPr="006A3E09">
        <w:t>, from Democracy for</w:t>
      </w:r>
      <w:r w:rsidR="00492FB1">
        <w:t xml:space="preserve"> </w:t>
      </w:r>
      <w:r w:rsidRPr="006A3E09">
        <w:t>Realists: Why Elections Do Not Produce Responsive Government</w:t>
      </w:r>
      <w:bookmarkEnd w:id="17"/>
    </w:p>
    <w:p w14:paraId="172C9537" w14:textId="7D7F9E2A" w:rsidR="0016356F" w:rsidRDefault="0016356F" w:rsidP="0016356F">
      <w:pPr>
        <w:pStyle w:val="ListParagraph"/>
        <w:numPr>
          <w:ilvl w:val="0"/>
          <w:numId w:val="53"/>
        </w:numPr>
      </w:pPr>
      <w:r>
        <w:t>“folk theory” = democracy begins with the voters…by, for, of…</w:t>
      </w:r>
    </w:p>
    <w:p w14:paraId="6FF0DB10" w14:textId="693C2D85" w:rsidR="0016356F" w:rsidRDefault="0016356F" w:rsidP="0016356F">
      <w:pPr>
        <w:pStyle w:val="ListParagraph"/>
        <w:numPr>
          <w:ilvl w:val="1"/>
          <w:numId w:val="53"/>
        </w:numPr>
      </w:pPr>
      <w:r>
        <w:lastRenderedPageBreak/>
        <w:t>Instead, ppl swayed by how they feel about the nature of the times</w:t>
      </w:r>
    </w:p>
    <w:p w14:paraId="74160B97" w14:textId="77777777" w:rsidR="0016356F" w:rsidRDefault="0016356F" w:rsidP="0016356F"/>
    <w:p w14:paraId="1B3C298F" w14:textId="709A8527" w:rsidR="00492FB1" w:rsidRDefault="006A3E09" w:rsidP="00681467">
      <w:r w:rsidRPr="00681467">
        <w:rPr>
          <w:b/>
          <w:bCs/>
        </w:rPr>
        <w:t>Popkin</w:t>
      </w:r>
      <w:r w:rsidRPr="006A3E09">
        <w:t>, Samuel. 1991. The Reasoning Voter, pages 1-17</w:t>
      </w:r>
    </w:p>
    <w:p w14:paraId="00C4571A" w14:textId="77777777" w:rsidR="00330FCD" w:rsidRPr="00330FCD" w:rsidRDefault="00330FCD" w:rsidP="00330FCD">
      <w:pPr>
        <w:rPr>
          <w:b/>
          <w:bCs/>
        </w:rPr>
      </w:pPr>
      <w:r w:rsidRPr="00330FCD">
        <w:rPr>
          <w:b/>
          <w:bCs/>
        </w:rPr>
        <w:t>Two-Paragraph Summary (High-Level Overview)</w:t>
      </w:r>
    </w:p>
    <w:p w14:paraId="074E2457" w14:textId="77777777" w:rsidR="00330FCD" w:rsidRPr="00330FCD" w:rsidRDefault="00330FCD" w:rsidP="00330FCD">
      <w:r w:rsidRPr="00330FCD">
        <w:t xml:space="preserve">In the </w:t>
      </w:r>
      <w:r w:rsidRPr="00330FCD">
        <w:rPr>
          <w:b/>
          <w:bCs/>
        </w:rPr>
        <w:t>Prologue</w:t>
      </w:r>
      <w:r w:rsidRPr="00330FCD">
        <w:t xml:space="preserve">, Popkin uses vivid anecdotes (Ford biting into a tamale husk; McGovern ordering a “kosher hot dog and a glass of milk”) to illustrate how voters rely on </w:t>
      </w:r>
      <w:r w:rsidRPr="00330FCD">
        <w:rPr>
          <w:b/>
          <w:bCs/>
        </w:rPr>
        <w:t>symbolic, cultural, and behavioral cues</w:t>
      </w:r>
      <w:r w:rsidRPr="00330FCD">
        <w:t xml:space="preserve"> to assess candidates. These cues help voters judge whether candidates understand and value their communities—and whether they can meaningfully represent them. Popkin argues that these seemingly trivial incidents are in fact </w:t>
      </w:r>
      <w:r w:rsidRPr="00330FCD">
        <w:rPr>
          <w:b/>
          <w:bCs/>
        </w:rPr>
        <w:t>information-rich events</w:t>
      </w:r>
      <w:r w:rsidRPr="00330FCD">
        <w:t xml:space="preserve"> in a low-information environment. They reveal candidate competence, empathy, coalition-building skill, and social identity alignment. He also shows how dramatic events (e.g., hostage crises, failed rescue missions) can reshape elections because voters use </w:t>
      </w:r>
      <w:r w:rsidRPr="00330FCD">
        <w:rPr>
          <w:b/>
          <w:bCs/>
        </w:rPr>
        <w:t>recent, vivid information</w:t>
      </w:r>
      <w:r w:rsidRPr="00330FCD">
        <w:t xml:space="preserve"> to evaluate leaders. The Prologue sets up the book’s core claim: understanding voter reasoning requires understanding the shortcuts, symbols, and cues people rely on when full information is impossible.</w:t>
      </w:r>
    </w:p>
    <w:p w14:paraId="5BD4D14E" w14:textId="77777777" w:rsidR="00330FCD" w:rsidRPr="00330FCD" w:rsidRDefault="00330FCD" w:rsidP="00330FCD">
      <w:r w:rsidRPr="00330FCD">
        <w:rPr>
          <w:b/>
          <w:bCs/>
        </w:rPr>
        <w:t>Chapter 1</w:t>
      </w:r>
      <w:r w:rsidRPr="00330FCD">
        <w:t xml:space="preserve"> elaborates a theory of </w:t>
      </w:r>
      <w:r w:rsidRPr="00330FCD">
        <w:rPr>
          <w:b/>
          <w:bCs/>
        </w:rPr>
        <w:t>low-information rationality</w:t>
      </w:r>
      <w:r w:rsidRPr="00330FCD">
        <w:t xml:space="preserve">: citizens reason politically using efficient heuristics that combine limited information, personal experience, cues from trusted actors, media coverage, and campaign signals. Popkin reframes voting not as a fully informed choice but as a </w:t>
      </w:r>
      <w:r w:rsidRPr="00330FCD">
        <w:rPr>
          <w:i/>
          <w:iCs/>
        </w:rPr>
        <w:t>reasonable investment under uncertainty</w:t>
      </w:r>
      <w:r w:rsidRPr="00330FCD">
        <w:t xml:space="preserve">. Voters use shortcuts—party ID, group identity, candidate demographics, endorsements, economic conditions, and media frames—to evaluate which candidate will best deliver future benefits. Voters are not ignorant fools; they are </w:t>
      </w:r>
      <w:r w:rsidRPr="00330FCD">
        <w:rPr>
          <w:b/>
          <w:bCs/>
        </w:rPr>
        <w:t>boundedly rational</w:t>
      </w:r>
      <w:r w:rsidRPr="00330FCD">
        <w:t xml:space="preserve"> individuals who economize on information costs. Campaigns matter because they shape the flow of cues and frames that voters use to reason. Media, parties, interest groups, and candidates all provide structured signals that help voters overcome rational ignorance by supplying </w:t>
      </w:r>
      <w:r w:rsidRPr="00330FCD">
        <w:rPr>
          <w:b/>
          <w:bCs/>
        </w:rPr>
        <w:t>interpretive shortcuts</w:t>
      </w:r>
      <w:r w:rsidRPr="00330FCD">
        <w:t>, not encyclopedic knowledge.</w:t>
      </w:r>
    </w:p>
    <w:p w14:paraId="0E6E8F6B" w14:textId="77777777" w:rsidR="00330FCD" w:rsidRPr="00330FCD" w:rsidRDefault="00F23F3F" w:rsidP="00330FCD">
      <w:r>
        <w:rPr>
          <w:noProof/>
        </w:rPr>
        <w:pict w14:anchorId="2628B714">
          <v:rect id="_x0000_i1054" alt="" style="width:468pt;height:.05pt;mso-width-percent:0;mso-height-percent:0;mso-width-percent:0;mso-height-percent:0" o:hralign="center" o:hrstd="t" o:hr="t" fillcolor="#a0a0a0" stroked="f"/>
        </w:pict>
      </w:r>
    </w:p>
    <w:p w14:paraId="4280B138" w14:textId="77777777" w:rsidR="00330FCD" w:rsidRPr="00330FCD" w:rsidRDefault="00330FCD" w:rsidP="00330FCD">
      <w:pPr>
        <w:rPr>
          <w:b/>
          <w:bCs/>
        </w:rPr>
      </w:pPr>
      <w:r w:rsidRPr="00330FCD">
        <w:rPr>
          <w:b/>
          <w:bCs/>
        </w:rPr>
        <w:t>Detailed Notes for Grading (Prologue + Chapter 1)</w:t>
      </w:r>
    </w:p>
    <w:p w14:paraId="5E1B97C5" w14:textId="77777777" w:rsidR="00330FCD" w:rsidRPr="00330FCD" w:rsidRDefault="00330FCD" w:rsidP="00330FCD">
      <w:pPr>
        <w:rPr>
          <w:b/>
          <w:bCs/>
        </w:rPr>
      </w:pPr>
      <w:r w:rsidRPr="00330FCD">
        <w:rPr>
          <w:b/>
          <w:bCs/>
          <w:i/>
          <w:iCs/>
        </w:rPr>
        <w:t>What is most relevant for evaluating essays about interest groups, parties, candidates, and the media as solutions to rational ignorance</w:t>
      </w:r>
    </w:p>
    <w:p w14:paraId="639A4604" w14:textId="77777777" w:rsidR="00330FCD" w:rsidRPr="00330FCD" w:rsidRDefault="00F23F3F" w:rsidP="00330FCD">
      <w:r>
        <w:rPr>
          <w:noProof/>
        </w:rPr>
        <w:pict w14:anchorId="49240794">
          <v:rect id="_x0000_i1053" alt="" style="width:468pt;height:.05pt;mso-width-percent:0;mso-height-percent:0;mso-width-percent:0;mso-height-percent:0" o:hralign="center" o:hrstd="t" o:hr="t" fillcolor="#a0a0a0" stroked="f"/>
        </w:pict>
      </w:r>
    </w:p>
    <w:p w14:paraId="307D0569" w14:textId="77777777" w:rsidR="00330FCD" w:rsidRPr="00330FCD" w:rsidRDefault="00330FCD" w:rsidP="00330FCD">
      <w:pPr>
        <w:rPr>
          <w:b/>
          <w:bCs/>
        </w:rPr>
      </w:pPr>
      <w:r w:rsidRPr="00330FCD">
        <w:rPr>
          <w:b/>
          <w:bCs/>
        </w:rPr>
        <w:t>I. The Core Idea: Low-Information Rationality (What Popkin Contributes to the Prompt)</w:t>
      </w:r>
    </w:p>
    <w:p w14:paraId="47454D95" w14:textId="77777777" w:rsidR="00330FCD" w:rsidRPr="00330FCD" w:rsidRDefault="00330FCD" w:rsidP="00330FCD">
      <w:r w:rsidRPr="00330FCD">
        <w:t>Popkin argues:</w:t>
      </w:r>
    </w:p>
    <w:p w14:paraId="48BE2F0F" w14:textId="77777777" w:rsidR="00330FCD" w:rsidRPr="00330FCD" w:rsidRDefault="00330FCD" w:rsidP="00330FCD">
      <w:r w:rsidRPr="00330FCD">
        <w:rPr>
          <w:b/>
          <w:bCs/>
        </w:rPr>
        <w:lastRenderedPageBreak/>
        <w:t>Voters are “reasoning” but they reason with shortcuts. They rely on cues provided by campaigns, media, parties, and interest groups because gathering full information is costly.</w:t>
      </w:r>
    </w:p>
    <w:p w14:paraId="43203BCC" w14:textId="77777777" w:rsidR="00330FCD" w:rsidRPr="00330FCD" w:rsidRDefault="00330FCD" w:rsidP="00330FCD">
      <w:r w:rsidRPr="00330FCD">
        <w:rPr>
          <w:b/>
          <w:bCs/>
        </w:rPr>
        <w:t>This directly addresses rational ignorance</w:t>
      </w:r>
      <w:r w:rsidRPr="00330FCD">
        <w:t xml:space="preserve">: the public can't absorb everything, so they use </w:t>
      </w:r>
      <w:r w:rsidRPr="00330FCD">
        <w:rPr>
          <w:i/>
          <w:iCs/>
        </w:rPr>
        <w:t>efficient shortcuts</w:t>
      </w:r>
      <w:r w:rsidRPr="00330FCD">
        <w:t>—heuristics supplied by political actors.</w:t>
      </w:r>
    </w:p>
    <w:p w14:paraId="46A2E9C9" w14:textId="77777777" w:rsidR="00330FCD" w:rsidRPr="00330FCD" w:rsidRDefault="00330FCD" w:rsidP="00330FCD">
      <w:r w:rsidRPr="00330FCD">
        <w:t>Thus:</w:t>
      </w:r>
    </w:p>
    <w:p w14:paraId="72EF9457" w14:textId="77777777" w:rsidR="00330FCD" w:rsidRPr="00330FCD" w:rsidRDefault="00330FCD" w:rsidP="00330FCD">
      <w:pPr>
        <w:numPr>
          <w:ilvl w:val="0"/>
          <w:numId w:val="54"/>
        </w:numPr>
      </w:pPr>
      <w:r w:rsidRPr="00330FCD">
        <w:rPr>
          <w:b/>
          <w:bCs/>
        </w:rPr>
        <w:t>Candidates</w:t>
      </w:r>
      <w:r w:rsidRPr="00330FCD">
        <w:t xml:space="preserve"> reduce information costs through symbolic behavior, demographic matching, coalition gestures, and performance cues.</w:t>
      </w:r>
    </w:p>
    <w:p w14:paraId="6C1AC304" w14:textId="77777777" w:rsidR="00330FCD" w:rsidRPr="00330FCD" w:rsidRDefault="00330FCD" w:rsidP="00330FCD">
      <w:pPr>
        <w:numPr>
          <w:ilvl w:val="0"/>
          <w:numId w:val="54"/>
        </w:numPr>
      </w:pPr>
      <w:r w:rsidRPr="00330FCD">
        <w:rPr>
          <w:b/>
          <w:bCs/>
        </w:rPr>
        <w:t>Parties</w:t>
      </w:r>
      <w:r w:rsidRPr="00330FCD">
        <w:t xml:space="preserve"> reduce information costs via brand identities, policy bundles, and trusted reputations.</w:t>
      </w:r>
    </w:p>
    <w:p w14:paraId="59B86291" w14:textId="77777777" w:rsidR="00330FCD" w:rsidRPr="00330FCD" w:rsidRDefault="00330FCD" w:rsidP="00330FCD">
      <w:pPr>
        <w:numPr>
          <w:ilvl w:val="0"/>
          <w:numId w:val="54"/>
        </w:numPr>
      </w:pPr>
      <w:r w:rsidRPr="00330FCD">
        <w:rPr>
          <w:b/>
          <w:bCs/>
        </w:rPr>
        <w:t>Interest groups</w:t>
      </w:r>
      <w:r w:rsidRPr="00330FCD">
        <w:t xml:space="preserve"> reduce information costs through endorsements, mobilization, identity formation, and guidance.</w:t>
      </w:r>
    </w:p>
    <w:p w14:paraId="11AA4718" w14:textId="77777777" w:rsidR="00330FCD" w:rsidRPr="00330FCD" w:rsidRDefault="00330FCD" w:rsidP="00330FCD">
      <w:pPr>
        <w:numPr>
          <w:ilvl w:val="0"/>
          <w:numId w:val="54"/>
        </w:numPr>
      </w:pPr>
      <w:r w:rsidRPr="00330FCD">
        <w:rPr>
          <w:b/>
          <w:bCs/>
        </w:rPr>
        <w:t>Media</w:t>
      </w:r>
      <w:r w:rsidRPr="00330FCD">
        <w:t xml:space="preserve"> reduce (or increase!) information costs through framing, accessible narratives, highlighting drama, horse race coverage, or key events.</w:t>
      </w:r>
    </w:p>
    <w:p w14:paraId="4C762535" w14:textId="77777777" w:rsidR="00330FCD" w:rsidRPr="00330FCD" w:rsidRDefault="00330FCD" w:rsidP="00330FCD">
      <w:r w:rsidRPr="00330FCD">
        <w:t xml:space="preserve">Popkin’s theory gives students a </w:t>
      </w:r>
      <w:r w:rsidRPr="00330FCD">
        <w:rPr>
          <w:b/>
          <w:bCs/>
        </w:rPr>
        <w:t>psychological + economic foundation</w:t>
      </w:r>
      <w:r w:rsidRPr="00330FCD">
        <w:t xml:space="preserve"> for explaining how these actors help (or fail to help) citizens overcome rational ignorance.</w:t>
      </w:r>
    </w:p>
    <w:p w14:paraId="6B7E32A6" w14:textId="77777777" w:rsidR="00330FCD" w:rsidRPr="00330FCD" w:rsidRDefault="00F23F3F" w:rsidP="00330FCD">
      <w:r>
        <w:rPr>
          <w:noProof/>
        </w:rPr>
        <w:pict w14:anchorId="773094A0">
          <v:rect id="_x0000_i1052" alt="" style="width:468pt;height:.05pt;mso-width-percent:0;mso-height-percent:0;mso-width-percent:0;mso-height-percent:0" o:hralign="center" o:hrstd="t" o:hr="t" fillcolor="#a0a0a0" stroked="f"/>
        </w:pict>
      </w:r>
    </w:p>
    <w:p w14:paraId="636A06AF" w14:textId="77777777" w:rsidR="00330FCD" w:rsidRPr="00330FCD" w:rsidRDefault="00330FCD" w:rsidP="00330FCD">
      <w:pPr>
        <w:rPr>
          <w:b/>
          <w:bCs/>
        </w:rPr>
      </w:pPr>
      <w:r w:rsidRPr="00330FCD">
        <w:rPr>
          <w:b/>
          <w:bCs/>
        </w:rPr>
        <w:t>II. Candidates as Information Shortcuts</w:t>
      </w:r>
    </w:p>
    <w:p w14:paraId="758F557E" w14:textId="77777777" w:rsidR="00330FCD" w:rsidRPr="00330FCD" w:rsidRDefault="00330FCD" w:rsidP="00330FCD">
      <w:pPr>
        <w:rPr>
          <w:b/>
          <w:bCs/>
        </w:rPr>
      </w:pPr>
      <w:r w:rsidRPr="00330FCD">
        <w:rPr>
          <w:b/>
          <w:bCs/>
          <w:i/>
          <w:iCs/>
        </w:rPr>
        <w:t>Highly relevant for essays about candidates</w:t>
      </w:r>
    </w:p>
    <w:p w14:paraId="16CFAE86" w14:textId="77777777" w:rsidR="00330FCD" w:rsidRPr="00330FCD" w:rsidRDefault="00330FCD" w:rsidP="00330FCD">
      <w:r w:rsidRPr="00330FCD">
        <w:t>Popkin uses food anecdotes to illustrate:</w:t>
      </w:r>
    </w:p>
    <w:p w14:paraId="386705CD" w14:textId="77777777" w:rsidR="00330FCD" w:rsidRPr="00330FCD" w:rsidRDefault="00330FCD" w:rsidP="00330FCD">
      <w:pPr>
        <w:numPr>
          <w:ilvl w:val="0"/>
          <w:numId w:val="55"/>
        </w:numPr>
      </w:pPr>
      <w:r w:rsidRPr="00330FCD">
        <w:t xml:space="preserve">Voters judge whether a candidate </w:t>
      </w:r>
      <w:r w:rsidRPr="00330FCD">
        <w:rPr>
          <w:b/>
          <w:bCs/>
        </w:rPr>
        <w:t>understands their group</w:t>
      </w:r>
      <w:r w:rsidRPr="00330FCD">
        <w:t>, respects them, and can represent them (Prologue, pp. 1–3).</w:t>
      </w:r>
    </w:p>
    <w:p w14:paraId="63564903" w14:textId="77777777" w:rsidR="00330FCD" w:rsidRPr="00330FCD" w:rsidRDefault="00330FCD" w:rsidP="00330FCD">
      <w:pPr>
        <w:numPr>
          <w:ilvl w:val="0"/>
          <w:numId w:val="55"/>
        </w:numPr>
      </w:pPr>
      <w:r w:rsidRPr="00330FCD">
        <w:t xml:space="preserve">Behavioral cues—how someone eats, speaks, interacts—signal </w:t>
      </w:r>
      <w:r w:rsidRPr="00330FCD">
        <w:rPr>
          <w:b/>
          <w:bCs/>
        </w:rPr>
        <w:t>competence, familiarity, empathy</w:t>
      </w:r>
      <w:r w:rsidRPr="00330FCD">
        <w:t>.</w:t>
      </w:r>
    </w:p>
    <w:p w14:paraId="003BD322" w14:textId="77777777" w:rsidR="00330FCD" w:rsidRPr="00330FCD" w:rsidRDefault="00330FCD" w:rsidP="00330FCD">
      <w:r w:rsidRPr="00330FCD">
        <w:t>Popkin’s implication:</w:t>
      </w:r>
    </w:p>
    <w:p w14:paraId="121F6711" w14:textId="77777777" w:rsidR="00330FCD" w:rsidRPr="00330FCD" w:rsidRDefault="00330FCD" w:rsidP="00330FCD">
      <w:r w:rsidRPr="00330FCD">
        <w:rPr>
          <w:b/>
          <w:bCs/>
        </w:rPr>
        <w:t>Candidates help overcome rational ignorance by conveying complex information through simple, observable cues.</w:t>
      </w:r>
    </w:p>
    <w:p w14:paraId="59C1B4FE" w14:textId="77777777" w:rsidR="00330FCD" w:rsidRPr="00330FCD" w:rsidRDefault="00330FCD" w:rsidP="00330FCD">
      <w:r w:rsidRPr="00330FCD">
        <w:t>Examples:</w:t>
      </w:r>
    </w:p>
    <w:p w14:paraId="774956DB" w14:textId="77777777" w:rsidR="00330FCD" w:rsidRPr="00330FCD" w:rsidRDefault="00330FCD" w:rsidP="00330FCD">
      <w:pPr>
        <w:numPr>
          <w:ilvl w:val="0"/>
          <w:numId w:val="56"/>
        </w:numPr>
      </w:pPr>
      <w:r w:rsidRPr="00330FCD">
        <w:t>Ford’s tamale mistake signaled distance from Mexican-American culture.</w:t>
      </w:r>
    </w:p>
    <w:p w14:paraId="53961920" w14:textId="77777777" w:rsidR="00330FCD" w:rsidRPr="00330FCD" w:rsidRDefault="00330FCD" w:rsidP="00330FCD">
      <w:pPr>
        <w:numPr>
          <w:ilvl w:val="0"/>
          <w:numId w:val="56"/>
        </w:numPr>
      </w:pPr>
      <w:r w:rsidRPr="00330FCD">
        <w:lastRenderedPageBreak/>
        <w:t>McGovern’s kosher-error signaled unfamiliarity with Jewish norms.</w:t>
      </w:r>
    </w:p>
    <w:p w14:paraId="404ECD59" w14:textId="77777777" w:rsidR="00330FCD" w:rsidRPr="00330FCD" w:rsidRDefault="00330FCD" w:rsidP="00330FCD">
      <w:pPr>
        <w:numPr>
          <w:ilvl w:val="0"/>
          <w:numId w:val="56"/>
        </w:numPr>
      </w:pPr>
      <w:r w:rsidRPr="00330FCD">
        <w:t>Bentsen’s cultural fluency (“biscuits to tacos to caviar”) signaled broad coalition skill (p. 3).</w:t>
      </w:r>
    </w:p>
    <w:p w14:paraId="2A289850" w14:textId="77777777" w:rsidR="00330FCD" w:rsidRPr="00330FCD" w:rsidRDefault="00330FCD" w:rsidP="00330FCD">
      <w:r w:rsidRPr="00330FCD">
        <w:t xml:space="preserve">These are </w:t>
      </w:r>
      <w:r w:rsidRPr="00330FCD">
        <w:rPr>
          <w:i/>
          <w:iCs/>
        </w:rPr>
        <w:t>efficient</w:t>
      </w:r>
      <w:r w:rsidRPr="00330FCD">
        <w:t xml:space="preserve"> cues in a low-information environment.</w:t>
      </w:r>
    </w:p>
    <w:p w14:paraId="72680BC0" w14:textId="77777777" w:rsidR="00330FCD" w:rsidRPr="00330FCD" w:rsidRDefault="00330FCD" w:rsidP="00330FCD">
      <w:r w:rsidRPr="00330FCD">
        <w:rPr>
          <w:b/>
          <w:bCs/>
        </w:rPr>
        <w:t>For essays</w:t>
      </w:r>
      <w:r w:rsidRPr="00330FCD">
        <w:t>:</w:t>
      </w:r>
      <w:r w:rsidRPr="00330FCD">
        <w:br/>
        <w:t>Candidates reduce information costs by:</w:t>
      </w:r>
    </w:p>
    <w:p w14:paraId="1C97CB06" w14:textId="77777777" w:rsidR="00330FCD" w:rsidRPr="00330FCD" w:rsidRDefault="00330FCD" w:rsidP="00330FCD">
      <w:pPr>
        <w:numPr>
          <w:ilvl w:val="0"/>
          <w:numId w:val="57"/>
        </w:numPr>
      </w:pPr>
      <w:r w:rsidRPr="00330FCD">
        <w:t xml:space="preserve">Providing </w:t>
      </w:r>
      <w:r w:rsidRPr="00330FCD">
        <w:rPr>
          <w:b/>
          <w:bCs/>
        </w:rPr>
        <w:t>identity cues</w:t>
      </w:r>
    </w:p>
    <w:p w14:paraId="06546BD7" w14:textId="77777777" w:rsidR="00330FCD" w:rsidRPr="00330FCD" w:rsidRDefault="00330FCD" w:rsidP="00330FCD">
      <w:pPr>
        <w:numPr>
          <w:ilvl w:val="0"/>
          <w:numId w:val="57"/>
        </w:numPr>
      </w:pPr>
      <w:r w:rsidRPr="00330FCD">
        <w:t xml:space="preserve">Demonstrating </w:t>
      </w:r>
      <w:r w:rsidRPr="00330FCD">
        <w:rPr>
          <w:b/>
          <w:bCs/>
        </w:rPr>
        <w:t>competence and coalition-building ability</w:t>
      </w:r>
    </w:p>
    <w:p w14:paraId="6FB9D598" w14:textId="77777777" w:rsidR="00330FCD" w:rsidRPr="00330FCD" w:rsidRDefault="00330FCD" w:rsidP="00330FCD">
      <w:pPr>
        <w:numPr>
          <w:ilvl w:val="0"/>
          <w:numId w:val="57"/>
        </w:numPr>
      </w:pPr>
      <w:r w:rsidRPr="00330FCD">
        <w:t xml:space="preserve">Using </w:t>
      </w:r>
      <w:r w:rsidRPr="00330FCD">
        <w:rPr>
          <w:b/>
          <w:bCs/>
        </w:rPr>
        <w:t>symbolic acts</w:t>
      </w:r>
      <w:r w:rsidRPr="00330FCD">
        <w:t xml:space="preserve"> to communicate alignment</w:t>
      </w:r>
    </w:p>
    <w:p w14:paraId="474414CA" w14:textId="77777777" w:rsidR="00330FCD" w:rsidRPr="00330FCD" w:rsidRDefault="00330FCD" w:rsidP="00330FCD">
      <w:r w:rsidRPr="00330FCD">
        <w:t>What looks like “style” is actually substantive for voters who cannot afford full information gathering.</w:t>
      </w:r>
    </w:p>
    <w:p w14:paraId="19DE6ADE" w14:textId="77777777" w:rsidR="00330FCD" w:rsidRPr="00330FCD" w:rsidRDefault="00F23F3F" w:rsidP="00330FCD">
      <w:r>
        <w:rPr>
          <w:noProof/>
        </w:rPr>
        <w:pict w14:anchorId="10A5DE57">
          <v:rect id="_x0000_i1051" alt="" style="width:468pt;height:.05pt;mso-width-percent:0;mso-height-percent:0;mso-width-percent:0;mso-height-percent:0" o:hralign="center" o:hrstd="t" o:hr="t" fillcolor="#a0a0a0" stroked="f"/>
        </w:pict>
      </w:r>
    </w:p>
    <w:p w14:paraId="04B68631" w14:textId="77777777" w:rsidR="00330FCD" w:rsidRPr="00330FCD" w:rsidRDefault="00330FCD" w:rsidP="00330FCD">
      <w:pPr>
        <w:rPr>
          <w:b/>
          <w:bCs/>
        </w:rPr>
      </w:pPr>
      <w:r w:rsidRPr="00330FCD">
        <w:rPr>
          <w:b/>
          <w:bCs/>
        </w:rPr>
        <w:t>III. Media and Dramatic Events as Information Delivery Systems</w:t>
      </w:r>
    </w:p>
    <w:p w14:paraId="6946BA79" w14:textId="77777777" w:rsidR="00330FCD" w:rsidRPr="00330FCD" w:rsidRDefault="00330FCD" w:rsidP="00330FCD">
      <w:pPr>
        <w:rPr>
          <w:b/>
          <w:bCs/>
        </w:rPr>
      </w:pPr>
      <w:r w:rsidRPr="00330FCD">
        <w:rPr>
          <w:b/>
          <w:bCs/>
          <w:i/>
          <w:iCs/>
        </w:rPr>
        <w:t>Helpful for essays focused on media</w:t>
      </w:r>
    </w:p>
    <w:p w14:paraId="596CA865" w14:textId="77777777" w:rsidR="00330FCD" w:rsidRPr="00330FCD" w:rsidRDefault="00330FCD" w:rsidP="00330FCD">
      <w:r w:rsidRPr="00330FCD">
        <w:t>Popkin shows media are powerful because voters use:</w:t>
      </w:r>
    </w:p>
    <w:p w14:paraId="38850EDF" w14:textId="77777777" w:rsidR="00330FCD" w:rsidRPr="00330FCD" w:rsidRDefault="00330FCD" w:rsidP="00330FCD">
      <w:pPr>
        <w:numPr>
          <w:ilvl w:val="0"/>
          <w:numId w:val="58"/>
        </w:numPr>
      </w:pPr>
      <w:r w:rsidRPr="00330FCD">
        <w:rPr>
          <w:b/>
          <w:bCs/>
        </w:rPr>
        <w:t>Recent</w:t>
      </w:r>
      <w:r w:rsidRPr="00330FCD">
        <w:t>,</w:t>
      </w:r>
    </w:p>
    <w:p w14:paraId="6398553B" w14:textId="77777777" w:rsidR="00330FCD" w:rsidRPr="00330FCD" w:rsidRDefault="00330FCD" w:rsidP="00330FCD">
      <w:pPr>
        <w:numPr>
          <w:ilvl w:val="0"/>
          <w:numId w:val="58"/>
        </w:numPr>
      </w:pPr>
      <w:r w:rsidRPr="00330FCD">
        <w:rPr>
          <w:b/>
          <w:bCs/>
        </w:rPr>
        <w:t>Vivid</w:t>
      </w:r>
      <w:r w:rsidRPr="00330FCD">
        <w:t>,</w:t>
      </w:r>
    </w:p>
    <w:p w14:paraId="660A9891" w14:textId="77777777" w:rsidR="00330FCD" w:rsidRPr="00330FCD" w:rsidRDefault="00330FCD" w:rsidP="00330FCD">
      <w:pPr>
        <w:numPr>
          <w:ilvl w:val="0"/>
          <w:numId w:val="58"/>
        </w:numPr>
      </w:pPr>
      <w:r w:rsidRPr="00330FCD">
        <w:rPr>
          <w:b/>
          <w:bCs/>
        </w:rPr>
        <w:t>Emotionally salient</w:t>
      </w:r>
      <w:r w:rsidRPr="00330FCD">
        <w:br/>
        <w:t>information to judge competence (Prologue, p. 4–5).</w:t>
      </w:r>
    </w:p>
    <w:p w14:paraId="3F8BCE3D" w14:textId="77777777" w:rsidR="00330FCD" w:rsidRPr="00330FCD" w:rsidRDefault="00330FCD" w:rsidP="00330FCD">
      <w:r w:rsidRPr="00330FCD">
        <w:t>Example:</w:t>
      </w:r>
    </w:p>
    <w:p w14:paraId="7173D2A6" w14:textId="77777777" w:rsidR="00330FCD" w:rsidRPr="00330FCD" w:rsidRDefault="00330FCD" w:rsidP="00330FCD">
      <w:pPr>
        <w:numPr>
          <w:ilvl w:val="0"/>
          <w:numId w:val="59"/>
        </w:numPr>
      </w:pPr>
      <w:r w:rsidRPr="00330FCD">
        <w:t>The Iran hostage crisis anniversaries and rescue attempts dominated 1980 media coverage.</w:t>
      </w:r>
    </w:p>
    <w:p w14:paraId="03651801" w14:textId="77777777" w:rsidR="00330FCD" w:rsidRPr="00330FCD" w:rsidRDefault="00330FCD" w:rsidP="00330FCD">
      <w:pPr>
        <w:numPr>
          <w:ilvl w:val="0"/>
          <w:numId w:val="59"/>
        </w:numPr>
      </w:pPr>
      <w:r w:rsidRPr="00330FCD">
        <w:t>News bulletins during NFL games triggered sudden reevaluation of Carter → Reagan surged by 10 points in 48 hours (p. 4).</w:t>
      </w:r>
    </w:p>
    <w:p w14:paraId="58568ED7" w14:textId="77777777" w:rsidR="00330FCD" w:rsidRPr="00330FCD" w:rsidRDefault="00330FCD" w:rsidP="00330FCD">
      <w:r w:rsidRPr="00330FCD">
        <w:t>Core analytical point:</w:t>
      </w:r>
    </w:p>
    <w:p w14:paraId="0BB2BBF4" w14:textId="77777777" w:rsidR="00330FCD" w:rsidRPr="00330FCD" w:rsidRDefault="00330FCD" w:rsidP="00330FCD">
      <w:r w:rsidRPr="00330FCD">
        <w:rPr>
          <w:b/>
          <w:bCs/>
        </w:rPr>
        <w:t>Media shape the informational environment by making some cues highly salient, thereby substituting for detailed policy learning.</w:t>
      </w:r>
    </w:p>
    <w:p w14:paraId="62E13E0E" w14:textId="77777777" w:rsidR="00330FCD" w:rsidRPr="00330FCD" w:rsidRDefault="00330FCD" w:rsidP="00330FCD">
      <w:r w:rsidRPr="00330FCD">
        <w:t>Voters are not weighing policy platforms. They are evaluating:</w:t>
      </w:r>
    </w:p>
    <w:p w14:paraId="761684B0" w14:textId="77777777" w:rsidR="00330FCD" w:rsidRPr="00330FCD" w:rsidRDefault="00330FCD" w:rsidP="00330FCD">
      <w:pPr>
        <w:numPr>
          <w:ilvl w:val="0"/>
          <w:numId w:val="60"/>
        </w:numPr>
      </w:pPr>
      <w:r w:rsidRPr="00330FCD">
        <w:lastRenderedPageBreak/>
        <w:t>leadership competence</w:t>
      </w:r>
    </w:p>
    <w:p w14:paraId="58ED3977" w14:textId="77777777" w:rsidR="00330FCD" w:rsidRPr="00330FCD" w:rsidRDefault="00330FCD" w:rsidP="00330FCD">
      <w:pPr>
        <w:numPr>
          <w:ilvl w:val="0"/>
          <w:numId w:val="60"/>
        </w:numPr>
      </w:pPr>
      <w:r w:rsidRPr="00330FCD">
        <w:t>decisiveness</w:t>
      </w:r>
    </w:p>
    <w:p w14:paraId="1FC268DE" w14:textId="77777777" w:rsidR="00330FCD" w:rsidRPr="00330FCD" w:rsidRDefault="00330FCD" w:rsidP="00330FCD">
      <w:pPr>
        <w:numPr>
          <w:ilvl w:val="0"/>
          <w:numId w:val="60"/>
        </w:numPr>
      </w:pPr>
      <w:r w:rsidRPr="00330FCD">
        <w:t>national mood</w:t>
      </w:r>
    </w:p>
    <w:p w14:paraId="003DCFF0" w14:textId="77777777" w:rsidR="00330FCD" w:rsidRPr="00330FCD" w:rsidRDefault="00330FCD" w:rsidP="00330FCD">
      <w:pPr>
        <w:numPr>
          <w:ilvl w:val="0"/>
          <w:numId w:val="60"/>
        </w:numPr>
      </w:pPr>
      <w:r w:rsidRPr="00330FCD">
        <w:t>risk</w:t>
      </w:r>
    </w:p>
    <w:p w14:paraId="5E5EE202" w14:textId="77777777" w:rsidR="00330FCD" w:rsidRPr="00330FCD" w:rsidRDefault="00330FCD" w:rsidP="00330FCD">
      <w:r w:rsidRPr="00330FCD">
        <w:rPr>
          <w:b/>
          <w:bCs/>
        </w:rPr>
        <w:t>This helps overcome rational ignorance</w:t>
      </w:r>
      <w:r w:rsidRPr="00330FCD">
        <w:t xml:space="preserve"> not by educating voters deeply but by giving them </w:t>
      </w:r>
      <w:r w:rsidRPr="00330FCD">
        <w:rPr>
          <w:b/>
          <w:bCs/>
        </w:rPr>
        <w:t>heuristic signals</w:t>
      </w:r>
      <w:r w:rsidRPr="00330FCD">
        <w:t>.</w:t>
      </w:r>
    </w:p>
    <w:p w14:paraId="79114CED" w14:textId="77777777" w:rsidR="00330FCD" w:rsidRPr="00330FCD" w:rsidRDefault="00F23F3F" w:rsidP="00330FCD">
      <w:r>
        <w:rPr>
          <w:noProof/>
        </w:rPr>
        <w:pict w14:anchorId="62DECDDA">
          <v:rect id="_x0000_i1050" alt="" style="width:468pt;height:.05pt;mso-width-percent:0;mso-height-percent:0;mso-width-percent:0;mso-height-percent:0" o:hralign="center" o:hrstd="t" o:hr="t" fillcolor="#a0a0a0" stroked="f"/>
        </w:pict>
      </w:r>
    </w:p>
    <w:p w14:paraId="27C12566" w14:textId="77777777" w:rsidR="00330FCD" w:rsidRPr="00330FCD" w:rsidRDefault="00330FCD" w:rsidP="00330FCD">
      <w:pPr>
        <w:rPr>
          <w:b/>
          <w:bCs/>
        </w:rPr>
      </w:pPr>
      <w:r w:rsidRPr="00330FCD">
        <w:rPr>
          <w:b/>
          <w:bCs/>
        </w:rPr>
        <w:t>IV. Parties as Information Shortcuts and Identity Heuristics</w:t>
      </w:r>
    </w:p>
    <w:p w14:paraId="37C472ED" w14:textId="77777777" w:rsidR="00330FCD" w:rsidRPr="00330FCD" w:rsidRDefault="00330FCD" w:rsidP="00330FCD">
      <w:r w:rsidRPr="00330FCD">
        <w:t>Popkin draws heavily on Columbia-school insights (p. 12–13):</w:t>
      </w:r>
    </w:p>
    <w:p w14:paraId="0679C2C5" w14:textId="77777777" w:rsidR="00330FCD" w:rsidRPr="00330FCD" w:rsidRDefault="00330FCD" w:rsidP="00330FCD">
      <w:pPr>
        <w:numPr>
          <w:ilvl w:val="0"/>
          <w:numId w:val="61"/>
        </w:numPr>
      </w:pPr>
      <w:r w:rsidRPr="00330FCD">
        <w:t xml:space="preserve">Party ID is an </w:t>
      </w:r>
      <w:r w:rsidRPr="00330FCD">
        <w:rPr>
          <w:b/>
          <w:bCs/>
        </w:rPr>
        <w:t>information shortcut</w:t>
      </w:r>
      <w:r w:rsidRPr="00330FCD">
        <w:t xml:space="preserve"> or “standing decision.”</w:t>
      </w:r>
    </w:p>
    <w:p w14:paraId="0831BCC9" w14:textId="77777777" w:rsidR="00330FCD" w:rsidRPr="00330FCD" w:rsidRDefault="00330FCD" w:rsidP="00330FCD">
      <w:pPr>
        <w:numPr>
          <w:ilvl w:val="0"/>
          <w:numId w:val="61"/>
        </w:numPr>
      </w:pPr>
      <w:r w:rsidRPr="00330FCD">
        <w:t>It substitutes for detailed information → voters infer candidate positions and values through the party label.</w:t>
      </w:r>
    </w:p>
    <w:p w14:paraId="77242DDA" w14:textId="77777777" w:rsidR="00330FCD" w:rsidRPr="00330FCD" w:rsidRDefault="00330FCD" w:rsidP="00330FCD">
      <w:r w:rsidRPr="00330FCD">
        <w:t>Parties help voters by:</w:t>
      </w:r>
    </w:p>
    <w:p w14:paraId="4200054C" w14:textId="77777777" w:rsidR="00330FCD" w:rsidRPr="00330FCD" w:rsidRDefault="00330FCD" w:rsidP="00330FCD">
      <w:pPr>
        <w:numPr>
          <w:ilvl w:val="0"/>
          <w:numId w:val="62"/>
        </w:numPr>
      </w:pPr>
      <w:r w:rsidRPr="00330FCD">
        <w:t>Reducing complexity (“this candidate stands for X bundle of policies and groups”)</w:t>
      </w:r>
    </w:p>
    <w:p w14:paraId="15D80D41" w14:textId="77777777" w:rsidR="00330FCD" w:rsidRPr="00330FCD" w:rsidRDefault="00330FCD" w:rsidP="00330FCD">
      <w:pPr>
        <w:numPr>
          <w:ilvl w:val="0"/>
          <w:numId w:val="62"/>
        </w:numPr>
      </w:pPr>
      <w:r w:rsidRPr="00330FCD">
        <w:t>Providing reputational cues</w:t>
      </w:r>
    </w:p>
    <w:p w14:paraId="1C812585" w14:textId="77777777" w:rsidR="00330FCD" w:rsidRPr="00330FCD" w:rsidRDefault="00330FCD" w:rsidP="00330FCD">
      <w:pPr>
        <w:numPr>
          <w:ilvl w:val="0"/>
          <w:numId w:val="62"/>
        </w:numPr>
      </w:pPr>
      <w:r w:rsidRPr="00330FCD">
        <w:t>Identifying which issues matter and which coalitions are possible</w:t>
      </w:r>
    </w:p>
    <w:p w14:paraId="21892DEB" w14:textId="77777777" w:rsidR="00330FCD" w:rsidRPr="00330FCD" w:rsidRDefault="00330FCD" w:rsidP="00330FCD">
      <w:r w:rsidRPr="00330FCD">
        <w:t>Popkin’s key claim:</w:t>
      </w:r>
    </w:p>
    <w:p w14:paraId="26B3589B" w14:textId="77777777" w:rsidR="00330FCD" w:rsidRPr="00330FCD" w:rsidRDefault="00330FCD" w:rsidP="00330FCD">
      <w:r w:rsidRPr="00330FCD">
        <w:rPr>
          <w:b/>
          <w:bCs/>
        </w:rPr>
        <w:t>Partisanship allows voters to reason efficiently, not perfectly. It is a low-information heuristic aligned with past experience and group identity</w:t>
      </w:r>
      <w:r w:rsidRPr="00330FCD">
        <w:t xml:space="preserve"> (p. 14).</w:t>
      </w:r>
    </w:p>
    <w:p w14:paraId="495AE9AE" w14:textId="77777777" w:rsidR="00330FCD" w:rsidRPr="00330FCD" w:rsidRDefault="00330FCD" w:rsidP="00330FCD">
      <w:r w:rsidRPr="00330FCD">
        <w:t xml:space="preserve">This is highly relevant to the prompt: parties are designed to solve transaction costs by giving citizens </w:t>
      </w:r>
      <w:r w:rsidRPr="00330FCD">
        <w:rPr>
          <w:b/>
          <w:bCs/>
        </w:rPr>
        <w:t>interpretable signals</w:t>
      </w:r>
      <w:r w:rsidRPr="00330FCD">
        <w:t>, even when public policy complexity is overwhelming.</w:t>
      </w:r>
    </w:p>
    <w:p w14:paraId="3FC39AF7" w14:textId="77777777" w:rsidR="00330FCD" w:rsidRPr="00330FCD" w:rsidRDefault="00F23F3F" w:rsidP="00330FCD">
      <w:r>
        <w:rPr>
          <w:noProof/>
        </w:rPr>
        <w:pict w14:anchorId="1EDEA8B4">
          <v:rect id="_x0000_i1049" alt="" style="width:468pt;height:.05pt;mso-width-percent:0;mso-height-percent:0;mso-width-percent:0;mso-height-percent:0" o:hralign="center" o:hrstd="t" o:hr="t" fillcolor="#a0a0a0" stroked="f"/>
        </w:pict>
      </w:r>
    </w:p>
    <w:p w14:paraId="4E1CDF01" w14:textId="77777777" w:rsidR="00330FCD" w:rsidRPr="00330FCD" w:rsidRDefault="00330FCD" w:rsidP="00330FCD">
      <w:pPr>
        <w:rPr>
          <w:b/>
          <w:bCs/>
        </w:rPr>
      </w:pPr>
      <w:r w:rsidRPr="00330FCD">
        <w:rPr>
          <w:b/>
          <w:bCs/>
        </w:rPr>
        <w:t>V. Interest Groups as Intermediaries and Cue-Givers</w:t>
      </w:r>
    </w:p>
    <w:p w14:paraId="44A40B12" w14:textId="77777777" w:rsidR="00330FCD" w:rsidRPr="00330FCD" w:rsidRDefault="00330FCD" w:rsidP="00330FCD">
      <w:r w:rsidRPr="00330FCD">
        <w:t>Popkin’s specific examples appear elsewhere in the book, but even in the opening chapters he suggests the following roles:</w:t>
      </w:r>
    </w:p>
    <w:p w14:paraId="644985FB" w14:textId="77777777" w:rsidR="00330FCD" w:rsidRPr="00330FCD" w:rsidRDefault="00330FCD" w:rsidP="00330FCD">
      <w:r w:rsidRPr="00330FCD">
        <w:t>Interest groups offer:</w:t>
      </w:r>
    </w:p>
    <w:p w14:paraId="73A5E338" w14:textId="77777777" w:rsidR="00330FCD" w:rsidRPr="00330FCD" w:rsidRDefault="00330FCD" w:rsidP="00330FCD">
      <w:pPr>
        <w:numPr>
          <w:ilvl w:val="0"/>
          <w:numId w:val="63"/>
        </w:numPr>
      </w:pPr>
      <w:r w:rsidRPr="00330FCD">
        <w:rPr>
          <w:b/>
          <w:bCs/>
        </w:rPr>
        <w:t>Endorsements</w:t>
      </w:r>
      <w:r w:rsidRPr="00330FCD">
        <w:t>, which clarify candidate ideology and credibility</w:t>
      </w:r>
    </w:p>
    <w:p w14:paraId="3E0AD0E8" w14:textId="77777777" w:rsidR="00330FCD" w:rsidRPr="00330FCD" w:rsidRDefault="00330FCD" w:rsidP="00330FCD">
      <w:pPr>
        <w:numPr>
          <w:ilvl w:val="0"/>
          <w:numId w:val="63"/>
        </w:numPr>
      </w:pPr>
      <w:r w:rsidRPr="00330FCD">
        <w:rPr>
          <w:b/>
          <w:bCs/>
        </w:rPr>
        <w:lastRenderedPageBreak/>
        <w:t>Identity cues</w:t>
      </w:r>
      <w:r w:rsidRPr="00330FCD">
        <w:t>, similar to parties but narrower (e.g., NRA, Sierra Club)</w:t>
      </w:r>
    </w:p>
    <w:p w14:paraId="3FFD2DF9" w14:textId="77777777" w:rsidR="00330FCD" w:rsidRPr="00330FCD" w:rsidRDefault="00330FCD" w:rsidP="00330FCD">
      <w:pPr>
        <w:numPr>
          <w:ilvl w:val="0"/>
          <w:numId w:val="63"/>
        </w:numPr>
      </w:pPr>
      <w:r w:rsidRPr="00330FCD">
        <w:rPr>
          <w:b/>
          <w:bCs/>
        </w:rPr>
        <w:t>Issue-framing</w:t>
      </w:r>
      <w:r w:rsidRPr="00330FCD">
        <w:t>, connecting personal experience to government action</w:t>
      </w:r>
    </w:p>
    <w:p w14:paraId="6ED96D31" w14:textId="77777777" w:rsidR="00330FCD" w:rsidRPr="00330FCD" w:rsidRDefault="00330FCD" w:rsidP="00330FCD">
      <w:pPr>
        <w:numPr>
          <w:ilvl w:val="0"/>
          <w:numId w:val="63"/>
        </w:numPr>
      </w:pPr>
      <w:r w:rsidRPr="00330FCD">
        <w:rPr>
          <w:b/>
          <w:bCs/>
        </w:rPr>
        <w:t>Trusted communication</w:t>
      </w:r>
      <w:r w:rsidRPr="00330FCD">
        <w:t>, since voters often rely on people/organizations who share their group identity or interests</w:t>
      </w:r>
    </w:p>
    <w:p w14:paraId="263ED26F" w14:textId="77777777" w:rsidR="00330FCD" w:rsidRPr="00330FCD" w:rsidRDefault="00330FCD" w:rsidP="00330FCD">
      <w:r w:rsidRPr="00330FCD">
        <w:t>These align with Popkin’s summary of Columbia + Downs + cognitive psychology:</w:t>
      </w:r>
    </w:p>
    <w:p w14:paraId="531BB9E0" w14:textId="77777777" w:rsidR="00330FCD" w:rsidRPr="00330FCD" w:rsidRDefault="00330FCD" w:rsidP="00330FCD">
      <w:r w:rsidRPr="00330FCD">
        <w:t xml:space="preserve">Voters rely heavily on </w:t>
      </w:r>
      <w:r w:rsidRPr="00330FCD">
        <w:rPr>
          <w:b/>
          <w:bCs/>
        </w:rPr>
        <w:t>trusted interpersonal sources</w:t>
      </w:r>
      <w:r w:rsidRPr="00330FCD">
        <w:t xml:space="preserve"> and </w:t>
      </w:r>
      <w:r w:rsidRPr="00330FCD">
        <w:rPr>
          <w:b/>
          <w:bCs/>
        </w:rPr>
        <w:t>shortcut providers</w:t>
      </w:r>
      <w:r w:rsidRPr="00330FCD">
        <w:t xml:space="preserve"> (p. 12–15).</w:t>
      </w:r>
    </w:p>
    <w:p w14:paraId="69B6A023" w14:textId="77777777" w:rsidR="00330FCD" w:rsidRPr="00330FCD" w:rsidRDefault="00330FCD" w:rsidP="00330FCD">
      <w:r w:rsidRPr="00330FCD">
        <w:t>Interest groups reduce information costs by:</w:t>
      </w:r>
    </w:p>
    <w:p w14:paraId="1E2A4FC9" w14:textId="77777777" w:rsidR="00330FCD" w:rsidRPr="00330FCD" w:rsidRDefault="00330FCD" w:rsidP="00330FCD">
      <w:pPr>
        <w:numPr>
          <w:ilvl w:val="0"/>
          <w:numId w:val="64"/>
        </w:numPr>
      </w:pPr>
      <w:r w:rsidRPr="00330FCD">
        <w:t xml:space="preserve">Translating complex policy domains into </w:t>
      </w:r>
      <w:r w:rsidRPr="00330FCD">
        <w:rPr>
          <w:b/>
          <w:bCs/>
        </w:rPr>
        <w:t>simple evaluations</w:t>
      </w:r>
      <w:r w:rsidRPr="00330FCD">
        <w:t xml:space="preserve"> (“Candidate A supports your interests; B opposes them”)</w:t>
      </w:r>
    </w:p>
    <w:p w14:paraId="5843892A" w14:textId="77777777" w:rsidR="00330FCD" w:rsidRPr="00330FCD" w:rsidRDefault="00330FCD" w:rsidP="00330FCD">
      <w:pPr>
        <w:numPr>
          <w:ilvl w:val="0"/>
          <w:numId w:val="64"/>
        </w:numPr>
      </w:pPr>
      <w:r w:rsidRPr="00330FCD">
        <w:t xml:space="preserve">Mobilizing voters through </w:t>
      </w:r>
      <w:r w:rsidRPr="00330FCD">
        <w:rPr>
          <w:b/>
          <w:bCs/>
        </w:rPr>
        <w:t>identity-based appeals</w:t>
      </w:r>
    </w:p>
    <w:p w14:paraId="31F20479" w14:textId="77777777" w:rsidR="00330FCD" w:rsidRPr="00330FCD" w:rsidRDefault="00330FCD" w:rsidP="00330FCD">
      <w:pPr>
        <w:numPr>
          <w:ilvl w:val="0"/>
          <w:numId w:val="64"/>
        </w:numPr>
      </w:pPr>
      <w:r w:rsidRPr="00330FCD">
        <w:t xml:space="preserve">Providing </w:t>
      </w:r>
      <w:r w:rsidRPr="00330FCD">
        <w:rPr>
          <w:b/>
          <w:bCs/>
        </w:rPr>
        <w:t>interpretive scripts</w:t>
      </w:r>
      <w:r w:rsidRPr="00330FCD">
        <w:t xml:space="preserve"> (p. 16)</w:t>
      </w:r>
    </w:p>
    <w:p w14:paraId="2CA2653C" w14:textId="77777777" w:rsidR="00330FCD" w:rsidRPr="00330FCD" w:rsidRDefault="00330FCD" w:rsidP="00330FCD">
      <w:r w:rsidRPr="00330FCD">
        <w:t xml:space="preserve">Popkin’s framework thus shows how interest groups solve rational ignorance through </w:t>
      </w:r>
      <w:r w:rsidRPr="00330FCD">
        <w:rPr>
          <w:i/>
          <w:iCs/>
        </w:rPr>
        <w:t>interpretation</w:t>
      </w:r>
      <w:r w:rsidRPr="00330FCD">
        <w:t>, not information volume.</w:t>
      </w:r>
    </w:p>
    <w:p w14:paraId="6D126904" w14:textId="77777777" w:rsidR="00330FCD" w:rsidRPr="00330FCD" w:rsidRDefault="00F23F3F" w:rsidP="00330FCD">
      <w:r>
        <w:rPr>
          <w:noProof/>
        </w:rPr>
        <w:pict w14:anchorId="775275C6">
          <v:rect id="_x0000_i1048" alt="" style="width:468pt;height:.05pt;mso-width-percent:0;mso-height-percent:0;mso-width-percent:0;mso-height-percent:0" o:hralign="center" o:hrstd="t" o:hr="t" fillcolor="#a0a0a0" stroked="f"/>
        </w:pict>
      </w:r>
    </w:p>
    <w:p w14:paraId="76539D76" w14:textId="77777777" w:rsidR="00330FCD" w:rsidRPr="00330FCD" w:rsidRDefault="00330FCD" w:rsidP="00330FCD">
      <w:pPr>
        <w:rPr>
          <w:b/>
          <w:bCs/>
        </w:rPr>
      </w:pPr>
      <w:r w:rsidRPr="00330FCD">
        <w:rPr>
          <w:b/>
          <w:bCs/>
        </w:rPr>
        <w:t>VI. How Popkin Conceptualizes Rational Ignorance</w:t>
      </w:r>
    </w:p>
    <w:p w14:paraId="00CC9E00" w14:textId="77777777" w:rsidR="00330FCD" w:rsidRPr="00330FCD" w:rsidRDefault="00330FCD" w:rsidP="00330FCD">
      <w:r w:rsidRPr="00330FCD">
        <w:t>Popkin reframes rational ignorance using two metaphors:</w:t>
      </w:r>
    </w:p>
    <w:p w14:paraId="44D6094B" w14:textId="77777777" w:rsidR="00330FCD" w:rsidRPr="00330FCD" w:rsidRDefault="00330FCD" w:rsidP="00330FCD">
      <w:pPr>
        <w:rPr>
          <w:b/>
          <w:bCs/>
        </w:rPr>
      </w:pPr>
      <w:r w:rsidRPr="00330FCD">
        <w:rPr>
          <w:b/>
          <w:bCs/>
        </w:rPr>
        <w:t>1. Voters as investors (p. 10–11)</w:t>
      </w:r>
    </w:p>
    <w:p w14:paraId="622F4AED" w14:textId="77777777" w:rsidR="00330FCD" w:rsidRPr="00330FCD" w:rsidRDefault="00330FCD" w:rsidP="00330FCD">
      <w:pPr>
        <w:numPr>
          <w:ilvl w:val="0"/>
          <w:numId w:val="65"/>
        </w:numPr>
      </w:pPr>
      <w:r w:rsidRPr="00330FCD">
        <w:t>Voting = investment in future public goods.</w:t>
      </w:r>
    </w:p>
    <w:p w14:paraId="4B5A52BE" w14:textId="77777777" w:rsidR="00330FCD" w:rsidRPr="00330FCD" w:rsidRDefault="00330FCD" w:rsidP="00330FCD">
      <w:pPr>
        <w:numPr>
          <w:ilvl w:val="0"/>
          <w:numId w:val="65"/>
        </w:numPr>
      </w:pPr>
      <w:r w:rsidRPr="00330FCD">
        <w:t>Payoffs are uncertain and collective.</w:t>
      </w:r>
    </w:p>
    <w:p w14:paraId="63252B66" w14:textId="77777777" w:rsidR="00330FCD" w:rsidRPr="00330FCD" w:rsidRDefault="00330FCD" w:rsidP="00330FCD">
      <w:pPr>
        <w:numPr>
          <w:ilvl w:val="0"/>
          <w:numId w:val="65"/>
        </w:numPr>
      </w:pPr>
      <w:r w:rsidRPr="00330FCD">
        <w:t>Information is costly; expected value of learning is low.</w:t>
      </w:r>
    </w:p>
    <w:p w14:paraId="23FEC2DF" w14:textId="77777777" w:rsidR="00330FCD" w:rsidRPr="00330FCD" w:rsidRDefault="00330FCD" w:rsidP="00330FCD">
      <w:r w:rsidRPr="00330FCD">
        <w:t xml:space="preserve">This supports the thesis that </w:t>
      </w:r>
      <w:r w:rsidRPr="00330FCD">
        <w:rPr>
          <w:b/>
          <w:bCs/>
        </w:rPr>
        <w:t>voters rationally rely on shortcuts rather than encyclopedic knowledge</w:t>
      </w:r>
      <w:r w:rsidRPr="00330FCD">
        <w:t>.</w:t>
      </w:r>
    </w:p>
    <w:p w14:paraId="7F869E2E" w14:textId="77777777" w:rsidR="00330FCD" w:rsidRPr="00330FCD" w:rsidRDefault="00330FCD" w:rsidP="00330FCD">
      <w:pPr>
        <w:rPr>
          <w:b/>
          <w:bCs/>
        </w:rPr>
      </w:pPr>
      <w:r w:rsidRPr="00330FCD">
        <w:rPr>
          <w:b/>
          <w:bCs/>
        </w:rPr>
        <w:t>2. Voters as low-information problem-solvers</w:t>
      </w:r>
    </w:p>
    <w:p w14:paraId="6A6F3B40" w14:textId="77777777" w:rsidR="00330FCD" w:rsidRPr="00330FCD" w:rsidRDefault="00330FCD" w:rsidP="00330FCD">
      <w:r w:rsidRPr="00330FCD">
        <w:t>Drawing on cognitive psychology:</w:t>
      </w:r>
    </w:p>
    <w:p w14:paraId="4840FFB5" w14:textId="77777777" w:rsidR="00330FCD" w:rsidRPr="00330FCD" w:rsidRDefault="00330FCD" w:rsidP="00330FCD">
      <w:pPr>
        <w:numPr>
          <w:ilvl w:val="0"/>
          <w:numId w:val="66"/>
        </w:numPr>
      </w:pPr>
      <w:r w:rsidRPr="00330FCD">
        <w:t>People integrate cues with prior beliefs.</w:t>
      </w:r>
    </w:p>
    <w:p w14:paraId="009EAD75" w14:textId="77777777" w:rsidR="00330FCD" w:rsidRPr="00330FCD" w:rsidRDefault="00330FCD" w:rsidP="00330FCD">
      <w:pPr>
        <w:numPr>
          <w:ilvl w:val="0"/>
          <w:numId w:val="66"/>
        </w:numPr>
      </w:pPr>
      <w:r w:rsidRPr="00330FCD">
        <w:t>They overweight vivid, emotional cues (p. 16).</w:t>
      </w:r>
    </w:p>
    <w:p w14:paraId="627107CA" w14:textId="77777777" w:rsidR="00330FCD" w:rsidRPr="00330FCD" w:rsidRDefault="00330FCD" w:rsidP="00330FCD">
      <w:pPr>
        <w:numPr>
          <w:ilvl w:val="0"/>
          <w:numId w:val="66"/>
        </w:numPr>
      </w:pPr>
      <w:r w:rsidRPr="00330FCD">
        <w:t>They use “default values” and fill in missing information using schemas and scripts.</w:t>
      </w:r>
    </w:p>
    <w:p w14:paraId="2544C99F" w14:textId="77777777" w:rsidR="00330FCD" w:rsidRPr="00330FCD" w:rsidRDefault="00330FCD" w:rsidP="00330FCD">
      <w:r w:rsidRPr="00330FCD">
        <w:lastRenderedPageBreak/>
        <w:t>These combine into the core concept:</w:t>
      </w:r>
    </w:p>
    <w:p w14:paraId="5AF793A7" w14:textId="77777777" w:rsidR="00330FCD" w:rsidRPr="00330FCD" w:rsidRDefault="00330FCD" w:rsidP="00330FCD">
      <w:r w:rsidRPr="00330FCD">
        <w:rPr>
          <w:b/>
          <w:bCs/>
        </w:rPr>
        <w:t>Voters try to make good decisions given the limits of information costs, uncertainty, and cognitive processing.</w:t>
      </w:r>
    </w:p>
    <w:p w14:paraId="66E86507" w14:textId="77777777" w:rsidR="00330FCD" w:rsidRPr="00330FCD" w:rsidRDefault="00330FCD" w:rsidP="00330FCD">
      <w:r w:rsidRPr="00330FCD">
        <w:t>This directly answers the prompt:</w:t>
      </w:r>
      <w:r w:rsidRPr="00330FCD">
        <w:br/>
        <w:t>Political actors must “meet voters where they are” by providing usable shortcuts.</w:t>
      </w:r>
    </w:p>
    <w:p w14:paraId="7C78A4F1" w14:textId="77777777" w:rsidR="00330FCD" w:rsidRPr="00330FCD" w:rsidRDefault="00F23F3F" w:rsidP="00330FCD">
      <w:r>
        <w:rPr>
          <w:noProof/>
        </w:rPr>
        <w:pict w14:anchorId="2A579BC6">
          <v:rect id="_x0000_i1047" alt="" style="width:468pt;height:.05pt;mso-width-percent:0;mso-height-percent:0;mso-width-percent:0;mso-height-percent:0" o:hralign="center" o:hrstd="t" o:hr="t" fillcolor="#a0a0a0" stroked="f"/>
        </w:pict>
      </w:r>
    </w:p>
    <w:p w14:paraId="3B5CA4DE" w14:textId="77777777" w:rsidR="00330FCD" w:rsidRPr="00330FCD" w:rsidRDefault="00330FCD" w:rsidP="00330FCD">
      <w:pPr>
        <w:rPr>
          <w:b/>
          <w:bCs/>
        </w:rPr>
      </w:pPr>
      <w:r w:rsidRPr="00330FCD">
        <w:rPr>
          <w:b/>
          <w:bCs/>
        </w:rPr>
        <w:t>VII. How Campaigns Matter (And Why This Matters for Essays)</w:t>
      </w:r>
    </w:p>
    <w:p w14:paraId="6C2DA11A" w14:textId="77777777" w:rsidR="00330FCD" w:rsidRPr="00330FCD" w:rsidRDefault="00330FCD" w:rsidP="00330FCD">
      <w:r w:rsidRPr="00330FCD">
        <w:t>Popkin:</w:t>
      </w:r>
    </w:p>
    <w:p w14:paraId="2D8A5516" w14:textId="77777777" w:rsidR="00330FCD" w:rsidRPr="00330FCD" w:rsidRDefault="00330FCD" w:rsidP="00330FCD">
      <w:r w:rsidRPr="00330FCD">
        <w:t>“Campaigns reach most people through the media... influence the voter’s frame of reference, and can thereby change his or her vote.” (p. 9)</w:t>
      </w:r>
    </w:p>
    <w:p w14:paraId="2EEF0363" w14:textId="77777777" w:rsidR="00330FCD" w:rsidRPr="00330FCD" w:rsidRDefault="00330FCD" w:rsidP="00330FCD">
      <w:r w:rsidRPr="00330FCD">
        <w:t>Campaigns:</w:t>
      </w:r>
    </w:p>
    <w:p w14:paraId="2261B100" w14:textId="77777777" w:rsidR="00330FCD" w:rsidRPr="00330FCD" w:rsidRDefault="00330FCD" w:rsidP="00330FCD">
      <w:pPr>
        <w:numPr>
          <w:ilvl w:val="0"/>
          <w:numId w:val="67"/>
        </w:numPr>
      </w:pPr>
      <w:r w:rsidRPr="00330FCD">
        <w:t>Make issues salient</w:t>
      </w:r>
    </w:p>
    <w:p w14:paraId="18D02425" w14:textId="77777777" w:rsidR="00330FCD" w:rsidRPr="00330FCD" w:rsidRDefault="00330FCD" w:rsidP="00330FCD">
      <w:pPr>
        <w:numPr>
          <w:ilvl w:val="0"/>
          <w:numId w:val="67"/>
        </w:numPr>
      </w:pPr>
      <w:r w:rsidRPr="00330FCD">
        <w:t>Provide identity cues</w:t>
      </w:r>
    </w:p>
    <w:p w14:paraId="04075C70" w14:textId="77777777" w:rsidR="00330FCD" w:rsidRPr="00330FCD" w:rsidRDefault="00330FCD" w:rsidP="00330FCD">
      <w:pPr>
        <w:numPr>
          <w:ilvl w:val="0"/>
          <w:numId w:val="67"/>
        </w:numPr>
      </w:pPr>
      <w:r w:rsidRPr="00330FCD">
        <w:t>Highlight candidate competence</w:t>
      </w:r>
    </w:p>
    <w:p w14:paraId="2971E29F" w14:textId="77777777" w:rsidR="00330FCD" w:rsidRPr="00330FCD" w:rsidRDefault="00330FCD" w:rsidP="00330FCD">
      <w:pPr>
        <w:numPr>
          <w:ilvl w:val="0"/>
          <w:numId w:val="67"/>
        </w:numPr>
      </w:pPr>
      <w:r w:rsidRPr="00330FCD">
        <w:t>Help voters attribute responsibility (“who caused what?”)</w:t>
      </w:r>
    </w:p>
    <w:p w14:paraId="110FAE81" w14:textId="77777777" w:rsidR="00330FCD" w:rsidRPr="00330FCD" w:rsidRDefault="00330FCD" w:rsidP="00330FCD">
      <w:pPr>
        <w:numPr>
          <w:ilvl w:val="0"/>
          <w:numId w:val="67"/>
        </w:numPr>
      </w:pPr>
      <w:r w:rsidRPr="00330FCD">
        <w:t>Clarify differences between candidates</w:t>
      </w:r>
    </w:p>
    <w:p w14:paraId="21A63BF2" w14:textId="77777777" w:rsidR="00330FCD" w:rsidRPr="00330FCD" w:rsidRDefault="00330FCD" w:rsidP="00330FCD">
      <w:pPr>
        <w:numPr>
          <w:ilvl w:val="0"/>
          <w:numId w:val="67"/>
        </w:numPr>
      </w:pPr>
      <w:r w:rsidRPr="00330FCD">
        <w:t>Supply symbolic gestures that convey values</w:t>
      </w:r>
    </w:p>
    <w:p w14:paraId="0156656B" w14:textId="77777777" w:rsidR="00330FCD" w:rsidRPr="00330FCD" w:rsidRDefault="00330FCD" w:rsidP="00330FCD">
      <w:r w:rsidRPr="00330FCD">
        <w:t xml:space="preserve">Campaigns work </w:t>
      </w:r>
      <w:r w:rsidRPr="00330FCD">
        <w:rPr>
          <w:i/>
          <w:iCs/>
        </w:rPr>
        <w:t>because</w:t>
      </w:r>
      <w:r w:rsidRPr="00330FCD">
        <w:t xml:space="preserve"> voters are reasoning with heuristics—not because they become experts.</w:t>
      </w:r>
    </w:p>
    <w:p w14:paraId="6A7D7DAE" w14:textId="77777777" w:rsidR="00330FCD" w:rsidRPr="00330FCD" w:rsidRDefault="00330FCD" w:rsidP="00330FCD">
      <w:r w:rsidRPr="00330FCD">
        <w:rPr>
          <w:b/>
          <w:bCs/>
        </w:rPr>
        <w:t>For essays</w:t>
      </w:r>
      <w:r w:rsidRPr="00330FCD">
        <w:t>:</w:t>
      </w:r>
      <w:r w:rsidRPr="00330FCD">
        <w:br/>
        <w:t>Students can argue that candidates help overcome rational ignorance by:</w:t>
      </w:r>
    </w:p>
    <w:p w14:paraId="6B4B64CF" w14:textId="77777777" w:rsidR="00330FCD" w:rsidRPr="00330FCD" w:rsidRDefault="00330FCD" w:rsidP="00330FCD">
      <w:pPr>
        <w:numPr>
          <w:ilvl w:val="0"/>
          <w:numId w:val="68"/>
        </w:numPr>
      </w:pPr>
      <w:r w:rsidRPr="00330FCD">
        <w:t>providing performance cues (economic, foreign policy, crisis management)</w:t>
      </w:r>
    </w:p>
    <w:p w14:paraId="46675462" w14:textId="77777777" w:rsidR="00330FCD" w:rsidRPr="00330FCD" w:rsidRDefault="00330FCD" w:rsidP="00330FCD">
      <w:pPr>
        <w:numPr>
          <w:ilvl w:val="0"/>
          <w:numId w:val="68"/>
        </w:numPr>
      </w:pPr>
      <w:r w:rsidRPr="00330FCD">
        <w:t>staging symbolic acts to demonstrate alignment</w:t>
      </w:r>
    </w:p>
    <w:p w14:paraId="051CFEC2" w14:textId="77777777" w:rsidR="00330FCD" w:rsidRPr="00330FCD" w:rsidRDefault="00330FCD" w:rsidP="00330FCD">
      <w:pPr>
        <w:numPr>
          <w:ilvl w:val="0"/>
          <w:numId w:val="68"/>
        </w:numPr>
      </w:pPr>
      <w:r w:rsidRPr="00330FCD">
        <w:t>exploiting media environments to create vivid narratives</w:t>
      </w:r>
    </w:p>
    <w:p w14:paraId="44661312" w14:textId="77777777" w:rsidR="00330FCD" w:rsidRPr="00330FCD" w:rsidRDefault="00F23F3F" w:rsidP="00330FCD">
      <w:r>
        <w:rPr>
          <w:noProof/>
        </w:rPr>
        <w:pict w14:anchorId="13C14AFF">
          <v:rect id="_x0000_i1046" alt="" style="width:468pt;height:.05pt;mso-width-percent:0;mso-height-percent:0;mso-width-percent:0;mso-height-percent:0" o:hralign="center" o:hrstd="t" o:hr="t" fillcolor="#a0a0a0" stroked="f"/>
        </w:pict>
      </w:r>
    </w:p>
    <w:p w14:paraId="1AF67507" w14:textId="77777777" w:rsidR="00330FCD" w:rsidRPr="00330FCD" w:rsidRDefault="00330FCD" w:rsidP="00330FCD">
      <w:pPr>
        <w:rPr>
          <w:b/>
          <w:bCs/>
        </w:rPr>
      </w:pPr>
      <w:r w:rsidRPr="00330FCD">
        <w:rPr>
          <w:b/>
          <w:bCs/>
        </w:rPr>
        <w:t>VIII. Specific Analytical Nuggets Students Can Use as “Evidence”</w:t>
      </w:r>
    </w:p>
    <w:p w14:paraId="7BF45F10" w14:textId="77777777" w:rsidR="00330FCD" w:rsidRPr="00330FCD" w:rsidRDefault="00330FCD" w:rsidP="00330FCD">
      <w:pPr>
        <w:rPr>
          <w:b/>
          <w:bCs/>
        </w:rPr>
      </w:pPr>
      <w:r w:rsidRPr="00330FCD">
        <w:rPr>
          <w:b/>
          <w:bCs/>
        </w:rPr>
        <w:t>Candidates:</w:t>
      </w:r>
    </w:p>
    <w:p w14:paraId="68EFDAA0" w14:textId="77777777" w:rsidR="00330FCD" w:rsidRPr="00330FCD" w:rsidRDefault="00330FCD" w:rsidP="00330FCD">
      <w:pPr>
        <w:numPr>
          <w:ilvl w:val="0"/>
          <w:numId w:val="69"/>
        </w:numPr>
      </w:pPr>
      <w:r w:rsidRPr="00330FCD">
        <w:lastRenderedPageBreak/>
        <w:t>Tamale / kosher anecdotes → cultural competence as a political cue.</w:t>
      </w:r>
    </w:p>
    <w:p w14:paraId="54A32908" w14:textId="77777777" w:rsidR="00330FCD" w:rsidRPr="00330FCD" w:rsidRDefault="00330FCD" w:rsidP="00330FCD">
      <w:pPr>
        <w:numPr>
          <w:ilvl w:val="0"/>
          <w:numId w:val="69"/>
        </w:numPr>
      </w:pPr>
      <w:r w:rsidRPr="00330FCD">
        <w:t>Bentsen’s “biscuits to tacos to caviar” → flexibility and coalition fluency.</w:t>
      </w:r>
    </w:p>
    <w:p w14:paraId="1269E9E2" w14:textId="77777777" w:rsidR="00330FCD" w:rsidRPr="00330FCD" w:rsidRDefault="00330FCD" w:rsidP="00330FCD">
      <w:pPr>
        <w:rPr>
          <w:b/>
          <w:bCs/>
        </w:rPr>
      </w:pPr>
      <w:r w:rsidRPr="00330FCD">
        <w:rPr>
          <w:b/>
          <w:bCs/>
        </w:rPr>
        <w:t>Media:</w:t>
      </w:r>
    </w:p>
    <w:p w14:paraId="043E2BA4" w14:textId="77777777" w:rsidR="00330FCD" w:rsidRPr="00330FCD" w:rsidRDefault="00330FCD" w:rsidP="00330FCD">
      <w:pPr>
        <w:numPr>
          <w:ilvl w:val="0"/>
          <w:numId w:val="70"/>
        </w:numPr>
      </w:pPr>
      <w:r w:rsidRPr="00330FCD">
        <w:t>Hostage crisis anniversary coverage → media makes vivid events decisive.</w:t>
      </w:r>
    </w:p>
    <w:p w14:paraId="601CF051" w14:textId="77777777" w:rsidR="00330FCD" w:rsidRPr="00330FCD" w:rsidRDefault="00330FCD" w:rsidP="00330FCD">
      <w:pPr>
        <w:numPr>
          <w:ilvl w:val="0"/>
          <w:numId w:val="70"/>
        </w:numPr>
      </w:pPr>
      <w:r w:rsidRPr="00330FCD">
        <w:t>Media “frames” shape what voters evaluate, not only what they know.</w:t>
      </w:r>
    </w:p>
    <w:p w14:paraId="513C470A" w14:textId="77777777" w:rsidR="00330FCD" w:rsidRPr="00330FCD" w:rsidRDefault="00330FCD" w:rsidP="00330FCD">
      <w:pPr>
        <w:rPr>
          <w:b/>
          <w:bCs/>
        </w:rPr>
      </w:pPr>
      <w:r w:rsidRPr="00330FCD">
        <w:rPr>
          <w:b/>
          <w:bCs/>
        </w:rPr>
        <w:t>Parties:</w:t>
      </w:r>
    </w:p>
    <w:p w14:paraId="107E2EE4" w14:textId="77777777" w:rsidR="00330FCD" w:rsidRPr="00330FCD" w:rsidRDefault="00330FCD" w:rsidP="00330FCD">
      <w:pPr>
        <w:numPr>
          <w:ilvl w:val="0"/>
          <w:numId w:val="71"/>
        </w:numPr>
      </w:pPr>
      <w:r w:rsidRPr="00330FCD">
        <w:t>Party ID as a “standing decision” and shortcut (p. 14).</w:t>
      </w:r>
    </w:p>
    <w:p w14:paraId="53D995A7" w14:textId="77777777" w:rsidR="00330FCD" w:rsidRPr="00330FCD" w:rsidRDefault="00330FCD" w:rsidP="00330FCD">
      <w:pPr>
        <w:numPr>
          <w:ilvl w:val="0"/>
          <w:numId w:val="71"/>
        </w:numPr>
      </w:pPr>
      <w:r w:rsidRPr="00330FCD">
        <w:t>Voters “vote in the same election but not on the same information” (p. 13).</w:t>
      </w:r>
    </w:p>
    <w:p w14:paraId="5D4F03AE" w14:textId="77777777" w:rsidR="00330FCD" w:rsidRPr="00330FCD" w:rsidRDefault="00330FCD" w:rsidP="00330FCD">
      <w:pPr>
        <w:rPr>
          <w:b/>
          <w:bCs/>
        </w:rPr>
      </w:pPr>
      <w:r w:rsidRPr="00330FCD">
        <w:rPr>
          <w:b/>
          <w:bCs/>
        </w:rPr>
        <w:t>Interest groups:</w:t>
      </w:r>
    </w:p>
    <w:p w14:paraId="3B4D0626" w14:textId="77777777" w:rsidR="00330FCD" w:rsidRPr="00330FCD" w:rsidRDefault="00330FCD" w:rsidP="00330FCD">
      <w:pPr>
        <w:numPr>
          <w:ilvl w:val="0"/>
          <w:numId w:val="72"/>
        </w:numPr>
      </w:pPr>
      <w:r w:rsidRPr="00330FCD">
        <w:t>Provide shortcuts similar to parties (implicit in Popkin’s analysis of identity cues, endorsements, interpersonal influence).</w:t>
      </w:r>
    </w:p>
    <w:p w14:paraId="14F1B4C7" w14:textId="77777777" w:rsidR="00330FCD" w:rsidRPr="00330FCD" w:rsidRDefault="00330FCD" w:rsidP="00330FCD">
      <w:pPr>
        <w:rPr>
          <w:b/>
          <w:bCs/>
        </w:rPr>
      </w:pPr>
      <w:r w:rsidRPr="00330FCD">
        <w:rPr>
          <w:b/>
          <w:bCs/>
        </w:rPr>
        <w:t>Voters:</w:t>
      </w:r>
    </w:p>
    <w:p w14:paraId="17B0E906" w14:textId="77777777" w:rsidR="00330FCD" w:rsidRPr="00330FCD" w:rsidRDefault="00330FCD" w:rsidP="00330FCD">
      <w:pPr>
        <w:numPr>
          <w:ilvl w:val="0"/>
          <w:numId w:val="73"/>
        </w:numPr>
      </w:pPr>
      <w:r w:rsidRPr="00330FCD">
        <w:t>Low-information rationality—voters are efficient, not ignorant (p. 7–8).</w:t>
      </w:r>
    </w:p>
    <w:p w14:paraId="78E83D87" w14:textId="77777777" w:rsidR="00330FCD" w:rsidRPr="00330FCD" w:rsidRDefault="00330FCD" w:rsidP="00330FCD">
      <w:pPr>
        <w:numPr>
          <w:ilvl w:val="0"/>
          <w:numId w:val="73"/>
        </w:numPr>
      </w:pPr>
      <w:r w:rsidRPr="00330FCD">
        <w:t>Voters respond strongly to symbolic actions, not just policy positions.</w:t>
      </w:r>
    </w:p>
    <w:p w14:paraId="008D66A6" w14:textId="77777777" w:rsidR="00330FCD" w:rsidRPr="00330FCD" w:rsidRDefault="00F23F3F" w:rsidP="00330FCD">
      <w:r>
        <w:rPr>
          <w:noProof/>
        </w:rPr>
        <w:pict w14:anchorId="3F4DFE84">
          <v:rect id="_x0000_i1045" alt="" style="width:468pt;height:.05pt;mso-width-percent:0;mso-height-percent:0;mso-width-percent:0;mso-height-percent:0" o:hralign="center" o:hrstd="t" o:hr="t" fillcolor="#a0a0a0" stroked="f"/>
        </w:pict>
      </w:r>
    </w:p>
    <w:p w14:paraId="4BA7927F" w14:textId="77777777" w:rsidR="00330FCD" w:rsidRPr="00330FCD" w:rsidRDefault="00330FCD" w:rsidP="00330FCD">
      <w:pPr>
        <w:rPr>
          <w:b/>
          <w:bCs/>
        </w:rPr>
      </w:pPr>
      <w:r w:rsidRPr="00330FCD">
        <w:rPr>
          <w:b/>
          <w:bCs/>
        </w:rPr>
        <w:t>IX. What Strong Essays Should Do with Popkin</w:t>
      </w:r>
    </w:p>
    <w:p w14:paraId="76ABE1B5" w14:textId="77777777" w:rsidR="00330FCD" w:rsidRPr="00330FCD" w:rsidRDefault="00330FCD" w:rsidP="00330FCD">
      <w:r w:rsidRPr="00330FCD">
        <w:t>A strong response using Popkin should:</w:t>
      </w:r>
    </w:p>
    <w:p w14:paraId="3AFEE4AD" w14:textId="77777777" w:rsidR="00330FCD" w:rsidRPr="00330FCD" w:rsidRDefault="00330FCD" w:rsidP="00330FCD">
      <w:pPr>
        <w:numPr>
          <w:ilvl w:val="0"/>
          <w:numId w:val="74"/>
        </w:numPr>
      </w:pPr>
      <w:r w:rsidRPr="00330FCD">
        <w:rPr>
          <w:b/>
          <w:bCs/>
        </w:rPr>
        <w:t>Define low-information rationality</w:t>
      </w:r>
      <w:r w:rsidRPr="00330FCD">
        <w:t xml:space="preserve"> and connect it to rational ignorance.</w:t>
      </w:r>
    </w:p>
    <w:p w14:paraId="5F97875B" w14:textId="77777777" w:rsidR="00330FCD" w:rsidRPr="00330FCD" w:rsidRDefault="00330FCD" w:rsidP="00330FCD">
      <w:pPr>
        <w:numPr>
          <w:ilvl w:val="0"/>
          <w:numId w:val="74"/>
        </w:numPr>
      </w:pPr>
      <w:r w:rsidRPr="00330FCD">
        <w:rPr>
          <w:b/>
          <w:bCs/>
        </w:rPr>
        <w:t>Show which public actors provide usable heuristics</w:t>
      </w:r>
      <w:r w:rsidRPr="00330FCD">
        <w:t xml:space="preserve"> (IGs, parties, media, candidates).</w:t>
      </w:r>
    </w:p>
    <w:p w14:paraId="533084F9" w14:textId="77777777" w:rsidR="00330FCD" w:rsidRPr="00330FCD" w:rsidRDefault="00330FCD" w:rsidP="00330FCD">
      <w:pPr>
        <w:numPr>
          <w:ilvl w:val="0"/>
          <w:numId w:val="74"/>
        </w:numPr>
      </w:pPr>
      <w:r w:rsidRPr="00330FCD">
        <w:rPr>
          <w:b/>
          <w:bCs/>
        </w:rPr>
        <w:t>Explain why cues and shortcuts matter more than detailed information.</w:t>
      </w:r>
    </w:p>
    <w:p w14:paraId="076A3946" w14:textId="77777777" w:rsidR="00330FCD" w:rsidRPr="00330FCD" w:rsidRDefault="00330FCD" w:rsidP="00330FCD">
      <w:pPr>
        <w:numPr>
          <w:ilvl w:val="0"/>
          <w:numId w:val="74"/>
        </w:numPr>
      </w:pPr>
      <w:r w:rsidRPr="00330FCD">
        <w:rPr>
          <w:b/>
          <w:bCs/>
        </w:rPr>
        <w:t>Use Popkin’s examples</w:t>
      </w:r>
      <w:r w:rsidRPr="00330FCD">
        <w:t xml:space="preserve"> to illustrate symbolic reasoning.</w:t>
      </w:r>
    </w:p>
    <w:p w14:paraId="1123ECBA" w14:textId="77777777" w:rsidR="00330FCD" w:rsidRPr="00330FCD" w:rsidRDefault="00330FCD" w:rsidP="00330FCD">
      <w:pPr>
        <w:numPr>
          <w:ilvl w:val="0"/>
          <w:numId w:val="74"/>
        </w:numPr>
      </w:pPr>
      <w:r w:rsidRPr="00330FCD">
        <w:rPr>
          <w:b/>
          <w:bCs/>
        </w:rPr>
        <w:t>Connect Popkin to other course materials</w:t>
      </w:r>
      <w:r w:rsidRPr="00330FCD">
        <w:t xml:space="preserve"> (Zaller, Downs, Hamilton, Prior, Vavreck).</w:t>
      </w:r>
    </w:p>
    <w:p w14:paraId="2A3D5B30" w14:textId="77777777" w:rsidR="00330FCD" w:rsidRPr="00330FCD" w:rsidRDefault="00330FCD" w:rsidP="00330FCD">
      <w:pPr>
        <w:numPr>
          <w:ilvl w:val="0"/>
          <w:numId w:val="74"/>
        </w:numPr>
      </w:pPr>
      <w:r w:rsidRPr="00330FCD">
        <w:rPr>
          <w:b/>
          <w:bCs/>
        </w:rPr>
        <w:t>Evaluate normative implications</w:t>
      </w:r>
      <w:r w:rsidRPr="00330FCD">
        <w:t>: Are shortcuts good? Bad? Both? Under what conditions?</w:t>
      </w:r>
    </w:p>
    <w:p w14:paraId="65D4F313" w14:textId="77777777" w:rsidR="00330FCD" w:rsidRDefault="00330FCD" w:rsidP="00681467"/>
    <w:p w14:paraId="3F2A4571" w14:textId="77777777" w:rsidR="00330FCD" w:rsidRDefault="00330FCD" w:rsidP="00681467"/>
    <w:p w14:paraId="00CC24F7" w14:textId="77777777" w:rsidR="00492FB1" w:rsidRDefault="006A3E09" w:rsidP="006A3E09">
      <w:pPr>
        <w:pStyle w:val="ListParagraph"/>
        <w:numPr>
          <w:ilvl w:val="0"/>
          <w:numId w:val="3"/>
        </w:numPr>
      </w:pPr>
      <w:r w:rsidRPr="006A3E09">
        <w:t>(WATCH) Why Democracy is Mathematically Impossible (Veritasium) (Link).</w:t>
      </w:r>
    </w:p>
    <w:p w14:paraId="2F464ADE" w14:textId="77777777" w:rsidR="00681467" w:rsidRDefault="00681467" w:rsidP="00681467">
      <w:pPr>
        <w:rPr>
          <w:b/>
          <w:bCs/>
        </w:rPr>
      </w:pPr>
    </w:p>
    <w:p w14:paraId="6003CD0F" w14:textId="0F544777" w:rsidR="00492FB1" w:rsidRDefault="006A3E09" w:rsidP="00681467">
      <w:r w:rsidRPr="00681467">
        <w:rPr>
          <w:b/>
          <w:bCs/>
        </w:rPr>
        <w:t>Vavreck, Lynn</w:t>
      </w:r>
      <w:r w:rsidRPr="006A3E09">
        <w:t xml:space="preserve">. </w:t>
      </w:r>
      <w:r w:rsidRPr="00681467">
        <w:rPr>
          <w:b/>
          <w:bCs/>
        </w:rPr>
        <w:t>The Message Matters</w:t>
      </w:r>
      <w:r w:rsidRPr="006A3E09">
        <w:t>: The Economy and Presidential Campaigns, Chapters 2 and 3</w:t>
      </w:r>
    </w:p>
    <w:p w14:paraId="7819C2D4" w14:textId="77777777" w:rsidR="00681467" w:rsidRDefault="00681467" w:rsidP="00681467"/>
    <w:p w14:paraId="0565FC53" w14:textId="77777777" w:rsidR="00492FB1" w:rsidRDefault="006A3E09" w:rsidP="007A6F4C">
      <w:r w:rsidRPr="006A3E09">
        <w:t>(LISTEN) "Did Americans’ Racial Attitudes Elect Trump?" Science of Politics podcast, February 23 2022. (Link).</w:t>
      </w:r>
    </w:p>
    <w:p w14:paraId="1BEF21D3" w14:textId="77777777" w:rsidR="007A6F4C" w:rsidRDefault="007A6F4C" w:rsidP="001320FE">
      <w:pPr>
        <w:rPr>
          <w:b/>
          <w:bCs/>
        </w:rPr>
      </w:pPr>
    </w:p>
    <w:p w14:paraId="453ADCB7" w14:textId="77777777" w:rsidR="006A3E09" w:rsidRDefault="006A3E09" w:rsidP="006A3E09"/>
    <w:p w14:paraId="05F1DFB2" w14:textId="269A4676" w:rsidR="006A3E09" w:rsidRPr="00492FB1" w:rsidRDefault="006A3E09" w:rsidP="006A3E09">
      <w:pPr>
        <w:rPr>
          <w:b/>
          <w:bCs/>
        </w:rPr>
      </w:pPr>
      <w:r w:rsidRPr="00492FB1">
        <w:rPr>
          <w:b/>
          <w:bCs/>
        </w:rPr>
        <w:t>Media</w:t>
      </w:r>
    </w:p>
    <w:p w14:paraId="6C0066B5" w14:textId="77777777" w:rsidR="006A3E09" w:rsidRDefault="006A3E09" w:rsidP="006A3E09"/>
    <w:p w14:paraId="702DC019" w14:textId="77777777" w:rsidR="0016356F" w:rsidRDefault="0016356F" w:rsidP="00A97D88">
      <w:pPr>
        <w:pStyle w:val="Heading2"/>
      </w:pPr>
      <w:bookmarkStart w:id="18" w:name="_Toc216123002"/>
      <w:r>
        <w:t>Media</w:t>
      </w:r>
      <w:bookmarkEnd w:id="18"/>
    </w:p>
    <w:p w14:paraId="63D86A4E" w14:textId="77777777" w:rsidR="00422AF1" w:rsidRPr="006A3E09" w:rsidRDefault="00422AF1" w:rsidP="00422AF1">
      <w:pPr>
        <w:pStyle w:val="Heading3"/>
      </w:pPr>
      <w:r w:rsidRPr="006A3E09">
        <w:t>Darr, Joshua. "Local News Coverage Is Declining — And That Could Be Bad For</w:t>
      </w:r>
      <w:r>
        <w:t xml:space="preserve"> </w:t>
      </w:r>
      <w:r w:rsidRPr="006A3E09">
        <w:t>American Politics." FiveThirtyEight, June 2, 2021.</w:t>
      </w:r>
    </w:p>
    <w:p w14:paraId="3A201432" w14:textId="77777777" w:rsidR="00422AF1" w:rsidRPr="00422AF1" w:rsidRDefault="00422AF1" w:rsidP="00422AF1">
      <w:r w:rsidRPr="00422AF1">
        <w:rPr>
          <w:b/>
          <w:bCs/>
        </w:rPr>
        <w:t>Key points:</w:t>
      </w:r>
    </w:p>
    <w:p w14:paraId="7BB3999A" w14:textId="77777777" w:rsidR="00422AF1" w:rsidRPr="00422AF1" w:rsidRDefault="00422AF1" w:rsidP="00422AF1">
      <w:pPr>
        <w:numPr>
          <w:ilvl w:val="0"/>
          <w:numId w:val="88"/>
        </w:numPr>
      </w:pPr>
      <w:r w:rsidRPr="00422AF1">
        <w:t>Local newspaper circulation fell roughly 50% from 2000-2018; newsroom employment dropped 51% from 2008-2019; over 1,800 local papers closed since 2004</w:t>
      </w:r>
    </w:p>
    <w:p w14:paraId="3418A82D" w14:textId="77777777" w:rsidR="00422AF1" w:rsidRPr="00422AF1" w:rsidRDefault="00422AF1" w:rsidP="00422AF1">
      <w:pPr>
        <w:numPr>
          <w:ilvl w:val="0"/>
          <w:numId w:val="88"/>
        </w:numPr>
      </w:pPr>
      <w:r w:rsidRPr="00422AF1">
        <w:t>When local news disappears, people shift to national outlets—and voting becomes more partisan and straight-ticket</w:t>
      </w:r>
    </w:p>
    <w:p w14:paraId="30F88A4F" w14:textId="77777777" w:rsidR="00422AF1" w:rsidRPr="00422AF1" w:rsidRDefault="00422AF1" w:rsidP="00422AF1">
      <w:pPr>
        <w:numPr>
          <w:ilvl w:val="0"/>
          <w:numId w:val="88"/>
        </w:numPr>
      </w:pPr>
      <w:r w:rsidRPr="00422AF1">
        <w:t>Local news provides "cross-cutting identities" that connect people beyond party lines; national news emphasizes partisan conflict</w:t>
      </w:r>
    </w:p>
    <w:p w14:paraId="49DEC8DF" w14:textId="77777777" w:rsidR="00422AF1" w:rsidRPr="00422AF1" w:rsidRDefault="00422AF1" w:rsidP="00422AF1">
      <w:pPr>
        <w:numPr>
          <w:ilvl w:val="0"/>
          <w:numId w:val="88"/>
        </w:numPr>
      </w:pPr>
      <w:r w:rsidRPr="00422AF1">
        <w:t>The Desert Sun experiment: dropping national politics from the opinion page for one month slowed polarization among engaged readers</w:t>
      </w:r>
    </w:p>
    <w:p w14:paraId="02CCFA7E" w14:textId="77777777" w:rsidR="00422AF1" w:rsidRPr="00422AF1" w:rsidRDefault="00422AF1" w:rsidP="00422AF1">
      <w:pPr>
        <w:numPr>
          <w:ilvl w:val="0"/>
          <w:numId w:val="88"/>
        </w:numPr>
      </w:pPr>
      <w:r w:rsidRPr="00422AF1">
        <w:t>Market forces aren't solving this—government intervention (collective bargaining with tech platforms, subsidies, vouchers) may be necessary</w:t>
      </w:r>
    </w:p>
    <w:p w14:paraId="0CB26155" w14:textId="77777777" w:rsidR="00422AF1" w:rsidRPr="00422AF1" w:rsidRDefault="00422AF1" w:rsidP="00422AF1">
      <w:r w:rsidRPr="00422AF1">
        <w:rPr>
          <w:b/>
          <w:bCs/>
        </w:rPr>
        <w:t>Rational ignorance connection:</w:t>
      </w:r>
      <w:r w:rsidRPr="00422AF1">
        <w:t xml:space="preserve"> Local news lowers information costs about community issues that directly affect people, but it's disappearing. Without it, citizens default to </w:t>
      </w:r>
      <w:r w:rsidRPr="00422AF1">
        <w:lastRenderedPageBreak/>
        <w:t>national partisan cues rather than substantive local knowledge. This exacerbates rational ignorance at the local level while deepening polarization.</w:t>
      </w:r>
    </w:p>
    <w:p w14:paraId="43C125EA" w14:textId="77777777" w:rsidR="00422AF1" w:rsidRDefault="00422AF1" w:rsidP="0023130B"/>
    <w:p w14:paraId="75DE7CAF" w14:textId="77777777" w:rsidR="00422AF1" w:rsidRPr="006A3E09" w:rsidRDefault="00422AF1" w:rsidP="00422AF1">
      <w:pPr>
        <w:pStyle w:val="Heading3"/>
      </w:pPr>
      <w:r w:rsidRPr="006A3E09">
        <w:t>Grinspan, Jon. "How a 19th-century news revolution sparked activists, influ-encers, disinformation, and the Civil War." Nieman Lab, October 10, 20924. (Link).</w:t>
      </w:r>
    </w:p>
    <w:p w14:paraId="0D4060AD" w14:textId="77777777" w:rsidR="00AB2A69" w:rsidRPr="00AB2A69" w:rsidRDefault="00AB2A69" w:rsidP="00AB2A69">
      <w:r w:rsidRPr="00AB2A69">
        <w:rPr>
          <w:b/>
          <w:bCs/>
        </w:rPr>
        <w:t>Key points:</w:t>
      </w:r>
    </w:p>
    <w:p w14:paraId="79C97E72" w14:textId="77777777" w:rsidR="00AB2A69" w:rsidRPr="00AB2A69" w:rsidRDefault="00AB2A69" w:rsidP="00AB2A69">
      <w:pPr>
        <w:numPr>
          <w:ilvl w:val="0"/>
          <w:numId w:val="89"/>
        </w:numPr>
      </w:pPr>
      <w:r w:rsidRPr="00AB2A69">
        <w:t>The 1850s saw explosive growth in newspapers (from a few to 4,000 by 1860), telegraph technology, and highly partisan media</w:t>
      </w:r>
    </w:p>
    <w:p w14:paraId="4204E50F" w14:textId="77777777" w:rsidR="00AB2A69" w:rsidRPr="00AB2A69" w:rsidRDefault="00AB2A69" w:rsidP="00AB2A69">
      <w:pPr>
        <w:numPr>
          <w:ilvl w:val="0"/>
          <w:numId w:val="89"/>
        </w:numPr>
      </w:pPr>
      <w:r w:rsidRPr="00AB2A69">
        <w:t>95% of papers had explicit party affiliations; parties even printed ballots in newspapers</w:t>
      </w:r>
    </w:p>
    <w:p w14:paraId="50D43DD9" w14:textId="77777777" w:rsidR="00AB2A69" w:rsidRPr="00AB2A69" w:rsidRDefault="00AB2A69" w:rsidP="00AB2A69">
      <w:pPr>
        <w:numPr>
          <w:ilvl w:val="0"/>
          <w:numId w:val="89"/>
        </w:numPr>
      </w:pPr>
      <w:r w:rsidRPr="00AB2A69">
        <w:t>This media ecosystem spread both genuine abolitionist sentiment and wild disinformation about groups like the Wide Awakes</w:t>
      </w:r>
    </w:p>
    <w:p w14:paraId="7955A005" w14:textId="77777777" w:rsidR="00AB2A69" w:rsidRPr="00AB2A69" w:rsidRDefault="00AB2A69" w:rsidP="00AB2A69">
      <w:pPr>
        <w:numPr>
          <w:ilvl w:val="0"/>
          <w:numId w:val="89"/>
        </w:numPr>
      </w:pPr>
      <w:r w:rsidRPr="00AB2A69">
        <w:t>Partisan media helped the nation "reckon with slavery" but also amplified panic and lies that contributed to Civil War</w:t>
      </w:r>
    </w:p>
    <w:p w14:paraId="64E8D920" w14:textId="77777777" w:rsidR="00AB2A69" w:rsidRPr="00AB2A69" w:rsidRDefault="00AB2A69" w:rsidP="00AB2A69">
      <w:r w:rsidRPr="00AB2A69">
        <w:rPr>
          <w:b/>
          <w:bCs/>
        </w:rPr>
        <w:t>Rational ignorance connection:</w:t>
      </w:r>
      <w:r w:rsidRPr="00AB2A69">
        <w:t xml:space="preserve"> Partisan media can mobilize and inform—reducing ignorance on some issues—but also spreads misinformation and filters information through party lenses. The "nonpartisan, objective" media that Hamilton describes as solving information problems only emerged later as a market response, not a democratic design feature.</w:t>
      </w:r>
    </w:p>
    <w:p w14:paraId="5FEF2EAD" w14:textId="77777777" w:rsidR="00422AF1" w:rsidRDefault="00422AF1" w:rsidP="0023130B"/>
    <w:p w14:paraId="5D80B426" w14:textId="77777777" w:rsidR="00422AF1" w:rsidRPr="0023130B" w:rsidRDefault="00422AF1" w:rsidP="0023130B"/>
    <w:p w14:paraId="262F6E34" w14:textId="7A8AE73F" w:rsidR="0016356F" w:rsidRDefault="0016356F" w:rsidP="00A97D88">
      <w:pPr>
        <w:pStyle w:val="Heading3"/>
      </w:pPr>
      <w:bookmarkStart w:id="19" w:name="_Toc216123003"/>
      <w:r>
        <w:t>Hamilton</w:t>
      </w:r>
      <w:r w:rsidR="00422AF1">
        <w:t xml:space="preserve">, </w:t>
      </w:r>
      <w:r w:rsidR="00422AF1">
        <w:rPr>
          <w:i/>
          <w:iCs/>
        </w:rPr>
        <w:t xml:space="preserve">All the News That’s Fit to Sell: How the Market Transforms Information into News </w:t>
      </w:r>
      <w:r>
        <w:t>Chapters</w:t>
      </w:r>
      <w:bookmarkEnd w:id="19"/>
      <w:r w:rsidR="00422AF1">
        <w:t xml:space="preserve"> 1 and 2 (2004)</w:t>
      </w:r>
    </w:p>
    <w:p w14:paraId="04A382C2" w14:textId="77777777" w:rsidR="0016356F" w:rsidRPr="00ED3B9B" w:rsidRDefault="0016356F" w:rsidP="0016356F">
      <w:r w:rsidRPr="00ED3B9B">
        <w:t>Two-Paragraph Summary (High-Level Overview)</w:t>
      </w:r>
    </w:p>
    <w:p w14:paraId="0FDBF2FE" w14:textId="77777777" w:rsidR="0016356F" w:rsidRPr="00ED3B9B" w:rsidRDefault="0016356F" w:rsidP="0016356F">
      <w:r w:rsidRPr="00ED3B9B">
        <w:t xml:space="preserve">Chapter 1 argues that news is not an objective mirror of reality but a </w:t>
      </w:r>
      <w:r w:rsidRPr="00ED3B9B">
        <w:rPr>
          <w:i/>
          <w:iCs/>
        </w:rPr>
        <w:t>market-produced information good</w:t>
      </w:r>
      <w:r w:rsidRPr="00ED3B9B">
        <w:t xml:space="preserve">. The content of news depends on the “five economic W’s”: Who cares? What will they pay? Where can they be reached? When is it profitable? Why is it profitable? Hamilton shows that news has the characteristics of information goods—high fixed costs, low marginal costs, experience good features—and is shaped heavily by consumer tastes, advertiser interests, and technological constraints. Public affairs information is predictably </w:t>
      </w:r>
      <w:r w:rsidRPr="00ED3B9B">
        <w:rPr>
          <w:i/>
          <w:iCs/>
        </w:rPr>
        <w:lastRenderedPageBreak/>
        <w:t>underprovided</w:t>
      </w:r>
      <w:r w:rsidRPr="00ED3B9B">
        <w:t xml:space="preserve"> because consumers are rationally ignorant and do not internalize the public benefits of being informed. The result is a news environment that tends toward soft news, horse race framing, and human-interest drama rather than substantive policy content. Hamilton explains how competition, ownership structure, technology, and advertising markets all drive this imbalance.</w:t>
      </w:r>
    </w:p>
    <w:p w14:paraId="0405BBB1" w14:textId="77777777" w:rsidR="0016356F" w:rsidRPr="00ED3B9B" w:rsidRDefault="0016356F" w:rsidP="0016356F">
      <w:r w:rsidRPr="00ED3B9B">
        <w:t>Chapter 2 uses the history of 19th-century newspapers to demonstrate that “objective,” nonpartisan news emerged not from journalistic ethics but from market incentives. As city populations grew, printing technologies advanced, and advertising revenues became more important than party patronage, newspapers discovered that “independent” (nonpartisan) political coverage maximized circulation and profits. Hamilton provides extensive empirical evidence showing that independent newspapers scaled better, achieved larger circulations, had more reporters, and provided more political content. Partisan papers thrived only where the partisan electorate was large enough to sustain them. The chapter’s core lesson: media independence and the informational environment available to citizens are market outcomes, not natural features of democratic life. This implies that any public-facing actor—media, parties, interest groups, candidates—must operate within an information market that structurally underproduces the kind of information citizens “should” want.</w:t>
      </w:r>
    </w:p>
    <w:p w14:paraId="6AFE185D" w14:textId="77777777" w:rsidR="0016356F" w:rsidRPr="00ED3B9B" w:rsidRDefault="00F23F3F" w:rsidP="0016356F">
      <w:r>
        <w:rPr>
          <w:b/>
          <w:bCs/>
          <w:noProof/>
        </w:rPr>
        <w:pict w14:anchorId="42933236">
          <v:rect id="_x0000_i1044" alt="" style="width:468pt;height:.05pt;mso-width-percent:0;mso-height-percent:0;mso-width-percent:0;mso-height-percent:0" o:hralign="center" o:hrstd="t" o:hr="t" fillcolor="#a0a0a0" stroked="f"/>
        </w:pict>
      </w:r>
    </w:p>
    <w:p w14:paraId="30F9A84A" w14:textId="77777777" w:rsidR="0016356F" w:rsidRPr="00ED3B9B" w:rsidRDefault="0016356F" w:rsidP="0016356F">
      <w:r w:rsidRPr="00ED3B9B">
        <w:t>Chapter 1 — Detailed Notes (Framed by the Essay Prompt)</w:t>
      </w:r>
    </w:p>
    <w:p w14:paraId="74B9E623" w14:textId="77777777" w:rsidR="0016356F" w:rsidRPr="00ED3B9B" w:rsidRDefault="0016356F" w:rsidP="0016356F">
      <w:r w:rsidRPr="00ED3B9B">
        <w:t>I. News Is a Market Commodity, Not a Civic Good</w:t>
      </w:r>
    </w:p>
    <w:p w14:paraId="1ABEC2F4" w14:textId="77777777" w:rsidR="0016356F" w:rsidRPr="00ED3B9B" w:rsidRDefault="0016356F" w:rsidP="0016356F">
      <w:r w:rsidRPr="00ED3B9B">
        <w:t>Hamilton’s key proposition:</w:t>
      </w:r>
    </w:p>
    <w:p w14:paraId="2349D63F" w14:textId="77777777" w:rsidR="0016356F" w:rsidRPr="00ED3B9B" w:rsidRDefault="0016356F" w:rsidP="0016356F">
      <w:r w:rsidRPr="00ED3B9B">
        <w:t>News = information that is profitable to produce, not necessarily information that citizens need.</w:t>
      </w:r>
    </w:p>
    <w:p w14:paraId="62ACECED" w14:textId="77777777" w:rsidR="0016356F" w:rsidRPr="00ED3B9B" w:rsidRDefault="0016356F" w:rsidP="0016356F">
      <w:r w:rsidRPr="00ED3B9B">
        <w:t xml:space="preserve">This is </w:t>
      </w:r>
      <w:r w:rsidRPr="00ED3B9B">
        <w:rPr>
          <w:i/>
          <w:iCs/>
        </w:rPr>
        <w:t>crucial</w:t>
      </w:r>
      <w:r w:rsidRPr="00ED3B9B">
        <w:t xml:space="preserve"> for rational ignorance essays, because it explains why the media cannot, on its own, solve the problem of costly information.</w:t>
      </w:r>
      <w:r w:rsidRPr="00ED3B9B">
        <w:br/>
        <w:t>(pg. 1–2)</w:t>
      </w:r>
    </w:p>
    <w:p w14:paraId="1F0A2939" w14:textId="77777777" w:rsidR="0016356F" w:rsidRPr="00ED3B9B" w:rsidRDefault="0016356F" w:rsidP="0016356F">
      <w:r w:rsidRPr="00ED3B9B">
        <w:t>Key analytic points for essays:</w:t>
      </w:r>
    </w:p>
    <w:p w14:paraId="63DC437A" w14:textId="77777777" w:rsidR="0016356F" w:rsidRPr="00ED3B9B" w:rsidRDefault="0016356F" w:rsidP="0016356F">
      <w:pPr>
        <w:numPr>
          <w:ilvl w:val="0"/>
          <w:numId w:val="27"/>
        </w:numPr>
      </w:pPr>
      <w:r w:rsidRPr="00ED3B9B">
        <w:t>News organizations respond to consumer demand and advertiser demand, not normative democratic needs.</w:t>
      </w:r>
    </w:p>
    <w:p w14:paraId="14157C02" w14:textId="77777777" w:rsidR="0016356F" w:rsidRPr="00ED3B9B" w:rsidRDefault="0016356F" w:rsidP="0016356F">
      <w:pPr>
        <w:numPr>
          <w:ilvl w:val="0"/>
          <w:numId w:val="27"/>
        </w:numPr>
      </w:pPr>
      <w:r w:rsidRPr="00ED3B9B">
        <w:t xml:space="preserve">The market only produces information if enough people care </w:t>
      </w:r>
      <w:r w:rsidRPr="00ED3B9B">
        <w:rPr>
          <w:i/>
          <w:iCs/>
        </w:rPr>
        <w:t>and</w:t>
      </w:r>
      <w:r w:rsidRPr="00ED3B9B">
        <w:t xml:space="preserve"> are willing to pay attention (or others are willing to pay to reach them).</w:t>
      </w:r>
    </w:p>
    <w:p w14:paraId="174326A8" w14:textId="77777777" w:rsidR="0016356F" w:rsidRPr="00ED3B9B" w:rsidRDefault="0016356F" w:rsidP="0016356F">
      <w:r w:rsidRPr="00ED3B9B">
        <w:lastRenderedPageBreak/>
        <w:t>This undermines the assumption that “the media” can be relied upon to inform the public—unless some institution counterbalances these market incentives.</w:t>
      </w:r>
    </w:p>
    <w:p w14:paraId="062EAAEA" w14:textId="77777777" w:rsidR="0016356F" w:rsidRPr="00ED3B9B" w:rsidRDefault="00F23F3F" w:rsidP="0016356F">
      <w:r>
        <w:rPr>
          <w:b/>
          <w:bCs/>
          <w:noProof/>
        </w:rPr>
        <w:pict w14:anchorId="105AAF25">
          <v:rect id="_x0000_i1043" alt="" style="width:468pt;height:.05pt;mso-width-percent:0;mso-height-percent:0;mso-width-percent:0;mso-height-percent:0" o:hralign="center" o:hrstd="t" o:hr="t" fillcolor="#a0a0a0" stroked="f"/>
        </w:pict>
      </w:r>
    </w:p>
    <w:p w14:paraId="475F891B" w14:textId="77777777" w:rsidR="0016356F" w:rsidRPr="00ED3B9B" w:rsidRDefault="0016356F" w:rsidP="0016356F">
      <w:r w:rsidRPr="00ED3B9B">
        <w:t>II. Information Goods and Their Implications for Democracy</w:t>
      </w:r>
    </w:p>
    <w:p w14:paraId="371BB031" w14:textId="77777777" w:rsidR="0016356F" w:rsidRPr="00ED3B9B" w:rsidRDefault="0016356F" w:rsidP="0016356F">
      <w:r w:rsidRPr="00ED3B9B">
        <w:t>Hamilton identifies four structural features of information goods (pg. 3–4):</w:t>
      </w:r>
    </w:p>
    <w:p w14:paraId="3C432A68" w14:textId="77777777" w:rsidR="0016356F" w:rsidRPr="00ED3B9B" w:rsidRDefault="0016356F" w:rsidP="0016356F">
      <w:pPr>
        <w:numPr>
          <w:ilvl w:val="0"/>
          <w:numId w:val="28"/>
        </w:numPr>
      </w:pPr>
      <w:r w:rsidRPr="00ED3B9B">
        <w:t>Public goods</w:t>
      </w:r>
    </w:p>
    <w:p w14:paraId="77BEB31E" w14:textId="77777777" w:rsidR="0016356F" w:rsidRPr="00ED3B9B" w:rsidRDefault="0016356F" w:rsidP="0016356F">
      <w:pPr>
        <w:numPr>
          <w:ilvl w:val="1"/>
          <w:numId w:val="28"/>
        </w:numPr>
      </w:pPr>
      <w:r w:rsidRPr="00ED3B9B">
        <w:t>Hard to exclude nonpayers → incentives to underinvest in production of costly political information.</w:t>
      </w:r>
    </w:p>
    <w:p w14:paraId="69EA6FD8" w14:textId="77777777" w:rsidR="0016356F" w:rsidRPr="00ED3B9B" w:rsidRDefault="0016356F" w:rsidP="0016356F">
      <w:pPr>
        <w:numPr>
          <w:ilvl w:val="0"/>
          <w:numId w:val="28"/>
        </w:numPr>
      </w:pPr>
      <w:r w:rsidRPr="00ED3B9B">
        <w:t>Experience goods</w:t>
      </w:r>
    </w:p>
    <w:p w14:paraId="61D1AB86" w14:textId="77777777" w:rsidR="0016356F" w:rsidRPr="00ED3B9B" w:rsidRDefault="0016356F" w:rsidP="0016356F">
      <w:pPr>
        <w:numPr>
          <w:ilvl w:val="1"/>
          <w:numId w:val="28"/>
        </w:numPr>
      </w:pPr>
      <w:r w:rsidRPr="00ED3B9B">
        <w:t>You must consume a news story to evaluate quality → makes brand heuristics essential.</w:t>
      </w:r>
      <w:r w:rsidRPr="00ED3B9B">
        <w:br/>
        <w:t xml:space="preserve">→ Parties, interest groups, and candidates can exploit this by becoming trusted </w:t>
      </w:r>
      <w:r w:rsidRPr="00ED3B9B">
        <w:rPr>
          <w:i/>
          <w:iCs/>
        </w:rPr>
        <w:t>brands</w:t>
      </w:r>
      <w:r w:rsidRPr="00ED3B9B">
        <w:t>.</w:t>
      </w:r>
    </w:p>
    <w:p w14:paraId="43AE2FC3" w14:textId="77777777" w:rsidR="0016356F" w:rsidRPr="00ED3B9B" w:rsidRDefault="0016356F" w:rsidP="0016356F">
      <w:pPr>
        <w:numPr>
          <w:ilvl w:val="0"/>
          <w:numId w:val="28"/>
        </w:numPr>
      </w:pPr>
      <w:r w:rsidRPr="00ED3B9B">
        <w:t>Multiple dimensions</w:t>
      </w:r>
    </w:p>
    <w:p w14:paraId="0C6B1DE4" w14:textId="77777777" w:rsidR="0016356F" w:rsidRPr="00ED3B9B" w:rsidRDefault="0016356F" w:rsidP="0016356F">
      <w:pPr>
        <w:numPr>
          <w:ilvl w:val="1"/>
          <w:numId w:val="28"/>
        </w:numPr>
      </w:pPr>
      <w:r w:rsidRPr="00ED3B9B">
        <w:t>Stories differ in framing, angle, emphasis → filtering and framing effects become central.</w:t>
      </w:r>
    </w:p>
    <w:p w14:paraId="04666356" w14:textId="77777777" w:rsidR="0016356F" w:rsidRPr="00ED3B9B" w:rsidRDefault="0016356F" w:rsidP="0016356F">
      <w:pPr>
        <w:numPr>
          <w:ilvl w:val="0"/>
          <w:numId w:val="28"/>
        </w:numPr>
      </w:pPr>
      <w:r w:rsidRPr="00ED3B9B">
        <w:t>High fixed costs, low marginal costs</w:t>
      </w:r>
    </w:p>
    <w:p w14:paraId="66FD93DC" w14:textId="77777777" w:rsidR="0016356F" w:rsidRPr="00ED3B9B" w:rsidRDefault="0016356F" w:rsidP="0016356F">
      <w:pPr>
        <w:numPr>
          <w:ilvl w:val="1"/>
          <w:numId w:val="28"/>
        </w:numPr>
      </w:pPr>
      <w:r w:rsidRPr="00ED3B9B">
        <w:t>Encourages consolidation, wire services, and less expensive formats like soft news.</w:t>
      </w:r>
    </w:p>
    <w:p w14:paraId="291E52EA" w14:textId="77777777" w:rsidR="0016356F" w:rsidRPr="00ED3B9B" w:rsidRDefault="0016356F" w:rsidP="0016356F">
      <w:r w:rsidRPr="00ED3B9B">
        <w:t>Relevance for the essay prompt:</w:t>
      </w:r>
    </w:p>
    <w:p w14:paraId="0B5F9561" w14:textId="77777777" w:rsidR="0016356F" w:rsidRPr="00ED3B9B" w:rsidRDefault="0016356F" w:rsidP="0016356F">
      <w:pPr>
        <w:numPr>
          <w:ilvl w:val="0"/>
          <w:numId w:val="29"/>
        </w:numPr>
      </w:pPr>
      <w:r w:rsidRPr="00ED3B9B">
        <w:t>Because news is a public/experience good, citizens will not independently invest in acquiring costly political knowledge.</w:t>
      </w:r>
    </w:p>
    <w:p w14:paraId="6CF270D1" w14:textId="77777777" w:rsidR="0016356F" w:rsidRPr="00ED3B9B" w:rsidRDefault="0016356F" w:rsidP="0016356F">
      <w:pPr>
        <w:numPr>
          <w:ilvl w:val="0"/>
          <w:numId w:val="29"/>
        </w:numPr>
      </w:pPr>
      <w:r w:rsidRPr="00ED3B9B">
        <w:t>The media will thus undersupply civic-relevant information unless other actors (IGs, parties, candidates) step in to lower information costs.</w:t>
      </w:r>
    </w:p>
    <w:p w14:paraId="2BDF062D" w14:textId="77777777" w:rsidR="0016356F" w:rsidRPr="00ED3B9B" w:rsidRDefault="00F23F3F" w:rsidP="0016356F">
      <w:r>
        <w:rPr>
          <w:b/>
          <w:bCs/>
          <w:noProof/>
        </w:rPr>
        <w:pict w14:anchorId="1AC8DA6B">
          <v:rect id="_x0000_i1042" alt="" style="width:468pt;height:.05pt;mso-width-percent:0;mso-height-percent:0;mso-width-percent:0;mso-height-percent:0" o:hralign="center" o:hrstd="t" o:hr="t" fillcolor="#a0a0a0" stroked="f"/>
        </w:pict>
      </w:r>
    </w:p>
    <w:p w14:paraId="25FCB6C1" w14:textId="77777777" w:rsidR="0016356F" w:rsidRPr="00ED3B9B" w:rsidRDefault="0016356F" w:rsidP="0016356F">
      <w:r w:rsidRPr="00ED3B9B">
        <w:t>III. Downs’s Four Motives for Information Demand</w:t>
      </w:r>
    </w:p>
    <w:p w14:paraId="6AFBCBC0" w14:textId="77777777" w:rsidR="0016356F" w:rsidRPr="00ED3B9B" w:rsidRDefault="0016356F" w:rsidP="0016356F">
      <w:r w:rsidRPr="00ED3B9B">
        <w:t>(pg. 4–6)</w:t>
      </w:r>
    </w:p>
    <w:p w14:paraId="58C46315" w14:textId="77777777" w:rsidR="0016356F" w:rsidRPr="00ED3B9B" w:rsidRDefault="0016356F" w:rsidP="0016356F">
      <w:r w:rsidRPr="00ED3B9B">
        <w:t>Hamilton applies Downs’s model to media markets:</w:t>
      </w:r>
    </w:p>
    <w:p w14:paraId="011A10D9" w14:textId="77777777" w:rsidR="0016356F" w:rsidRPr="00ED3B9B" w:rsidRDefault="0016356F" w:rsidP="0016356F">
      <w:pPr>
        <w:numPr>
          <w:ilvl w:val="0"/>
          <w:numId w:val="30"/>
        </w:numPr>
      </w:pPr>
      <w:r w:rsidRPr="00ED3B9B">
        <w:t>Consumption information</w:t>
      </w:r>
    </w:p>
    <w:p w14:paraId="6004FDBE" w14:textId="77777777" w:rsidR="0016356F" w:rsidRPr="00ED3B9B" w:rsidRDefault="0016356F" w:rsidP="0016356F">
      <w:pPr>
        <w:numPr>
          <w:ilvl w:val="0"/>
          <w:numId w:val="30"/>
        </w:numPr>
      </w:pPr>
      <w:r w:rsidRPr="00ED3B9B">
        <w:lastRenderedPageBreak/>
        <w:t>Production information</w:t>
      </w:r>
    </w:p>
    <w:p w14:paraId="3A87429C" w14:textId="77777777" w:rsidR="0016356F" w:rsidRPr="00ED3B9B" w:rsidRDefault="0016356F" w:rsidP="0016356F">
      <w:pPr>
        <w:numPr>
          <w:ilvl w:val="0"/>
          <w:numId w:val="30"/>
        </w:numPr>
      </w:pPr>
      <w:r w:rsidRPr="00ED3B9B">
        <w:t>Entertainment information</w:t>
      </w:r>
    </w:p>
    <w:p w14:paraId="72131EC7" w14:textId="77777777" w:rsidR="0016356F" w:rsidRPr="00ED3B9B" w:rsidRDefault="0016356F" w:rsidP="0016356F">
      <w:pPr>
        <w:numPr>
          <w:ilvl w:val="0"/>
          <w:numId w:val="30"/>
        </w:numPr>
      </w:pPr>
      <w:r w:rsidRPr="00ED3B9B">
        <w:t>Voting information ← where rational ignorance dominates.</w:t>
      </w:r>
    </w:p>
    <w:p w14:paraId="6290BCC4" w14:textId="77777777" w:rsidR="0016356F" w:rsidRPr="00ED3B9B" w:rsidRDefault="0016356F" w:rsidP="0016356F">
      <w:r w:rsidRPr="00ED3B9B">
        <w:t>Insight for essays:</w:t>
      </w:r>
    </w:p>
    <w:p w14:paraId="65A68A6F" w14:textId="77777777" w:rsidR="0016356F" w:rsidRPr="00ED3B9B" w:rsidRDefault="0016356F" w:rsidP="0016356F">
      <w:pPr>
        <w:numPr>
          <w:ilvl w:val="0"/>
          <w:numId w:val="31"/>
        </w:numPr>
      </w:pPr>
      <w:r w:rsidRPr="00ED3B9B">
        <w:t>News oriented toward the first three categories is abundant because consumers demand it.</w:t>
      </w:r>
    </w:p>
    <w:p w14:paraId="4119BF5B" w14:textId="77777777" w:rsidR="0016356F" w:rsidRPr="00ED3B9B" w:rsidRDefault="0016356F" w:rsidP="0016356F">
      <w:pPr>
        <w:numPr>
          <w:ilvl w:val="0"/>
          <w:numId w:val="31"/>
        </w:numPr>
      </w:pPr>
      <w:r w:rsidRPr="00ED3B9B">
        <w:t>The fourth category—public affairs—is scarce because (Benefit × probability vote is decisive) – costs &lt; 0.</w:t>
      </w:r>
    </w:p>
    <w:p w14:paraId="13CEE9A4" w14:textId="77777777" w:rsidR="0016356F" w:rsidRPr="00ED3B9B" w:rsidRDefault="0016356F" w:rsidP="0016356F">
      <w:r w:rsidRPr="00ED3B9B">
        <w:t>Therefore:</w:t>
      </w:r>
    </w:p>
    <w:p w14:paraId="03E5FB6B" w14:textId="77777777" w:rsidR="0016356F" w:rsidRPr="00ED3B9B" w:rsidRDefault="0016356F" w:rsidP="0016356F">
      <w:r w:rsidRPr="00ED3B9B">
        <w:t>Media alone cannot reliably address rational ignorance.</w:t>
      </w:r>
      <w:r w:rsidRPr="00ED3B9B">
        <w:br/>
        <w:t>Interest groups, parties, and candidates must create incentives (identity, cues, selective benefits, mobilization) for civic information uptake.</w:t>
      </w:r>
    </w:p>
    <w:p w14:paraId="28EAEC3F" w14:textId="77777777" w:rsidR="0016356F" w:rsidRPr="00ED3B9B" w:rsidRDefault="00F23F3F" w:rsidP="0016356F">
      <w:r>
        <w:rPr>
          <w:b/>
          <w:bCs/>
          <w:noProof/>
        </w:rPr>
        <w:pict w14:anchorId="197298E2">
          <v:rect id="_x0000_i1041" alt="" style="width:468pt;height:.05pt;mso-width-percent:0;mso-height-percent:0;mso-width-percent:0;mso-height-percent:0" o:hralign="center" o:hrstd="t" o:hr="t" fillcolor="#a0a0a0" stroked="f"/>
        </w:pict>
      </w:r>
    </w:p>
    <w:p w14:paraId="57760573" w14:textId="77777777" w:rsidR="0016356F" w:rsidRPr="00ED3B9B" w:rsidRDefault="0016356F" w:rsidP="0016356F">
      <w:r w:rsidRPr="00ED3B9B">
        <w:t>IV. Rational Ignorance → Rational Omission by Reporters</w:t>
      </w:r>
    </w:p>
    <w:p w14:paraId="65BC0170" w14:textId="77777777" w:rsidR="0016356F" w:rsidRPr="00ED3B9B" w:rsidRDefault="0016356F" w:rsidP="0016356F">
      <w:r w:rsidRPr="00ED3B9B">
        <w:t>(pg. 6–7)</w:t>
      </w:r>
    </w:p>
    <w:p w14:paraId="78901EC5" w14:textId="77777777" w:rsidR="0016356F" w:rsidRPr="00ED3B9B" w:rsidRDefault="0016356F" w:rsidP="0016356F">
      <w:r w:rsidRPr="00ED3B9B">
        <w:t>Important causal chain:</w:t>
      </w:r>
    </w:p>
    <w:p w14:paraId="4BF959C9" w14:textId="77777777" w:rsidR="0016356F" w:rsidRPr="00ED3B9B" w:rsidRDefault="0016356F" w:rsidP="0016356F">
      <w:pPr>
        <w:numPr>
          <w:ilvl w:val="0"/>
          <w:numId w:val="32"/>
        </w:numPr>
      </w:pPr>
      <w:r w:rsidRPr="00ED3B9B">
        <w:t>Citizens rationally avoid costly information.</w:t>
      </w:r>
    </w:p>
    <w:p w14:paraId="37F6555A" w14:textId="77777777" w:rsidR="0016356F" w:rsidRPr="00ED3B9B" w:rsidRDefault="0016356F" w:rsidP="0016356F">
      <w:pPr>
        <w:numPr>
          <w:ilvl w:val="0"/>
          <w:numId w:val="32"/>
        </w:numPr>
      </w:pPr>
      <w:r w:rsidRPr="00ED3B9B">
        <w:t>Media observe low demand and omit coverage that doesn’t sell.</w:t>
      </w:r>
    </w:p>
    <w:p w14:paraId="003535AA" w14:textId="77777777" w:rsidR="0016356F" w:rsidRPr="00ED3B9B" w:rsidRDefault="0016356F" w:rsidP="0016356F">
      <w:pPr>
        <w:numPr>
          <w:ilvl w:val="0"/>
          <w:numId w:val="32"/>
        </w:numPr>
      </w:pPr>
      <w:r w:rsidRPr="00ED3B9B">
        <w:t>The informational environment becomes shallow.</w:t>
      </w:r>
    </w:p>
    <w:p w14:paraId="145877AD" w14:textId="77777777" w:rsidR="0016356F" w:rsidRPr="00ED3B9B" w:rsidRDefault="0016356F" w:rsidP="0016356F">
      <w:pPr>
        <w:numPr>
          <w:ilvl w:val="0"/>
          <w:numId w:val="32"/>
        </w:numPr>
      </w:pPr>
      <w:r w:rsidRPr="00ED3B9B">
        <w:t>Positive externalities of informed citizenship are underproduced.</w:t>
      </w:r>
    </w:p>
    <w:p w14:paraId="20F3F52D" w14:textId="77777777" w:rsidR="0016356F" w:rsidRPr="00ED3B9B" w:rsidRDefault="0016356F" w:rsidP="0016356F">
      <w:r w:rsidRPr="00ED3B9B">
        <w:t>Essays can emphasize:</w:t>
      </w:r>
    </w:p>
    <w:p w14:paraId="4A119293" w14:textId="77777777" w:rsidR="0016356F" w:rsidRPr="00ED3B9B" w:rsidRDefault="0016356F" w:rsidP="0016356F">
      <w:pPr>
        <w:numPr>
          <w:ilvl w:val="0"/>
          <w:numId w:val="33"/>
        </w:numPr>
      </w:pPr>
      <w:r w:rsidRPr="00ED3B9B">
        <w:t>Why campaigns rely on heuristics, identity appeals, emotional messaging, and drama.</w:t>
      </w:r>
    </w:p>
    <w:p w14:paraId="1F30EB8B" w14:textId="77777777" w:rsidR="0016356F" w:rsidRPr="00ED3B9B" w:rsidRDefault="0016356F" w:rsidP="0016356F">
      <w:pPr>
        <w:numPr>
          <w:ilvl w:val="0"/>
          <w:numId w:val="33"/>
        </w:numPr>
      </w:pPr>
      <w:r w:rsidRPr="00ED3B9B">
        <w:t>Why interest groups become vital intermediaries—they aggregate demand and subsidize political information.</w:t>
      </w:r>
    </w:p>
    <w:p w14:paraId="32C8FAAE" w14:textId="77777777" w:rsidR="0016356F" w:rsidRPr="00ED3B9B" w:rsidRDefault="00F23F3F" w:rsidP="0016356F">
      <w:r>
        <w:rPr>
          <w:b/>
          <w:bCs/>
          <w:noProof/>
        </w:rPr>
        <w:pict w14:anchorId="1119A025">
          <v:rect id="_x0000_i1040" alt="" style="width:468pt;height:.05pt;mso-width-percent:0;mso-height-percent:0;mso-width-percent:0;mso-height-percent:0" o:hralign="center" o:hrstd="t" o:hr="t" fillcolor="#a0a0a0" stroked="f"/>
        </w:pict>
      </w:r>
    </w:p>
    <w:p w14:paraId="6345AE1D" w14:textId="77777777" w:rsidR="0016356F" w:rsidRPr="00ED3B9B" w:rsidRDefault="0016356F" w:rsidP="0016356F">
      <w:r w:rsidRPr="00ED3B9B">
        <w:t>V. Spatial Model of News Production</w:t>
      </w:r>
    </w:p>
    <w:p w14:paraId="033584A0" w14:textId="77777777" w:rsidR="0016356F" w:rsidRPr="00ED3B9B" w:rsidRDefault="0016356F" w:rsidP="0016356F">
      <w:r w:rsidRPr="00ED3B9B">
        <w:t>(pg. 7–13)</w:t>
      </w:r>
    </w:p>
    <w:p w14:paraId="372DABCB" w14:textId="77777777" w:rsidR="0016356F" w:rsidRPr="00ED3B9B" w:rsidRDefault="0016356F" w:rsidP="0016356F">
      <w:r w:rsidRPr="00ED3B9B">
        <w:lastRenderedPageBreak/>
        <w:t>Hamilton adapts Hotelling/Downs:</w:t>
      </w:r>
    </w:p>
    <w:p w14:paraId="6E245107" w14:textId="77777777" w:rsidR="0016356F" w:rsidRPr="00ED3B9B" w:rsidRDefault="0016356F" w:rsidP="0016356F">
      <w:pPr>
        <w:numPr>
          <w:ilvl w:val="0"/>
          <w:numId w:val="34"/>
        </w:numPr>
      </w:pPr>
      <w:r w:rsidRPr="00ED3B9B">
        <w:t>Outlets locate in “content space”: soft → mixed → hard news.</w:t>
      </w:r>
    </w:p>
    <w:p w14:paraId="024578ED" w14:textId="77777777" w:rsidR="0016356F" w:rsidRPr="00ED3B9B" w:rsidRDefault="0016356F" w:rsidP="0016356F">
      <w:pPr>
        <w:numPr>
          <w:ilvl w:val="0"/>
          <w:numId w:val="34"/>
        </w:numPr>
      </w:pPr>
      <w:r w:rsidRPr="00ED3B9B">
        <w:t>Profit determines positioning, not civic value.</w:t>
      </w:r>
    </w:p>
    <w:p w14:paraId="3E3CC77B" w14:textId="77777777" w:rsidR="0016356F" w:rsidRPr="00ED3B9B" w:rsidRDefault="0016356F" w:rsidP="0016356F">
      <w:r w:rsidRPr="00ED3B9B">
        <w:t>Predictions students may reference:</w:t>
      </w:r>
    </w:p>
    <w:p w14:paraId="3CBD9A0B" w14:textId="77777777" w:rsidR="0016356F" w:rsidRPr="00ED3B9B" w:rsidRDefault="0016356F" w:rsidP="0016356F">
      <w:pPr>
        <w:numPr>
          <w:ilvl w:val="0"/>
          <w:numId w:val="35"/>
        </w:numPr>
      </w:pPr>
      <w:r w:rsidRPr="00ED3B9B">
        <w:t>More channels → more soft news (pg. 9–11).</w:t>
      </w:r>
    </w:p>
    <w:p w14:paraId="50CB791A" w14:textId="77777777" w:rsidR="0016356F" w:rsidRPr="00ED3B9B" w:rsidRDefault="0016356F" w:rsidP="0016356F">
      <w:pPr>
        <w:numPr>
          <w:ilvl w:val="0"/>
          <w:numId w:val="35"/>
        </w:numPr>
      </w:pPr>
      <w:r w:rsidRPr="00ED3B9B">
        <w:t>Lower production costs of soft news → more soft news (pg. 10).</w:t>
      </w:r>
    </w:p>
    <w:p w14:paraId="28F1C3DF" w14:textId="77777777" w:rsidR="0016356F" w:rsidRPr="00ED3B9B" w:rsidRDefault="0016356F" w:rsidP="0016356F">
      <w:pPr>
        <w:numPr>
          <w:ilvl w:val="0"/>
          <w:numId w:val="35"/>
        </w:numPr>
      </w:pPr>
      <w:r w:rsidRPr="00ED3B9B">
        <w:t>Higher advertising value for soft news audiences → more soft news (pg. 9).</w:t>
      </w:r>
    </w:p>
    <w:p w14:paraId="5DF40B4A" w14:textId="77777777" w:rsidR="0016356F" w:rsidRPr="00ED3B9B" w:rsidRDefault="0016356F" w:rsidP="0016356F">
      <w:r w:rsidRPr="00ED3B9B">
        <w:t>Critical takeaway for essays:</w:t>
      </w:r>
    </w:p>
    <w:p w14:paraId="76620872" w14:textId="77777777" w:rsidR="0016356F" w:rsidRPr="00ED3B9B" w:rsidRDefault="0016356F" w:rsidP="0016356F">
      <w:r w:rsidRPr="00ED3B9B">
        <w:t>Media markets systematically overproduce soft news and underproduce hard news, worsening rational ignorance unless corrected by other actors.</w:t>
      </w:r>
    </w:p>
    <w:p w14:paraId="29EAF334" w14:textId="77777777" w:rsidR="0016356F" w:rsidRPr="00ED3B9B" w:rsidRDefault="0016356F" w:rsidP="0016356F">
      <w:r w:rsidRPr="00ED3B9B">
        <w:t>This should shape how students evaluate:</w:t>
      </w:r>
    </w:p>
    <w:p w14:paraId="3580DA0C" w14:textId="77777777" w:rsidR="0016356F" w:rsidRPr="00ED3B9B" w:rsidRDefault="0016356F" w:rsidP="0016356F">
      <w:pPr>
        <w:numPr>
          <w:ilvl w:val="0"/>
          <w:numId w:val="36"/>
        </w:numPr>
      </w:pPr>
      <w:r w:rsidRPr="00ED3B9B">
        <w:t>Interest group messaging</w:t>
      </w:r>
    </w:p>
    <w:p w14:paraId="2B39D521" w14:textId="77777777" w:rsidR="0016356F" w:rsidRPr="00ED3B9B" w:rsidRDefault="0016356F" w:rsidP="0016356F">
      <w:pPr>
        <w:numPr>
          <w:ilvl w:val="0"/>
          <w:numId w:val="36"/>
        </w:numPr>
      </w:pPr>
      <w:r w:rsidRPr="00ED3B9B">
        <w:t>Party branding</w:t>
      </w:r>
    </w:p>
    <w:p w14:paraId="64B21380" w14:textId="77777777" w:rsidR="0016356F" w:rsidRPr="00ED3B9B" w:rsidRDefault="0016356F" w:rsidP="0016356F">
      <w:pPr>
        <w:numPr>
          <w:ilvl w:val="0"/>
          <w:numId w:val="36"/>
        </w:numPr>
      </w:pPr>
      <w:r w:rsidRPr="00ED3B9B">
        <w:t>Candidate strategies</w:t>
      </w:r>
    </w:p>
    <w:p w14:paraId="1EA2FE67" w14:textId="77777777" w:rsidR="0016356F" w:rsidRPr="00ED3B9B" w:rsidRDefault="0016356F" w:rsidP="0016356F">
      <w:pPr>
        <w:numPr>
          <w:ilvl w:val="0"/>
          <w:numId w:val="36"/>
        </w:numPr>
      </w:pPr>
      <w:r w:rsidRPr="00ED3B9B">
        <w:t>Media’s limits</w:t>
      </w:r>
    </w:p>
    <w:p w14:paraId="6E067448" w14:textId="77777777" w:rsidR="0016356F" w:rsidRPr="00ED3B9B" w:rsidRDefault="00F23F3F" w:rsidP="0016356F">
      <w:r>
        <w:rPr>
          <w:b/>
          <w:bCs/>
          <w:noProof/>
        </w:rPr>
        <w:pict w14:anchorId="08775530">
          <v:rect id="_x0000_i1039" alt="" style="width:468pt;height:.05pt;mso-width-percent:0;mso-height-percent:0;mso-width-percent:0;mso-height-percent:0" o:hralign="center" o:hrstd="t" o:hr="t" fillcolor="#a0a0a0" stroked="f"/>
        </w:pict>
      </w:r>
    </w:p>
    <w:p w14:paraId="08A7D736" w14:textId="77777777" w:rsidR="0016356F" w:rsidRPr="00ED3B9B" w:rsidRDefault="0016356F" w:rsidP="0016356F">
      <w:r w:rsidRPr="00ED3B9B">
        <w:t>VI. Positive Externalities of Hard News</w:t>
      </w:r>
    </w:p>
    <w:p w14:paraId="29F7D90F" w14:textId="77777777" w:rsidR="0016356F" w:rsidRPr="00ED3B9B" w:rsidRDefault="0016356F" w:rsidP="0016356F">
      <w:r w:rsidRPr="00ED3B9B">
        <w:t>(pg. 6, 12)</w:t>
      </w:r>
    </w:p>
    <w:p w14:paraId="244ECEE5" w14:textId="77777777" w:rsidR="0016356F" w:rsidRPr="00ED3B9B" w:rsidRDefault="0016356F" w:rsidP="0016356F">
      <w:pPr>
        <w:numPr>
          <w:ilvl w:val="0"/>
          <w:numId w:val="37"/>
        </w:numPr>
      </w:pPr>
      <w:r w:rsidRPr="00ED3B9B">
        <w:t>Hard news improves social decision-making.</w:t>
      </w:r>
    </w:p>
    <w:p w14:paraId="7E63F4BD" w14:textId="77777777" w:rsidR="0016356F" w:rsidRPr="00ED3B9B" w:rsidRDefault="0016356F" w:rsidP="0016356F">
      <w:pPr>
        <w:numPr>
          <w:ilvl w:val="0"/>
          <w:numId w:val="37"/>
        </w:numPr>
      </w:pPr>
      <w:r w:rsidRPr="00ED3B9B">
        <w:t>But no individual captures its full value → chronic underconsumption.</w:t>
      </w:r>
    </w:p>
    <w:p w14:paraId="5BB0F6C9" w14:textId="77777777" w:rsidR="0016356F" w:rsidRPr="00ED3B9B" w:rsidRDefault="0016356F" w:rsidP="0016356F">
      <w:pPr>
        <w:numPr>
          <w:ilvl w:val="0"/>
          <w:numId w:val="37"/>
        </w:numPr>
      </w:pPr>
      <w:r w:rsidRPr="00ED3B9B">
        <w:t>Cherry-picking, horse-race coverage, and drama are predictable substitutes.</w:t>
      </w:r>
    </w:p>
    <w:p w14:paraId="2EF86E16" w14:textId="77777777" w:rsidR="0016356F" w:rsidRPr="00ED3B9B" w:rsidRDefault="0016356F" w:rsidP="0016356F">
      <w:r w:rsidRPr="00ED3B9B">
        <w:t>Implication for the essay prompt:</w:t>
      </w:r>
    </w:p>
    <w:p w14:paraId="0BA41F82" w14:textId="77777777" w:rsidR="0016356F" w:rsidRPr="00ED3B9B" w:rsidRDefault="0016356F" w:rsidP="0016356F">
      <w:pPr>
        <w:numPr>
          <w:ilvl w:val="0"/>
          <w:numId w:val="38"/>
        </w:numPr>
      </w:pPr>
      <w:r w:rsidRPr="00ED3B9B">
        <w:t>Any actor attempting to “solve” rational ignorance must either:</w:t>
      </w:r>
    </w:p>
    <w:p w14:paraId="325965B7" w14:textId="77777777" w:rsidR="0016356F" w:rsidRPr="00ED3B9B" w:rsidRDefault="0016356F" w:rsidP="0016356F">
      <w:pPr>
        <w:numPr>
          <w:ilvl w:val="1"/>
          <w:numId w:val="38"/>
        </w:numPr>
      </w:pPr>
      <w:r w:rsidRPr="00ED3B9B">
        <w:t>Lower individual costs of receiving information, or</w:t>
      </w:r>
    </w:p>
    <w:p w14:paraId="2A9FECC2" w14:textId="77777777" w:rsidR="0016356F" w:rsidRPr="00ED3B9B" w:rsidRDefault="0016356F" w:rsidP="0016356F">
      <w:pPr>
        <w:numPr>
          <w:ilvl w:val="1"/>
          <w:numId w:val="38"/>
        </w:numPr>
      </w:pPr>
      <w:r w:rsidRPr="00ED3B9B">
        <w:t>Raise personal benefits (identity, duty, mobilization), or</w:t>
      </w:r>
    </w:p>
    <w:p w14:paraId="544A88B2" w14:textId="77777777" w:rsidR="0016356F" w:rsidRPr="00ED3B9B" w:rsidRDefault="0016356F" w:rsidP="0016356F">
      <w:pPr>
        <w:numPr>
          <w:ilvl w:val="1"/>
          <w:numId w:val="38"/>
        </w:numPr>
      </w:pPr>
      <w:r w:rsidRPr="00ED3B9B">
        <w:t>Change institutional incentives for information producers.</w:t>
      </w:r>
    </w:p>
    <w:p w14:paraId="4A6AF3AC" w14:textId="77777777" w:rsidR="0016356F" w:rsidRPr="00ED3B9B" w:rsidRDefault="0016356F" w:rsidP="0016356F">
      <w:r w:rsidRPr="00ED3B9B">
        <w:lastRenderedPageBreak/>
        <w:t>Interest groups particularly shine here.</w:t>
      </w:r>
    </w:p>
    <w:p w14:paraId="0412F39E" w14:textId="77777777" w:rsidR="0016356F" w:rsidRPr="00ED3B9B" w:rsidRDefault="00F23F3F" w:rsidP="0016356F">
      <w:r>
        <w:rPr>
          <w:b/>
          <w:bCs/>
          <w:noProof/>
        </w:rPr>
        <w:pict w14:anchorId="516A787C">
          <v:rect id="_x0000_i1038" alt="" style="width:468pt;height:.05pt;mso-width-percent:0;mso-height-percent:0;mso-width-percent:0;mso-height-percent:0" o:hralign="center" o:hrstd="t" o:hr="t" fillcolor="#a0a0a0" stroked="f"/>
        </w:pict>
      </w:r>
    </w:p>
    <w:p w14:paraId="6618979D" w14:textId="77777777" w:rsidR="0016356F" w:rsidRPr="00ED3B9B" w:rsidRDefault="0016356F" w:rsidP="0016356F">
      <w:r w:rsidRPr="00ED3B9B">
        <w:t>VII. Ownership, Technology, and Market Forces</w:t>
      </w:r>
    </w:p>
    <w:p w14:paraId="587D4A1C" w14:textId="77777777" w:rsidR="0016356F" w:rsidRPr="00ED3B9B" w:rsidRDefault="0016356F" w:rsidP="0016356F">
      <w:r w:rsidRPr="00ED3B9B">
        <w:t>(pg. 18–24)</w:t>
      </w:r>
    </w:p>
    <w:p w14:paraId="5990F979" w14:textId="77777777" w:rsidR="0016356F" w:rsidRPr="00ED3B9B" w:rsidRDefault="0016356F" w:rsidP="0016356F">
      <w:r w:rsidRPr="00ED3B9B">
        <w:t>Hamilton discusses ownership motives:</w:t>
      </w:r>
    </w:p>
    <w:p w14:paraId="29BF86FA" w14:textId="77777777" w:rsidR="0016356F" w:rsidRPr="00ED3B9B" w:rsidRDefault="0016356F" w:rsidP="0016356F">
      <w:pPr>
        <w:numPr>
          <w:ilvl w:val="0"/>
          <w:numId w:val="39"/>
        </w:numPr>
      </w:pPr>
      <w:r w:rsidRPr="00ED3B9B">
        <w:t>Profit-maximizers → respond to consumer/advertiser demand.</w:t>
      </w:r>
    </w:p>
    <w:p w14:paraId="33A9ED80" w14:textId="77777777" w:rsidR="0016356F" w:rsidRPr="00ED3B9B" w:rsidRDefault="0016356F" w:rsidP="0016356F">
      <w:pPr>
        <w:numPr>
          <w:ilvl w:val="0"/>
          <w:numId w:val="39"/>
        </w:numPr>
      </w:pPr>
      <w:r w:rsidRPr="00ED3B9B">
        <w:t>Ideological owners → may subsidize hard news.</w:t>
      </w:r>
    </w:p>
    <w:p w14:paraId="190928AF" w14:textId="77777777" w:rsidR="0016356F" w:rsidRPr="00ED3B9B" w:rsidRDefault="0016356F" w:rsidP="0016356F">
      <w:pPr>
        <w:numPr>
          <w:ilvl w:val="0"/>
          <w:numId w:val="39"/>
        </w:numPr>
      </w:pPr>
      <w:r w:rsidRPr="00ED3B9B">
        <w:t>Conglomerates → risk self-dealing, self-censorship, vertical integration problems.</w:t>
      </w:r>
    </w:p>
    <w:p w14:paraId="0F6A8B9B" w14:textId="77777777" w:rsidR="0016356F" w:rsidRPr="00ED3B9B" w:rsidRDefault="0016356F" w:rsidP="0016356F">
      <w:r w:rsidRPr="00ED3B9B">
        <w:t>Thematically important for essays:</w:t>
      </w:r>
    </w:p>
    <w:p w14:paraId="057A7E79" w14:textId="77777777" w:rsidR="0016356F" w:rsidRPr="00ED3B9B" w:rsidRDefault="0016356F" w:rsidP="0016356F">
      <w:pPr>
        <w:numPr>
          <w:ilvl w:val="0"/>
          <w:numId w:val="40"/>
        </w:numPr>
      </w:pPr>
      <w:r w:rsidRPr="00ED3B9B">
        <w:t>Parties, IGs, candidates can’t rely on media neutrality; they strategize within a market-distorted info environment.</w:t>
      </w:r>
    </w:p>
    <w:p w14:paraId="47528E2C" w14:textId="77777777" w:rsidR="0016356F" w:rsidRPr="00ED3B9B" w:rsidRDefault="0016356F" w:rsidP="0016356F">
      <w:pPr>
        <w:numPr>
          <w:ilvl w:val="0"/>
          <w:numId w:val="40"/>
        </w:numPr>
      </w:pPr>
      <w:r w:rsidRPr="00ED3B9B">
        <w:t>The media’s ability to solve rational ignorance is contingent, not guaranteed.</w:t>
      </w:r>
    </w:p>
    <w:p w14:paraId="4524F9E3" w14:textId="77777777" w:rsidR="0016356F" w:rsidRPr="00ED3B9B" w:rsidRDefault="00F23F3F" w:rsidP="0016356F">
      <w:r>
        <w:rPr>
          <w:b/>
          <w:bCs/>
          <w:noProof/>
        </w:rPr>
        <w:pict w14:anchorId="7625E554">
          <v:rect id="_x0000_i1037" alt="" style="width:468pt;height:.05pt;mso-width-percent:0;mso-height-percent:0;mso-width-percent:0;mso-height-percent:0" o:hralign="center" o:hrstd="t" o:hr="t" fillcolor="#a0a0a0" stroked="f"/>
        </w:pict>
      </w:r>
    </w:p>
    <w:p w14:paraId="36935361" w14:textId="77777777" w:rsidR="0016356F" w:rsidRPr="00ED3B9B" w:rsidRDefault="0016356F" w:rsidP="0016356F">
      <w:r w:rsidRPr="00ED3B9B">
        <w:t>VIII. Direct Policy Levers for Improving Information Supply</w:t>
      </w:r>
    </w:p>
    <w:p w14:paraId="4CF288E1" w14:textId="77777777" w:rsidR="0016356F" w:rsidRPr="00ED3B9B" w:rsidRDefault="0016356F" w:rsidP="0016356F">
      <w:r w:rsidRPr="00ED3B9B">
        <w:t>(pg. 26–31)</w:t>
      </w:r>
    </w:p>
    <w:p w14:paraId="0F79F503" w14:textId="77777777" w:rsidR="0016356F" w:rsidRPr="00ED3B9B" w:rsidRDefault="0016356F" w:rsidP="0016356F">
      <w:r w:rsidRPr="00ED3B9B">
        <w:t>Hamilton proposes:</w:t>
      </w:r>
    </w:p>
    <w:p w14:paraId="54B91C53" w14:textId="77777777" w:rsidR="0016356F" w:rsidRPr="00ED3B9B" w:rsidRDefault="0016356F" w:rsidP="0016356F">
      <w:pPr>
        <w:numPr>
          <w:ilvl w:val="0"/>
          <w:numId w:val="41"/>
        </w:numPr>
      </w:pPr>
      <w:r w:rsidRPr="00ED3B9B">
        <w:t>FOIA, public data</w:t>
      </w:r>
    </w:p>
    <w:p w14:paraId="5C808ABF" w14:textId="77777777" w:rsidR="0016356F" w:rsidRPr="00ED3B9B" w:rsidRDefault="0016356F" w:rsidP="0016356F">
      <w:pPr>
        <w:numPr>
          <w:ilvl w:val="0"/>
          <w:numId w:val="41"/>
        </w:numPr>
      </w:pPr>
      <w:r w:rsidRPr="00ED3B9B">
        <w:t>Subsidies (public broadcasting, research)</w:t>
      </w:r>
    </w:p>
    <w:p w14:paraId="4A579F1F" w14:textId="77777777" w:rsidR="0016356F" w:rsidRPr="00ED3B9B" w:rsidRDefault="0016356F" w:rsidP="0016356F">
      <w:pPr>
        <w:numPr>
          <w:ilvl w:val="0"/>
          <w:numId w:val="41"/>
        </w:numPr>
      </w:pPr>
      <w:r w:rsidRPr="00ED3B9B">
        <w:t>Ownership regulation</w:t>
      </w:r>
    </w:p>
    <w:p w14:paraId="1E804B05" w14:textId="77777777" w:rsidR="0016356F" w:rsidRPr="00ED3B9B" w:rsidRDefault="0016356F" w:rsidP="0016356F">
      <w:pPr>
        <w:numPr>
          <w:ilvl w:val="0"/>
          <w:numId w:val="41"/>
        </w:numPr>
      </w:pPr>
      <w:r w:rsidRPr="00ED3B9B">
        <w:t>Education</w:t>
      </w:r>
    </w:p>
    <w:p w14:paraId="3ACAC1BA" w14:textId="77777777" w:rsidR="0016356F" w:rsidRPr="00ED3B9B" w:rsidRDefault="0016356F" w:rsidP="0016356F">
      <w:pPr>
        <w:numPr>
          <w:ilvl w:val="0"/>
          <w:numId w:val="41"/>
        </w:numPr>
      </w:pPr>
      <w:r w:rsidRPr="00ED3B9B">
        <w:t>Civic norms within journalism</w:t>
      </w:r>
    </w:p>
    <w:p w14:paraId="0F76DE48" w14:textId="77777777" w:rsidR="0016356F" w:rsidRPr="00ED3B9B" w:rsidRDefault="0016356F" w:rsidP="0016356F">
      <w:r w:rsidRPr="00ED3B9B">
        <w:t xml:space="preserve">Students may use these to discuss how media </w:t>
      </w:r>
      <w:r w:rsidRPr="00ED3B9B">
        <w:rPr>
          <w:i/>
          <w:iCs/>
        </w:rPr>
        <w:t>could</w:t>
      </w:r>
      <w:r w:rsidRPr="00ED3B9B">
        <w:t xml:space="preserve"> (in theory) help overcome rational ignorance—though these levers are weak compared to market forces.</w:t>
      </w:r>
    </w:p>
    <w:p w14:paraId="5E3A1E3C" w14:textId="77777777" w:rsidR="0016356F" w:rsidRPr="00ED3B9B" w:rsidRDefault="00F23F3F" w:rsidP="0016356F">
      <w:r>
        <w:rPr>
          <w:b/>
          <w:bCs/>
          <w:noProof/>
        </w:rPr>
        <w:pict w14:anchorId="13DFE621">
          <v:rect id="_x0000_i1036" alt="" style="width:468pt;height:.05pt;mso-width-percent:0;mso-height-percent:0;mso-width-percent:0;mso-height-percent:0" o:hralign="center" o:hrstd="t" o:hr="t" fillcolor="#a0a0a0" stroked="f"/>
        </w:pict>
      </w:r>
    </w:p>
    <w:p w14:paraId="76A6D8D5" w14:textId="77777777" w:rsidR="0016356F" w:rsidRPr="00ED3B9B" w:rsidRDefault="0016356F" w:rsidP="0016356F">
      <w:r w:rsidRPr="00ED3B9B">
        <w:t>Chapter 2 — Detailed Notes (Framed for the Essay Prompt)</w:t>
      </w:r>
    </w:p>
    <w:p w14:paraId="79D958F0" w14:textId="77777777" w:rsidR="0016356F" w:rsidRPr="00ED3B9B" w:rsidRDefault="0016356F" w:rsidP="0016356F">
      <w:r w:rsidRPr="00ED3B9B">
        <w:t xml:space="preserve">Chapter 2 explains the rise of “objective,” independent newspapers as a </w:t>
      </w:r>
      <w:r w:rsidRPr="00ED3B9B">
        <w:rPr>
          <w:i/>
          <w:iCs/>
        </w:rPr>
        <w:t>market response</w:t>
      </w:r>
      <w:r w:rsidRPr="00ED3B9B">
        <w:t>, not a moral evolution.</w:t>
      </w:r>
      <w:r w:rsidRPr="00ED3B9B">
        <w:br/>
      </w:r>
      <w:r w:rsidRPr="00ED3B9B">
        <w:lastRenderedPageBreak/>
        <w:t>This provides powerful material for essays about the media and how market incentives shape information access.</w:t>
      </w:r>
    </w:p>
    <w:p w14:paraId="2235EF3E" w14:textId="77777777" w:rsidR="0016356F" w:rsidRPr="00ED3B9B" w:rsidRDefault="00F23F3F" w:rsidP="0016356F">
      <w:r>
        <w:rPr>
          <w:b/>
          <w:bCs/>
          <w:noProof/>
        </w:rPr>
        <w:pict w14:anchorId="0ADD01F9">
          <v:rect id="_x0000_i1035" alt="" style="width:468pt;height:.05pt;mso-width-percent:0;mso-height-percent:0;mso-width-percent:0;mso-height-percent:0" o:hralign="center" o:hrstd="t" o:hr="t" fillcolor="#a0a0a0" stroked="f"/>
        </w:pict>
      </w:r>
    </w:p>
    <w:p w14:paraId="0A27E156" w14:textId="77777777" w:rsidR="0016356F" w:rsidRPr="00ED3B9B" w:rsidRDefault="0016356F" w:rsidP="0016356F">
      <w:r w:rsidRPr="00ED3B9B">
        <w:t>I. Why Nonpartisan Newspapers Emerged</w:t>
      </w:r>
    </w:p>
    <w:p w14:paraId="36FC627B" w14:textId="77777777" w:rsidR="0016356F" w:rsidRPr="00ED3B9B" w:rsidRDefault="0016356F" w:rsidP="0016356F">
      <w:r w:rsidRPr="00ED3B9B">
        <w:t>Hamilton shows that nonpartisan newspapers won because they could scale, not because owners cared about objectivity.</w:t>
      </w:r>
      <w:r w:rsidRPr="00ED3B9B">
        <w:br/>
        <w:t>(pg. 33–37)</w:t>
      </w:r>
    </w:p>
    <w:p w14:paraId="0B5AD20B" w14:textId="77777777" w:rsidR="0016356F" w:rsidRPr="00ED3B9B" w:rsidRDefault="0016356F" w:rsidP="0016356F">
      <w:r w:rsidRPr="00ED3B9B">
        <w:t>Key mechanisms:</w:t>
      </w:r>
    </w:p>
    <w:p w14:paraId="36389CCE" w14:textId="77777777" w:rsidR="0016356F" w:rsidRPr="00ED3B9B" w:rsidRDefault="0016356F" w:rsidP="0016356F">
      <w:pPr>
        <w:numPr>
          <w:ilvl w:val="0"/>
          <w:numId w:val="42"/>
        </w:numPr>
      </w:pPr>
      <w:r w:rsidRPr="00ED3B9B">
        <w:t>Advertising became more financially important than party patronage.</w:t>
      </w:r>
    </w:p>
    <w:p w14:paraId="34E45624" w14:textId="77777777" w:rsidR="0016356F" w:rsidRPr="00ED3B9B" w:rsidRDefault="0016356F" w:rsidP="0016356F">
      <w:pPr>
        <w:numPr>
          <w:ilvl w:val="0"/>
          <w:numId w:val="42"/>
        </w:numPr>
      </w:pPr>
      <w:r w:rsidRPr="00ED3B9B">
        <w:t>New printing technologies enabled mass circulation.</w:t>
      </w:r>
    </w:p>
    <w:p w14:paraId="36C96B9C" w14:textId="77777777" w:rsidR="0016356F" w:rsidRPr="00ED3B9B" w:rsidRDefault="0016356F" w:rsidP="0016356F">
      <w:pPr>
        <w:numPr>
          <w:ilvl w:val="0"/>
          <w:numId w:val="42"/>
        </w:numPr>
      </w:pPr>
      <w:r w:rsidRPr="00ED3B9B">
        <w:t>Larger audiences preferred nonpartisan content, so newspapers abandoned party ties.</w:t>
      </w:r>
    </w:p>
    <w:p w14:paraId="683212EA" w14:textId="77777777" w:rsidR="0016356F" w:rsidRPr="00ED3B9B" w:rsidRDefault="0016356F" w:rsidP="0016356F">
      <w:r w:rsidRPr="00ED3B9B">
        <w:t>Implication:</w:t>
      </w:r>
    </w:p>
    <w:p w14:paraId="640C93A4" w14:textId="77777777" w:rsidR="0016356F" w:rsidRPr="00ED3B9B" w:rsidRDefault="0016356F" w:rsidP="0016356F">
      <w:r w:rsidRPr="00ED3B9B">
        <w:t xml:space="preserve">News “objectivity” is a </w:t>
      </w:r>
      <w:r w:rsidRPr="00ED3B9B">
        <w:rPr>
          <w:i/>
          <w:iCs/>
        </w:rPr>
        <w:t>market equilibrium</w:t>
      </w:r>
      <w:r w:rsidRPr="00ED3B9B">
        <w:t>, not a democratic design feature.</w:t>
      </w:r>
    </w:p>
    <w:p w14:paraId="5188E55A" w14:textId="77777777" w:rsidR="0016356F" w:rsidRPr="00ED3B9B" w:rsidRDefault="0016356F" w:rsidP="0016356F">
      <w:r w:rsidRPr="00ED3B9B">
        <w:t>This is a crucial argument for students explaining why the media cannot be assumed to provide the public with the tools to overcome rational ignorance.</w:t>
      </w:r>
    </w:p>
    <w:p w14:paraId="0BD38152" w14:textId="77777777" w:rsidR="0016356F" w:rsidRPr="00ED3B9B" w:rsidRDefault="00F23F3F" w:rsidP="0016356F">
      <w:r>
        <w:rPr>
          <w:b/>
          <w:bCs/>
          <w:noProof/>
        </w:rPr>
        <w:pict w14:anchorId="136CC9AE">
          <v:rect id="_x0000_i1034" alt="" style="width:468pt;height:.05pt;mso-width-percent:0;mso-height-percent:0;mso-width-percent:0;mso-height-percent:0" o:hralign="center" o:hrstd="t" o:hr="t" fillcolor="#a0a0a0" stroked="f"/>
        </w:pict>
      </w:r>
    </w:p>
    <w:p w14:paraId="4C14CF2D" w14:textId="77777777" w:rsidR="0016356F" w:rsidRPr="00ED3B9B" w:rsidRDefault="0016356F" w:rsidP="0016356F">
      <w:r w:rsidRPr="00ED3B9B">
        <w:t>II. Market Segmentation and Brand Positioning</w:t>
      </w:r>
    </w:p>
    <w:p w14:paraId="555CC784" w14:textId="77777777" w:rsidR="0016356F" w:rsidRPr="00ED3B9B" w:rsidRDefault="0016356F" w:rsidP="0016356F">
      <w:r w:rsidRPr="00ED3B9B">
        <w:t>(pg. 35–36)</w:t>
      </w:r>
    </w:p>
    <w:p w14:paraId="635EE872" w14:textId="77777777" w:rsidR="0016356F" w:rsidRPr="00ED3B9B" w:rsidRDefault="0016356F" w:rsidP="0016356F">
      <w:r w:rsidRPr="00ED3B9B">
        <w:t>Newspapers selected brand locations—Democratic, Republican, Independent—using the same logic we apply to:</w:t>
      </w:r>
    </w:p>
    <w:p w14:paraId="4B0840EB" w14:textId="77777777" w:rsidR="0016356F" w:rsidRPr="00ED3B9B" w:rsidRDefault="0016356F" w:rsidP="0016356F">
      <w:pPr>
        <w:numPr>
          <w:ilvl w:val="0"/>
          <w:numId w:val="43"/>
        </w:numPr>
      </w:pPr>
      <w:r w:rsidRPr="00ED3B9B">
        <w:t>candidates choosing ideological positions (Downs)</w:t>
      </w:r>
    </w:p>
    <w:p w14:paraId="16AF599B" w14:textId="77777777" w:rsidR="0016356F" w:rsidRPr="00ED3B9B" w:rsidRDefault="0016356F" w:rsidP="0016356F">
      <w:pPr>
        <w:numPr>
          <w:ilvl w:val="0"/>
          <w:numId w:val="43"/>
        </w:numPr>
      </w:pPr>
      <w:r w:rsidRPr="00ED3B9B">
        <w:t>parties crafting broad platforms (Bawn et al.; lecture)</w:t>
      </w:r>
    </w:p>
    <w:p w14:paraId="600D47CE" w14:textId="77777777" w:rsidR="0016356F" w:rsidRPr="00ED3B9B" w:rsidRDefault="0016356F" w:rsidP="0016356F">
      <w:pPr>
        <w:numPr>
          <w:ilvl w:val="0"/>
          <w:numId w:val="43"/>
        </w:numPr>
      </w:pPr>
      <w:r w:rsidRPr="00ED3B9B">
        <w:t>interest groups locating themselves within coalitions</w:t>
      </w:r>
    </w:p>
    <w:p w14:paraId="78888206" w14:textId="77777777" w:rsidR="0016356F" w:rsidRPr="00ED3B9B" w:rsidRDefault="0016356F" w:rsidP="0016356F">
      <w:r w:rsidRPr="00ED3B9B">
        <w:t>Essays can engage:</w:t>
      </w:r>
    </w:p>
    <w:p w14:paraId="27F1185E" w14:textId="77777777" w:rsidR="0016356F" w:rsidRPr="00ED3B9B" w:rsidRDefault="0016356F" w:rsidP="0016356F">
      <w:pPr>
        <w:numPr>
          <w:ilvl w:val="0"/>
          <w:numId w:val="44"/>
        </w:numPr>
      </w:pPr>
      <w:r w:rsidRPr="00ED3B9B">
        <w:t>Why brands matter in information markets: they reduce search costs in an experience-good environment.</w:t>
      </w:r>
    </w:p>
    <w:p w14:paraId="67408F1C" w14:textId="77777777" w:rsidR="0016356F" w:rsidRPr="00ED3B9B" w:rsidRDefault="0016356F" w:rsidP="0016356F">
      <w:pPr>
        <w:numPr>
          <w:ilvl w:val="0"/>
          <w:numId w:val="44"/>
        </w:numPr>
      </w:pPr>
      <w:r w:rsidRPr="00ED3B9B">
        <w:lastRenderedPageBreak/>
        <w:t xml:space="preserve">Media outlets </w:t>
      </w:r>
      <w:r w:rsidRPr="00ED3B9B">
        <w:rPr>
          <w:i/>
          <w:iCs/>
        </w:rPr>
        <w:t>compete for audiences</w:t>
      </w:r>
      <w:r w:rsidRPr="00ED3B9B">
        <w:t xml:space="preserve"> the way interest groups compete for adherents.</w:t>
      </w:r>
    </w:p>
    <w:p w14:paraId="32BF1185" w14:textId="77777777" w:rsidR="0016356F" w:rsidRPr="00ED3B9B" w:rsidRDefault="00F23F3F" w:rsidP="0016356F">
      <w:r>
        <w:rPr>
          <w:b/>
          <w:bCs/>
          <w:noProof/>
        </w:rPr>
        <w:pict w14:anchorId="48B80572">
          <v:rect id="_x0000_i1033" alt="" style="width:468pt;height:.05pt;mso-width-percent:0;mso-height-percent:0;mso-width-percent:0;mso-height-percent:0" o:hralign="center" o:hrstd="t" o:hr="t" fillcolor="#a0a0a0" stroked="f"/>
        </w:pict>
      </w:r>
    </w:p>
    <w:p w14:paraId="670FE7D1" w14:textId="77777777" w:rsidR="0016356F" w:rsidRPr="00ED3B9B" w:rsidRDefault="0016356F" w:rsidP="0016356F">
      <w:r w:rsidRPr="00ED3B9B">
        <w:t>III. Independent Papers as Solutions to High Fixed Costs</w:t>
      </w:r>
    </w:p>
    <w:p w14:paraId="683D2839" w14:textId="77777777" w:rsidR="0016356F" w:rsidRPr="00ED3B9B" w:rsidRDefault="0016356F" w:rsidP="0016356F">
      <w:r w:rsidRPr="00ED3B9B">
        <w:t>(pg. 36–38)</w:t>
      </w:r>
    </w:p>
    <w:p w14:paraId="0D3CF0BF" w14:textId="77777777" w:rsidR="0016356F" w:rsidRPr="00ED3B9B" w:rsidRDefault="0016356F" w:rsidP="0016356F">
      <w:r w:rsidRPr="00ED3B9B">
        <w:t>Independent papers had advantages:</w:t>
      </w:r>
    </w:p>
    <w:p w14:paraId="75EC8149" w14:textId="77777777" w:rsidR="0016356F" w:rsidRPr="00ED3B9B" w:rsidRDefault="0016356F" w:rsidP="0016356F">
      <w:pPr>
        <w:numPr>
          <w:ilvl w:val="0"/>
          <w:numId w:val="45"/>
        </w:numPr>
      </w:pPr>
      <w:r w:rsidRPr="00ED3B9B">
        <w:t>Larger audiences</w:t>
      </w:r>
    </w:p>
    <w:p w14:paraId="0D28CCAD" w14:textId="77777777" w:rsidR="0016356F" w:rsidRPr="00ED3B9B" w:rsidRDefault="0016356F" w:rsidP="0016356F">
      <w:pPr>
        <w:numPr>
          <w:ilvl w:val="0"/>
          <w:numId w:val="45"/>
        </w:numPr>
      </w:pPr>
      <w:r w:rsidRPr="00ED3B9B">
        <w:t>More advertisers</w:t>
      </w:r>
    </w:p>
    <w:p w14:paraId="7140C5C3" w14:textId="77777777" w:rsidR="0016356F" w:rsidRPr="00ED3B9B" w:rsidRDefault="0016356F" w:rsidP="0016356F">
      <w:pPr>
        <w:numPr>
          <w:ilvl w:val="0"/>
          <w:numId w:val="45"/>
        </w:numPr>
      </w:pPr>
      <w:r w:rsidRPr="00ED3B9B">
        <w:t>Lower subscription prices</w:t>
      </w:r>
    </w:p>
    <w:p w14:paraId="5CEFBD87" w14:textId="77777777" w:rsidR="0016356F" w:rsidRPr="00ED3B9B" w:rsidRDefault="0016356F" w:rsidP="0016356F">
      <w:pPr>
        <w:numPr>
          <w:ilvl w:val="0"/>
          <w:numId w:val="45"/>
        </w:numPr>
      </w:pPr>
      <w:r w:rsidRPr="00ED3B9B">
        <w:t>Larger staff and more correspondents (pg. 66–67)</w:t>
      </w:r>
    </w:p>
    <w:p w14:paraId="7446CF43" w14:textId="77777777" w:rsidR="0016356F" w:rsidRPr="00ED3B9B" w:rsidRDefault="0016356F" w:rsidP="0016356F">
      <w:r w:rsidRPr="00ED3B9B">
        <w:t>Thus, they produced:</w:t>
      </w:r>
    </w:p>
    <w:p w14:paraId="5B8A3AC5" w14:textId="77777777" w:rsidR="0016356F" w:rsidRPr="00ED3B9B" w:rsidRDefault="0016356F" w:rsidP="0016356F">
      <w:pPr>
        <w:numPr>
          <w:ilvl w:val="0"/>
          <w:numId w:val="46"/>
        </w:numPr>
      </w:pPr>
      <w:r w:rsidRPr="00ED3B9B">
        <w:t>more political coverage, not less</w:t>
      </w:r>
    </w:p>
    <w:p w14:paraId="60FD73F4" w14:textId="77777777" w:rsidR="0016356F" w:rsidRPr="00ED3B9B" w:rsidRDefault="0016356F" w:rsidP="0016356F">
      <w:pPr>
        <w:numPr>
          <w:ilvl w:val="0"/>
          <w:numId w:val="46"/>
        </w:numPr>
      </w:pPr>
      <w:r w:rsidRPr="00ED3B9B">
        <w:t>more robust information infrastructure</w:t>
      </w:r>
    </w:p>
    <w:p w14:paraId="7656300E" w14:textId="77777777" w:rsidR="0016356F" w:rsidRPr="00ED3B9B" w:rsidRDefault="0016356F" w:rsidP="0016356F">
      <w:r w:rsidRPr="00ED3B9B">
        <w:t>Students can use this to argue:</w:t>
      </w:r>
    </w:p>
    <w:p w14:paraId="637E6FD0" w14:textId="77777777" w:rsidR="0016356F" w:rsidRPr="00ED3B9B" w:rsidRDefault="0016356F" w:rsidP="0016356F">
      <w:r w:rsidRPr="00ED3B9B">
        <w:t>Media can, under the right market conditions, reduce rational ignorance by providing scalable, broad-audience hard news.</w:t>
      </w:r>
    </w:p>
    <w:p w14:paraId="0494599B" w14:textId="77777777" w:rsidR="0016356F" w:rsidRPr="00ED3B9B" w:rsidRDefault="0016356F" w:rsidP="0016356F">
      <w:r w:rsidRPr="00ED3B9B">
        <w:t>But these conditions require:</w:t>
      </w:r>
    </w:p>
    <w:p w14:paraId="4A3E3705" w14:textId="77777777" w:rsidR="0016356F" w:rsidRPr="00ED3B9B" w:rsidRDefault="0016356F" w:rsidP="0016356F">
      <w:pPr>
        <w:numPr>
          <w:ilvl w:val="0"/>
          <w:numId w:val="47"/>
        </w:numPr>
      </w:pPr>
      <w:r w:rsidRPr="00ED3B9B">
        <w:t>large markets</w:t>
      </w:r>
    </w:p>
    <w:p w14:paraId="4FD19EFF" w14:textId="77777777" w:rsidR="0016356F" w:rsidRPr="00ED3B9B" w:rsidRDefault="0016356F" w:rsidP="0016356F">
      <w:pPr>
        <w:numPr>
          <w:ilvl w:val="0"/>
          <w:numId w:val="47"/>
        </w:numPr>
      </w:pPr>
      <w:r w:rsidRPr="00ED3B9B">
        <w:t>strong advertising sectors</w:t>
      </w:r>
    </w:p>
    <w:p w14:paraId="37CD70DB" w14:textId="77777777" w:rsidR="0016356F" w:rsidRPr="00ED3B9B" w:rsidRDefault="0016356F" w:rsidP="0016356F">
      <w:pPr>
        <w:numPr>
          <w:ilvl w:val="0"/>
          <w:numId w:val="47"/>
        </w:numPr>
      </w:pPr>
      <w:r w:rsidRPr="00ED3B9B">
        <w:t>cost-efficient technology</w:t>
      </w:r>
    </w:p>
    <w:p w14:paraId="5F6F61B1" w14:textId="77777777" w:rsidR="0016356F" w:rsidRPr="00ED3B9B" w:rsidRDefault="0016356F" w:rsidP="0016356F">
      <w:pPr>
        <w:numPr>
          <w:ilvl w:val="0"/>
          <w:numId w:val="47"/>
        </w:numPr>
      </w:pPr>
      <w:r w:rsidRPr="00ED3B9B">
        <w:t>absence of dominant partisan funding streams</w:t>
      </w:r>
    </w:p>
    <w:p w14:paraId="4F039EDD" w14:textId="77777777" w:rsidR="0016356F" w:rsidRPr="00ED3B9B" w:rsidRDefault="0016356F" w:rsidP="0016356F">
      <w:r w:rsidRPr="00ED3B9B">
        <w:t>This analysis helps students integrate the chapter into broader theories of political information.</w:t>
      </w:r>
    </w:p>
    <w:p w14:paraId="58F25CC6" w14:textId="77777777" w:rsidR="0016356F" w:rsidRPr="00ED3B9B" w:rsidRDefault="00F23F3F" w:rsidP="0016356F">
      <w:r>
        <w:rPr>
          <w:b/>
          <w:bCs/>
          <w:noProof/>
        </w:rPr>
        <w:pict w14:anchorId="0DAC8F6A">
          <v:rect id="_x0000_i1032" alt="" style="width:468pt;height:.05pt;mso-width-percent:0;mso-height-percent:0;mso-width-percent:0;mso-height-percent:0" o:hralign="center" o:hrstd="t" o:hr="t" fillcolor="#a0a0a0" stroked="f"/>
        </w:pict>
      </w:r>
    </w:p>
    <w:p w14:paraId="64DE059F" w14:textId="77777777" w:rsidR="0016356F" w:rsidRPr="00ED3B9B" w:rsidRDefault="0016356F" w:rsidP="0016356F">
      <w:r w:rsidRPr="00ED3B9B">
        <w:t>IV. Empirical Evidence Students Can Cite</w:t>
      </w:r>
    </w:p>
    <w:p w14:paraId="348AA1F8" w14:textId="77777777" w:rsidR="0016356F" w:rsidRPr="00ED3B9B" w:rsidRDefault="0016356F" w:rsidP="0016356F">
      <w:r w:rsidRPr="00ED3B9B">
        <w:t>Hamilton provides claims well-suited for essays:</w:t>
      </w:r>
    </w:p>
    <w:p w14:paraId="45746E93" w14:textId="77777777" w:rsidR="0016356F" w:rsidRPr="00ED3B9B" w:rsidRDefault="0016356F" w:rsidP="0016356F">
      <w:r w:rsidRPr="00ED3B9B">
        <w:t>1. Independent newspapers outcompeted partisan presses in large markets</w:t>
      </w:r>
    </w:p>
    <w:p w14:paraId="1EC2E22F" w14:textId="77777777" w:rsidR="0016356F" w:rsidRPr="00ED3B9B" w:rsidRDefault="0016356F" w:rsidP="0016356F">
      <w:r w:rsidRPr="00ED3B9B">
        <w:lastRenderedPageBreak/>
        <w:t>(pg. 33–34, 52–55)</w:t>
      </w:r>
    </w:p>
    <w:p w14:paraId="356BE451" w14:textId="77777777" w:rsidR="0016356F" w:rsidRPr="00ED3B9B" w:rsidRDefault="0016356F" w:rsidP="0016356F">
      <w:r w:rsidRPr="00ED3B9B">
        <w:t>2. Independent outlets had larger editorial staffs and more congressional correspondents</w:t>
      </w:r>
    </w:p>
    <w:p w14:paraId="0722B698" w14:textId="77777777" w:rsidR="0016356F" w:rsidRPr="00ED3B9B" w:rsidRDefault="0016356F" w:rsidP="0016356F">
      <w:r w:rsidRPr="00ED3B9B">
        <w:t>(pg. 66–67)</w:t>
      </w:r>
    </w:p>
    <w:p w14:paraId="59C39D6A" w14:textId="77777777" w:rsidR="0016356F" w:rsidRPr="00ED3B9B" w:rsidRDefault="0016356F" w:rsidP="0016356F">
      <w:r w:rsidRPr="00ED3B9B">
        <w:t>3. Advertising markets rewarded scale, which incentivized nonpartisanship</w:t>
      </w:r>
    </w:p>
    <w:p w14:paraId="407ACE30" w14:textId="77777777" w:rsidR="0016356F" w:rsidRPr="00ED3B9B" w:rsidRDefault="0016356F" w:rsidP="0016356F">
      <w:r w:rsidRPr="00ED3B9B">
        <w:t>(pg. 35–37)</w:t>
      </w:r>
    </w:p>
    <w:p w14:paraId="4244E9BE" w14:textId="77777777" w:rsidR="0016356F" w:rsidRPr="00ED3B9B" w:rsidRDefault="0016356F" w:rsidP="0016356F">
      <w:r w:rsidRPr="00ED3B9B">
        <w:t>4. Technological changes (faster presses) made large-scale circulation profitable</w:t>
      </w:r>
    </w:p>
    <w:p w14:paraId="68C803D9" w14:textId="77777777" w:rsidR="0016356F" w:rsidRPr="00ED3B9B" w:rsidRDefault="0016356F" w:rsidP="0016356F">
      <w:r w:rsidRPr="00ED3B9B">
        <w:t>(pg. 43–44)</w:t>
      </w:r>
    </w:p>
    <w:p w14:paraId="5C489643" w14:textId="77777777" w:rsidR="0016356F" w:rsidRPr="00ED3B9B" w:rsidRDefault="0016356F" w:rsidP="0016356F">
      <w:r w:rsidRPr="00ED3B9B">
        <w:t>5. Market demand for genre variety influenced political information supply</w:t>
      </w:r>
    </w:p>
    <w:p w14:paraId="67B980E6" w14:textId="77777777" w:rsidR="0016356F" w:rsidRPr="00ED3B9B" w:rsidRDefault="0016356F" w:rsidP="0016356F">
      <w:r w:rsidRPr="00ED3B9B">
        <w:t>(pg. 50–52)</w:t>
      </w:r>
    </w:p>
    <w:p w14:paraId="5292DB5C" w14:textId="77777777" w:rsidR="0016356F" w:rsidRPr="00ED3B9B" w:rsidRDefault="0016356F" w:rsidP="0016356F">
      <w:r w:rsidRPr="00ED3B9B">
        <w:t>These are excellent concrete examples for students.</w:t>
      </w:r>
    </w:p>
    <w:p w14:paraId="66F63029" w14:textId="77777777" w:rsidR="0016356F" w:rsidRPr="00ED3B9B" w:rsidRDefault="00F23F3F" w:rsidP="0016356F">
      <w:r>
        <w:rPr>
          <w:b/>
          <w:bCs/>
          <w:noProof/>
        </w:rPr>
        <w:pict w14:anchorId="2BBFE0ED">
          <v:rect id="_x0000_i1031" alt="" style="width:468pt;height:.05pt;mso-width-percent:0;mso-height-percent:0;mso-width-percent:0;mso-height-percent:0" o:hralign="center" o:hrstd="t" o:hr="t" fillcolor="#a0a0a0" stroked="f"/>
        </w:pict>
      </w:r>
    </w:p>
    <w:p w14:paraId="0DA289A3" w14:textId="77777777" w:rsidR="0016356F" w:rsidRPr="00ED3B9B" w:rsidRDefault="0016356F" w:rsidP="0016356F">
      <w:r w:rsidRPr="00ED3B9B">
        <w:t>V. Broad Takeaways Relevant for the Essay Prompt</w:t>
      </w:r>
    </w:p>
    <w:p w14:paraId="2F86E58B" w14:textId="77777777" w:rsidR="0016356F" w:rsidRPr="00ED3B9B" w:rsidRDefault="0016356F" w:rsidP="0016356F">
      <w:r w:rsidRPr="00ED3B9B">
        <w:t>1. The media is not a neutral information provider; it is a market actor.</w:t>
      </w:r>
    </w:p>
    <w:p w14:paraId="6520C93B" w14:textId="77777777" w:rsidR="0016356F" w:rsidRPr="00ED3B9B" w:rsidRDefault="0016356F" w:rsidP="0016356F">
      <w:r w:rsidRPr="00ED3B9B">
        <w:t>This should push students to argue:</w:t>
      </w:r>
    </w:p>
    <w:p w14:paraId="35D4BE11" w14:textId="77777777" w:rsidR="0016356F" w:rsidRPr="00ED3B9B" w:rsidRDefault="0016356F" w:rsidP="0016356F">
      <w:pPr>
        <w:numPr>
          <w:ilvl w:val="0"/>
          <w:numId w:val="48"/>
        </w:numPr>
      </w:pPr>
      <w:r w:rsidRPr="00ED3B9B">
        <w:t>media rarely solves rational ignorance by itself</w:t>
      </w:r>
    </w:p>
    <w:p w14:paraId="3D8C5FA7" w14:textId="77777777" w:rsidR="0016356F" w:rsidRPr="00ED3B9B" w:rsidRDefault="0016356F" w:rsidP="0016356F">
      <w:pPr>
        <w:numPr>
          <w:ilvl w:val="0"/>
          <w:numId w:val="48"/>
        </w:numPr>
      </w:pPr>
      <w:r w:rsidRPr="00ED3B9B">
        <w:t>other actors (IGs, parties, candidates) must compensate for predictable information failures</w:t>
      </w:r>
    </w:p>
    <w:p w14:paraId="4D3E5C77" w14:textId="77777777" w:rsidR="0016356F" w:rsidRPr="00ED3B9B" w:rsidRDefault="0016356F" w:rsidP="0016356F">
      <w:r w:rsidRPr="00ED3B9B">
        <w:t>2. Information supply depends on audience size and value, not democratic desirability.</w:t>
      </w:r>
    </w:p>
    <w:p w14:paraId="6C6E100D" w14:textId="77777777" w:rsidR="0016356F" w:rsidRPr="00ED3B9B" w:rsidRDefault="0016356F" w:rsidP="0016356F">
      <w:r w:rsidRPr="00ED3B9B">
        <w:t>Hence:</w:t>
      </w:r>
    </w:p>
    <w:p w14:paraId="556AC639" w14:textId="77777777" w:rsidR="0016356F" w:rsidRPr="00ED3B9B" w:rsidRDefault="0016356F" w:rsidP="0016356F">
      <w:pPr>
        <w:numPr>
          <w:ilvl w:val="0"/>
          <w:numId w:val="49"/>
        </w:numPr>
      </w:pPr>
      <w:r w:rsidRPr="00ED3B9B">
        <w:t>marginalized communities often receive less political coverage</w:t>
      </w:r>
    </w:p>
    <w:p w14:paraId="7C434A27" w14:textId="77777777" w:rsidR="0016356F" w:rsidRPr="00ED3B9B" w:rsidRDefault="0016356F" w:rsidP="0016356F">
      <w:pPr>
        <w:numPr>
          <w:ilvl w:val="0"/>
          <w:numId w:val="49"/>
        </w:numPr>
      </w:pPr>
      <w:r w:rsidRPr="00ED3B9B">
        <w:t>parties, IGs, and candidates strategically target certain audiences because media will not</w:t>
      </w:r>
    </w:p>
    <w:p w14:paraId="3C80A504" w14:textId="77777777" w:rsidR="0016356F" w:rsidRPr="00ED3B9B" w:rsidRDefault="0016356F" w:rsidP="0016356F">
      <w:r w:rsidRPr="00ED3B9B">
        <w:t>3. Soft news dominance (today) is the predictable extension of 19th-century trends.</w:t>
      </w:r>
    </w:p>
    <w:p w14:paraId="2E47650B" w14:textId="77777777" w:rsidR="0016356F" w:rsidRPr="00ED3B9B" w:rsidRDefault="0016356F" w:rsidP="0016356F">
      <w:r w:rsidRPr="00ED3B9B">
        <w:t>Essays linking contemporary politics to Hamilton’s model will be especially strong.</w:t>
      </w:r>
    </w:p>
    <w:p w14:paraId="03FC21A1" w14:textId="77777777" w:rsidR="0016356F" w:rsidRPr="00ED3B9B" w:rsidRDefault="0016356F" w:rsidP="0016356F">
      <w:r w:rsidRPr="00ED3B9B">
        <w:t>4. Nonpartisan media emerged historically when profitable—not because it maximized democratic quality.</w:t>
      </w:r>
    </w:p>
    <w:p w14:paraId="7AA2CDAA" w14:textId="77777777" w:rsidR="0016356F" w:rsidRPr="00ED3B9B" w:rsidRDefault="0016356F" w:rsidP="0016356F">
      <w:r w:rsidRPr="00ED3B9B">
        <w:t>Thus media independence is fragile, contingent, and reversible.</w:t>
      </w:r>
    </w:p>
    <w:p w14:paraId="240C2680" w14:textId="77777777" w:rsidR="0016356F" w:rsidRDefault="0016356F" w:rsidP="006A3E09"/>
    <w:p w14:paraId="3138D63E" w14:textId="77777777" w:rsidR="0016356F" w:rsidRDefault="0016356F" w:rsidP="006A3E09"/>
    <w:p w14:paraId="7D7E4519" w14:textId="77777777" w:rsidR="0016356F" w:rsidRDefault="0016356F" w:rsidP="006A3E09"/>
    <w:p w14:paraId="4C927536" w14:textId="77777777" w:rsidR="0016356F" w:rsidRPr="00492FB1" w:rsidRDefault="0016356F" w:rsidP="0016356F">
      <w:pPr>
        <w:rPr>
          <w:b/>
          <w:bCs/>
        </w:rPr>
      </w:pPr>
      <w:r w:rsidRPr="00492FB1">
        <w:rPr>
          <w:b/>
          <w:bCs/>
        </w:rPr>
        <w:t>Public Opinion</w:t>
      </w:r>
    </w:p>
    <w:p w14:paraId="29A77C6C" w14:textId="77777777" w:rsidR="0016356F" w:rsidRPr="006A3E09" w:rsidRDefault="0016356F" w:rsidP="0016356F">
      <w:pPr>
        <w:pStyle w:val="ListParagraph"/>
        <w:numPr>
          <w:ilvl w:val="0"/>
          <w:numId w:val="1"/>
        </w:numPr>
      </w:pPr>
      <w:r w:rsidRPr="006A3E09">
        <w:t>Morris, G. Elliott. "How much should politicians (and pundits) follow the polls?"</w:t>
      </w:r>
    </w:p>
    <w:p w14:paraId="195D12FA" w14:textId="77777777" w:rsidR="0016356F" w:rsidRPr="006A3E09" w:rsidRDefault="0016356F" w:rsidP="0016356F">
      <w:pPr>
        <w:pStyle w:val="ListParagraph"/>
        <w:numPr>
          <w:ilvl w:val="0"/>
          <w:numId w:val="1"/>
        </w:numPr>
      </w:pPr>
      <w:r w:rsidRPr="006A3E09">
        <w:t>Strength in Numbers, May 27, 2025. (Archived PDF on Canvas).</w:t>
      </w:r>
    </w:p>
    <w:p w14:paraId="22ADCF33" w14:textId="77777777" w:rsidR="0016356F" w:rsidRPr="006A3E09" w:rsidRDefault="0016356F" w:rsidP="0016356F">
      <w:pPr>
        <w:pStyle w:val="ListParagraph"/>
        <w:numPr>
          <w:ilvl w:val="0"/>
          <w:numId w:val="1"/>
        </w:numPr>
      </w:pPr>
      <w:r w:rsidRPr="006A3E09">
        <w:t>Feldman, Stanley, and John Zaller. 1992. "The Political Culture of Ambivalence:</w:t>
      </w:r>
    </w:p>
    <w:p w14:paraId="00F28ADB" w14:textId="77777777" w:rsidR="0016356F" w:rsidRPr="006A3E09" w:rsidRDefault="0016356F" w:rsidP="0016356F">
      <w:pPr>
        <w:pStyle w:val="ListParagraph"/>
      </w:pPr>
      <w:r w:rsidRPr="006A3E09">
        <w:t>Ideological Responses to the Welfare State." American Journal of Political Science</w:t>
      </w:r>
    </w:p>
    <w:p w14:paraId="73C5B74A" w14:textId="77777777" w:rsidR="0016356F" w:rsidRPr="006A3E09" w:rsidRDefault="0016356F" w:rsidP="0016356F">
      <w:pPr>
        <w:pStyle w:val="ListParagraph"/>
      </w:pPr>
      <w:r w:rsidRPr="006A3E09">
        <w:t>36(1): 268-307.</w:t>
      </w:r>
    </w:p>
    <w:p w14:paraId="031599E2" w14:textId="77777777" w:rsidR="0016356F" w:rsidRPr="006A3E09" w:rsidRDefault="0016356F" w:rsidP="0016356F">
      <w:pPr>
        <w:pStyle w:val="ListParagraph"/>
        <w:numPr>
          <w:ilvl w:val="0"/>
          <w:numId w:val="1"/>
        </w:numPr>
      </w:pPr>
      <w:r w:rsidRPr="006A3E09">
        <w:t>(LISTEN) "How Does the Public Move Right When Policy Moves Left?" Science of</w:t>
      </w:r>
    </w:p>
    <w:p w14:paraId="6EBD25AD" w14:textId="77777777" w:rsidR="0016356F" w:rsidRDefault="0016356F" w:rsidP="0016356F">
      <w:pPr>
        <w:pStyle w:val="ListParagraph"/>
      </w:pPr>
      <w:r w:rsidRPr="006A3E09">
        <w:t>Politics podcast, February 23 2022. (Link).</w:t>
      </w:r>
    </w:p>
    <w:p w14:paraId="695B4EFD" w14:textId="77777777" w:rsidR="0016356F" w:rsidRPr="006A3E09" w:rsidRDefault="0016356F" w:rsidP="0016356F">
      <w:pPr>
        <w:pStyle w:val="ListParagraph"/>
        <w:numPr>
          <w:ilvl w:val="0"/>
          <w:numId w:val="1"/>
        </w:numPr>
      </w:pPr>
      <w:r w:rsidRPr="006A3E09">
        <w:t>Kollman, Chapter 9.1: John Zaller, from The Nature and Origins of Mass Opinion</w:t>
      </w:r>
    </w:p>
    <w:p w14:paraId="6EF23B51" w14:textId="77777777" w:rsidR="0016356F" w:rsidRPr="006A3E09" w:rsidRDefault="0016356F" w:rsidP="0016356F">
      <w:pPr>
        <w:pStyle w:val="ListParagraph"/>
      </w:pPr>
      <w:r w:rsidRPr="006A3E09">
        <w:t>(1992)</w:t>
      </w:r>
    </w:p>
    <w:p w14:paraId="5DDA727B" w14:textId="77777777" w:rsidR="0016356F" w:rsidRPr="006A3E09" w:rsidRDefault="0016356F" w:rsidP="0016356F">
      <w:pPr>
        <w:pStyle w:val="ListParagraph"/>
        <w:numPr>
          <w:ilvl w:val="0"/>
          <w:numId w:val="1"/>
        </w:numPr>
      </w:pPr>
      <w:r w:rsidRPr="006A3E09">
        <w:t>Cohn, Nate. "How One Polling Decision Is Leading to Two Distinct Stories of the</w:t>
      </w:r>
    </w:p>
    <w:p w14:paraId="2066D3A5" w14:textId="77777777" w:rsidR="0016356F" w:rsidRPr="006A3E09" w:rsidRDefault="0016356F" w:rsidP="0016356F">
      <w:pPr>
        <w:pStyle w:val="ListParagraph"/>
      </w:pPr>
      <w:r w:rsidRPr="006A3E09">
        <w:t>Election." New York Times, The Tilt. October 6, 2024 (Link).</w:t>
      </w:r>
    </w:p>
    <w:p w14:paraId="23D21731" w14:textId="77777777" w:rsidR="0016356F" w:rsidRDefault="0016356F" w:rsidP="0016356F"/>
    <w:p w14:paraId="503CDD56" w14:textId="77777777" w:rsidR="0016356F" w:rsidRDefault="0016356F" w:rsidP="0016356F"/>
    <w:p w14:paraId="4A041A3D" w14:textId="77777777" w:rsidR="0016356F" w:rsidRPr="00492FB1" w:rsidRDefault="0016356F" w:rsidP="0016356F">
      <w:pPr>
        <w:rPr>
          <w:b/>
          <w:bCs/>
        </w:rPr>
      </w:pPr>
      <w:r w:rsidRPr="00492FB1">
        <w:rPr>
          <w:b/>
          <w:bCs/>
        </w:rPr>
        <w:t>Elections</w:t>
      </w:r>
    </w:p>
    <w:p w14:paraId="1A6F6284" w14:textId="77777777" w:rsidR="0016356F" w:rsidRDefault="0016356F" w:rsidP="0016356F">
      <w:pPr>
        <w:pStyle w:val="ListParagraph"/>
        <w:numPr>
          <w:ilvl w:val="0"/>
          <w:numId w:val="3"/>
        </w:numPr>
      </w:pPr>
      <w:r w:rsidRPr="006A3E09">
        <w:t>Kollman, Chapter 13.4: Christopher Achen and Larry Bartels, from Democracy for</w:t>
      </w:r>
      <w:r>
        <w:t xml:space="preserve"> </w:t>
      </w:r>
      <w:r w:rsidRPr="006A3E09">
        <w:t>Realists: Why Elections Do Not Produce Responsive Government</w:t>
      </w:r>
    </w:p>
    <w:p w14:paraId="3E2318F3" w14:textId="77777777" w:rsidR="0016356F" w:rsidRDefault="0016356F" w:rsidP="0016356F">
      <w:pPr>
        <w:pStyle w:val="ListParagraph"/>
        <w:numPr>
          <w:ilvl w:val="0"/>
          <w:numId w:val="3"/>
        </w:numPr>
      </w:pPr>
      <w:r w:rsidRPr="006A3E09">
        <w:t xml:space="preserve"> Popkin, Samuel. 1991. The Reasoning Voter, pages 1-17</w:t>
      </w:r>
    </w:p>
    <w:p w14:paraId="6381088D" w14:textId="77777777" w:rsidR="0016356F" w:rsidRDefault="0016356F" w:rsidP="0016356F">
      <w:pPr>
        <w:pStyle w:val="ListParagraph"/>
        <w:numPr>
          <w:ilvl w:val="0"/>
          <w:numId w:val="3"/>
        </w:numPr>
      </w:pPr>
      <w:r w:rsidRPr="006A3E09">
        <w:t>(WATCH) Why Democracy is Mathematically Impossible (Veritasium) (Link).</w:t>
      </w:r>
    </w:p>
    <w:p w14:paraId="6832071A" w14:textId="77777777" w:rsidR="0016356F" w:rsidRDefault="0016356F" w:rsidP="0016356F">
      <w:pPr>
        <w:pStyle w:val="ListParagraph"/>
        <w:numPr>
          <w:ilvl w:val="0"/>
          <w:numId w:val="3"/>
        </w:numPr>
      </w:pPr>
      <w:r w:rsidRPr="006A3E09">
        <w:t>Vavreck, Lynn. The Message Matters: The Economy and Presidential Campaigns, Chapters 2 and 3</w:t>
      </w:r>
    </w:p>
    <w:p w14:paraId="62475047" w14:textId="77777777" w:rsidR="0016356F" w:rsidRDefault="0016356F" w:rsidP="0016356F">
      <w:pPr>
        <w:pStyle w:val="ListParagraph"/>
        <w:numPr>
          <w:ilvl w:val="0"/>
          <w:numId w:val="3"/>
        </w:numPr>
      </w:pPr>
      <w:r w:rsidRPr="006A3E09">
        <w:t>(LISTEN) "Did Americans’ Racial Attitudes Elect Trump?" Science of Politics podcast, February 23 2022. (Link).</w:t>
      </w:r>
    </w:p>
    <w:p w14:paraId="64DF99D8" w14:textId="77777777" w:rsidR="0016356F" w:rsidRPr="001320FE" w:rsidRDefault="0016356F" w:rsidP="0023130B">
      <w:pPr>
        <w:pStyle w:val="Heading2"/>
      </w:pPr>
      <w:r>
        <w:t>Interest Groups</w:t>
      </w:r>
    </w:p>
    <w:p w14:paraId="711DDC71" w14:textId="77777777" w:rsidR="0016356F" w:rsidRDefault="0016356F" w:rsidP="00DC2E13">
      <w:pPr>
        <w:pStyle w:val="Heading3"/>
      </w:pPr>
      <w:bookmarkStart w:id="20" w:name="_Toc216123004"/>
      <w:r w:rsidRPr="006A3E09">
        <w:t>Baylor, Christopher. 2013. "First to the Party: The Group Origins of the Partisan</w:t>
      </w:r>
      <w:r>
        <w:t xml:space="preserve"> </w:t>
      </w:r>
      <w:r w:rsidRPr="006A3E09">
        <w:t>Transformation on Civil Rights, 1940–1960." Studies in American Political Development 27: 111–141.</w:t>
      </w:r>
      <w:bookmarkEnd w:id="20"/>
    </w:p>
    <w:p w14:paraId="1503F932" w14:textId="7912B85F" w:rsidR="00106014" w:rsidRDefault="00106014" w:rsidP="006A3E09">
      <w:r>
        <w:t>Baylor</w:t>
      </w:r>
    </w:p>
    <w:p w14:paraId="76A5A0C9" w14:textId="77777777" w:rsidR="00106014" w:rsidRPr="00106014" w:rsidRDefault="00106014" w:rsidP="00106014">
      <w:pPr>
        <w:rPr>
          <w:b/>
          <w:bCs/>
        </w:rPr>
      </w:pPr>
      <w:r w:rsidRPr="00106014">
        <w:rPr>
          <w:b/>
          <w:bCs/>
        </w:rPr>
        <w:lastRenderedPageBreak/>
        <w:t>I. The Central Argument: Interest Groups Can Reshape Parties by Supplying Information, Organization, and Coordination</w:t>
      </w:r>
    </w:p>
    <w:p w14:paraId="4B164881" w14:textId="77777777" w:rsidR="00106014" w:rsidRPr="00106014" w:rsidRDefault="00106014" w:rsidP="00106014">
      <w:pPr>
        <w:rPr>
          <w:b/>
          <w:bCs/>
        </w:rPr>
      </w:pPr>
      <w:r w:rsidRPr="00106014">
        <w:rPr>
          <w:b/>
          <w:bCs/>
        </w:rPr>
        <w:t>Core idea for the essay prompt:</w:t>
      </w:r>
    </w:p>
    <w:p w14:paraId="30E85368" w14:textId="77777777" w:rsidR="00106014" w:rsidRPr="00106014" w:rsidRDefault="00106014" w:rsidP="00106014">
      <w:r w:rsidRPr="00106014">
        <w:t xml:space="preserve">Interest groups can dramatically reduce rational ignorance not merely by “informing” people, but by </w:t>
      </w:r>
      <w:r w:rsidRPr="00106014">
        <w:rPr>
          <w:b/>
          <w:bCs/>
        </w:rPr>
        <w:t>building political coalitions</w:t>
      </w:r>
      <w:r w:rsidRPr="00106014">
        <w:t xml:space="preserve">, </w:t>
      </w:r>
      <w:r w:rsidRPr="00106014">
        <w:rPr>
          <w:b/>
          <w:bCs/>
        </w:rPr>
        <w:t>coordinating policy positions</w:t>
      </w:r>
      <w:r w:rsidRPr="00106014">
        <w:t xml:space="preserve">, and </w:t>
      </w:r>
      <w:r w:rsidRPr="00106014">
        <w:rPr>
          <w:b/>
          <w:bCs/>
        </w:rPr>
        <w:t>translating complex political problems (e.g., civil rights, labor issues) into actionable political strategies</w:t>
      </w:r>
      <w:r w:rsidRPr="00106014">
        <w:t xml:space="preserve"> for ordinary citizens and politicians.</w:t>
      </w:r>
    </w:p>
    <w:p w14:paraId="5BD48EC0" w14:textId="77777777" w:rsidR="00106014" w:rsidRPr="00106014" w:rsidRDefault="00106014" w:rsidP="00106014">
      <w:r w:rsidRPr="00106014">
        <w:rPr>
          <w:b/>
          <w:bCs/>
        </w:rPr>
        <w:t>Baylor’s thesis:</w:t>
      </w:r>
    </w:p>
    <w:p w14:paraId="04755104" w14:textId="77777777" w:rsidR="00106014" w:rsidRPr="00106014" w:rsidRDefault="00106014" w:rsidP="00106014">
      <w:pPr>
        <w:numPr>
          <w:ilvl w:val="0"/>
          <w:numId w:val="5"/>
        </w:numPr>
      </w:pPr>
      <w:r w:rsidRPr="00106014">
        <w:t xml:space="preserve">The </w:t>
      </w:r>
      <w:r w:rsidRPr="00106014">
        <w:rPr>
          <w:b/>
          <w:bCs/>
        </w:rPr>
        <w:t>NAACP and CIO</w:t>
      </w:r>
      <w:r w:rsidRPr="00106014">
        <w:t xml:space="preserve"> forged a deliberate, strategic alliance in the 1940s that </w:t>
      </w:r>
      <w:r w:rsidRPr="00106014">
        <w:rPr>
          <w:i/>
          <w:iCs/>
        </w:rPr>
        <w:t>transformed</w:t>
      </w:r>
      <w:r w:rsidRPr="00106014">
        <w:t xml:space="preserve"> the Democratic Party’s position on civil rights.</w:t>
      </w:r>
    </w:p>
    <w:p w14:paraId="23B1C432" w14:textId="77777777" w:rsidR="00106014" w:rsidRPr="00106014" w:rsidRDefault="00106014" w:rsidP="00106014">
      <w:pPr>
        <w:numPr>
          <w:ilvl w:val="0"/>
          <w:numId w:val="5"/>
        </w:numPr>
      </w:pPr>
      <w:r w:rsidRPr="00106014">
        <w:t xml:space="preserve">This coalition </w:t>
      </w:r>
      <w:r w:rsidRPr="00106014">
        <w:rPr>
          <w:b/>
          <w:bCs/>
        </w:rPr>
        <w:t>preceded mass opinion change</w:t>
      </w:r>
      <w:r w:rsidRPr="00106014">
        <w:t xml:space="preserve"> and effectively </w:t>
      </w:r>
      <w:r w:rsidRPr="00106014">
        <w:rPr>
          <w:i/>
          <w:iCs/>
        </w:rPr>
        <w:t>forced</w:t>
      </w:r>
      <w:r w:rsidRPr="00106014">
        <w:t xml:space="preserve"> parties and candidates to adopt civil rights positions.</w:t>
      </w:r>
    </w:p>
    <w:p w14:paraId="75C07F6A" w14:textId="77777777" w:rsidR="00106014" w:rsidRPr="00106014" w:rsidRDefault="00106014" w:rsidP="00106014">
      <w:pPr>
        <w:numPr>
          <w:ilvl w:val="0"/>
          <w:numId w:val="5"/>
        </w:numPr>
      </w:pPr>
      <w:r w:rsidRPr="00106014">
        <w:t xml:space="preserve">They did this through </w:t>
      </w:r>
      <w:r w:rsidRPr="00106014">
        <w:rPr>
          <w:b/>
          <w:bCs/>
        </w:rPr>
        <w:t>organizational capacity</w:t>
      </w:r>
      <w:r w:rsidRPr="00106014">
        <w:t xml:space="preserve">, </w:t>
      </w:r>
      <w:r w:rsidRPr="00106014">
        <w:rPr>
          <w:b/>
          <w:bCs/>
        </w:rPr>
        <w:t>mobilization</w:t>
      </w:r>
      <w:r w:rsidRPr="00106014">
        <w:t xml:space="preserve">, </w:t>
      </w:r>
      <w:r w:rsidRPr="00106014">
        <w:rPr>
          <w:b/>
          <w:bCs/>
        </w:rPr>
        <w:t>elite pressure</w:t>
      </w:r>
      <w:r w:rsidRPr="00106014">
        <w:t xml:space="preserve">, and </w:t>
      </w:r>
      <w:r w:rsidRPr="00106014">
        <w:rPr>
          <w:b/>
          <w:bCs/>
        </w:rPr>
        <w:t>agenda-setting inside the party</w:t>
      </w:r>
      <w:r w:rsidRPr="00106014">
        <w:t>, especially via conventions.</w:t>
      </w:r>
    </w:p>
    <w:p w14:paraId="74E4E9C2" w14:textId="77777777" w:rsidR="00106014" w:rsidRPr="00106014" w:rsidRDefault="00106014" w:rsidP="00106014">
      <w:r w:rsidRPr="00106014">
        <w:t>These mechanisms have direct relevance to the rational ignorance prompt:</w:t>
      </w:r>
      <w:r w:rsidRPr="00106014">
        <w:br/>
      </w:r>
      <w:r w:rsidRPr="00106014">
        <w:rPr>
          <w:b/>
          <w:bCs/>
        </w:rPr>
        <w:t>Interest groups take on the role of reducing information costs for both the public and politicians. They interpret conflicts, identify stakes, organize votes, and signal which positions are consistent with broader identities and coalitions.</w:t>
      </w:r>
    </w:p>
    <w:p w14:paraId="0CE8B908" w14:textId="77777777" w:rsidR="00106014" w:rsidRPr="00106014" w:rsidRDefault="00F23F3F" w:rsidP="00106014">
      <w:r>
        <w:rPr>
          <w:noProof/>
        </w:rPr>
        <w:pict w14:anchorId="48E4198D">
          <v:rect id="_x0000_i1030" alt="" style="width:468pt;height:.05pt;mso-width-percent:0;mso-height-percent:0;mso-width-percent:0;mso-height-percent:0" o:hralign="center" o:hrstd="t" o:hr="t" fillcolor="#a0a0a0" stroked="f"/>
        </w:pict>
      </w:r>
    </w:p>
    <w:p w14:paraId="570F1DA1" w14:textId="77777777" w:rsidR="00106014" w:rsidRPr="00106014" w:rsidRDefault="00106014" w:rsidP="00106014">
      <w:pPr>
        <w:rPr>
          <w:b/>
          <w:bCs/>
        </w:rPr>
      </w:pPr>
      <w:r w:rsidRPr="00106014">
        <w:rPr>
          <w:b/>
          <w:bCs/>
        </w:rPr>
        <w:t>II. How Interest Groups Reduce Rational Ignorance (Explicit &amp; Implicit Mechanisms in the Article)</w:t>
      </w:r>
    </w:p>
    <w:p w14:paraId="79F08C64" w14:textId="77777777" w:rsidR="00106014" w:rsidRPr="00106014" w:rsidRDefault="00106014" w:rsidP="00106014">
      <w:pPr>
        <w:rPr>
          <w:b/>
          <w:bCs/>
        </w:rPr>
      </w:pPr>
      <w:r w:rsidRPr="00106014">
        <w:rPr>
          <w:b/>
          <w:bCs/>
        </w:rPr>
        <w:t>1. Supplying expertise and framing the stakes</w:t>
      </w:r>
    </w:p>
    <w:p w14:paraId="1C46CF8B" w14:textId="77777777" w:rsidR="00106014" w:rsidRPr="00106014" w:rsidRDefault="00106014" w:rsidP="00106014">
      <w:pPr>
        <w:numPr>
          <w:ilvl w:val="0"/>
          <w:numId w:val="6"/>
        </w:numPr>
      </w:pPr>
      <w:r w:rsidRPr="00106014">
        <w:t xml:space="preserve">Both NAACP and CIO </w:t>
      </w:r>
      <w:r w:rsidRPr="00106014">
        <w:rPr>
          <w:i/>
          <w:iCs/>
        </w:rPr>
        <w:t>interpreted complex policy fights</w:t>
      </w:r>
      <w:r w:rsidRPr="00106014">
        <w:t xml:space="preserve"> (e.g., FEPC, poll taxes, seniority rules) and communicated simple conclusions to members: who was on their side, what positions mattered, and why.</w:t>
      </w:r>
    </w:p>
    <w:p w14:paraId="6394BAAC" w14:textId="77777777" w:rsidR="00106014" w:rsidRPr="00106014" w:rsidRDefault="00106014" w:rsidP="00106014">
      <w:pPr>
        <w:numPr>
          <w:ilvl w:val="0"/>
          <w:numId w:val="6"/>
        </w:numPr>
      </w:pPr>
      <w:r w:rsidRPr="00106014">
        <w:t xml:space="preserve">They “translated” complicated institutional battles into clear guidance for followers → </w:t>
      </w:r>
      <w:r w:rsidRPr="00106014">
        <w:rPr>
          <w:b/>
          <w:bCs/>
        </w:rPr>
        <w:t>dramatic reduction in information costs</w:t>
      </w:r>
      <w:r w:rsidRPr="00106014">
        <w:t>.</w:t>
      </w:r>
    </w:p>
    <w:p w14:paraId="5BCA34A5" w14:textId="77777777" w:rsidR="00106014" w:rsidRPr="00106014" w:rsidRDefault="00106014" w:rsidP="00106014">
      <w:r w:rsidRPr="00106014">
        <w:t>Examples:</w:t>
      </w:r>
    </w:p>
    <w:p w14:paraId="775287D0" w14:textId="77777777" w:rsidR="00106014" w:rsidRPr="00106014" w:rsidRDefault="00106014" w:rsidP="00106014">
      <w:pPr>
        <w:numPr>
          <w:ilvl w:val="0"/>
          <w:numId w:val="7"/>
        </w:numPr>
      </w:pPr>
      <w:r w:rsidRPr="00106014">
        <w:t xml:space="preserve">CIO framed racial discrimination as a threat to labor rights </w:t>
      </w:r>
      <w:r w:rsidRPr="00106014">
        <w:rPr>
          <w:i/>
          <w:iCs/>
        </w:rPr>
        <w:t>and</w:t>
      </w:r>
      <w:r w:rsidRPr="00106014">
        <w:t xml:space="preserve"> economic stability (pg. 12–13).</w:t>
      </w:r>
    </w:p>
    <w:p w14:paraId="343129A7" w14:textId="77777777" w:rsidR="00106014" w:rsidRPr="00106014" w:rsidRDefault="00106014" w:rsidP="00106014">
      <w:pPr>
        <w:numPr>
          <w:ilvl w:val="0"/>
          <w:numId w:val="7"/>
        </w:numPr>
      </w:pPr>
      <w:r w:rsidRPr="00106014">
        <w:lastRenderedPageBreak/>
        <w:t>NAACP framed labor rights as essential for Black economic and civic inclusion (pg. 15–17).</w:t>
      </w:r>
    </w:p>
    <w:p w14:paraId="5D17C581" w14:textId="77777777" w:rsidR="00106014" w:rsidRPr="00106014" w:rsidRDefault="00106014" w:rsidP="00106014">
      <w:pPr>
        <w:rPr>
          <w:b/>
          <w:bCs/>
        </w:rPr>
      </w:pPr>
      <w:r w:rsidRPr="00106014">
        <w:rPr>
          <w:b/>
          <w:bCs/>
        </w:rPr>
        <w:t>2. Mobilizing inattentive publics</w:t>
      </w:r>
    </w:p>
    <w:p w14:paraId="7400DDE5" w14:textId="77777777" w:rsidR="00106014" w:rsidRPr="00106014" w:rsidRDefault="00106014" w:rsidP="00106014">
      <w:r w:rsidRPr="00106014">
        <w:t xml:space="preserve">Baylor repeatedly notes that </w:t>
      </w:r>
      <w:r w:rsidRPr="00106014">
        <w:rPr>
          <w:b/>
          <w:bCs/>
        </w:rPr>
        <w:t>rank-and-file workers and Black voters were often initially indifferent, hostile, or uninformed</w:t>
      </w:r>
      <w:r w:rsidRPr="00106014">
        <w:t>.</w:t>
      </w:r>
    </w:p>
    <w:p w14:paraId="604D99F1" w14:textId="77777777" w:rsidR="00106014" w:rsidRPr="00106014" w:rsidRDefault="00106014" w:rsidP="00106014">
      <w:pPr>
        <w:numPr>
          <w:ilvl w:val="0"/>
          <w:numId w:val="8"/>
        </w:numPr>
      </w:pPr>
      <w:r w:rsidRPr="00106014">
        <w:t>Interest group leaders used meetings, pamphlets, messaging, and cross-organizational coordination to mobilize them.</w:t>
      </w:r>
    </w:p>
    <w:p w14:paraId="1C17A737" w14:textId="77777777" w:rsidR="00106014" w:rsidRPr="00106014" w:rsidRDefault="00106014" w:rsidP="00106014">
      <w:pPr>
        <w:numPr>
          <w:ilvl w:val="0"/>
          <w:numId w:val="8"/>
        </w:numPr>
      </w:pPr>
      <w:r w:rsidRPr="00106014">
        <w:t>E.g., NAACP chapters registering tens of thousands of Black voters across the South (pg. 15–16).</w:t>
      </w:r>
    </w:p>
    <w:p w14:paraId="5276BBB3" w14:textId="77777777" w:rsidR="00106014" w:rsidRPr="00106014" w:rsidRDefault="00106014" w:rsidP="00106014">
      <w:r w:rsidRPr="00106014">
        <w:t xml:space="preserve">This is a classic solution to rational ignorance: making participation </w:t>
      </w:r>
      <w:r w:rsidRPr="00106014">
        <w:rPr>
          <w:i/>
          <w:iCs/>
        </w:rPr>
        <w:t>easier</w:t>
      </w:r>
      <w:r w:rsidRPr="00106014">
        <w:t xml:space="preserve"> and </w:t>
      </w:r>
      <w:r w:rsidRPr="00106014">
        <w:rPr>
          <w:i/>
          <w:iCs/>
        </w:rPr>
        <w:t>lower-cost.</w:t>
      </w:r>
    </w:p>
    <w:p w14:paraId="300BB040" w14:textId="77777777" w:rsidR="00106014" w:rsidRPr="00106014" w:rsidRDefault="00106014" w:rsidP="00106014">
      <w:pPr>
        <w:rPr>
          <w:b/>
          <w:bCs/>
        </w:rPr>
      </w:pPr>
      <w:r w:rsidRPr="00106014">
        <w:rPr>
          <w:b/>
          <w:bCs/>
        </w:rPr>
        <w:t>3. Providing organizational infrastructure (political technology)</w:t>
      </w:r>
    </w:p>
    <w:p w14:paraId="4B754225" w14:textId="77777777" w:rsidR="00106014" w:rsidRPr="00106014" w:rsidRDefault="00106014" w:rsidP="00106014">
      <w:r w:rsidRPr="00106014">
        <w:t>CIO possessed:</w:t>
      </w:r>
    </w:p>
    <w:p w14:paraId="6C775670" w14:textId="77777777" w:rsidR="00106014" w:rsidRPr="00106014" w:rsidRDefault="00106014" w:rsidP="00106014">
      <w:pPr>
        <w:numPr>
          <w:ilvl w:val="0"/>
          <w:numId w:val="9"/>
        </w:numPr>
      </w:pPr>
      <w:r w:rsidRPr="00106014">
        <w:t>mailing lists</w:t>
      </w:r>
    </w:p>
    <w:p w14:paraId="393BEE17" w14:textId="77777777" w:rsidR="00106014" w:rsidRPr="00106014" w:rsidRDefault="00106014" w:rsidP="00106014">
      <w:pPr>
        <w:numPr>
          <w:ilvl w:val="0"/>
          <w:numId w:val="9"/>
        </w:numPr>
      </w:pPr>
      <w:r w:rsidRPr="00106014">
        <w:t>canvassing networks</w:t>
      </w:r>
    </w:p>
    <w:p w14:paraId="4B29B54E" w14:textId="77777777" w:rsidR="00106014" w:rsidRPr="00106014" w:rsidRDefault="00106014" w:rsidP="00106014">
      <w:pPr>
        <w:numPr>
          <w:ilvl w:val="0"/>
          <w:numId w:val="9"/>
        </w:numPr>
      </w:pPr>
      <w:r w:rsidRPr="00106014">
        <w:t>workplace access</w:t>
      </w:r>
    </w:p>
    <w:p w14:paraId="1A1D6015" w14:textId="77777777" w:rsidR="00106014" w:rsidRPr="00106014" w:rsidRDefault="00106014" w:rsidP="00106014">
      <w:pPr>
        <w:numPr>
          <w:ilvl w:val="0"/>
          <w:numId w:val="9"/>
        </w:numPr>
      </w:pPr>
      <w:r w:rsidRPr="00106014">
        <w:t>funds for mobilization</w:t>
      </w:r>
    </w:p>
    <w:p w14:paraId="73FBCAEF" w14:textId="77777777" w:rsidR="00106014" w:rsidRPr="00106014" w:rsidRDefault="00106014" w:rsidP="00106014">
      <w:pPr>
        <w:numPr>
          <w:ilvl w:val="0"/>
          <w:numId w:val="9"/>
        </w:numPr>
      </w:pPr>
      <w:r w:rsidRPr="00106014">
        <w:t>capacity to direct volunteers into primaries and conventions</w:t>
      </w:r>
    </w:p>
    <w:p w14:paraId="1DA533B4" w14:textId="77777777" w:rsidR="00106014" w:rsidRPr="00106014" w:rsidRDefault="00106014" w:rsidP="00106014">
      <w:r w:rsidRPr="00106014">
        <w:t>NAACP possessed:</w:t>
      </w:r>
    </w:p>
    <w:p w14:paraId="65BD440D" w14:textId="77777777" w:rsidR="00106014" w:rsidRPr="00106014" w:rsidRDefault="00106014" w:rsidP="00106014">
      <w:pPr>
        <w:numPr>
          <w:ilvl w:val="0"/>
          <w:numId w:val="10"/>
        </w:numPr>
      </w:pPr>
      <w:r w:rsidRPr="00106014">
        <w:t>community legitimacy</w:t>
      </w:r>
    </w:p>
    <w:p w14:paraId="28E88163" w14:textId="77777777" w:rsidR="00106014" w:rsidRPr="00106014" w:rsidRDefault="00106014" w:rsidP="00106014">
      <w:pPr>
        <w:numPr>
          <w:ilvl w:val="0"/>
          <w:numId w:val="10"/>
        </w:numPr>
      </w:pPr>
      <w:r w:rsidRPr="00106014">
        <w:t>litigation capacity</w:t>
      </w:r>
    </w:p>
    <w:p w14:paraId="7AB8848F" w14:textId="77777777" w:rsidR="00106014" w:rsidRPr="00106014" w:rsidRDefault="00106014" w:rsidP="00106014">
      <w:pPr>
        <w:numPr>
          <w:ilvl w:val="0"/>
          <w:numId w:val="10"/>
        </w:numPr>
      </w:pPr>
      <w:r w:rsidRPr="00106014">
        <w:t>issue expertise</w:t>
      </w:r>
    </w:p>
    <w:p w14:paraId="13C25ABD" w14:textId="77777777" w:rsidR="00106014" w:rsidRPr="00106014" w:rsidRDefault="00106014" w:rsidP="00106014">
      <w:pPr>
        <w:numPr>
          <w:ilvl w:val="0"/>
          <w:numId w:val="10"/>
        </w:numPr>
      </w:pPr>
      <w:r w:rsidRPr="00106014">
        <w:t>deep local networks</w:t>
      </w:r>
    </w:p>
    <w:p w14:paraId="221FB0A5" w14:textId="77777777" w:rsidR="00106014" w:rsidRPr="00106014" w:rsidRDefault="00106014" w:rsidP="00106014">
      <w:r w:rsidRPr="00106014">
        <w:t xml:space="preserve">Taken together, this alliance created what Baylor calls an </w:t>
      </w:r>
      <w:r w:rsidRPr="00106014">
        <w:rPr>
          <w:b/>
          <w:bCs/>
        </w:rPr>
        <w:t>“ecosystem”</w:t>
      </w:r>
      <w:r w:rsidRPr="00106014">
        <w:t xml:space="preserve"> that fundamentally changed politicians’ incentives (pg. 1–2).</w:t>
      </w:r>
      <w:r w:rsidRPr="00106014">
        <w:br/>
        <w:t>This is precisely how IGs substitute for individuals’ costly information-gathering.</w:t>
      </w:r>
    </w:p>
    <w:p w14:paraId="34C87552" w14:textId="77777777" w:rsidR="00106014" w:rsidRPr="00106014" w:rsidRDefault="00106014" w:rsidP="00106014">
      <w:pPr>
        <w:rPr>
          <w:b/>
          <w:bCs/>
        </w:rPr>
      </w:pPr>
      <w:r w:rsidRPr="00106014">
        <w:rPr>
          <w:b/>
          <w:bCs/>
        </w:rPr>
        <w:t>4. Signaling and cueing</w:t>
      </w:r>
    </w:p>
    <w:p w14:paraId="09499A4B" w14:textId="77777777" w:rsidR="00106014" w:rsidRPr="00106014" w:rsidRDefault="00106014" w:rsidP="00106014">
      <w:r w:rsidRPr="00106014">
        <w:t xml:space="preserve">Interest groups acted as </w:t>
      </w:r>
      <w:r w:rsidRPr="00106014">
        <w:rPr>
          <w:b/>
          <w:bCs/>
        </w:rPr>
        <w:t>elite cue-givers</w:t>
      </w:r>
      <w:r w:rsidRPr="00106014">
        <w:t>, consistent with Zaller’s model of how people form opinions:</w:t>
      </w:r>
    </w:p>
    <w:p w14:paraId="67B0D801" w14:textId="77777777" w:rsidR="00106014" w:rsidRPr="00106014" w:rsidRDefault="00106014" w:rsidP="00106014">
      <w:pPr>
        <w:numPr>
          <w:ilvl w:val="0"/>
          <w:numId w:val="11"/>
        </w:numPr>
      </w:pPr>
      <w:r w:rsidRPr="00106014">
        <w:lastRenderedPageBreak/>
        <w:t>When NAACP or CIO declared a candidate unacceptable, that simplified decision-making for members.</w:t>
      </w:r>
    </w:p>
    <w:p w14:paraId="065B9760" w14:textId="77777777" w:rsidR="00106014" w:rsidRPr="00106014" w:rsidRDefault="00106014" w:rsidP="00106014">
      <w:pPr>
        <w:numPr>
          <w:ilvl w:val="0"/>
          <w:numId w:val="11"/>
        </w:numPr>
      </w:pPr>
      <w:r w:rsidRPr="00106014">
        <w:t>When the CIO or NAACP blessed a civil rights plank or a candidate, members followed—even if they disagreed on some specifics (pg. 3).</w:t>
      </w:r>
    </w:p>
    <w:p w14:paraId="02CAFEC4" w14:textId="77777777" w:rsidR="00106014" w:rsidRPr="00106014" w:rsidRDefault="00106014" w:rsidP="00106014">
      <w:r w:rsidRPr="00106014">
        <w:t xml:space="preserve">This is directly relevant for essays connecting IGs to </w:t>
      </w:r>
      <w:r w:rsidRPr="00106014">
        <w:rPr>
          <w:b/>
          <w:bCs/>
        </w:rPr>
        <w:t>public opinion</w:t>
      </w:r>
      <w:r w:rsidRPr="00106014">
        <w:t xml:space="preserve">, </w:t>
      </w:r>
      <w:r w:rsidRPr="00106014">
        <w:rPr>
          <w:b/>
          <w:bCs/>
        </w:rPr>
        <w:t>candidates</w:t>
      </w:r>
      <w:r w:rsidRPr="00106014">
        <w:t xml:space="preserve">, or </w:t>
      </w:r>
      <w:r w:rsidRPr="00106014">
        <w:rPr>
          <w:b/>
          <w:bCs/>
        </w:rPr>
        <w:t>parties</w:t>
      </w:r>
      <w:r w:rsidRPr="00106014">
        <w:t>.</w:t>
      </w:r>
    </w:p>
    <w:p w14:paraId="409C6438" w14:textId="77777777" w:rsidR="00106014" w:rsidRPr="00106014" w:rsidRDefault="00106014" w:rsidP="00106014">
      <w:pPr>
        <w:rPr>
          <w:b/>
          <w:bCs/>
        </w:rPr>
      </w:pPr>
      <w:r w:rsidRPr="00106014">
        <w:rPr>
          <w:b/>
          <w:bCs/>
        </w:rPr>
        <w:t>5. Agenda-setting inside parties</w:t>
      </w:r>
    </w:p>
    <w:p w14:paraId="4ABD88F8" w14:textId="77777777" w:rsidR="00106014" w:rsidRPr="00106014" w:rsidRDefault="00106014" w:rsidP="00106014">
      <w:r w:rsidRPr="00106014">
        <w:t xml:space="preserve">Interest groups didn’t simply lobby; they shaped what the </w:t>
      </w:r>
      <w:r w:rsidRPr="00106014">
        <w:rPr>
          <w:b/>
          <w:bCs/>
        </w:rPr>
        <w:t>party itself</w:t>
      </w:r>
      <w:r w:rsidRPr="00106014">
        <w:t xml:space="preserve"> talked about.</w:t>
      </w:r>
      <w:r w:rsidRPr="00106014">
        <w:br/>
        <w:t>Examples:</w:t>
      </w:r>
    </w:p>
    <w:p w14:paraId="643C6DA7" w14:textId="77777777" w:rsidR="00106014" w:rsidRPr="00106014" w:rsidRDefault="00106014" w:rsidP="00106014">
      <w:pPr>
        <w:numPr>
          <w:ilvl w:val="0"/>
          <w:numId w:val="12"/>
        </w:numPr>
      </w:pPr>
      <w:r w:rsidRPr="00106014">
        <w:t>1944 Truman VP choice driven partly by CIO input (pg. 18–19).</w:t>
      </w:r>
    </w:p>
    <w:p w14:paraId="7D479E85" w14:textId="77777777" w:rsidR="00106014" w:rsidRPr="00106014" w:rsidRDefault="00106014" w:rsidP="00106014">
      <w:pPr>
        <w:numPr>
          <w:ilvl w:val="0"/>
          <w:numId w:val="12"/>
        </w:numPr>
      </w:pPr>
      <w:r w:rsidRPr="00106014">
        <w:t>1948 civil rights plank fight: CIO + ADA + NAACP pressure → floor vote → walkout by Dixiecrats (pg. 20–22).</w:t>
      </w:r>
    </w:p>
    <w:p w14:paraId="3F994203" w14:textId="77777777" w:rsidR="00106014" w:rsidRPr="00106014" w:rsidRDefault="00106014" w:rsidP="00106014">
      <w:r w:rsidRPr="00106014">
        <w:t xml:space="preserve">This is </w:t>
      </w:r>
      <w:r w:rsidRPr="00106014">
        <w:rPr>
          <w:b/>
          <w:bCs/>
        </w:rPr>
        <w:t>heresthetic influence</w:t>
      </w:r>
      <w:r w:rsidRPr="00106014">
        <w:t xml:space="preserve"> (changing the agenda), consistent with Vavreck’s and Riker’s ideas.</w:t>
      </w:r>
    </w:p>
    <w:p w14:paraId="758643EE" w14:textId="77777777" w:rsidR="00106014" w:rsidRPr="00106014" w:rsidRDefault="00106014" w:rsidP="00106014">
      <w:r w:rsidRPr="00106014">
        <w:t xml:space="preserve">This is a </w:t>
      </w:r>
      <w:r w:rsidRPr="00106014">
        <w:rPr>
          <w:i/>
          <w:iCs/>
        </w:rPr>
        <w:t>core function combating rational ignorance</w:t>
      </w:r>
      <w:r w:rsidRPr="00106014">
        <w:t>: making certain issues visible and unavoidable.</w:t>
      </w:r>
    </w:p>
    <w:p w14:paraId="3AE8EF4E" w14:textId="77777777" w:rsidR="00106014" w:rsidRPr="00106014" w:rsidRDefault="00106014" w:rsidP="00106014">
      <w:pPr>
        <w:rPr>
          <w:b/>
          <w:bCs/>
        </w:rPr>
      </w:pPr>
      <w:r w:rsidRPr="00106014">
        <w:rPr>
          <w:b/>
          <w:bCs/>
        </w:rPr>
        <w:t>6. Defining the boundaries of party coalitions</w:t>
      </w:r>
    </w:p>
    <w:p w14:paraId="1531681E" w14:textId="77777777" w:rsidR="00106014" w:rsidRPr="00106014" w:rsidRDefault="00106014" w:rsidP="00106014">
      <w:r w:rsidRPr="00106014">
        <w:t xml:space="preserve">By pushing out segregationists and empowering northern liberals, the IG alliance </w:t>
      </w:r>
      <w:r w:rsidRPr="00106014">
        <w:rPr>
          <w:b/>
          <w:bCs/>
        </w:rPr>
        <w:t>clarified party identity</w:t>
      </w:r>
      <w:r w:rsidRPr="00106014">
        <w:t>.</w:t>
      </w:r>
      <w:r w:rsidRPr="00106014">
        <w:br/>
        <w:t xml:space="preserve">This helps voters (who are rationally ignorant) use the </w:t>
      </w:r>
      <w:r w:rsidRPr="00106014">
        <w:rPr>
          <w:b/>
          <w:bCs/>
        </w:rPr>
        <w:t>party brand</w:t>
      </w:r>
      <w:r w:rsidRPr="00106014">
        <w:t xml:space="preserve"> as a low-cost heuristic (ties nicely to your Week 11 content).</w:t>
      </w:r>
    </w:p>
    <w:p w14:paraId="23740624" w14:textId="77777777" w:rsidR="00106014" w:rsidRPr="00106014" w:rsidRDefault="00F23F3F" w:rsidP="00106014">
      <w:r>
        <w:rPr>
          <w:noProof/>
        </w:rPr>
        <w:pict w14:anchorId="4E88A859">
          <v:rect id="_x0000_i1029" alt="" style="width:468pt;height:.05pt;mso-width-percent:0;mso-height-percent:0;mso-width-percent:0;mso-height-percent:0" o:hralign="center" o:hrstd="t" o:hr="t" fillcolor="#a0a0a0" stroked="f"/>
        </w:pict>
      </w:r>
    </w:p>
    <w:p w14:paraId="351C523E" w14:textId="77777777" w:rsidR="00106014" w:rsidRPr="00106014" w:rsidRDefault="00106014" w:rsidP="00106014">
      <w:pPr>
        <w:rPr>
          <w:b/>
          <w:bCs/>
        </w:rPr>
      </w:pPr>
      <w:r w:rsidRPr="00106014">
        <w:rPr>
          <w:b/>
          <w:bCs/>
        </w:rPr>
        <w:t>III. How Political Parties Respond to Organized Interest Groups (Relevance for students writing about “parties”)</w:t>
      </w:r>
    </w:p>
    <w:p w14:paraId="1A8BF316" w14:textId="77777777" w:rsidR="00106014" w:rsidRPr="00106014" w:rsidRDefault="00106014" w:rsidP="00106014">
      <w:r w:rsidRPr="00106014">
        <w:t>Strong essays using “parties” as the main element of the public should draw on:</w:t>
      </w:r>
    </w:p>
    <w:p w14:paraId="05F94F50" w14:textId="77777777" w:rsidR="00106014" w:rsidRPr="00106014" w:rsidRDefault="00106014" w:rsidP="00106014">
      <w:pPr>
        <w:rPr>
          <w:b/>
          <w:bCs/>
        </w:rPr>
      </w:pPr>
      <w:r w:rsidRPr="00106014">
        <w:rPr>
          <w:b/>
          <w:bCs/>
        </w:rPr>
        <w:t>1. Parties as coalitions of policy demanders (Bawn et al.)</w:t>
      </w:r>
    </w:p>
    <w:p w14:paraId="48646C01" w14:textId="77777777" w:rsidR="00106014" w:rsidRPr="00106014" w:rsidRDefault="00106014" w:rsidP="00106014">
      <w:r w:rsidRPr="00106014">
        <w:t>Baylor explicitly engages this theory (pg. 3):</w:t>
      </w:r>
    </w:p>
    <w:p w14:paraId="4F904831" w14:textId="77777777" w:rsidR="00106014" w:rsidRPr="00106014" w:rsidRDefault="00106014" w:rsidP="00106014">
      <w:pPr>
        <w:numPr>
          <w:ilvl w:val="0"/>
          <w:numId w:val="13"/>
        </w:numPr>
      </w:pPr>
      <w:r w:rsidRPr="00106014">
        <w:t xml:space="preserve">Parties are composed not only of candidates but of </w:t>
      </w:r>
      <w:r w:rsidRPr="00106014">
        <w:rPr>
          <w:b/>
          <w:bCs/>
        </w:rPr>
        <w:t>interest group coalitions</w:t>
      </w:r>
      <w:r w:rsidRPr="00106014">
        <w:t xml:space="preserve"> that shape nominations and platforms.</w:t>
      </w:r>
    </w:p>
    <w:p w14:paraId="6D2E53DE" w14:textId="77777777" w:rsidR="00106014" w:rsidRPr="00106014" w:rsidRDefault="00106014" w:rsidP="00106014">
      <w:r w:rsidRPr="00106014">
        <w:lastRenderedPageBreak/>
        <w:t xml:space="preserve">This reinforces that interest groups help the public overcome rational ignorance by shaping </w:t>
      </w:r>
      <w:r w:rsidRPr="00106014">
        <w:rPr>
          <w:b/>
          <w:bCs/>
        </w:rPr>
        <w:t>what parties stand for</w:t>
      </w:r>
      <w:r w:rsidRPr="00106014">
        <w:t>, making political choices easier to interpret.</w:t>
      </w:r>
    </w:p>
    <w:p w14:paraId="25546436" w14:textId="77777777" w:rsidR="00106014" w:rsidRPr="00106014" w:rsidRDefault="00106014" w:rsidP="00106014">
      <w:pPr>
        <w:rPr>
          <w:b/>
          <w:bCs/>
        </w:rPr>
      </w:pPr>
      <w:r w:rsidRPr="00106014">
        <w:rPr>
          <w:b/>
          <w:bCs/>
        </w:rPr>
        <w:t>2. Nominating coalitions and convention fights</w:t>
      </w:r>
    </w:p>
    <w:p w14:paraId="31952922" w14:textId="77777777" w:rsidR="00106014" w:rsidRPr="00106014" w:rsidRDefault="00106014" w:rsidP="00106014">
      <w:r w:rsidRPr="00106014">
        <w:t>Parties change when interest groups coordinate to:</w:t>
      </w:r>
    </w:p>
    <w:p w14:paraId="4257DC10" w14:textId="77777777" w:rsidR="00106014" w:rsidRPr="00106014" w:rsidRDefault="00106014" w:rsidP="00106014">
      <w:pPr>
        <w:numPr>
          <w:ilvl w:val="0"/>
          <w:numId w:val="14"/>
        </w:numPr>
      </w:pPr>
      <w:r w:rsidRPr="00106014">
        <w:t>influence delegates</w:t>
      </w:r>
    </w:p>
    <w:p w14:paraId="3FA21C11" w14:textId="77777777" w:rsidR="00106014" w:rsidRPr="00106014" w:rsidRDefault="00106014" w:rsidP="00106014">
      <w:pPr>
        <w:numPr>
          <w:ilvl w:val="0"/>
          <w:numId w:val="14"/>
        </w:numPr>
      </w:pPr>
      <w:r w:rsidRPr="00106014">
        <w:t>craft minority planks</w:t>
      </w:r>
    </w:p>
    <w:p w14:paraId="491B923D" w14:textId="77777777" w:rsidR="00106014" w:rsidRPr="00106014" w:rsidRDefault="00106014" w:rsidP="00106014">
      <w:pPr>
        <w:numPr>
          <w:ilvl w:val="0"/>
          <w:numId w:val="14"/>
        </w:numPr>
      </w:pPr>
      <w:r w:rsidRPr="00106014">
        <w:t>mobilize liberal blocs</w:t>
      </w:r>
    </w:p>
    <w:p w14:paraId="41C614BD" w14:textId="77777777" w:rsidR="00106014" w:rsidRPr="00106014" w:rsidRDefault="00106014" w:rsidP="00106014">
      <w:pPr>
        <w:numPr>
          <w:ilvl w:val="0"/>
          <w:numId w:val="14"/>
        </w:numPr>
      </w:pPr>
      <w:r w:rsidRPr="00106014">
        <w:t>block conservative nominees</w:t>
      </w:r>
    </w:p>
    <w:p w14:paraId="671663AF" w14:textId="77777777" w:rsidR="00106014" w:rsidRPr="00106014" w:rsidRDefault="00106014" w:rsidP="00106014">
      <w:pPr>
        <w:numPr>
          <w:ilvl w:val="0"/>
          <w:numId w:val="14"/>
        </w:numPr>
      </w:pPr>
      <w:r w:rsidRPr="00106014">
        <w:t>force platform votes</w:t>
      </w:r>
    </w:p>
    <w:p w14:paraId="60FB2649" w14:textId="77777777" w:rsidR="00106014" w:rsidRPr="00106014" w:rsidRDefault="00106014" w:rsidP="00106014">
      <w:r w:rsidRPr="00106014">
        <w:t xml:space="preserve">This shows how parties serve as </w:t>
      </w:r>
      <w:r w:rsidRPr="00106014">
        <w:rPr>
          <w:b/>
          <w:bCs/>
        </w:rPr>
        <w:t>information organizers</w:t>
      </w:r>
      <w:r w:rsidRPr="00106014">
        <w:t>—but only when IGs have the power to push them.</w:t>
      </w:r>
    </w:p>
    <w:p w14:paraId="1DF8A613" w14:textId="77777777" w:rsidR="00106014" w:rsidRPr="00106014" w:rsidRDefault="00106014" w:rsidP="00106014">
      <w:pPr>
        <w:rPr>
          <w:b/>
          <w:bCs/>
        </w:rPr>
      </w:pPr>
      <w:r w:rsidRPr="00106014">
        <w:rPr>
          <w:b/>
          <w:bCs/>
        </w:rPr>
        <w:t>3. The importance of party “factional fights”</w:t>
      </w:r>
    </w:p>
    <w:p w14:paraId="6707DB6D" w14:textId="77777777" w:rsidR="00106014" w:rsidRPr="00106014" w:rsidRDefault="00106014" w:rsidP="00106014">
      <w:r w:rsidRPr="00106014">
        <w:t>Platforms provide:</w:t>
      </w:r>
    </w:p>
    <w:p w14:paraId="3379CB1A" w14:textId="77777777" w:rsidR="00106014" w:rsidRPr="00106014" w:rsidRDefault="00106014" w:rsidP="00106014">
      <w:pPr>
        <w:numPr>
          <w:ilvl w:val="0"/>
          <w:numId w:val="15"/>
        </w:numPr>
      </w:pPr>
      <w:r w:rsidRPr="00106014">
        <w:t>public signals</w:t>
      </w:r>
    </w:p>
    <w:p w14:paraId="62716A80" w14:textId="77777777" w:rsidR="00106014" w:rsidRPr="00106014" w:rsidRDefault="00106014" w:rsidP="00106014">
      <w:pPr>
        <w:numPr>
          <w:ilvl w:val="0"/>
          <w:numId w:val="15"/>
        </w:numPr>
      </w:pPr>
      <w:r w:rsidRPr="00106014">
        <w:t>cues for voters</w:t>
      </w:r>
    </w:p>
    <w:p w14:paraId="340FAA56" w14:textId="77777777" w:rsidR="00106014" w:rsidRPr="00106014" w:rsidRDefault="00106014" w:rsidP="00106014">
      <w:pPr>
        <w:numPr>
          <w:ilvl w:val="0"/>
          <w:numId w:val="15"/>
        </w:numPr>
      </w:pPr>
      <w:r w:rsidRPr="00106014">
        <w:t>a “window” into coalition strength (cited on pg. 2).</w:t>
      </w:r>
    </w:p>
    <w:p w14:paraId="5806660E" w14:textId="77777777" w:rsidR="00106014" w:rsidRPr="00106014" w:rsidRDefault="00106014" w:rsidP="00106014">
      <w:r w:rsidRPr="00106014">
        <w:t>Thus platforms reduce information costs for members of the broader public.</w:t>
      </w:r>
    </w:p>
    <w:p w14:paraId="08860580" w14:textId="77777777" w:rsidR="00106014" w:rsidRPr="00106014" w:rsidRDefault="00F23F3F" w:rsidP="00106014">
      <w:r>
        <w:rPr>
          <w:noProof/>
        </w:rPr>
        <w:pict w14:anchorId="70E5581B">
          <v:rect id="_x0000_i1028" alt="" style="width:468pt;height:.05pt;mso-width-percent:0;mso-height-percent:0;mso-width-percent:0;mso-height-percent:0" o:hralign="center" o:hrstd="t" o:hr="t" fillcolor="#a0a0a0" stroked="f"/>
        </w:pict>
      </w:r>
    </w:p>
    <w:p w14:paraId="188DADE2" w14:textId="77777777" w:rsidR="00106014" w:rsidRPr="00106014" w:rsidRDefault="00106014" w:rsidP="00106014">
      <w:pPr>
        <w:rPr>
          <w:b/>
          <w:bCs/>
        </w:rPr>
      </w:pPr>
      <w:r w:rsidRPr="00106014">
        <w:rPr>
          <w:b/>
          <w:bCs/>
        </w:rPr>
        <w:t>IV. How Candidates Respond to Group Signals (For essays focusing on “candidates”)</w:t>
      </w:r>
    </w:p>
    <w:p w14:paraId="0E547B4A" w14:textId="77777777" w:rsidR="00106014" w:rsidRPr="00106014" w:rsidRDefault="00106014" w:rsidP="00106014">
      <w:r w:rsidRPr="00106014">
        <w:t>Baylor gives dozens of examples of candidates altering behavior because of IG pressure.</w:t>
      </w:r>
    </w:p>
    <w:p w14:paraId="5A0A8499" w14:textId="77777777" w:rsidR="00106014" w:rsidRPr="00106014" w:rsidRDefault="00106014" w:rsidP="00106014">
      <w:pPr>
        <w:rPr>
          <w:b/>
          <w:bCs/>
        </w:rPr>
      </w:pPr>
      <w:r w:rsidRPr="00106014">
        <w:rPr>
          <w:b/>
          <w:bCs/>
        </w:rPr>
        <w:t>Candidates respond to group-driven incentives, not mass opinion</w:t>
      </w:r>
    </w:p>
    <w:p w14:paraId="608DBCB1" w14:textId="77777777" w:rsidR="00106014" w:rsidRPr="00106014" w:rsidRDefault="00106014" w:rsidP="00106014">
      <w:r w:rsidRPr="00106014">
        <w:t>Key examples:</w:t>
      </w:r>
    </w:p>
    <w:p w14:paraId="388CCDB5" w14:textId="77777777" w:rsidR="00106014" w:rsidRPr="00106014" w:rsidRDefault="00106014" w:rsidP="00106014">
      <w:pPr>
        <w:numPr>
          <w:ilvl w:val="0"/>
          <w:numId w:val="16"/>
        </w:numPr>
      </w:pPr>
      <w:r w:rsidRPr="00106014">
        <w:t>Truman flip-flops repeatedly depending on CIO/ADA/NAACP pressure (pg. 20–21).</w:t>
      </w:r>
    </w:p>
    <w:p w14:paraId="0CBC78D1" w14:textId="77777777" w:rsidR="00106014" w:rsidRPr="00106014" w:rsidRDefault="00106014" w:rsidP="00106014">
      <w:pPr>
        <w:numPr>
          <w:ilvl w:val="0"/>
          <w:numId w:val="16"/>
        </w:numPr>
      </w:pPr>
      <w:r w:rsidRPr="00106014">
        <w:t>Humphrey, Stevenson, Kefauver, and Kennedy all adjust their civil rights stances in anticipation of group reactions at conventions.</w:t>
      </w:r>
    </w:p>
    <w:p w14:paraId="35739828" w14:textId="77777777" w:rsidR="00106014" w:rsidRPr="00106014" w:rsidRDefault="00106014" w:rsidP="00106014">
      <w:pPr>
        <w:numPr>
          <w:ilvl w:val="0"/>
          <w:numId w:val="16"/>
        </w:numPr>
      </w:pPr>
      <w:r w:rsidRPr="00106014">
        <w:t>Kennedy distances himself from segregationist allies and courts NAACP endorsement heavily (pg. 26–28).</w:t>
      </w:r>
    </w:p>
    <w:p w14:paraId="2EA11325" w14:textId="77777777" w:rsidR="00106014" w:rsidRPr="00106014" w:rsidRDefault="00106014" w:rsidP="00106014">
      <w:r w:rsidRPr="00106014">
        <w:lastRenderedPageBreak/>
        <w:t xml:space="preserve">This demonstrates how IGs </w:t>
      </w:r>
      <w:r w:rsidRPr="00106014">
        <w:rPr>
          <w:b/>
          <w:bCs/>
        </w:rPr>
        <w:t>lower information costs for candidates</w:t>
      </w:r>
      <w:r w:rsidRPr="00106014">
        <w:t>, telling them what the salient issues are and what signals matter.</w:t>
      </w:r>
    </w:p>
    <w:p w14:paraId="74683965" w14:textId="77777777" w:rsidR="00106014" w:rsidRPr="00106014" w:rsidRDefault="00106014" w:rsidP="00106014">
      <w:pPr>
        <w:rPr>
          <w:b/>
          <w:bCs/>
        </w:rPr>
      </w:pPr>
      <w:r w:rsidRPr="00106014">
        <w:rPr>
          <w:b/>
          <w:bCs/>
        </w:rPr>
        <w:t>Candidate strategies shaped by interest group-mediated electorates</w:t>
      </w:r>
    </w:p>
    <w:p w14:paraId="5D6ED86B" w14:textId="77777777" w:rsidR="00106014" w:rsidRPr="00106014" w:rsidRDefault="00106014" w:rsidP="00106014">
      <w:r w:rsidRPr="00106014">
        <w:t>Candidates rely on IGs to:</w:t>
      </w:r>
    </w:p>
    <w:p w14:paraId="00715CF6" w14:textId="77777777" w:rsidR="00106014" w:rsidRPr="00106014" w:rsidRDefault="00106014" w:rsidP="00106014">
      <w:pPr>
        <w:numPr>
          <w:ilvl w:val="0"/>
          <w:numId w:val="17"/>
        </w:numPr>
      </w:pPr>
      <w:r w:rsidRPr="00106014">
        <w:t>mobilize voters</w:t>
      </w:r>
    </w:p>
    <w:p w14:paraId="180805E9" w14:textId="77777777" w:rsidR="00106014" w:rsidRPr="00106014" w:rsidRDefault="00106014" w:rsidP="00106014">
      <w:pPr>
        <w:numPr>
          <w:ilvl w:val="0"/>
          <w:numId w:val="17"/>
        </w:numPr>
      </w:pPr>
      <w:r w:rsidRPr="00106014">
        <w:t>deliver blocs in primaries</w:t>
      </w:r>
    </w:p>
    <w:p w14:paraId="06D78C7F" w14:textId="77777777" w:rsidR="00106014" w:rsidRPr="00106014" w:rsidRDefault="00106014" w:rsidP="00106014">
      <w:pPr>
        <w:numPr>
          <w:ilvl w:val="0"/>
          <w:numId w:val="17"/>
        </w:numPr>
      </w:pPr>
      <w:r w:rsidRPr="00106014">
        <w:t>run voter registration</w:t>
      </w:r>
    </w:p>
    <w:p w14:paraId="1635A2BE" w14:textId="77777777" w:rsidR="00106014" w:rsidRPr="00106014" w:rsidRDefault="00106014" w:rsidP="00106014">
      <w:pPr>
        <w:numPr>
          <w:ilvl w:val="0"/>
          <w:numId w:val="17"/>
        </w:numPr>
      </w:pPr>
      <w:r w:rsidRPr="00106014">
        <w:t>provide policy legitimacy</w:t>
      </w:r>
    </w:p>
    <w:p w14:paraId="22B11081" w14:textId="77777777" w:rsidR="00106014" w:rsidRPr="00106014" w:rsidRDefault="00106014" w:rsidP="00106014">
      <w:r w:rsidRPr="00106014">
        <w:t xml:space="preserve">This ties nicely to your course material on </w:t>
      </w:r>
      <w:r w:rsidRPr="00106014">
        <w:rPr>
          <w:b/>
          <w:bCs/>
        </w:rPr>
        <w:t>candidate emergence</w:t>
      </w:r>
      <w:r w:rsidRPr="00106014">
        <w:t xml:space="preserve"> and </w:t>
      </w:r>
      <w:r w:rsidRPr="00106014">
        <w:rPr>
          <w:b/>
          <w:bCs/>
        </w:rPr>
        <w:t>means/motive/opportunity</w:t>
      </w:r>
      <w:r w:rsidRPr="00106014">
        <w:t>.</w:t>
      </w:r>
    </w:p>
    <w:p w14:paraId="7DD2ECE7" w14:textId="77777777" w:rsidR="00106014" w:rsidRPr="00106014" w:rsidRDefault="00F23F3F" w:rsidP="00106014">
      <w:r>
        <w:rPr>
          <w:noProof/>
        </w:rPr>
        <w:pict w14:anchorId="5E3747BE">
          <v:rect id="_x0000_i1027" alt="" style="width:468pt;height:.05pt;mso-width-percent:0;mso-height-percent:0;mso-width-percent:0;mso-height-percent:0" o:hralign="center" o:hrstd="t" o:hr="t" fillcolor="#a0a0a0" stroked="f"/>
        </w:pict>
      </w:r>
    </w:p>
    <w:p w14:paraId="1FD75FC8" w14:textId="77777777" w:rsidR="00106014" w:rsidRPr="00106014" w:rsidRDefault="00106014" w:rsidP="00106014">
      <w:pPr>
        <w:rPr>
          <w:b/>
          <w:bCs/>
        </w:rPr>
      </w:pPr>
      <w:r w:rsidRPr="00106014">
        <w:rPr>
          <w:b/>
          <w:bCs/>
        </w:rPr>
        <w:t>V. How the Media Matters (Indirectly in Baylor, but relevant for prompt)</w:t>
      </w:r>
    </w:p>
    <w:p w14:paraId="24822F22" w14:textId="77777777" w:rsidR="00106014" w:rsidRPr="00106014" w:rsidRDefault="00106014" w:rsidP="00106014">
      <w:r w:rsidRPr="00106014">
        <w:t>While Baylor is not a media-focused piece, students can use it to support claims about the media:</w:t>
      </w:r>
    </w:p>
    <w:p w14:paraId="3156FD06" w14:textId="77777777" w:rsidR="00106014" w:rsidRPr="00106014" w:rsidRDefault="00106014" w:rsidP="00106014">
      <w:pPr>
        <w:rPr>
          <w:b/>
          <w:bCs/>
        </w:rPr>
      </w:pPr>
      <w:r w:rsidRPr="00106014">
        <w:rPr>
          <w:b/>
          <w:bCs/>
        </w:rPr>
        <w:t>1. Media amplifies IG battles</w:t>
      </w:r>
    </w:p>
    <w:p w14:paraId="7135A891" w14:textId="77777777" w:rsidR="00106014" w:rsidRPr="00106014" w:rsidRDefault="00106014" w:rsidP="00106014">
      <w:pPr>
        <w:numPr>
          <w:ilvl w:val="0"/>
          <w:numId w:val="18"/>
        </w:numPr>
      </w:pPr>
      <w:r w:rsidRPr="00106014">
        <w:t>1948 civil rights floor fight was a highly visible national event.</w:t>
      </w:r>
    </w:p>
    <w:p w14:paraId="3290B744" w14:textId="77777777" w:rsidR="00106014" w:rsidRPr="00106014" w:rsidRDefault="00106014" w:rsidP="00106014">
      <w:pPr>
        <w:numPr>
          <w:ilvl w:val="0"/>
          <w:numId w:val="18"/>
        </w:numPr>
      </w:pPr>
      <w:r w:rsidRPr="00106014">
        <w:t>Media coverage of Dixiecrat walkout signaled a clear party realignment.</w:t>
      </w:r>
    </w:p>
    <w:p w14:paraId="74D37774" w14:textId="77777777" w:rsidR="00106014" w:rsidRPr="00106014" w:rsidRDefault="00106014" w:rsidP="00106014">
      <w:pPr>
        <w:rPr>
          <w:b/>
          <w:bCs/>
        </w:rPr>
      </w:pPr>
      <w:r w:rsidRPr="00106014">
        <w:rPr>
          <w:b/>
          <w:bCs/>
        </w:rPr>
        <w:t>2. Interest groups work through media to cue their followers</w:t>
      </w:r>
    </w:p>
    <w:p w14:paraId="6F9A8F7B" w14:textId="77777777" w:rsidR="00106014" w:rsidRPr="00106014" w:rsidRDefault="00106014" w:rsidP="00106014">
      <w:pPr>
        <w:numPr>
          <w:ilvl w:val="0"/>
          <w:numId w:val="19"/>
        </w:numPr>
      </w:pPr>
      <w:r w:rsidRPr="00106014">
        <w:t>NAACP statements, CIO pamphlets (“Discrimination Costs You Money”), and convention speeches are all examples of media-mediated information that reduces rational ignorance.</w:t>
      </w:r>
    </w:p>
    <w:p w14:paraId="177F4292" w14:textId="77777777" w:rsidR="00106014" w:rsidRPr="00106014" w:rsidRDefault="00106014" w:rsidP="00106014">
      <w:pPr>
        <w:rPr>
          <w:b/>
          <w:bCs/>
        </w:rPr>
      </w:pPr>
      <w:r w:rsidRPr="00106014">
        <w:rPr>
          <w:b/>
          <w:bCs/>
        </w:rPr>
        <w:t>3. Media events help clarify party brands</w:t>
      </w:r>
    </w:p>
    <w:p w14:paraId="08298946" w14:textId="77777777" w:rsidR="00106014" w:rsidRPr="00106014" w:rsidRDefault="00106014" w:rsidP="00106014">
      <w:r w:rsidRPr="00106014">
        <w:t>This connects to Prior and lectures on filtering/framing.</w:t>
      </w:r>
    </w:p>
    <w:p w14:paraId="3C83F8AE" w14:textId="77777777" w:rsidR="00106014" w:rsidRPr="00106014" w:rsidRDefault="00F23F3F" w:rsidP="00106014">
      <w:r>
        <w:rPr>
          <w:noProof/>
        </w:rPr>
        <w:pict w14:anchorId="025FD53F">
          <v:rect id="_x0000_i1026" alt="" style="width:468pt;height:.05pt;mso-width-percent:0;mso-height-percent:0;mso-width-percent:0;mso-height-percent:0" o:hralign="center" o:hrstd="t" o:hr="t" fillcolor="#a0a0a0" stroked="f"/>
        </w:pict>
      </w:r>
    </w:p>
    <w:p w14:paraId="2DE7F22B" w14:textId="77777777" w:rsidR="00106014" w:rsidRPr="00106014" w:rsidRDefault="00106014" w:rsidP="00106014">
      <w:pPr>
        <w:rPr>
          <w:b/>
          <w:bCs/>
        </w:rPr>
      </w:pPr>
      <w:r w:rsidRPr="00106014">
        <w:rPr>
          <w:b/>
          <w:bCs/>
        </w:rPr>
        <w:t>VI. What Students Might Use as Concrete Examples (High-value evidence)</w:t>
      </w:r>
    </w:p>
    <w:p w14:paraId="364235FC" w14:textId="77777777" w:rsidR="00106014" w:rsidRPr="00106014" w:rsidRDefault="00106014" w:rsidP="00106014">
      <w:pPr>
        <w:rPr>
          <w:b/>
          <w:bCs/>
        </w:rPr>
      </w:pPr>
      <w:r w:rsidRPr="00106014">
        <w:rPr>
          <w:b/>
          <w:bCs/>
        </w:rPr>
        <w:t>A. IG as strategic coalition-builders</w:t>
      </w:r>
    </w:p>
    <w:p w14:paraId="251DE0A3" w14:textId="77777777" w:rsidR="00106014" w:rsidRPr="00106014" w:rsidRDefault="00106014" w:rsidP="00106014">
      <w:pPr>
        <w:numPr>
          <w:ilvl w:val="0"/>
          <w:numId w:val="20"/>
        </w:numPr>
      </w:pPr>
      <w:r w:rsidRPr="00106014">
        <w:t xml:space="preserve">NAACP–CIO alliance as a </w:t>
      </w:r>
      <w:r w:rsidRPr="00106014">
        <w:rPr>
          <w:i/>
          <w:iCs/>
        </w:rPr>
        <w:t>deliberate</w:t>
      </w:r>
      <w:r w:rsidRPr="00106014">
        <w:t xml:space="preserve"> strategy with long-term planning (pg. 3–4).</w:t>
      </w:r>
    </w:p>
    <w:p w14:paraId="063F89C3" w14:textId="77777777" w:rsidR="00106014" w:rsidRPr="00106014" w:rsidRDefault="00106014" w:rsidP="00106014">
      <w:pPr>
        <w:rPr>
          <w:b/>
          <w:bCs/>
        </w:rPr>
      </w:pPr>
      <w:r w:rsidRPr="00106014">
        <w:rPr>
          <w:b/>
          <w:bCs/>
        </w:rPr>
        <w:lastRenderedPageBreak/>
        <w:t>B. IG as political mobilizers</w:t>
      </w:r>
    </w:p>
    <w:p w14:paraId="4E94A853" w14:textId="77777777" w:rsidR="00106014" w:rsidRPr="00106014" w:rsidRDefault="00106014" w:rsidP="00106014">
      <w:pPr>
        <w:numPr>
          <w:ilvl w:val="0"/>
          <w:numId w:val="21"/>
        </w:numPr>
      </w:pPr>
      <w:r w:rsidRPr="00106014">
        <w:t>NAACP-led voter registration in the South quadrupling Black voters (pg. 15–16).</w:t>
      </w:r>
    </w:p>
    <w:p w14:paraId="380A519E" w14:textId="77777777" w:rsidR="00106014" w:rsidRPr="00106014" w:rsidRDefault="00106014" w:rsidP="00106014">
      <w:pPr>
        <w:numPr>
          <w:ilvl w:val="0"/>
          <w:numId w:val="21"/>
        </w:numPr>
      </w:pPr>
      <w:r w:rsidRPr="00106014">
        <w:t>CIO PAC’s use of workplace organizing and mail networks (pg. 9).</w:t>
      </w:r>
    </w:p>
    <w:p w14:paraId="7EE9EF97" w14:textId="77777777" w:rsidR="00106014" w:rsidRPr="00106014" w:rsidRDefault="00106014" w:rsidP="00106014">
      <w:pPr>
        <w:rPr>
          <w:b/>
          <w:bCs/>
        </w:rPr>
      </w:pPr>
      <w:r w:rsidRPr="00106014">
        <w:rPr>
          <w:b/>
          <w:bCs/>
        </w:rPr>
        <w:t>C. IG as information brokers</w:t>
      </w:r>
    </w:p>
    <w:p w14:paraId="6F9961D9" w14:textId="77777777" w:rsidR="00106014" w:rsidRPr="00106014" w:rsidRDefault="00106014" w:rsidP="00106014">
      <w:pPr>
        <w:numPr>
          <w:ilvl w:val="0"/>
          <w:numId w:val="22"/>
        </w:numPr>
      </w:pPr>
      <w:r w:rsidRPr="00106014">
        <w:t>CIO–NAACP aligning messages on FEPC, anti-discrimination provisions (pg. 10–12).</w:t>
      </w:r>
    </w:p>
    <w:p w14:paraId="6A4BB48C" w14:textId="77777777" w:rsidR="00106014" w:rsidRPr="00106014" w:rsidRDefault="00106014" w:rsidP="00106014">
      <w:pPr>
        <w:numPr>
          <w:ilvl w:val="0"/>
          <w:numId w:val="22"/>
        </w:numPr>
      </w:pPr>
      <w:r w:rsidRPr="00106014">
        <w:t>CIO’s CARD program and pamphlets reframing discrimination as economic harm (pg. 17).</w:t>
      </w:r>
    </w:p>
    <w:p w14:paraId="755A3C4B" w14:textId="77777777" w:rsidR="00106014" w:rsidRPr="00106014" w:rsidRDefault="00106014" w:rsidP="00106014">
      <w:pPr>
        <w:rPr>
          <w:b/>
          <w:bCs/>
        </w:rPr>
      </w:pPr>
      <w:r w:rsidRPr="00106014">
        <w:rPr>
          <w:b/>
          <w:bCs/>
        </w:rPr>
        <w:t>D. IG steering party platforms</w:t>
      </w:r>
    </w:p>
    <w:p w14:paraId="21C7F67E" w14:textId="77777777" w:rsidR="00106014" w:rsidRPr="00106014" w:rsidRDefault="00106014" w:rsidP="00106014">
      <w:pPr>
        <w:numPr>
          <w:ilvl w:val="0"/>
          <w:numId w:val="23"/>
        </w:numPr>
      </w:pPr>
      <w:r w:rsidRPr="00106014">
        <w:t>1948 platform fight (pg. 20–22).</w:t>
      </w:r>
    </w:p>
    <w:p w14:paraId="0F48132C" w14:textId="77777777" w:rsidR="00106014" w:rsidRPr="00106014" w:rsidRDefault="00106014" w:rsidP="00106014">
      <w:pPr>
        <w:numPr>
          <w:ilvl w:val="0"/>
          <w:numId w:val="23"/>
        </w:numPr>
      </w:pPr>
      <w:r w:rsidRPr="00106014">
        <w:t>1952, 1956, 1960 conventions shaped by IG blocs (pg. 22–28).</w:t>
      </w:r>
    </w:p>
    <w:p w14:paraId="5B1438D4" w14:textId="77777777" w:rsidR="00106014" w:rsidRPr="00106014" w:rsidRDefault="00106014" w:rsidP="00106014">
      <w:pPr>
        <w:rPr>
          <w:b/>
          <w:bCs/>
        </w:rPr>
      </w:pPr>
      <w:r w:rsidRPr="00106014">
        <w:rPr>
          <w:b/>
          <w:bCs/>
        </w:rPr>
        <w:t>E. IG influence on candidate positioning</w:t>
      </w:r>
    </w:p>
    <w:p w14:paraId="31D4FF8C" w14:textId="77777777" w:rsidR="00106014" w:rsidRPr="00106014" w:rsidRDefault="00106014" w:rsidP="00106014">
      <w:pPr>
        <w:numPr>
          <w:ilvl w:val="0"/>
          <w:numId w:val="24"/>
        </w:numPr>
      </w:pPr>
      <w:r w:rsidRPr="00106014">
        <w:t>Kennedy pressured by NAACP to shift left on civil rights (pg. 26–27).</w:t>
      </w:r>
    </w:p>
    <w:p w14:paraId="535C723A" w14:textId="77777777" w:rsidR="00106014" w:rsidRPr="00106014" w:rsidRDefault="00106014" w:rsidP="00106014">
      <w:pPr>
        <w:numPr>
          <w:ilvl w:val="0"/>
          <w:numId w:val="24"/>
        </w:numPr>
      </w:pPr>
      <w:r w:rsidRPr="00106014">
        <w:t>Stevenson positioning as the liberal candidate due to ADA, CIO influence (pg. 22–23).</w:t>
      </w:r>
    </w:p>
    <w:p w14:paraId="1C970924" w14:textId="77777777" w:rsidR="00106014" w:rsidRPr="00106014" w:rsidRDefault="00F23F3F" w:rsidP="00106014">
      <w:r>
        <w:rPr>
          <w:noProof/>
        </w:rPr>
        <w:pict w14:anchorId="128B5384">
          <v:rect id="_x0000_i1025" alt="" style="width:468pt;height:.05pt;mso-width-percent:0;mso-height-percent:0;mso-width-percent:0;mso-height-percent:0" o:hralign="center" o:hrstd="t" o:hr="t" fillcolor="#a0a0a0" stroked="f"/>
        </w:pict>
      </w:r>
    </w:p>
    <w:p w14:paraId="69467D65" w14:textId="77777777" w:rsidR="00106014" w:rsidRPr="00106014" w:rsidRDefault="00106014" w:rsidP="00106014">
      <w:pPr>
        <w:rPr>
          <w:b/>
          <w:bCs/>
        </w:rPr>
      </w:pPr>
      <w:r w:rsidRPr="00106014">
        <w:rPr>
          <w:b/>
          <w:bCs/>
        </w:rPr>
        <w:t>VII. The Big Theoretical Takeaways (What You Expect to See in A-level Essays)</w:t>
      </w:r>
    </w:p>
    <w:p w14:paraId="50458B4B" w14:textId="77777777" w:rsidR="00106014" w:rsidRPr="00106014" w:rsidRDefault="00106014" w:rsidP="00106014">
      <w:pPr>
        <w:rPr>
          <w:b/>
          <w:bCs/>
        </w:rPr>
      </w:pPr>
      <w:r w:rsidRPr="00106014">
        <w:rPr>
          <w:b/>
          <w:bCs/>
        </w:rPr>
        <w:t>1. Interest groups solve rational ignorance by:</w:t>
      </w:r>
    </w:p>
    <w:p w14:paraId="16FDA2E7" w14:textId="77777777" w:rsidR="00106014" w:rsidRPr="00106014" w:rsidRDefault="00106014" w:rsidP="00106014">
      <w:pPr>
        <w:numPr>
          <w:ilvl w:val="0"/>
          <w:numId w:val="25"/>
        </w:numPr>
      </w:pPr>
      <w:r w:rsidRPr="00106014">
        <w:t>lowering information costs</w:t>
      </w:r>
    </w:p>
    <w:p w14:paraId="1B5F258D" w14:textId="77777777" w:rsidR="00106014" w:rsidRPr="00106014" w:rsidRDefault="00106014" w:rsidP="00106014">
      <w:pPr>
        <w:numPr>
          <w:ilvl w:val="0"/>
          <w:numId w:val="25"/>
        </w:numPr>
      </w:pPr>
      <w:r w:rsidRPr="00106014">
        <w:t>mobilizing voters</w:t>
      </w:r>
    </w:p>
    <w:p w14:paraId="2C305D74" w14:textId="77777777" w:rsidR="00106014" w:rsidRPr="00106014" w:rsidRDefault="00106014" w:rsidP="00106014">
      <w:pPr>
        <w:numPr>
          <w:ilvl w:val="0"/>
          <w:numId w:val="25"/>
        </w:numPr>
      </w:pPr>
      <w:r w:rsidRPr="00106014">
        <w:t>framing issues</w:t>
      </w:r>
    </w:p>
    <w:p w14:paraId="567DECB4" w14:textId="77777777" w:rsidR="00106014" w:rsidRPr="00106014" w:rsidRDefault="00106014" w:rsidP="00106014">
      <w:pPr>
        <w:numPr>
          <w:ilvl w:val="0"/>
          <w:numId w:val="25"/>
        </w:numPr>
      </w:pPr>
      <w:r w:rsidRPr="00106014">
        <w:t>coordinating electoral coalitions</w:t>
      </w:r>
    </w:p>
    <w:p w14:paraId="37EE8CC2" w14:textId="77777777" w:rsidR="00106014" w:rsidRPr="00106014" w:rsidRDefault="00106014" w:rsidP="00106014">
      <w:pPr>
        <w:numPr>
          <w:ilvl w:val="0"/>
          <w:numId w:val="25"/>
        </w:numPr>
      </w:pPr>
      <w:r w:rsidRPr="00106014">
        <w:t>signaling to voters and politicians</w:t>
      </w:r>
    </w:p>
    <w:p w14:paraId="559AC05F" w14:textId="77777777" w:rsidR="00106014" w:rsidRPr="00106014" w:rsidRDefault="00106014" w:rsidP="00106014">
      <w:pPr>
        <w:numPr>
          <w:ilvl w:val="0"/>
          <w:numId w:val="25"/>
        </w:numPr>
      </w:pPr>
      <w:r w:rsidRPr="00106014">
        <w:t>building durable political identities</w:t>
      </w:r>
    </w:p>
    <w:p w14:paraId="2CD2EACF" w14:textId="77777777" w:rsidR="00106014" w:rsidRPr="00106014" w:rsidRDefault="00106014" w:rsidP="00106014">
      <w:pPr>
        <w:rPr>
          <w:b/>
          <w:bCs/>
        </w:rPr>
      </w:pPr>
      <w:r w:rsidRPr="00106014">
        <w:rPr>
          <w:b/>
          <w:bCs/>
        </w:rPr>
        <w:t>2. Parties solve rational ignorance when they are pushed to provide clear brands</w:t>
      </w:r>
    </w:p>
    <w:p w14:paraId="3286C910" w14:textId="77777777" w:rsidR="00106014" w:rsidRPr="00106014" w:rsidRDefault="00106014" w:rsidP="00106014">
      <w:r w:rsidRPr="00106014">
        <w:t>The NAACP–CIO alliance forced Democrats to adopt a more coherent civil rights identity.</w:t>
      </w:r>
    </w:p>
    <w:p w14:paraId="77DC37B0" w14:textId="77777777" w:rsidR="00106014" w:rsidRPr="00106014" w:rsidRDefault="00106014" w:rsidP="00106014">
      <w:pPr>
        <w:rPr>
          <w:b/>
          <w:bCs/>
        </w:rPr>
      </w:pPr>
      <w:r w:rsidRPr="00106014">
        <w:rPr>
          <w:b/>
          <w:bCs/>
        </w:rPr>
        <w:t>3. Candidates solve rational ignorance by responding to IG cues</w:t>
      </w:r>
    </w:p>
    <w:p w14:paraId="565142B6" w14:textId="77777777" w:rsidR="00106014" w:rsidRPr="00106014" w:rsidRDefault="00106014" w:rsidP="00106014">
      <w:r w:rsidRPr="00106014">
        <w:t>Candidates simplify issues by aligning with organized blocs.</w:t>
      </w:r>
    </w:p>
    <w:p w14:paraId="06792FFD" w14:textId="77777777" w:rsidR="00106014" w:rsidRPr="00106014" w:rsidRDefault="00106014" w:rsidP="00106014">
      <w:pPr>
        <w:rPr>
          <w:b/>
          <w:bCs/>
        </w:rPr>
      </w:pPr>
      <w:r w:rsidRPr="00106014">
        <w:rPr>
          <w:b/>
          <w:bCs/>
        </w:rPr>
        <w:lastRenderedPageBreak/>
        <w:t>4. Media amplifies IG battles, clarifying stakes for the public</w:t>
      </w:r>
    </w:p>
    <w:p w14:paraId="7232B7A7" w14:textId="77777777" w:rsidR="00106014" w:rsidRPr="00106014" w:rsidRDefault="00106014" w:rsidP="00106014">
      <w:pPr>
        <w:rPr>
          <w:b/>
          <w:bCs/>
        </w:rPr>
      </w:pPr>
      <w:r w:rsidRPr="00106014">
        <w:rPr>
          <w:b/>
          <w:bCs/>
        </w:rPr>
        <w:t xml:space="preserve">5. The alliance shows that political information is </w:t>
      </w:r>
      <w:r w:rsidRPr="00106014">
        <w:rPr>
          <w:b/>
          <w:bCs/>
          <w:i/>
          <w:iCs/>
        </w:rPr>
        <w:t>organized</w:t>
      </w:r>
      <w:r w:rsidRPr="00106014">
        <w:rPr>
          <w:b/>
          <w:bCs/>
        </w:rPr>
        <w:t>, not naturally occurring</w:t>
      </w:r>
    </w:p>
    <w:p w14:paraId="1EBC6B18" w14:textId="77777777" w:rsidR="00106014" w:rsidRPr="00106014" w:rsidRDefault="00106014" w:rsidP="00106014">
      <w:r w:rsidRPr="00106014">
        <w:t>Groups structure what citizens learn and how they evaluate politics.</w:t>
      </w:r>
    </w:p>
    <w:p w14:paraId="2A28EF17" w14:textId="77777777" w:rsidR="00106014" w:rsidRDefault="00106014" w:rsidP="006A3E09"/>
    <w:p w14:paraId="506C3F7F" w14:textId="77777777" w:rsidR="0016356F" w:rsidRDefault="0016356F" w:rsidP="0016356F">
      <w:pPr>
        <w:pStyle w:val="ListParagraph"/>
        <w:numPr>
          <w:ilvl w:val="0"/>
          <w:numId w:val="3"/>
        </w:numPr>
      </w:pPr>
      <w:r w:rsidRPr="006A3E09">
        <w:t>Della Costa, Anna Maria, and Vaughan, Dawn Baumgartner. "Who decides when</w:t>
      </w:r>
      <w:r>
        <w:t xml:space="preserve"> </w:t>
      </w:r>
      <w:r w:rsidRPr="006A3E09">
        <w:t>kids start school? Some NC districts are in open revolt." Durham Herald-Sun, Au-gust 16, 2023. (Link).</w:t>
      </w:r>
    </w:p>
    <w:p w14:paraId="63CCC221" w14:textId="77777777" w:rsidR="0016356F" w:rsidRDefault="0016356F" w:rsidP="0016356F">
      <w:pPr>
        <w:pStyle w:val="ListParagraph"/>
        <w:numPr>
          <w:ilvl w:val="0"/>
          <w:numId w:val="3"/>
        </w:numPr>
      </w:pPr>
      <w:r w:rsidRPr="006A3E09">
        <w:t>Han, Hahrie. "Want Gun Control? Learn from the NRA." New York Times, October</w:t>
      </w:r>
      <w:r>
        <w:t xml:space="preserve"> </w:t>
      </w:r>
      <w:r w:rsidRPr="006A3E09">
        <w:t>4,</w:t>
      </w:r>
      <w:r>
        <w:t xml:space="preserve">  </w:t>
      </w:r>
      <w:r w:rsidRPr="006A3E09">
        <w:t>2017. (Archived PDF posted on Canvas).</w:t>
      </w:r>
    </w:p>
    <w:p w14:paraId="41404FCB" w14:textId="77777777" w:rsidR="0016356F" w:rsidRDefault="0016356F" w:rsidP="0016356F">
      <w:pPr>
        <w:pStyle w:val="ListParagraph"/>
        <w:numPr>
          <w:ilvl w:val="0"/>
          <w:numId w:val="3"/>
        </w:numPr>
      </w:pPr>
      <w:r w:rsidRPr="006A3E09">
        <w:t>Skocpol, Theda. "The Narrowing of Civic Life." The American Prospect, May 17,2004. (Link).</w:t>
      </w:r>
    </w:p>
    <w:p w14:paraId="5B41F67C" w14:textId="77777777" w:rsidR="0016356F" w:rsidRPr="006A3E09" w:rsidRDefault="0016356F" w:rsidP="0016356F">
      <w:pPr>
        <w:pStyle w:val="ListParagraph"/>
        <w:numPr>
          <w:ilvl w:val="0"/>
          <w:numId w:val="3"/>
        </w:numPr>
      </w:pPr>
      <w:r w:rsidRPr="006A3E09">
        <w:t xml:space="preserve"> (WATCH) "United in Anger: A History of ACT UP" (Link).</w:t>
      </w:r>
    </w:p>
    <w:p w14:paraId="168F1A44" w14:textId="77777777" w:rsidR="0016356F" w:rsidRDefault="0016356F" w:rsidP="006A3E09"/>
    <w:p w14:paraId="418F5510" w14:textId="77777777" w:rsidR="00090C89" w:rsidRDefault="00090C89" w:rsidP="006A3E09"/>
    <w:p w14:paraId="293A9939" w14:textId="77777777" w:rsidR="00ED3B9B" w:rsidRPr="00ED3B9B" w:rsidRDefault="00ED3B9B" w:rsidP="006A3E09">
      <w:pPr>
        <w:rPr>
          <w:b/>
          <w:bCs/>
        </w:rPr>
      </w:pPr>
    </w:p>
    <w:p w14:paraId="6B65608B" w14:textId="77777777" w:rsidR="00090C89" w:rsidRDefault="00090C89" w:rsidP="006A3E09"/>
    <w:p w14:paraId="41E9FC3F" w14:textId="77777777" w:rsidR="00090C89" w:rsidRDefault="00090C89" w:rsidP="006A3E09"/>
    <w:p w14:paraId="44905449" w14:textId="12EBBBF8" w:rsidR="00090C89" w:rsidRDefault="00090C89" w:rsidP="00090C89">
      <w:pPr>
        <w:jc w:val="center"/>
      </w:pPr>
      <w:r>
        <w:t>Essay problems</w:t>
      </w:r>
    </w:p>
    <w:p w14:paraId="4B21BAFF" w14:textId="77777777" w:rsidR="00090C89" w:rsidRDefault="00090C89" w:rsidP="006A3E09"/>
    <w:p w14:paraId="3BF8670F" w14:textId="7E13A305" w:rsidR="00090C89" w:rsidRPr="00106014" w:rsidRDefault="00B3172A" w:rsidP="00B3172A">
      <w:pPr>
        <w:pStyle w:val="ListParagraph"/>
        <w:numPr>
          <w:ilvl w:val="0"/>
          <w:numId w:val="26"/>
        </w:numPr>
      </w:pPr>
      <w:r>
        <w:t>overclaiming that media, by gathering/presenting information, solve rational ignorance – missing that relying on media still requires time/effort</w:t>
      </w:r>
    </w:p>
    <w:sectPr w:rsidR="00090C89" w:rsidRPr="001060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7C72"/>
    <w:multiLevelType w:val="multilevel"/>
    <w:tmpl w:val="C954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56FC4"/>
    <w:multiLevelType w:val="multilevel"/>
    <w:tmpl w:val="076A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E5CA1"/>
    <w:multiLevelType w:val="hybridMultilevel"/>
    <w:tmpl w:val="9E7A1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B40524"/>
    <w:multiLevelType w:val="hybridMultilevel"/>
    <w:tmpl w:val="73EE06AE"/>
    <w:lvl w:ilvl="0" w:tplc="A8D6B352">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FD7384"/>
    <w:multiLevelType w:val="multilevel"/>
    <w:tmpl w:val="C22E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26D6F"/>
    <w:multiLevelType w:val="multilevel"/>
    <w:tmpl w:val="01F2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16FE3"/>
    <w:multiLevelType w:val="multilevel"/>
    <w:tmpl w:val="2C28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74B32"/>
    <w:multiLevelType w:val="multilevel"/>
    <w:tmpl w:val="286C4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EE0354"/>
    <w:multiLevelType w:val="multilevel"/>
    <w:tmpl w:val="982A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31C8A"/>
    <w:multiLevelType w:val="multilevel"/>
    <w:tmpl w:val="0102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4568F"/>
    <w:multiLevelType w:val="multilevel"/>
    <w:tmpl w:val="D08A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61E65"/>
    <w:multiLevelType w:val="hybridMultilevel"/>
    <w:tmpl w:val="A440B7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197872"/>
    <w:multiLevelType w:val="multilevel"/>
    <w:tmpl w:val="0720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06FEE"/>
    <w:multiLevelType w:val="hybridMultilevel"/>
    <w:tmpl w:val="9E628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922493"/>
    <w:multiLevelType w:val="multilevel"/>
    <w:tmpl w:val="8316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FC7C73"/>
    <w:multiLevelType w:val="multilevel"/>
    <w:tmpl w:val="3A96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02125"/>
    <w:multiLevelType w:val="multilevel"/>
    <w:tmpl w:val="7094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D22A67"/>
    <w:multiLevelType w:val="multilevel"/>
    <w:tmpl w:val="F078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531AD"/>
    <w:multiLevelType w:val="hybridMultilevel"/>
    <w:tmpl w:val="1D326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154EB4"/>
    <w:multiLevelType w:val="hybridMultilevel"/>
    <w:tmpl w:val="103E8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33355D"/>
    <w:multiLevelType w:val="multilevel"/>
    <w:tmpl w:val="01F8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D481F"/>
    <w:multiLevelType w:val="hybridMultilevel"/>
    <w:tmpl w:val="16089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C74A4A"/>
    <w:multiLevelType w:val="hybridMultilevel"/>
    <w:tmpl w:val="99C80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657A29"/>
    <w:multiLevelType w:val="multilevel"/>
    <w:tmpl w:val="924C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C951A4"/>
    <w:multiLevelType w:val="multilevel"/>
    <w:tmpl w:val="9B78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B369A"/>
    <w:multiLevelType w:val="multilevel"/>
    <w:tmpl w:val="FE6E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0F36CD"/>
    <w:multiLevelType w:val="multilevel"/>
    <w:tmpl w:val="270E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020E85"/>
    <w:multiLevelType w:val="multilevel"/>
    <w:tmpl w:val="8766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EF24FF"/>
    <w:multiLevelType w:val="multilevel"/>
    <w:tmpl w:val="01FEA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321F8A"/>
    <w:multiLevelType w:val="multilevel"/>
    <w:tmpl w:val="6C30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F11398"/>
    <w:multiLevelType w:val="multilevel"/>
    <w:tmpl w:val="D2D0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3F3E0F"/>
    <w:multiLevelType w:val="multilevel"/>
    <w:tmpl w:val="0176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C60771"/>
    <w:multiLevelType w:val="multilevel"/>
    <w:tmpl w:val="45AE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2F601D"/>
    <w:multiLevelType w:val="hybridMultilevel"/>
    <w:tmpl w:val="1CF67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EA4D2C"/>
    <w:multiLevelType w:val="multilevel"/>
    <w:tmpl w:val="9BA4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A211A6"/>
    <w:multiLevelType w:val="multilevel"/>
    <w:tmpl w:val="5EBE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2C4EEC"/>
    <w:multiLevelType w:val="multilevel"/>
    <w:tmpl w:val="D3DE9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405E1E"/>
    <w:multiLevelType w:val="multilevel"/>
    <w:tmpl w:val="E5C8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AB57F6"/>
    <w:multiLevelType w:val="multilevel"/>
    <w:tmpl w:val="8B06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137DA1"/>
    <w:multiLevelType w:val="multilevel"/>
    <w:tmpl w:val="9D04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C43A6C"/>
    <w:multiLevelType w:val="multilevel"/>
    <w:tmpl w:val="0452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F61CD4"/>
    <w:multiLevelType w:val="multilevel"/>
    <w:tmpl w:val="715A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E64B06"/>
    <w:multiLevelType w:val="multilevel"/>
    <w:tmpl w:val="CED8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20462A"/>
    <w:multiLevelType w:val="multilevel"/>
    <w:tmpl w:val="084E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193BC3"/>
    <w:multiLevelType w:val="multilevel"/>
    <w:tmpl w:val="C4626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307B66"/>
    <w:multiLevelType w:val="hybridMultilevel"/>
    <w:tmpl w:val="88BE4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77D3FA4"/>
    <w:multiLevelType w:val="multilevel"/>
    <w:tmpl w:val="74CC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B85EB8"/>
    <w:multiLevelType w:val="multilevel"/>
    <w:tmpl w:val="1D04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F52F27"/>
    <w:multiLevelType w:val="multilevel"/>
    <w:tmpl w:val="322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AE7EDA"/>
    <w:multiLevelType w:val="multilevel"/>
    <w:tmpl w:val="9D02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EA6CFB"/>
    <w:multiLevelType w:val="hybridMultilevel"/>
    <w:tmpl w:val="473C4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D1A2EFF"/>
    <w:multiLevelType w:val="multilevel"/>
    <w:tmpl w:val="3474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E3552E"/>
    <w:multiLevelType w:val="hybridMultilevel"/>
    <w:tmpl w:val="14FA2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FD26E50"/>
    <w:multiLevelType w:val="multilevel"/>
    <w:tmpl w:val="A5AA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7B4930"/>
    <w:multiLevelType w:val="multilevel"/>
    <w:tmpl w:val="16CA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D4715F"/>
    <w:multiLevelType w:val="multilevel"/>
    <w:tmpl w:val="473C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0E70A0"/>
    <w:multiLevelType w:val="multilevel"/>
    <w:tmpl w:val="DABC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644F3C"/>
    <w:multiLevelType w:val="multilevel"/>
    <w:tmpl w:val="FE60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055D91"/>
    <w:multiLevelType w:val="multilevel"/>
    <w:tmpl w:val="8E34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863BA4"/>
    <w:multiLevelType w:val="multilevel"/>
    <w:tmpl w:val="68AC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3C794E"/>
    <w:multiLevelType w:val="multilevel"/>
    <w:tmpl w:val="CC92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BF6820"/>
    <w:multiLevelType w:val="multilevel"/>
    <w:tmpl w:val="AF40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C24ECD"/>
    <w:multiLevelType w:val="multilevel"/>
    <w:tmpl w:val="8628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166975"/>
    <w:multiLevelType w:val="hybridMultilevel"/>
    <w:tmpl w:val="040827B0"/>
    <w:lvl w:ilvl="0" w:tplc="A8D6B35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D1821B3"/>
    <w:multiLevelType w:val="multilevel"/>
    <w:tmpl w:val="0442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AD5B14"/>
    <w:multiLevelType w:val="multilevel"/>
    <w:tmpl w:val="AC9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F2900"/>
    <w:multiLevelType w:val="multilevel"/>
    <w:tmpl w:val="563E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405D49"/>
    <w:multiLevelType w:val="hybridMultilevel"/>
    <w:tmpl w:val="0A68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7FC76B1"/>
    <w:multiLevelType w:val="multilevel"/>
    <w:tmpl w:val="7FF6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0D047E"/>
    <w:multiLevelType w:val="multilevel"/>
    <w:tmpl w:val="30A2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537F32"/>
    <w:multiLevelType w:val="multilevel"/>
    <w:tmpl w:val="FD86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492617"/>
    <w:multiLevelType w:val="hybridMultilevel"/>
    <w:tmpl w:val="FFB2E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0D904FA"/>
    <w:multiLevelType w:val="multilevel"/>
    <w:tmpl w:val="1222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0A4CFE"/>
    <w:multiLevelType w:val="multilevel"/>
    <w:tmpl w:val="BF4C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3C2FE9"/>
    <w:multiLevelType w:val="multilevel"/>
    <w:tmpl w:val="5D04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277BB1"/>
    <w:multiLevelType w:val="multilevel"/>
    <w:tmpl w:val="3034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641C67"/>
    <w:multiLevelType w:val="multilevel"/>
    <w:tmpl w:val="A89A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2270A5"/>
    <w:multiLevelType w:val="multilevel"/>
    <w:tmpl w:val="994C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ED4C8E"/>
    <w:multiLevelType w:val="multilevel"/>
    <w:tmpl w:val="2F1E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271589"/>
    <w:multiLevelType w:val="multilevel"/>
    <w:tmpl w:val="B71C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0A6DD5"/>
    <w:multiLevelType w:val="multilevel"/>
    <w:tmpl w:val="C12C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5A277B"/>
    <w:multiLevelType w:val="multilevel"/>
    <w:tmpl w:val="A9D62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B931A32"/>
    <w:multiLevelType w:val="multilevel"/>
    <w:tmpl w:val="4442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772D18"/>
    <w:multiLevelType w:val="multilevel"/>
    <w:tmpl w:val="4210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FA53DD"/>
    <w:multiLevelType w:val="multilevel"/>
    <w:tmpl w:val="161C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5B42C8"/>
    <w:multiLevelType w:val="multilevel"/>
    <w:tmpl w:val="8C0C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AA1E6D"/>
    <w:multiLevelType w:val="multilevel"/>
    <w:tmpl w:val="DE64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74467F"/>
    <w:multiLevelType w:val="multilevel"/>
    <w:tmpl w:val="52AAC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8A2793"/>
    <w:multiLevelType w:val="multilevel"/>
    <w:tmpl w:val="DC3A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379248">
    <w:abstractNumId w:val="19"/>
  </w:num>
  <w:num w:numId="2" w16cid:durableId="1408723426">
    <w:abstractNumId w:val="67"/>
  </w:num>
  <w:num w:numId="3" w16cid:durableId="1024595301">
    <w:abstractNumId w:val="2"/>
  </w:num>
  <w:num w:numId="4" w16cid:durableId="1244147991">
    <w:abstractNumId w:val="71"/>
  </w:num>
  <w:num w:numId="5" w16cid:durableId="888880549">
    <w:abstractNumId w:val="65"/>
  </w:num>
  <w:num w:numId="6" w16cid:durableId="1496410574">
    <w:abstractNumId w:val="32"/>
  </w:num>
  <w:num w:numId="7" w16cid:durableId="1984044679">
    <w:abstractNumId w:val="64"/>
  </w:num>
  <w:num w:numId="8" w16cid:durableId="1311789049">
    <w:abstractNumId w:val="48"/>
  </w:num>
  <w:num w:numId="9" w16cid:durableId="1368143742">
    <w:abstractNumId w:val="55"/>
  </w:num>
  <w:num w:numId="10" w16cid:durableId="1543833780">
    <w:abstractNumId w:val="12"/>
  </w:num>
  <w:num w:numId="11" w16cid:durableId="711223023">
    <w:abstractNumId w:val="88"/>
  </w:num>
  <w:num w:numId="12" w16cid:durableId="446781826">
    <w:abstractNumId w:val="37"/>
  </w:num>
  <w:num w:numId="13" w16cid:durableId="1723400491">
    <w:abstractNumId w:val="8"/>
  </w:num>
  <w:num w:numId="14" w16cid:durableId="1838879924">
    <w:abstractNumId w:val="83"/>
  </w:num>
  <w:num w:numId="15" w16cid:durableId="1079475631">
    <w:abstractNumId w:val="79"/>
  </w:num>
  <w:num w:numId="16" w16cid:durableId="570625239">
    <w:abstractNumId w:val="73"/>
  </w:num>
  <w:num w:numId="17" w16cid:durableId="1727683647">
    <w:abstractNumId w:val="53"/>
  </w:num>
  <w:num w:numId="18" w16cid:durableId="1297640411">
    <w:abstractNumId w:val="34"/>
  </w:num>
  <w:num w:numId="19" w16cid:durableId="315302584">
    <w:abstractNumId w:val="74"/>
  </w:num>
  <w:num w:numId="20" w16cid:durableId="2123304217">
    <w:abstractNumId w:val="27"/>
  </w:num>
  <w:num w:numId="21" w16cid:durableId="1232345242">
    <w:abstractNumId w:val="30"/>
  </w:num>
  <w:num w:numId="22" w16cid:durableId="1181896662">
    <w:abstractNumId w:val="86"/>
  </w:num>
  <w:num w:numId="23" w16cid:durableId="1549414252">
    <w:abstractNumId w:val="80"/>
  </w:num>
  <w:num w:numId="24" w16cid:durableId="366679880">
    <w:abstractNumId w:val="82"/>
  </w:num>
  <w:num w:numId="25" w16cid:durableId="8869998">
    <w:abstractNumId w:val="62"/>
  </w:num>
  <w:num w:numId="26" w16cid:durableId="1800411928">
    <w:abstractNumId w:val="21"/>
  </w:num>
  <w:num w:numId="27" w16cid:durableId="102578434">
    <w:abstractNumId w:val="15"/>
  </w:num>
  <w:num w:numId="28" w16cid:durableId="1847018085">
    <w:abstractNumId w:val="36"/>
  </w:num>
  <w:num w:numId="29" w16cid:durableId="1952543860">
    <w:abstractNumId w:val="58"/>
  </w:num>
  <w:num w:numId="30" w16cid:durableId="890308950">
    <w:abstractNumId w:val="44"/>
  </w:num>
  <w:num w:numId="31" w16cid:durableId="1222250183">
    <w:abstractNumId w:val="68"/>
  </w:num>
  <w:num w:numId="32" w16cid:durableId="1562902548">
    <w:abstractNumId w:val="7"/>
  </w:num>
  <w:num w:numId="33" w16cid:durableId="1383989943">
    <w:abstractNumId w:val="16"/>
  </w:num>
  <w:num w:numId="34" w16cid:durableId="105779598">
    <w:abstractNumId w:val="54"/>
  </w:num>
  <w:num w:numId="35" w16cid:durableId="1799251379">
    <w:abstractNumId w:val="17"/>
  </w:num>
  <w:num w:numId="36" w16cid:durableId="437142074">
    <w:abstractNumId w:val="49"/>
  </w:num>
  <w:num w:numId="37" w16cid:durableId="644090294">
    <w:abstractNumId w:val="61"/>
  </w:num>
  <w:num w:numId="38" w16cid:durableId="1022777475">
    <w:abstractNumId w:val="40"/>
  </w:num>
  <w:num w:numId="39" w16cid:durableId="699010079">
    <w:abstractNumId w:val="72"/>
  </w:num>
  <w:num w:numId="40" w16cid:durableId="2066565763">
    <w:abstractNumId w:val="35"/>
  </w:num>
  <w:num w:numId="41" w16cid:durableId="2072921377">
    <w:abstractNumId w:val="60"/>
  </w:num>
  <w:num w:numId="42" w16cid:durableId="99422254">
    <w:abstractNumId w:val="42"/>
  </w:num>
  <w:num w:numId="43" w16cid:durableId="1853254986">
    <w:abstractNumId w:val="56"/>
  </w:num>
  <w:num w:numId="44" w16cid:durableId="607012015">
    <w:abstractNumId w:val="4"/>
  </w:num>
  <w:num w:numId="45" w16cid:durableId="533466387">
    <w:abstractNumId w:val="38"/>
  </w:num>
  <w:num w:numId="46" w16cid:durableId="256210298">
    <w:abstractNumId w:val="39"/>
  </w:num>
  <w:num w:numId="47" w16cid:durableId="2000495607">
    <w:abstractNumId w:val="10"/>
  </w:num>
  <w:num w:numId="48" w16cid:durableId="295333591">
    <w:abstractNumId w:val="76"/>
  </w:num>
  <w:num w:numId="49" w16cid:durableId="1496189395">
    <w:abstractNumId w:val="0"/>
  </w:num>
  <w:num w:numId="50" w16cid:durableId="1700081419">
    <w:abstractNumId w:val="28"/>
  </w:num>
  <w:num w:numId="51" w16cid:durableId="772017499">
    <w:abstractNumId w:val="87"/>
  </w:num>
  <w:num w:numId="52" w16cid:durableId="2050956466">
    <w:abstractNumId w:val="6"/>
  </w:num>
  <w:num w:numId="53" w16cid:durableId="1156730199">
    <w:abstractNumId w:val="50"/>
  </w:num>
  <w:num w:numId="54" w16cid:durableId="329255111">
    <w:abstractNumId w:val="1"/>
  </w:num>
  <w:num w:numId="55" w16cid:durableId="231544357">
    <w:abstractNumId w:val="57"/>
  </w:num>
  <w:num w:numId="56" w16cid:durableId="1578780052">
    <w:abstractNumId w:val="46"/>
  </w:num>
  <w:num w:numId="57" w16cid:durableId="1850942634">
    <w:abstractNumId w:val="5"/>
  </w:num>
  <w:num w:numId="58" w16cid:durableId="204870736">
    <w:abstractNumId w:val="51"/>
  </w:num>
  <w:num w:numId="59" w16cid:durableId="263270230">
    <w:abstractNumId w:val="85"/>
  </w:num>
  <w:num w:numId="60" w16cid:durableId="416171231">
    <w:abstractNumId w:val="41"/>
  </w:num>
  <w:num w:numId="61" w16cid:durableId="580991436">
    <w:abstractNumId w:val="75"/>
  </w:num>
  <w:num w:numId="62" w16cid:durableId="946890885">
    <w:abstractNumId w:val="77"/>
  </w:num>
  <w:num w:numId="63" w16cid:durableId="242229814">
    <w:abstractNumId w:val="78"/>
  </w:num>
  <w:num w:numId="64" w16cid:durableId="1712340029">
    <w:abstractNumId w:val="20"/>
  </w:num>
  <w:num w:numId="65" w16cid:durableId="429668803">
    <w:abstractNumId w:val="24"/>
  </w:num>
  <w:num w:numId="66" w16cid:durableId="691807812">
    <w:abstractNumId w:val="43"/>
  </w:num>
  <w:num w:numId="67" w16cid:durableId="123011787">
    <w:abstractNumId w:val="25"/>
  </w:num>
  <w:num w:numId="68" w16cid:durableId="912467404">
    <w:abstractNumId w:val="59"/>
  </w:num>
  <w:num w:numId="69" w16cid:durableId="1867981840">
    <w:abstractNumId w:val="29"/>
  </w:num>
  <w:num w:numId="70" w16cid:durableId="1568301465">
    <w:abstractNumId w:val="31"/>
  </w:num>
  <w:num w:numId="71" w16cid:durableId="734402298">
    <w:abstractNumId w:val="70"/>
  </w:num>
  <w:num w:numId="72" w16cid:durableId="1342706482">
    <w:abstractNumId w:val="26"/>
  </w:num>
  <w:num w:numId="73" w16cid:durableId="1726103338">
    <w:abstractNumId w:val="9"/>
  </w:num>
  <w:num w:numId="74" w16cid:durableId="508251349">
    <w:abstractNumId w:val="81"/>
  </w:num>
  <w:num w:numId="75" w16cid:durableId="1000234819">
    <w:abstractNumId w:val="52"/>
  </w:num>
  <w:num w:numId="76" w16cid:durableId="1328097543">
    <w:abstractNumId w:val="11"/>
  </w:num>
  <w:num w:numId="77" w16cid:durableId="1379625007">
    <w:abstractNumId w:val="22"/>
  </w:num>
  <w:num w:numId="78" w16cid:durableId="2023970045">
    <w:abstractNumId w:val="33"/>
  </w:num>
  <w:num w:numId="79" w16cid:durableId="1990477138">
    <w:abstractNumId w:val="13"/>
  </w:num>
  <w:num w:numId="80" w16cid:durableId="891386989">
    <w:abstractNumId w:val="45"/>
  </w:num>
  <w:num w:numId="81" w16cid:durableId="573857501">
    <w:abstractNumId w:val="18"/>
  </w:num>
  <w:num w:numId="82" w16cid:durableId="1946961353">
    <w:abstractNumId w:val="3"/>
  </w:num>
  <w:num w:numId="83" w16cid:durableId="1932203721">
    <w:abstractNumId w:val="63"/>
  </w:num>
  <w:num w:numId="84" w16cid:durableId="1893466380">
    <w:abstractNumId w:val="14"/>
  </w:num>
  <w:num w:numId="85" w16cid:durableId="888877423">
    <w:abstractNumId w:val="69"/>
  </w:num>
  <w:num w:numId="86" w16cid:durableId="1613588069">
    <w:abstractNumId w:val="66"/>
  </w:num>
  <w:num w:numId="87" w16cid:durableId="173037798">
    <w:abstractNumId w:val="84"/>
  </w:num>
  <w:num w:numId="88" w16cid:durableId="1596205345">
    <w:abstractNumId w:val="47"/>
  </w:num>
  <w:num w:numId="89" w16cid:durableId="213845010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E09"/>
    <w:rsid w:val="00081B82"/>
    <w:rsid w:val="00090C89"/>
    <w:rsid w:val="00104AF7"/>
    <w:rsid w:val="00104FE6"/>
    <w:rsid w:val="00106014"/>
    <w:rsid w:val="00131200"/>
    <w:rsid w:val="001320FE"/>
    <w:rsid w:val="0016356F"/>
    <w:rsid w:val="00174A7D"/>
    <w:rsid w:val="001909EB"/>
    <w:rsid w:val="0019328E"/>
    <w:rsid w:val="00195A97"/>
    <w:rsid w:val="001C4D4D"/>
    <w:rsid w:val="0023130B"/>
    <w:rsid w:val="002F36BC"/>
    <w:rsid w:val="002F4404"/>
    <w:rsid w:val="002F53FB"/>
    <w:rsid w:val="00330FCD"/>
    <w:rsid w:val="00340FD2"/>
    <w:rsid w:val="0035172B"/>
    <w:rsid w:val="00366000"/>
    <w:rsid w:val="00422AF1"/>
    <w:rsid w:val="00492FB1"/>
    <w:rsid w:val="00544B3E"/>
    <w:rsid w:val="005560C0"/>
    <w:rsid w:val="00577A74"/>
    <w:rsid w:val="00594A28"/>
    <w:rsid w:val="00630880"/>
    <w:rsid w:val="00681467"/>
    <w:rsid w:val="006A3E09"/>
    <w:rsid w:val="00714E09"/>
    <w:rsid w:val="00740FEF"/>
    <w:rsid w:val="0074784A"/>
    <w:rsid w:val="0077381A"/>
    <w:rsid w:val="007A6F4C"/>
    <w:rsid w:val="007F487D"/>
    <w:rsid w:val="00885D7E"/>
    <w:rsid w:val="009946BD"/>
    <w:rsid w:val="009C6F18"/>
    <w:rsid w:val="009F478B"/>
    <w:rsid w:val="00A8353C"/>
    <w:rsid w:val="00A95A72"/>
    <w:rsid w:val="00A97D88"/>
    <w:rsid w:val="00AB2A69"/>
    <w:rsid w:val="00AE0248"/>
    <w:rsid w:val="00B3172A"/>
    <w:rsid w:val="00BB6028"/>
    <w:rsid w:val="00BF7467"/>
    <w:rsid w:val="00C16DEA"/>
    <w:rsid w:val="00C560FF"/>
    <w:rsid w:val="00C90778"/>
    <w:rsid w:val="00DB6E42"/>
    <w:rsid w:val="00DC2E13"/>
    <w:rsid w:val="00E67F00"/>
    <w:rsid w:val="00E964A2"/>
    <w:rsid w:val="00ED3B9B"/>
    <w:rsid w:val="00F21E9C"/>
    <w:rsid w:val="00F23F3F"/>
    <w:rsid w:val="00F55EEA"/>
    <w:rsid w:val="00FC1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5D173"/>
  <w15:chartTrackingRefBased/>
  <w15:docId w15:val="{AA4B4A92-E4B0-104D-99C5-1CF960B54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3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46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3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3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E09"/>
    <w:rPr>
      <w:rFonts w:eastAsiaTheme="majorEastAsia" w:cstheme="majorBidi"/>
      <w:color w:val="272727" w:themeColor="text1" w:themeTint="D8"/>
    </w:rPr>
  </w:style>
  <w:style w:type="paragraph" w:styleId="Title">
    <w:name w:val="Title"/>
    <w:basedOn w:val="Normal"/>
    <w:next w:val="Normal"/>
    <w:link w:val="TitleChar"/>
    <w:uiPriority w:val="10"/>
    <w:qFormat/>
    <w:rsid w:val="006A3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E09"/>
    <w:pPr>
      <w:spacing w:before="160"/>
      <w:jc w:val="center"/>
    </w:pPr>
    <w:rPr>
      <w:i/>
      <w:iCs/>
      <w:color w:val="404040" w:themeColor="text1" w:themeTint="BF"/>
    </w:rPr>
  </w:style>
  <w:style w:type="character" w:customStyle="1" w:styleId="QuoteChar">
    <w:name w:val="Quote Char"/>
    <w:basedOn w:val="DefaultParagraphFont"/>
    <w:link w:val="Quote"/>
    <w:uiPriority w:val="29"/>
    <w:rsid w:val="006A3E09"/>
    <w:rPr>
      <w:i/>
      <w:iCs/>
      <w:color w:val="404040" w:themeColor="text1" w:themeTint="BF"/>
    </w:rPr>
  </w:style>
  <w:style w:type="paragraph" w:styleId="ListParagraph">
    <w:name w:val="List Paragraph"/>
    <w:basedOn w:val="Normal"/>
    <w:uiPriority w:val="34"/>
    <w:qFormat/>
    <w:rsid w:val="006A3E09"/>
    <w:pPr>
      <w:ind w:left="720"/>
      <w:contextualSpacing/>
    </w:pPr>
  </w:style>
  <w:style w:type="character" w:styleId="IntenseEmphasis">
    <w:name w:val="Intense Emphasis"/>
    <w:basedOn w:val="DefaultParagraphFont"/>
    <w:uiPriority w:val="21"/>
    <w:qFormat/>
    <w:rsid w:val="006A3E09"/>
    <w:rPr>
      <w:i/>
      <w:iCs/>
      <w:color w:val="0F4761" w:themeColor="accent1" w:themeShade="BF"/>
    </w:rPr>
  </w:style>
  <w:style w:type="paragraph" w:styleId="IntenseQuote">
    <w:name w:val="Intense Quote"/>
    <w:basedOn w:val="Normal"/>
    <w:next w:val="Normal"/>
    <w:link w:val="IntenseQuoteChar"/>
    <w:uiPriority w:val="30"/>
    <w:qFormat/>
    <w:rsid w:val="006A3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E09"/>
    <w:rPr>
      <w:i/>
      <w:iCs/>
      <w:color w:val="0F4761" w:themeColor="accent1" w:themeShade="BF"/>
    </w:rPr>
  </w:style>
  <w:style w:type="character" w:styleId="IntenseReference">
    <w:name w:val="Intense Reference"/>
    <w:basedOn w:val="DefaultParagraphFont"/>
    <w:uiPriority w:val="32"/>
    <w:qFormat/>
    <w:rsid w:val="006A3E09"/>
    <w:rPr>
      <w:b/>
      <w:bCs/>
      <w:smallCaps/>
      <w:color w:val="0F4761" w:themeColor="accent1" w:themeShade="BF"/>
      <w:spacing w:val="5"/>
    </w:rPr>
  </w:style>
  <w:style w:type="character" w:styleId="Hyperlink">
    <w:name w:val="Hyperlink"/>
    <w:basedOn w:val="DefaultParagraphFont"/>
    <w:uiPriority w:val="99"/>
    <w:unhideWhenUsed/>
    <w:rsid w:val="00A97D88"/>
    <w:rPr>
      <w:color w:val="467886" w:themeColor="hyperlink"/>
      <w:u w:val="single"/>
    </w:rPr>
  </w:style>
  <w:style w:type="character" w:styleId="UnresolvedMention">
    <w:name w:val="Unresolved Mention"/>
    <w:basedOn w:val="DefaultParagraphFont"/>
    <w:uiPriority w:val="99"/>
    <w:semiHidden/>
    <w:unhideWhenUsed/>
    <w:rsid w:val="00A97D88"/>
    <w:rPr>
      <w:color w:val="605E5C"/>
      <w:shd w:val="clear" w:color="auto" w:fill="E1DFDD"/>
    </w:rPr>
  </w:style>
  <w:style w:type="character" w:styleId="FollowedHyperlink">
    <w:name w:val="FollowedHyperlink"/>
    <w:basedOn w:val="DefaultParagraphFont"/>
    <w:uiPriority w:val="99"/>
    <w:semiHidden/>
    <w:unhideWhenUsed/>
    <w:rsid w:val="00A97D88"/>
    <w:rPr>
      <w:color w:val="96607D" w:themeColor="followedHyperlink"/>
      <w:u w:val="single"/>
    </w:rPr>
  </w:style>
  <w:style w:type="paragraph" w:styleId="TOCHeading">
    <w:name w:val="TOC Heading"/>
    <w:basedOn w:val="Heading1"/>
    <w:next w:val="Normal"/>
    <w:uiPriority w:val="39"/>
    <w:unhideWhenUsed/>
    <w:qFormat/>
    <w:rsid w:val="00A97D88"/>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A97D88"/>
    <w:pPr>
      <w:spacing w:before="120" w:after="0"/>
    </w:pPr>
    <w:rPr>
      <w:b/>
      <w:bCs/>
      <w:i/>
      <w:iCs/>
    </w:rPr>
  </w:style>
  <w:style w:type="paragraph" w:styleId="TOC2">
    <w:name w:val="toc 2"/>
    <w:basedOn w:val="Normal"/>
    <w:next w:val="Normal"/>
    <w:autoRedefine/>
    <w:uiPriority w:val="39"/>
    <w:unhideWhenUsed/>
    <w:rsid w:val="00A97D88"/>
    <w:pPr>
      <w:spacing w:before="120" w:after="0"/>
      <w:ind w:left="240"/>
    </w:pPr>
    <w:rPr>
      <w:b/>
      <w:bCs/>
      <w:sz w:val="22"/>
      <w:szCs w:val="22"/>
    </w:rPr>
  </w:style>
  <w:style w:type="paragraph" w:styleId="TOC3">
    <w:name w:val="toc 3"/>
    <w:basedOn w:val="Normal"/>
    <w:next w:val="Normal"/>
    <w:autoRedefine/>
    <w:uiPriority w:val="39"/>
    <w:unhideWhenUsed/>
    <w:rsid w:val="00A97D88"/>
    <w:pPr>
      <w:spacing w:after="0"/>
      <w:ind w:left="480"/>
    </w:pPr>
    <w:rPr>
      <w:sz w:val="20"/>
      <w:szCs w:val="20"/>
    </w:rPr>
  </w:style>
  <w:style w:type="paragraph" w:styleId="TOC4">
    <w:name w:val="toc 4"/>
    <w:basedOn w:val="Normal"/>
    <w:next w:val="Normal"/>
    <w:autoRedefine/>
    <w:uiPriority w:val="39"/>
    <w:semiHidden/>
    <w:unhideWhenUsed/>
    <w:rsid w:val="00A97D88"/>
    <w:pPr>
      <w:spacing w:after="0"/>
      <w:ind w:left="720"/>
    </w:pPr>
    <w:rPr>
      <w:sz w:val="20"/>
      <w:szCs w:val="20"/>
    </w:rPr>
  </w:style>
  <w:style w:type="paragraph" w:styleId="TOC5">
    <w:name w:val="toc 5"/>
    <w:basedOn w:val="Normal"/>
    <w:next w:val="Normal"/>
    <w:autoRedefine/>
    <w:uiPriority w:val="39"/>
    <w:semiHidden/>
    <w:unhideWhenUsed/>
    <w:rsid w:val="00A97D88"/>
    <w:pPr>
      <w:spacing w:after="0"/>
      <w:ind w:left="960"/>
    </w:pPr>
    <w:rPr>
      <w:sz w:val="20"/>
      <w:szCs w:val="20"/>
    </w:rPr>
  </w:style>
  <w:style w:type="paragraph" w:styleId="TOC6">
    <w:name w:val="toc 6"/>
    <w:basedOn w:val="Normal"/>
    <w:next w:val="Normal"/>
    <w:autoRedefine/>
    <w:uiPriority w:val="39"/>
    <w:semiHidden/>
    <w:unhideWhenUsed/>
    <w:rsid w:val="00A97D88"/>
    <w:pPr>
      <w:spacing w:after="0"/>
      <w:ind w:left="1200"/>
    </w:pPr>
    <w:rPr>
      <w:sz w:val="20"/>
      <w:szCs w:val="20"/>
    </w:rPr>
  </w:style>
  <w:style w:type="paragraph" w:styleId="TOC7">
    <w:name w:val="toc 7"/>
    <w:basedOn w:val="Normal"/>
    <w:next w:val="Normal"/>
    <w:autoRedefine/>
    <w:uiPriority w:val="39"/>
    <w:semiHidden/>
    <w:unhideWhenUsed/>
    <w:rsid w:val="00A97D88"/>
    <w:pPr>
      <w:spacing w:after="0"/>
      <w:ind w:left="1440"/>
    </w:pPr>
    <w:rPr>
      <w:sz w:val="20"/>
      <w:szCs w:val="20"/>
    </w:rPr>
  </w:style>
  <w:style w:type="paragraph" w:styleId="TOC8">
    <w:name w:val="toc 8"/>
    <w:basedOn w:val="Normal"/>
    <w:next w:val="Normal"/>
    <w:autoRedefine/>
    <w:uiPriority w:val="39"/>
    <w:semiHidden/>
    <w:unhideWhenUsed/>
    <w:rsid w:val="00A97D88"/>
    <w:pPr>
      <w:spacing w:after="0"/>
      <w:ind w:left="1680"/>
    </w:pPr>
    <w:rPr>
      <w:sz w:val="20"/>
      <w:szCs w:val="20"/>
    </w:rPr>
  </w:style>
  <w:style w:type="paragraph" w:styleId="TOC9">
    <w:name w:val="toc 9"/>
    <w:basedOn w:val="Normal"/>
    <w:next w:val="Normal"/>
    <w:autoRedefine/>
    <w:uiPriority w:val="39"/>
    <w:semiHidden/>
    <w:unhideWhenUsed/>
    <w:rsid w:val="00A97D88"/>
    <w:pPr>
      <w:spacing w:after="0"/>
      <w:ind w:left="1920"/>
    </w:pPr>
    <w:rPr>
      <w:sz w:val="20"/>
      <w:szCs w:val="20"/>
    </w:rPr>
  </w:style>
  <w:style w:type="paragraph" w:customStyle="1" w:styleId="Style1">
    <w:name w:val="Style1"/>
    <w:basedOn w:val="Normal"/>
    <w:link w:val="Style1Char"/>
    <w:qFormat/>
    <w:rsid w:val="009946BD"/>
    <w:rPr>
      <w:b/>
      <w:bCs/>
    </w:rPr>
  </w:style>
  <w:style w:type="character" w:customStyle="1" w:styleId="Style1Char">
    <w:name w:val="Style1 Char"/>
    <w:basedOn w:val="DefaultParagraphFont"/>
    <w:link w:val="Style1"/>
    <w:rsid w:val="009946BD"/>
    <w:rPr>
      <w:b/>
      <w:bCs/>
    </w:rPr>
  </w:style>
  <w:style w:type="table" w:styleId="TableGrid">
    <w:name w:val="Table Grid"/>
    <w:basedOn w:val="TableNormal"/>
    <w:uiPriority w:val="39"/>
    <w:rsid w:val="009F4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Normal"/>
    <w:link w:val="Style2Char"/>
    <w:qFormat/>
    <w:rsid w:val="00422AF1"/>
  </w:style>
  <w:style w:type="character" w:customStyle="1" w:styleId="Style2Char">
    <w:name w:val="Style2 Char"/>
    <w:basedOn w:val="DefaultParagraphFont"/>
    <w:link w:val="Style2"/>
    <w:rsid w:val="00422A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4/10/06/upshot/polling-methods-election.html"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iskanencenter.org/how-does-the-public-move-right-when-policy-moves-lef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E04E6-F918-E646-9740-4342D6D0E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44</Pages>
  <Words>10559</Words>
  <Characters>60191</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30</cp:revision>
  <dcterms:created xsi:type="dcterms:W3CDTF">2025-12-08T04:46:00Z</dcterms:created>
  <dcterms:modified xsi:type="dcterms:W3CDTF">2025-12-09T03:24:00Z</dcterms:modified>
</cp:coreProperties>
</file>