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6C79E0E" w14:textId="361DF533" w:rsidR="00382DA3" w:rsidRPr="00382DA3" w:rsidRDefault="00382DA3" w:rsidP="00382DA3">
      <w:pPr>
        <w:spacing w:line="360" w:lineRule="auto"/>
        <w:rPr>
          <w:u w:val="single"/>
        </w:rPr>
      </w:pPr>
      <w:r w:rsidRPr="00382DA3">
        <w:rPr>
          <w:u w:val="single"/>
        </w:rPr>
        <w:t>Analysis plan working doc</w:t>
      </w:r>
    </w:p>
    <w:p w14:paraId="607963E8" w14:textId="77777777" w:rsidR="00382DA3" w:rsidRDefault="00382DA3" w:rsidP="00382DA3">
      <w:pPr>
        <w:spacing w:line="360" w:lineRule="auto"/>
      </w:pPr>
    </w:p>
    <w:p w14:paraId="4BFA6119" w14:textId="77777777" w:rsidR="00382DA3" w:rsidRDefault="00382DA3" w:rsidP="00382DA3">
      <w:pPr>
        <w:spacing w:line="360" w:lineRule="auto"/>
      </w:pPr>
    </w:p>
    <w:p w14:paraId="0E9827D6" w14:textId="18BD670A" w:rsidR="00382DA3" w:rsidRDefault="00382DA3" w:rsidP="00382DA3">
      <w:pPr>
        <w:spacing w:line="360" w:lineRule="auto"/>
      </w:pPr>
      <w:r w:rsidRPr="00100B73">
        <w:t xml:space="preserve">Next, I’ll compute means, standard deviations, and correlations for all/variables of interest, and replicate visualizations of deservingness and power constructions of target groups. </w:t>
      </w:r>
    </w:p>
    <w:p w14:paraId="7E3D03EC" w14:textId="77777777" w:rsidR="00382DA3" w:rsidRDefault="00382DA3" w:rsidP="00382DA3">
      <w:pPr>
        <w:spacing w:line="360" w:lineRule="auto"/>
      </w:pPr>
    </w:p>
    <w:p w14:paraId="0359279E" w14:textId="4530B1B1" w:rsidR="0081458F" w:rsidRDefault="00382DA3" w:rsidP="00382DA3">
      <w:pPr>
        <w:spacing w:line="360" w:lineRule="auto"/>
      </w:pPr>
      <w:r>
        <w:t xml:space="preserve">My </w:t>
      </w:r>
      <w:r w:rsidR="0081458F">
        <w:t>primary</w:t>
      </w:r>
      <w:r>
        <w:t xml:space="preserve"> aim </w:t>
      </w:r>
    </w:p>
    <w:p w14:paraId="5CD40D58" w14:textId="77777777" w:rsidR="007012DC" w:rsidRDefault="007012DC" w:rsidP="00382DA3">
      <w:pPr>
        <w:spacing w:line="360" w:lineRule="auto"/>
      </w:pPr>
    </w:p>
    <w:p w14:paraId="73F751E7" w14:textId="5B505EEB" w:rsidR="007012DC" w:rsidRDefault="007012DC" w:rsidP="00382DA3">
      <w:pPr>
        <w:spacing w:line="360" w:lineRule="auto"/>
      </w:pPr>
      <w:r>
        <w:t>I first establish the effect of impact on perceptions of deservingness, relative to other traits.</w:t>
      </w:r>
    </w:p>
    <w:p w14:paraId="71AB36F8" w14:textId="77777777" w:rsidR="00FE402F" w:rsidRPr="00EC498A" w:rsidRDefault="00FE402F" w:rsidP="00FE402F">
      <w:pPr>
        <w:spacing w:line="360" w:lineRule="auto"/>
        <w:rPr>
          <w:i/>
          <w:iCs/>
        </w:rPr>
      </w:pPr>
      <w:r w:rsidRPr="00853669">
        <w:rPr>
          <w:i/>
          <w:iCs/>
        </w:rPr>
        <w:t>Variables</w:t>
      </w:r>
      <w:r>
        <w:rPr>
          <w:i/>
          <w:iCs/>
        </w:rPr>
        <w:t xml:space="preserve"> – </w:t>
      </w:r>
      <w:r w:rsidRPr="00100B73">
        <w:t>The following are between-subjects, single-outcome variables of interest.</w:t>
      </w:r>
    </w:p>
    <w:p w14:paraId="2F421C47" w14:textId="77777777" w:rsidR="00A544B6" w:rsidRDefault="00A544B6" w:rsidP="00382DA3">
      <w:pPr>
        <w:spacing w:line="360" w:lineRule="auto"/>
        <w:rPr>
          <w:i/>
          <w:iCs/>
        </w:rPr>
      </w:pPr>
    </w:p>
    <w:p w14:paraId="6692E306" w14:textId="7D5B3661" w:rsidR="0081458F" w:rsidRPr="00F604A1" w:rsidRDefault="00F604A1" w:rsidP="00382DA3">
      <w:pPr>
        <w:spacing w:line="360" w:lineRule="auto"/>
        <w:rPr>
          <w:i/>
          <w:iCs/>
        </w:rPr>
      </w:pPr>
      <w:r>
        <w:rPr>
          <w:i/>
          <w:iCs/>
        </w:rPr>
        <w:t>Treatment</w:t>
      </w:r>
    </w:p>
    <w:p w14:paraId="7F477669" w14:textId="5BF59F92" w:rsidR="00E76309" w:rsidRDefault="00F604A1" w:rsidP="00A544B6">
      <w:pPr>
        <w:spacing w:line="360" w:lineRule="auto"/>
      </w:pPr>
      <w:r>
        <w:t xml:space="preserve">To measure personal impact, participants </w:t>
      </w:r>
    </w:p>
    <w:p w14:paraId="44F04E37" w14:textId="77777777" w:rsidR="00171722" w:rsidRDefault="00171722" w:rsidP="00F604A1">
      <w:pPr>
        <w:spacing w:line="360" w:lineRule="auto"/>
      </w:pPr>
    </w:p>
    <w:p w14:paraId="129334A7" w14:textId="77777777" w:rsidR="00EA24ED" w:rsidRDefault="00EA24ED" w:rsidP="00382DA3">
      <w:pPr>
        <w:spacing w:line="360" w:lineRule="auto"/>
      </w:pPr>
    </w:p>
    <w:p w14:paraId="526E227C" w14:textId="77777777" w:rsidR="0081458F" w:rsidRDefault="0081458F" w:rsidP="00382DA3">
      <w:pPr>
        <w:spacing w:line="360" w:lineRule="auto"/>
      </w:pPr>
    </w:p>
    <w:p w14:paraId="4084FA5D" w14:textId="77361AAF" w:rsidR="00EC7D4D" w:rsidRDefault="00EC7D4D" w:rsidP="00382DA3">
      <w:pPr>
        <w:spacing w:line="360" w:lineRule="auto"/>
      </w:pPr>
    </w:p>
    <w:p w14:paraId="32B9CCBB" w14:textId="10595DB6" w:rsidR="006E20A6" w:rsidRPr="006E20A6" w:rsidRDefault="006E20A6" w:rsidP="006E20A6">
      <w:pPr>
        <w:rPr>
          <w:b/>
          <w:bCs/>
          <w:sz w:val="23"/>
          <w:szCs w:val="23"/>
        </w:rPr>
      </w:pPr>
      <w:r>
        <w:rPr>
          <w:b/>
          <w:bCs/>
          <w:sz w:val="23"/>
          <w:szCs w:val="23"/>
        </w:rPr>
        <w:t>Step 2</w:t>
      </w:r>
      <w:r w:rsidRPr="00C40BEF">
        <w:rPr>
          <w:b/>
          <w:bCs/>
          <w:sz w:val="23"/>
          <w:szCs w:val="23"/>
        </w:rPr>
        <w:t>: Differences in Deservingness Scores / Carceral Impact</w:t>
      </w:r>
    </w:p>
    <w:p w14:paraId="3CDCA4EE" w14:textId="77777777" w:rsidR="006E20A6" w:rsidRPr="006E20A6" w:rsidRDefault="006E20A6" w:rsidP="001D78F2"/>
    <w:p w14:paraId="5E71AA2B" w14:textId="046FF8BB" w:rsidR="006E20A6" w:rsidRPr="00433810" w:rsidRDefault="006E20A6" w:rsidP="001D78F2">
      <w:r>
        <w:rPr>
          <w:i/>
          <w:iCs/>
        </w:rPr>
        <w:t xml:space="preserve"> </w:t>
      </w:r>
    </w:p>
    <w:p w14:paraId="6449236D" w14:textId="0E5FD887" w:rsidR="001E1727" w:rsidRDefault="001E1727" w:rsidP="001D78F2">
      <w:pPr>
        <w:rPr>
          <w:sz w:val="23"/>
          <w:szCs w:val="23"/>
        </w:rPr>
      </w:pPr>
    </w:p>
    <w:p w14:paraId="67988B61" w14:textId="77777777" w:rsidR="005C7173" w:rsidRDefault="005C7173" w:rsidP="001D78F2">
      <w:pPr>
        <w:rPr>
          <w:sz w:val="23"/>
          <w:szCs w:val="23"/>
        </w:rPr>
      </w:pPr>
    </w:p>
    <w:p w14:paraId="6F5A71C0" w14:textId="2607EC4B" w:rsidR="005C7173" w:rsidRDefault="006E20A6" w:rsidP="001D78F2">
      <w:pPr>
        <w:rPr>
          <w:sz w:val="23"/>
          <w:szCs w:val="23"/>
        </w:rPr>
      </w:pPr>
      <w:r>
        <w:rPr>
          <w:sz w:val="23"/>
          <w:szCs w:val="23"/>
        </w:rPr>
        <w:t xml:space="preserve">However, </w:t>
      </w:r>
      <w:r w:rsidR="00BD6D17">
        <w:rPr>
          <w:sz w:val="23"/>
          <w:szCs w:val="23"/>
        </w:rPr>
        <w:t xml:space="preserve">as established in the paper, I expect that punitiveness and racial resentment are also likely important variables. Additionally, I’ve established that particularly in this context, racial resentment should be thought of as having an ideological component. </w:t>
      </w:r>
    </w:p>
    <w:p w14:paraId="2B121A2C" w14:textId="77777777" w:rsidR="005C7173" w:rsidRDefault="005C7173" w:rsidP="001D78F2">
      <w:pPr>
        <w:rPr>
          <w:sz w:val="23"/>
          <w:szCs w:val="23"/>
        </w:rPr>
      </w:pPr>
    </w:p>
    <w:p w14:paraId="2EB4B02D" w14:textId="77777777" w:rsidR="009C5DC3" w:rsidRDefault="009C5DC3" w:rsidP="001D78F2">
      <w:pPr>
        <w:rPr>
          <w:sz w:val="23"/>
          <w:szCs w:val="23"/>
        </w:rPr>
      </w:pPr>
    </w:p>
    <w:p w14:paraId="467D603B" w14:textId="77777777" w:rsidR="006F191D" w:rsidRPr="00100B73" w:rsidRDefault="006F191D" w:rsidP="006F191D">
      <w:pPr>
        <w:spacing w:line="360" w:lineRule="auto"/>
      </w:pPr>
      <w:r>
        <w:rPr>
          <w:u w:val="single"/>
        </w:rPr>
        <w:t>(</w:t>
      </w:r>
      <w:r w:rsidRPr="00AB2276">
        <w:rPr>
          <w:i/>
          <w:iCs/>
          <w:u w:val="single"/>
        </w:rPr>
        <w:t>Dependent and Independent</w:t>
      </w:r>
      <w:r>
        <w:rPr>
          <w:u w:val="single"/>
        </w:rPr>
        <w:t>)</w:t>
      </w:r>
      <w:r w:rsidRPr="00100B73">
        <w:rPr>
          <w:u w:val="single"/>
        </w:rPr>
        <w:t xml:space="preserve"> Punitiveness</w:t>
      </w:r>
      <w:r w:rsidRPr="00100B73">
        <w:t xml:space="preserve"> – Punitiveness will be measured with </w:t>
      </w:r>
      <w:r w:rsidRPr="00100B73">
        <w:rPr>
          <w:u w:val="single"/>
        </w:rPr>
        <w:t>two</w:t>
      </w:r>
      <w:r w:rsidRPr="00100B73">
        <w:t xml:space="preserve"> variables. The first measure will be a 7-point scale question reflecting respondent’s views about the purpose of incarceration. </w:t>
      </w:r>
    </w:p>
    <w:p w14:paraId="52E181C3" w14:textId="77777777" w:rsidR="006F191D" w:rsidRPr="00100B73" w:rsidRDefault="006F191D" w:rsidP="006F191D">
      <w:pPr>
        <w:spacing w:line="360" w:lineRule="auto"/>
        <w:ind w:left="720"/>
        <w:rPr>
          <w:i/>
          <w:iCs/>
        </w:rPr>
      </w:pPr>
      <w:r w:rsidRPr="00100B73">
        <w:rPr>
          <w:i/>
          <w:iCs/>
        </w:rPr>
        <w:t xml:space="preserve">People disagree about the purpose of incarceration, with some believing the objective is to punish incarcerated individuals for past actions while others believe the objective is to rehabilitate people to become productive members of society. </w:t>
      </w:r>
    </w:p>
    <w:p w14:paraId="303BF6E0" w14:textId="77777777" w:rsidR="006F191D" w:rsidRPr="00100B73" w:rsidRDefault="006F191D" w:rsidP="006F191D">
      <w:pPr>
        <w:spacing w:line="360" w:lineRule="auto"/>
        <w:ind w:left="720"/>
        <w:rPr>
          <w:i/>
          <w:iCs/>
        </w:rPr>
      </w:pPr>
    </w:p>
    <w:p w14:paraId="077AAB79" w14:textId="77777777" w:rsidR="006F191D" w:rsidRPr="00100B73" w:rsidRDefault="006F191D" w:rsidP="006F191D">
      <w:pPr>
        <w:spacing w:line="360" w:lineRule="auto"/>
        <w:ind w:left="720"/>
      </w:pPr>
      <w:r w:rsidRPr="00100B73">
        <w:rPr>
          <w:i/>
          <w:iCs/>
        </w:rPr>
        <w:lastRenderedPageBreak/>
        <w:t xml:space="preserve">When it comes to incarceration, where would you place yourself on this scale with one (1) being to punish incarcerated individuals for past actions and seven (7) being to rehabilitate people to become productive members of society. </w:t>
      </w:r>
    </w:p>
    <w:p w14:paraId="0810E800" w14:textId="77777777" w:rsidR="006F191D" w:rsidRPr="00100B73" w:rsidRDefault="006F191D" w:rsidP="006F191D">
      <w:pPr>
        <w:spacing w:line="360" w:lineRule="auto"/>
        <w:rPr>
          <w:u w:val="single"/>
        </w:rPr>
      </w:pPr>
    </w:p>
    <w:p w14:paraId="0BA0ED78" w14:textId="77777777" w:rsidR="006F191D" w:rsidRDefault="006F191D" w:rsidP="006F191D">
      <w:pPr>
        <w:pStyle w:val="ListParagraph"/>
        <w:spacing w:line="360" w:lineRule="auto"/>
        <w:ind w:left="720" w:firstLine="0"/>
      </w:pPr>
      <w:r w:rsidRPr="437AE678">
        <w:t xml:space="preserve">While this question could reflect positive responses, rather than normative beliefs about what should be, it will be coupled with a composite variable made up of respondents’ support for the death penalty “for people convicted of murder” and “maintaining the use of life without the possibility of parole sentences.” Responses will be measured on a 5-point Likert scale, in a question cluster that includes additional criminal legal/prison policies. The order in which respondents see the two policy questions as well as policy questions versus the purpose of punishment will be randomized. </w:t>
      </w:r>
    </w:p>
    <w:p w14:paraId="37C2C12D" w14:textId="77777777" w:rsidR="006F191D" w:rsidRDefault="006F191D" w:rsidP="006F191D">
      <w:pPr>
        <w:pStyle w:val="ListParagraph"/>
        <w:spacing w:line="360" w:lineRule="auto"/>
        <w:ind w:left="720" w:firstLine="0"/>
      </w:pPr>
    </w:p>
    <w:p w14:paraId="4579B81C" w14:textId="77777777" w:rsidR="006F191D" w:rsidRPr="00100B73" w:rsidRDefault="006F191D" w:rsidP="006F191D">
      <w:pPr>
        <w:pStyle w:val="ListParagraph"/>
        <w:spacing w:line="360" w:lineRule="auto"/>
        <w:ind w:left="720" w:firstLine="0"/>
      </w:pPr>
      <w:r>
        <w:t xml:space="preserve">I will also create an aggregate punitiveness variable. </w:t>
      </w:r>
    </w:p>
    <w:p w14:paraId="6260FD07" w14:textId="77777777" w:rsidR="00DF530A" w:rsidRDefault="00DF530A" w:rsidP="00382DA3">
      <w:pPr>
        <w:spacing w:line="360" w:lineRule="auto"/>
      </w:pPr>
    </w:p>
    <w:p w14:paraId="646E6FAE" w14:textId="77777777" w:rsidR="00EC7D4D" w:rsidRDefault="00EC7D4D" w:rsidP="00382DA3">
      <w:pPr>
        <w:spacing w:line="360" w:lineRule="auto"/>
      </w:pPr>
    </w:p>
    <w:p w14:paraId="7727F4EE" w14:textId="77777777" w:rsidR="00EC7D4D" w:rsidRDefault="00EC7D4D" w:rsidP="00382DA3">
      <w:pPr>
        <w:spacing w:line="360" w:lineRule="auto"/>
      </w:pPr>
    </w:p>
    <w:p w14:paraId="7CB0A48D" w14:textId="0EB1A413" w:rsidR="004A1D6A" w:rsidRDefault="00FF2DDB" w:rsidP="00382DA3">
      <w:pPr>
        <w:spacing w:line="360" w:lineRule="auto"/>
      </w:pPr>
      <w:r>
        <w:t xml:space="preserve">I seek to establish how being impacted by incarceration </w:t>
      </w:r>
      <w:r w:rsidR="00394AA6">
        <w:t>informs</w:t>
      </w:r>
      <w:r>
        <w:t xml:space="preserve"> perceptions of carceral deservingness. I</w:t>
      </w:r>
      <w:r w:rsidR="00394AA6">
        <w:t xml:space="preserve"> create regression equations for three dependent variables -- standardized perceptions of deservingness </w:t>
      </w:r>
      <w:proofErr w:type="gramStart"/>
      <w:r w:rsidR="00394AA6">
        <w:t xml:space="preserve">of </w:t>
      </w:r>
      <w:r>
        <w:t xml:space="preserve"> the</w:t>
      </w:r>
      <w:proofErr w:type="gramEnd"/>
      <w:r>
        <w:t xml:space="preserve"> three carceral ‘types’ evaluated by all respondents</w:t>
      </w:r>
      <w:r w:rsidR="00394AA6">
        <w:t>.</w:t>
      </w:r>
      <w:r>
        <w:t xml:space="preserve"> </w:t>
      </w:r>
    </w:p>
    <w:p w14:paraId="7002EB8D" w14:textId="77777777" w:rsidR="00FF2DDB" w:rsidRDefault="00FF2DDB" w:rsidP="00382DA3">
      <w:pPr>
        <w:spacing w:line="360" w:lineRule="auto"/>
      </w:pPr>
    </w:p>
    <w:p w14:paraId="12EDD234" w14:textId="4E653B46" w:rsidR="00FF2DDB" w:rsidRDefault="00FF2DDB" w:rsidP="00382DA3">
      <w:pPr>
        <w:spacing w:line="360" w:lineRule="auto"/>
      </w:pPr>
      <w:r>
        <w:t>DV1: ‘Criminal’ Deservingness</w:t>
      </w:r>
    </w:p>
    <w:p w14:paraId="1AC55E2B" w14:textId="7F510C9C" w:rsidR="00FF2DDB" w:rsidRDefault="00FF2DDB" w:rsidP="00382DA3">
      <w:pPr>
        <w:spacing w:line="360" w:lineRule="auto"/>
      </w:pPr>
      <w:r>
        <w:t>DV2: ‘</w:t>
      </w:r>
      <w:r w:rsidR="0075433A">
        <w:t>Incarcerated People/Prisoners’ Deservingness</w:t>
      </w:r>
    </w:p>
    <w:p w14:paraId="1E268EEB" w14:textId="5614B175" w:rsidR="0075433A" w:rsidRDefault="0075433A" w:rsidP="00382DA3">
      <w:pPr>
        <w:spacing w:line="360" w:lineRule="auto"/>
      </w:pPr>
      <w:r>
        <w:t xml:space="preserve">DV3: ‘Incarcerated Women’ Deservingness. </w:t>
      </w:r>
    </w:p>
    <w:p w14:paraId="253670FD" w14:textId="77777777" w:rsidR="00394AA6" w:rsidRDefault="00394AA6" w:rsidP="00382DA3">
      <w:pPr>
        <w:spacing w:line="360" w:lineRule="auto"/>
      </w:pPr>
    </w:p>
    <w:p w14:paraId="21CA3BB6" w14:textId="329C3CA0" w:rsidR="006740A2" w:rsidRDefault="006740A2" w:rsidP="00382DA3">
      <w:pPr>
        <w:spacing w:line="360" w:lineRule="auto"/>
      </w:pPr>
      <w:r>
        <w:t xml:space="preserve">For additional carceral ‘types’ evaluated only by one third of respondents, preliminary data cleaning and analysis still suggests I have large enough sample sizes by impacted groups </w:t>
      </w:r>
      <w:r w:rsidR="0028561C">
        <w:t>for</w:t>
      </w:r>
      <w:r>
        <w:t xml:space="preserve"> logistic regression</w:t>
      </w:r>
      <w:r w:rsidR="00DC2CBD">
        <w:t xml:space="preserve"> with minimal control variables</w:t>
      </w:r>
      <w:r>
        <w:t xml:space="preserve"> (see Table X)</w:t>
      </w:r>
      <w:r w:rsidR="0028561C">
        <w:t xml:space="preserve">. </w:t>
      </w:r>
      <w:r w:rsidR="00DC2CBD">
        <w:t xml:space="preserve">But because I will need to run additional tests to ensure statistical power with relevant controls, for these dependent variables I start by aggregating “impacted” (all respondents who have been/know incarcerated/victims of violence) and “non-impacted groups. </w:t>
      </w:r>
    </w:p>
    <w:p w14:paraId="67D17062" w14:textId="77777777" w:rsidR="00DC2CBD" w:rsidRDefault="00DC2CBD" w:rsidP="00382DA3">
      <w:pPr>
        <w:spacing w:line="360" w:lineRule="auto"/>
      </w:pPr>
    </w:p>
    <w:p w14:paraId="40D9FB8E" w14:textId="4DABF1A8" w:rsidR="00DC2CBD" w:rsidRDefault="00DC2CBD" w:rsidP="00382DA3">
      <w:pPr>
        <w:spacing w:line="360" w:lineRule="auto"/>
      </w:pPr>
      <w:r>
        <w:lastRenderedPageBreak/>
        <w:t>DV</w:t>
      </w:r>
      <w:r w:rsidR="00394AA6">
        <w:t>4</w:t>
      </w:r>
      <w:r>
        <w:t>: ‘Incarcerated Parents’ Deservingness</w:t>
      </w:r>
    </w:p>
    <w:p w14:paraId="7B60553C" w14:textId="5734962D" w:rsidR="00DC2CBD" w:rsidRDefault="00DC2CBD" w:rsidP="00382DA3">
      <w:pPr>
        <w:spacing w:line="360" w:lineRule="auto"/>
      </w:pPr>
      <w:r>
        <w:t>DV</w:t>
      </w:r>
      <w:r w:rsidR="00394AA6">
        <w:t>5</w:t>
      </w:r>
      <w:r>
        <w:t>: ‘Exonerated/Wrongfully Convicted’ Deservingness</w:t>
      </w:r>
    </w:p>
    <w:p w14:paraId="6A7F0E84" w14:textId="10CC89F7" w:rsidR="00DC2CBD" w:rsidRDefault="00DC2CBD" w:rsidP="00382DA3">
      <w:pPr>
        <w:spacing w:line="360" w:lineRule="auto"/>
      </w:pPr>
      <w:r>
        <w:t>DV</w:t>
      </w:r>
      <w:r w:rsidR="00394AA6">
        <w:t>6</w:t>
      </w:r>
      <w:r>
        <w:t>: ‘Sex Offender’ Deservingness</w:t>
      </w:r>
    </w:p>
    <w:p w14:paraId="00D9A35D" w14:textId="44A93ED5" w:rsidR="00DC2CBD" w:rsidRDefault="00DC2CBD" w:rsidP="00382DA3">
      <w:pPr>
        <w:spacing w:line="360" w:lineRule="auto"/>
      </w:pPr>
      <w:r>
        <w:t>DV</w:t>
      </w:r>
      <w:r w:rsidR="00394AA6">
        <w:t>7</w:t>
      </w:r>
      <w:r>
        <w:t>: ‘Formerly Incarcerated/Ex-Felon’ Deservingness</w:t>
      </w:r>
    </w:p>
    <w:p w14:paraId="29BC8E76" w14:textId="77777777" w:rsidR="00EC7D4D" w:rsidRDefault="00EC7D4D" w:rsidP="00382DA3">
      <w:pPr>
        <w:spacing w:line="360" w:lineRule="auto"/>
      </w:pPr>
    </w:p>
    <w:p w14:paraId="58ADF2B7" w14:textId="426B4ED8" w:rsidR="001A1031" w:rsidRDefault="001A1031" w:rsidP="00382DA3">
      <w:pPr>
        <w:spacing w:line="360" w:lineRule="auto"/>
      </w:pPr>
      <w:r>
        <w:t xml:space="preserve">For each, I will run the following regression: </w:t>
      </w:r>
      <w:r>
        <w:br/>
      </w:r>
      <w:r>
        <w:sym w:font="Symbol" w:char="F067"/>
      </w:r>
      <w:r>
        <w:t>_</w:t>
      </w:r>
      <w:proofErr w:type="spellStart"/>
      <w:r>
        <w:t>i</w:t>
      </w:r>
      <w:proofErr w:type="spellEnd"/>
      <w:r>
        <w:t xml:space="preserve"> = </w:t>
      </w:r>
      <w:r>
        <w:sym w:font="Symbol" w:char="F062"/>
      </w:r>
      <w:r>
        <w:t xml:space="preserve">0 + </w:t>
      </w:r>
      <w:r>
        <w:sym w:font="Symbol" w:char="F062"/>
      </w:r>
      <w:r>
        <w:sym w:font="Symbol" w:char="F031"/>
      </w:r>
      <w:r>
        <w:t xml:space="preserve">(Impact) + </w:t>
      </w:r>
      <w:r>
        <w:sym w:font="Symbol" w:char="F062"/>
      </w:r>
      <w:r>
        <w:t>2(Location)+</w:t>
      </w:r>
      <w:r>
        <w:sym w:font="Symbol" w:char="F062"/>
      </w:r>
      <w:r>
        <w:t xml:space="preserve">3(Race) + </w:t>
      </w:r>
      <w:r>
        <w:sym w:font="Symbol" w:char="F062"/>
      </w:r>
      <w:r>
        <w:t xml:space="preserve">4(Party) + </w:t>
      </w:r>
      <w:r>
        <w:sym w:font="Symbol" w:char="F062"/>
      </w:r>
      <w:r>
        <w:t xml:space="preserve">5(Gender)+ </w:t>
      </w:r>
      <w:r>
        <w:sym w:font="Symbol" w:char="F062"/>
      </w:r>
      <w:r>
        <w:t xml:space="preserve">6(Religion) + </w:t>
      </w:r>
      <w:r>
        <w:sym w:font="Symbol" w:char="F078"/>
      </w:r>
      <w:r>
        <w:t>_</w:t>
      </w:r>
      <w:proofErr w:type="spellStart"/>
      <w:r>
        <w:t>i</w:t>
      </w:r>
      <w:proofErr w:type="spellEnd"/>
    </w:p>
    <w:p w14:paraId="64E48EF8" w14:textId="23FFC2B6" w:rsidR="0028561C" w:rsidRDefault="00DC54DA" w:rsidP="00382DA3">
      <w:pPr>
        <w:spacing w:line="360" w:lineRule="auto"/>
      </w:pPr>
      <w:r>
        <w:t xml:space="preserve">…where </w:t>
      </w:r>
      <w:r>
        <w:sym w:font="Symbol" w:char="F078"/>
      </w:r>
      <w:r>
        <w:t>_</w:t>
      </w:r>
      <w:proofErr w:type="spellStart"/>
      <w:r>
        <w:t>i</w:t>
      </w:r>
      <w:proofErr w:type="spellEnd"/>
      <w:r>
        <w:t xml:space="preserve"> is the error term, </w:t>
      </w:r>
    </w:p>
    <w:p w14:paraId="3B79B1F9" w14:textId="77777777" w:rsidR="00DC2CBD" w:rsidRDefault="00DC2CBD" w:rsidP="00382DA3">
      <w:pPr>
        <w:spacing w:line="360" w:lineRule="auto"/>
      </w:pPr>
    </w:p>
    <w:p w14:paraId="50953C95" w14:textId="37B87F03" w:rsidR="00DF530A" w:rsidRPr="00DF530A" w:rsidRDefault="004A7298" w:rsidP="00DF530A">
      <w:r>
        <w:t>All relevant policy questions are listed in Table X. I will first run the following</w:t>
      </w:r>
      <w:r w:rsidR="00E560A3">
        <w:t xml:space="preserve"> basic regressions:</w:t>
      </w:r>
    </w:p>
    <w:p w14:paraId="3E715DE7" w14:textId="5D34E07E" w:rsidR="00E560A3" w:rsidRDefault="00E560A3" w:rsidP="00E560A3">
      <w:pPr>
        <w:pStyle w:val="ListParagraph"/>
        <w:numPr>
          <w:ilvl w:val="0"/>
          <w:numId w:val="1"/>
        </w:numPr>
        <w:rPr>
          <w:sz w:val="23"/>
          <w:szCs w:val="23"/>
        </w:rPr>
      </w:pPr>
      <w:r w:rsidRPr="00E560A3">
        <w:rPr>
          <w:sz w:val="23"/>
          <w:szCs w:val="23"/>
        </w:rPr>
        <w:t xml:space="preserve">Map the differentiation of carceral groups by all </w:t>
      </w:r>
      <w:proofErr w:type="gramStart"/>
      <w:r w:rsidRPr="00E560A3">
        <w:rPr>
          <w:sz w:val="23"/>
          <w:szCs w:val="23"/>
        </w:rPr>
        <w:t>participants</w:t>
      </w:r>
      <w:r>
        <w:rPr>
          <w:sz w:val="23"/>
          <w:szCs w:val="23"/>
        </w:rPr>
        <w:t>;</w:t>
      </w:r>
      <w:proofErr w:type="gramEnd"/>
    </w:p>
    <w:p w14:paraId="09435DEC" w14:textId="2041C982" w:rsidR="00A4216F" w:rsidRPr="00A4216F" w:rsidRDefault="00A4216F" w:rsidP="00A4216F">
      <w:pPr>
        <w:pStyle w:val="ListParagraph"/>
        <w:numPr>
          <w:ilvl w:val="0"/>
          <w:numId w:val="1"/>
        </w:numPr>
        <w:rPr>
          <w:sz w:val="23"/>
          <w:szCs w:val="23"/>
        </w:rPr>
      </w:pPr>
      <w:r w:rsidRPr="00E560A3">
        <w:rPr>
          <w:sz w:val="23"/>
          <w:szCs w:val="23"/>
        </w:rPr>
        <w:t>Map the differentiation of carceral groups by impact status, including the aggregate binary impact variable and with type of impact (incarcerated or knows incarcerated, victim or knows victim, not impacted</w:t>
      </w:r>
      <w:proofErr w:type="gramStart"/>
      <w:r w:rsidRPr="00E560A3">
        <w:rPr>
          <w:sz w:val="23"/>
          <w:szCs w:val="23"/>
        </w:rPr>
        <w:t>)</w:t>
      </w:r>
      <w:r>
        <w:rPr>
          <w:sz w:val="23"/>
          <w:szCs w:val="23"/>
        </w:rPr>
        <w:t>;</w:t>
      </w:r>
      <w:proofErr w:type="gramEnd"/>
    </w:p>
    <w:p w14:paraId="3EDADE16" w14:textId="77777777" w:rsidR="00E560A3" w:rsidRDefault="00E560A3" w:rsidP="00DE076D">
      <w:pPr>
        <w:rPr>
          <w:sz w:val="23"/>
          <w:szCs w:val="23"/>
        </w:rPr>
      </w:pPr>
    </w:p>
    <w:p w14:paraId="56BACD0D" w14:textId="79B3900D" w:rsidR="00DE076D" w:rsidRPr="00C40BEF" w:rsidRDefault="00DE076D" w:rsidP="00DE076D">
      <w:pPr>
        <w:rPr>
          <w:b/>
          <w:bCs/>
          <w:sz w:val="23"/>
          <w:szCs w:val="23"/>
        </w:rPr>
      </w:pPr>
      <w:r w:rsidRPr="00C40BEF">
        <w:rPr>
          <w:b/>
          <w:bCs/>
          <w:sz w:val="23"/>
          <w:szCs w:val="23"/>
        </w:rPr>
        <w:t xml:space="preserve">Sub-Q1: Differences in Deservingness Scores </w:t>
      </w:r>
      <w:r w:rsidR="00631E26" w:rsidRPr="00C40BEF">
        <w:rPr>
          <w:b/>
          <w:bCs/>
          <w:sz w:val="23"/>
          <w:szCs w:val="23"/>
        </w:rPr>
        <w:t>/ Carceral Impact</w:t>
      </w:r>
    </w:p>
    <w:p w14:paraId="3EDF674A" w14:textId="70765160" w:rsidR="00026B84" w:rsidRDefault="00C503E2" w:rsidP="00026B84">
      <w:pPr>
        <w:rPr>
          <w:sz w:val="23"/>
          <w:szCs w:val="23"/>
        </w:rPr>
      </w:pPr>
      <w:r>
        <w:rPr>
          <w:sz w:val="23"/>
          <w:szCs w:val="23"/>
        </w:rPr>
        <w:t xml:space="preserve">I ask whether and the degree to which direct impact (knowing carceral </w:t>
      </w:r>
      <w:proofErr w:type="gramStart"/>
      <w:r>
        <w:rPr>
          <w:sz w:val="23"/>
          <w:szCs w:val="23"/>
        </w:rPr>
        <w:t>citizens, or</w:t>
      </w:r>
      <w:proofErr w:type="gramEnd"/>
      <w:r>
        <w:rPr>
          <w:sz w:val="23"/>
          <w:szCs w:val="23"/>
        </w:rPr>
        <w:t xml:space="preserve"> having been incarcerated or victimized) changes perceptions of carceral citizens’ deservingness in aggregate, and by </w:t>
      </w:r>
      <w:r w:rsidR="00F16C58">
        <w:rPr>
          <w:sz w:val="23"/>
          <w:szCs w:val="23"/>
        </w:rPr>
        <w:t>carceral ‘type.’</w:t>
      </w:r>
      <w:r>
        <w:rPr>
          <w:sz w:val="23"/>
          <w:szCs w:val="23"/>
        </w:rPr>
        <w:t xml:space="preserve"> I </w:t>
      </w:r>
      <w:r w:rsidR="00F16C58">
        <w:rPr>
          <w:sz w:val="23"/>
          <w:szCs w:val="23"/>
        </w:rPr>
        <w:t>use both regression and ANOVA.</w:t>
      </w:r>
      <w:r>
        <w:rPr>
          <w:sz w:val="23"/>
          <w:szCs w:val="23"/>
        </w:rPr>
        <w:t xml:space="preserve"> </w:t>
      </w:r>
    </w:p>
    <w:p w14:paraId="5786D3D8" w14:textId="77777777" w:rsidR="00C503E2" w:rsidRDefault="00C503E2" w:rsidP="00026B84">
      <w:pPr>
        <w:rPr>
          <w:sz w:val="23"/>
          <w:szCs w:val="23"/>
        </w:rPr>
      </w:pPr>
    </w:p>
    <w:p w14:paraId="172B9D30" w14:textId="3CEDA810" w:rsidR="00F16C58" w:rsidRDefault="00F16C58" w:rsidP="00026B84">
      <w:pPr>
        <w:rPr>
          <w:sz w:val="23"/>
          <w:szCs w:val="23"/>
        </w:rPr>
      </w:pPr>
      <w:r>
        <w:rPr>
          <w:sz w:val="23"/>
          <w:szCs w:val="23"/>
        </w:rPr>
        <w:t xml:space="preserve">First, I compute the mean perception of carceral deservingness across all types and by type, for impacted and non-impacted groups. </w:t>
      </w:r>
    </w:p>
    <w:p w14:paraId="705FAE06" w14:textId="77777777" w:rsidR="00F16C58" w:rsidRDefault="00F16C58" w:rsidP="00026B84">
      <w:pPr>
        <w:rPr>
          <w:sz w:val="23"/>
          <w:szCs w:val="23"/>
        </w:rPr>
      </w:pPr>
    </w:p>
    <w:p w14:paraId="2A93B85D" w14:textId="2C249624" w:rsidR="00F16C58" w:rsidRPr="00C503E2" w:rsidRDefault="00F16C58" w:rsidP="00F16C58">
      <w:pPr>
        <w:rPr>
          <w:sz w:val="23"/>
          <w:szCs w:val="23"/>
        </w:rPr>
      </w:pPr>
      <w:r>
        <w:rPr>
          <w:sz w:val="23"/>
          <w:szCs w:val="23"/>
        </w:rPr>
        <w:t>Second</w:t>
      </w:r>
      <w:r w:rsidR="00C503E2" w:rsidRPr="00C503E2">
        <w:rPr>
          <w:sz w:val="23"/>
          <w:szCs w:val="23"/>
        </w:rPr>
        <w:t>,</w:t>
      </w:r>
      <w:r w:rsidR="00C503E2">
        <w:rPr>
          <w:sz w:val="23"/>
          <w:szCs w:val="23"/>
        </w:rPr>
        <w:t xml:space="preserve"> </w:t>
      </w:r>
      <w:r>
        <w:rPr>
          <w:sz w:val="23"/>
          <w:szCs w:val="23"/>
        </w:rPr>
        <w:t>I use a regression equation where</w:t>
      </w:r>
      <w:r w:rsidR="00C503E2">
        <w:rPr>
          <w:sz w:val="23"/>
          <w:szCs w:val="23"/>
        </w:rPr>
        <w:t xml:space="preserve"> deservingness ratings of all carceral groups </w:t>
      </w:r>
      <w:r>
        <w:rPr>
          <w:sz w:val="23"/>
          <w:szCs w:val="23"/>
        </w:rPr>
        <w:t>is the</w:t>
      </w:r>
      <w:r w:rsidR="00C503E2" w:rsidRPr="00C503E2">
        <w:rPr>
          <w:sz w:val="23"/>
          <w:szCs w:val="23"/>
        </w:rPr>
        <w:t xml:space="preserve"> dependent variable</w:t>
      </w:r>
      <w:r>
        <w:rPr>
          <w:sz w:val="23"/>
          <w:szCs w:val="23"/>
        </w:rPr>
        <w:t xml:space="preserve">, and independent variables are impact status, </w:t>
      </w:r>
      <w:proofErr w:type="gramStart"/>
      <w:r>
        <w:rPr>
          <w:sz w:val="23"/>
          <w:szCs w:val="23"/>
        </w:rPr>
        <w:t>aforementioned basic</w:t>
      </w:r>
      <w:proofErr w:type="gramEnd"/>
      <w:r>
        <w:rPr>
          <w:sz w:val="23"/>
          <w:szCs w:val="23"/>
        </w:rPr>
        <w:t xml:space="preserve"> covariates, and the interaction term is impact status by subgroup identity (for instance, “criminals” or “exonerated”). The interaction terms and P-values will indicate how much one “increase” in impact – shift from not impacted to victim, to know incarcerated, to been incarcerated) changes perceptions of that subgroup’s deservingness. OR??? </w:t>
      </w:r>
      <w:r w:rsidRPr="00C503E2">
        <w:rPr>
          <w:sz w:val="23"/>
          <w:szCs w:val="23"/>
        </w:rPr>
        <w:t xml:space="preserve">Using interaction terms (impact status and covariates), P-values, I will be able to see how much the effect changes when each covariate changes by one </w:t>
      </w:r>
      <w:proofErr w:type="gramStart"/>
      <w:r w:rsidRPr="00C503E2">
        <w:rPr>
          <w:sz w:val="23"/>
          <w:szCs w:val="23"/>
        </w:rPr>
        <w:t>unit;</w:t>
      </w:r>
      <w:proofErr w:type="gramEnd"/>
    </w:p>
    <w:p w14:paraId="3E83750F" w14:textId="6BC249DD" w:rsidR="007F67BB" w:rsidRDefault="007F67BB" w:rsidP="007F67BB">
      <w:pPr>
        <w:rPr>
          <w:sz w:val="23"/>
          <w:szCs w:val="23"/>
        </w:rPr>
      </w:pPr>
    </w:p>
    <w:p w14:paraId="061545CD" w14:textId="77777777" w:rsidR="007F67BB" w:rsidRPr="007F67BB" w:rsidRDefault="007F67BB" w:rsidP="007F67BB">
      <w:pPr>
        <w:rPr>
          <w:sz w:val="23"/>
          <w:szCs w:val="23"/>
        </w:rPr>
      </w:pPr>
      <w:r w:rsidRPr="007F67BB">
        <w:rPr>
          <w:sz w:val="23"/>
          <w:szCs w:val="23"/>
        </w:rPr>
        <w:t xml:space="preserve">Third, I’ll use one-way ANOVA to compute the differences in means. I will also use ANOVA to run pair-wise comparisons. Significant coefficients or ANOVA results (F-statistics and p-values) for impact status will suggest whether impact affects deservingness perceptions, and pair-wise comparisons will indicate which groups differ.  </w:t>
      </w:r>
    </w:p>
    <w:p w14:paraId="50F67B82" w14:textId="77777777" w:rsidR="007F67BB" w:rsidRDefault="007F67BB" w:rsidP="007F67BB">
      <w:pPr>
        <w:rPr>
          <w:sz w:val="23"/>
          <w:szCs w:val="23"/>
        </w:rPr>
      </w:pPr>
    </w:p>
    <w:p w14:paraId="0BD623AF" w14:textId="19393F9C" w:rsidR="00E560A3" w:rsidRDefault="007F67BB" w:rsidP="00E560A3">
      <w:pPr>
        <w:rPr>
          <w:sz w:val="23"/>
          <w:szCs w:val="23"/>
        </w:rPr>
      </w:pPr>
      <w:r w:rsidRPr="007F67BB">
        <w:rPr>
          <w:i/>
          <w:iCs/>
          <w:sz w:val="23"/>
          <w:szCs w:val="23"/>
        </w:rPr>
        <w:t>Question</w:t>
      </w:r>
      <w:r w:rsidRPr="007F67BB">
        <w:rPr>
          <w:sz w:val="23"/>
          <w:szCs w:val="23"/>
        </w:rPr>
        <w:t xml:space="preserve">: </w:t>
      </w:r>
      <w:r w:rsidR="0058605B" w:rsidRPr="007F67BB">
        <w:rPr>
          <w:sz w:val="23"/>
          <w:szCs w:val="23"/>
        </w:rPr>
        <w:t xml:space="preserve">I’ll establish </w:t>
      </w:r>
      <w:r w:rsidRPr="007F67BB">
        <w:rPr>
          <w:sz w:val="23"/>
          <w:szCs w:val="23"/>
        </w:rPr>
        <w:t xml:space="preserve">which subgroups </w:t>
      </w:r>
      <w:r w:rsidRPr="007F67BB">
        <w:rPr>
          <w:i/>
          <w:iCs/>
          <w:sz w:val="23"/>
          <w:szCs w:val="23"/>
        </w:rPr>
        <w:t>aggregate</w:t>
      </w:r>
      <w:r w:rsidRPr="007F67BB">
        <w:rPr>
          <w:sz w:val="23"/>
          <w:szCs w:val="23"/>
        </w:rPr>
        <w:t xml:space="preserve"> deservingness scores most closely reflect for impacted versus non-impacted groups using paired t-tests within each impact group…does relationship between subgroup deservingness score and average deservingness score say anything meaningful? I.e., might </w:t>
      </w:r>
      <w:proofErr w:type="gramStart"/>
      <w:r w:rsidRPr="007F67BB">
        <w:rPr>
          <w:color w:val="000000"/>
          <w:sz w:val="23"/>
          <w:szCs w:val="23"/>
        </w:rPr>
        <w:t>s</w:t>
      </w:r>
      <w:r w:rsidR="00026B84" w:rsidRPr="00026B84">
        <w:rPr>
          <w:color w:val="000000"/>
          <w:sz w:val="23"/>
          <w:szCs w:val="23"/>
        </w:rPr>
        <w:t>ignificant</w:t>
      </w:r>
      <w:proofErr w:type="gramEnd"/>
      <w:r w:rsidR="00026B84" w:rsidRPr="00026B84">
        <w:rPr>
          <w:color w:val="000000"/>
          <w:sz w:val="23"/>
          <w:szCs w:val="23"/>
        </w:rPr>
        <w:t xml:space="preserve"> differences in alignment (e.g., impacted groups closer to "Incarcerated parents" while non-impacted align more with "Criminals") suggest differing "mental images" or affective reactions to incarcerated individuals.</w:t>
      </w:r>
    </w:p>
    <w:p w14:paraId="6F9FC19C" w14:textId="77777777" w:rsidR="00026B84" w:rsidRDefault="00026B84" w:rsidP="00E560A3">
      <w:pPr>
        <w:rPr>
          <w:b/>
          <w:bCs/>
          <w:sz w:val="23"/>
          <w:szCs w:val="23"/>
        </w:rPr>
      </w:pPr>
    </w:p>
    <w:p w14:paraId="736DEA95" w14:textId="77777777" w:rsidR="00026B84" w:rsidRPr="00C40BEF" w:rsidRDefault="00026B84" w:rsidP="00026B84">
      <w:pPr>
        <w:rPr>
          <w:b/>
          <w:bCs/>
          <w:sz w:val="23"/>
          <w:szCs w:val="23"/>
        </w:rPr>
      </w:pPr>
      <w:r>
        <w:rPr>
          <w:b/>
          <w:bCs/>
          <w:sz w:val="23"/>
          <w:szCs w:val="23"/>
        </w:rPr>
        <w:lastRenderedPageBreak/>
        <w:t xml:space="preserve">SubQ2: </w:t>
      </w:r>
      <w:r w:rsidRPr="00C40BEF">
        <w:rPr>
          <w:b/>
          <w:bCs/>
          <w:sz w:val="23"/>
          <w:szCs w:val="23"/>
        </w:rPr>
        <w:t>Differences in Group Differentiation / Carceral Impact</w:t>
      </w:r>
    </w:p>
    <w:p w14:paraId="1F036EE7" w14:textId="77777777" w:rsidR="00631E26" w:rsidRDefault="00631E26" w:rsidP="00E560A3">
      <w:pPr>
        <w:rPr>
          <w:sz w:val="23"/>
          <w:szCs w:val="23"/>
        </w:rPr>
      </w:pPr>
    </w:p>
    <w:p w14:paraId="75DD9786" w14:textId="7C032084" w:rsidR="0085000A" w:rsidRDefault="00E560A3" w:rsidP="00E560A3">
      <w:pPr>
        <w:rPr>
          <w:sz w:val="23"/>
          <w:szCs w:val="23"/>
        </w:rPr>
      </w:pPr>
      <w:r>
        <w:rPr>
          <w:sz w:val="23"/>
          <w:szCs w:val="23"/>
        </w:rPr>
        <w:t xml:space="preserve">Next, I </w:t>
      </w:r>
      <w:r w:rsidR="004C788A">
        <w:rPr>
          <w:sz w:val="23"/>
          <w:szCs w:val="23"/>
        </w:rPr>
        <w:t xml:space="preserve">ask whether being impacted by the carceral system changes how people differentiate between “types” of incarcerated people. </w:t>
      </w:r>
    </w:p>
    <w:p w14:paraId="2CC6B5A9" w14:textId="77777777" w:rsidR="0085000A" w:rsidRDefault="0085000A" w:rsidP="00E560A3">
      <w:pPr>
        <w:rPr>
          <w:sz w:val="23"/>
          <w:szCs w:val="23"/>
        </w:rPr>
      </w:pPr>
    </w:p>
    <w:p w14:paraId="77E2C111" w14:textId="36EC72AD" w:rsidR="004C788A" w:rsidRDefault="004C788A" w:rsidP="00E560A3">
      <w:pPr>
        <w:rPr>
          <w:sz w:val="23"/>
          <w:szCs w:val="23"/>
        </w:rPr>
      </w:pPr>
      <w:r>
        <w:rPr>
          <w:sz w:val="23"/>
          <w:szCs w:val="23"/>
        </w:rPr>
        <w:t xml:space="preserve">First, I will use a mixed-effects model with, again, aggregate deservingness of all carceral groups as the dependent variable, and </w:t>
      </w:r>
      <w:r w:rsidR="0085000A">
        <w:rPr>
          <w:sz w:val="23"/>
          <w:szCs w:val="23"/>
        </w:rPr>
        <w:t xml:space="preserve">impact status, </w:t>
      </w:r>
      <w:proofErr w:type="gramStart"/>
      <w:r w:rsidR="0085000A">
        <w:rPr>
          <w:sz w:val="23"/>
          <w:szCs w:val="23"/>
        </w:rPr>
        <w:t>aforementioned covariates</w:t>
      </w:r>
      <w:proofErr w:type="gramEnd"/>
      <w:r w:rsidR="0085000A">
        <w:rPr>
          <w:sz w:val="23"/>
          <w:szCs w:val="23"/>
        </w:rPr>
        <w:t xml:space="preserve">, and subgroup-identity (for example, “criminals” versus “exonerated”) as independent variables. To account for random effects, I will use respondent </w:t>
      </w:r>
      <w:proofErr w:type="gramStart"/>
      <w:r w:rsidR="0085000A">
        <w:rPr>
          <w:sz w:val="23"/>
          <w:szCs w:val="23"/>
        </w:rPr>
        <w:t>ID’s</w:t>
      </w:r>
      <w:proofErr w:type="gramEnd"/>
      <w:r w:rsidR="0085000A">
        <w:rPr>
          <w:sz w:val="23"/>
          <w:szCs w:val="23"/>
        </w:rPr>
        <w:t xml:space="preserve"> to account for variances in differentiation by individuals. Interaction coefficients for subgroup-identity and impact status will </w:t>
      </w:r>
      <w:r w:rsidR="00252C3D">
        <w:rPr>
          <w:sz w:val="23"/>
          <w:szCs w:val="23"/>
        </w:rPr>
        <w:t xml:space="preserve">be tested for significance and </w:t>
      </w:r>
      <w:r w:rsidR="0085000A">
        <w:rPr>
          <w:sz w:val="23"/>
          <w:szCs w:val="23"/>
        </w:rPr>
        <w:t xml:space="preserve">suggest whether differentiation between subgroups varies by impact status. </w:t>
      </w:r>
    </w:p>
    <w:p w14:paraId="4E8CA209" w14:textId="77777777" w:rsidR="0085000A" w:rsidRDefault="0085000A" w:rsidP="00E560A3">
      <w:pPr>
        <w:rPr>
          <w:sz w:val="23"/>
          <w:szCs w:val="23"/>
        </w:rPr>
      </w:pPr>
    </w:p>
    <w:p w14:paraId="669ED1ED" w14:textId="1232982C" w:rsidR="00DE076D" w:rsidRDefault="0085000A" w:rsidP="00E560A3">
      <w:pPr>
        <w:rPr>
          <w:sz w:val="23"/>
          <w:szCs w:val="23"/>
        </w:rPr>
      </w:pPr>
      <w:r>
        <w:rPr>
          <w:sz w:val="23"/>
          <w:szCs w:val="23"/>
        </w:rPr>
        <w:t xml:space="preserve">Second, I will </w:t>
      </w:r>
      <w:r w:rsidR="00252C3D">
        <w:rPr>
          <w:sz w:val="23"/>
          <w:szCs w:val="23"/>
        </w:rPr>
        <w:t xml:space="preserve">use ANOVA to </w:t>
      </w:r>
      <w:r>
        <w:rPr>
          <w:sz w:val="23"/>
          <w:szCs w:val="23"/>
        </w:rPr>
        <w:t xml:space="preserve">calculate the standard deviations of deservingness ratings across groups for each </w:t>
      </w:r>
      <w:proofErr w:type="gramStart"/>
      <w:r>
        <w:rPr>
          <w:sz w:val="23"/>
          <w:szCs w:val="23"/>
        </w:rPr>
        <w:t>respondent, and</w:t>
      </w:r>
      <w:proofErr w:type="gramEnd"/>
      <w:r>
        <w:rPr>
          <w:sz w:val="23"/>
          <w:szCs w:val="23"/>
        </w:rPr>
        <w:t xml:space="preserve"> compare standard deviations by impact </w:t>
      </w:r>
      <w:r w:rsidR="00252C3D">
        <w:rPr>
          <w:sz w:val="23"/>
          <w:szCs w:val="23"/>
        </w:rPr>
        <w:t>status.</w:t>
      </w:r>
    </w:p>
    <w:p w14:paraId="0110B549" w14:textId="77777777" w:rsidR="0085000A" w:rsidRDefault="0085000A" w:rsidP="00E560A3">
      <w:pPr>
        <w:rPr>
          <w:sz w:val="23"/>
          <w:szCs w:val="23"/>
        </w:rPr>
      </w:pPr>
    </w:p>
    <w:p w14:paraId="064FAF9B" w14:textId="0423A248" w:rsidR="00C40BEF" w:rsidRPr="00C40BEF" w:rsidRDefault="00C40BEF" w:rsidP="00E560A3">
      <w:pPr>
        <w:rPr>
          <w:b/>
          <w:bCs/>
          <w:sz w:val="23"/>
          <w:szCs w:val="23"/>
        </w:rPr>
      </w:pPr>
      <w:r w:rsidRPr="00C40BEF">
        <w:rPr>
          <w:b/>
          <w:bCs/>
          <w:sz w:val="23"/>
          <w:szCs w:val="23"/>
        </w:rPr>
        <w:t>SubQ</w:t>
      </w:r>
      <w:r w:rsidR="00026B84">
        <w:rPr>
          <w:b/>
          <w:bCs/>
          <w:sz w:val="23"/>
          <w:szCs w:val="23"/>
        </w:rPr>
        <w:t>3</w:t>
      </w:r>
      <w:r w:rsidRPr="00C40BEF">
        <w:rPr>
          <w:b/>
          <w:bCs/>
          <w:sz w:val="23"/>
          <w:szCs w:val="23"/>
        </w:rPr>
        <w:t>: Consensus in Evaluations and Differentiation / Carceral Impact</w:t>
      </w:r>
    </w:p>
    <w:p w14:paraId="0B24C5BB" w14:textId="77777777" w:rsidR="00C40BEF" w:rsidRDefault="00C40BEF" w:rsidP="00E560A3">
      <w:pPr>
        <w:rPr>
          <w:sz w:val="23"/>
          <w:szCs w:val="23"/>
        </w:rPr>
      </w:pPr>
    </w:p>
    <w:p w14:paraId="29E5D164" w14:textId="0858E580" w:rsidR="0085000A" w:rsidRDefault="0085000A" w:rsidP="00E560A3">
      <w:pPr>
        <w:rPr>
          <w:sz w:val="23"/>
          <w:szCs w:val="23"/>
        </w:rPr>
      </w:pPr>
      <w:r>
        <w:rPr>
          <w:sz w:val="23"/>
          <w:szCs w:val="23"/>
        </w:rPr>
        <w:t xml:space="preserve">Last, </w:t>
      </w:r>
      <w:r w:rsidR="00E31290">
        <w:rPr>
          <w:sz w:val="23"/>
          <w:szCs w:val="23"/>
        </w:rPr>
        <w:t>I ask whether</w:t>
      </w:r>
      <w:r w:rsidR="00183F66">
        <w:rPr>
          <w:sz w:val="23"/>
          <w:szCs w:val="23"/>
        </w:rPr>
        <w:t xml:space="preserve"> consensus in deservingness scores, and consensus in differentiation between carceral sub-groups, is meaningfully different for people impacted groups versus non-impacted groups.</w:t>
      </w:r>
    </w:p>
    <w:p w14:paraId="52B523D0" w14:textId="77777777" w:rsidR="00DE076D" w:rsidRDefault="00DE076D" w:rsidP="00E560A3">
      <w:pPr>
        <w:rPr>
          <w:sz w:val="23"/>
          <w:szCs w:val="23"/>
        </w:rPr>
      </w:pPr>
    </w:p>
    <w:p w14:paraId="4EC74079" w14:textId="13C5B45B" w:rsidR="00DE076D" w:rsidRDefault="00DE076D" w:rsidP="00E560A3">
      <w:pPr>
        <w:rPr>
          <w:sz w:val="23"/>
          <w:szCs w:val="23"/>
        </w:rPr>
      </w:pPr>
      <w:r>
        <w:rPr>
          <w:sz w:val="23"/>
          <w:szCs w:val="23"/>
        </w:rPr>
        <w:t xml:space="preserve">First, I will use intra-class correlation to assess the degree of agreement in deservingness ratings within those who have been/know incarcerated, have been/know victims, and are not directly impacted. Higher ICC values indicate greater consensus.  </w:t>
      </w:r>
    </w:p>
    <w:p w14:paraId="24896BF6" w14:textId="77777777" w:rsidR="00DE076D" w:rsidRDefault="00DE076D" w:rsidP="00E560A3">
      <w:pPr>
        <w:rPr>
          <w:sz w:val="23"/>
          <w:szCs w:val="23"/>
        </w:rPr>
      </w:pPr>
    </w:p>
    <w:p w14:paraId="52D9A777" w14:textId="55EE55B6" w:rsidR="00DE076D" w:rsidRDefault="00DE076D" w:rsidP="00E560A3">
      <w:pPr>
        <w:rPr>
          <w:sz w:val="23"/>
          <w:szCs w:val="23"/>
        </w:rPr>
      </w:pPr>
      <w:r>
        <w:rPr>
          <w:sz w:val="23"/>
          <w:szCs w:val="23"/>
        </w:rPr>
        <w:t xml:space="preserve">Second, I will compare variance of deservingness ratings within these groups, with lower variance indicating more consensus. </w:t>
      </w:r>
    </w:p>
    <w:p w14:paraId="4734B22C" w14:textId="77777777" w:rsidR="00DE076D" w:rsidRDefault="00DE076D" w:rsidP="00E560A3">
      <w:pPr>
        <w:rPr>
          <w:sz w:val="23"/>
          <w:szCs w:val="23"/>
        </w:rPr>
      </w:pPr>
    </w:p>
    <w:p w14:paraId="73812BAA" w14:textId="2B469915" w:rsidR="00DE076D" w:rsidRDefault="00DE076D" w:rsidP="00E560A3">
      <w:pPr>
        <w:rPr>
          <w:sz w:val="23"/>
          <w:szCs w:val="23"/>
        </w:rPr>
      </w:pPr>
      <w:r>
        <w:rPr>
          <w:sz w:val="23"/>
          <w:szCs w:val="23"/>
        </w:rPr>
        <w:t>Third, I will regress.</w:t>
      </w:r>
    </w:p>
    <w:p w14:paraId="0284A44E" w14:textId="77777777" w:rsidR="00DE076D" w:rsidRDefault="00DE076D" w:rsidP="00E560A3">
      <w:pPr>
        <w:rPr>
          <w:sz w:val="23"/>
          <w:szCs w:val="23"/>
        </w:rPr>
      </w:pPr>
    </w:p>
    <w:p w14:paraId="3EB6DC7B" w14:textId="160D156E" w:rsidR="004C788A" w:rsidRDefault="00670D04" w:rsidP="00E560A3">
      <w:pPr>
        <w:rPr>
          <w:sz w:val="23"/>
          <w:szCs w:val="23"/>
        </w:rPr>
      </w:pPr>
      <w:r>
        <w:rPr>
          <w:sz w:val="23"/>
          <w:szCs w:val="23"/>
        </w:rPr>
        <w:t xml:space="preserve">Higher ICC scores or lower variance indicates stronger consensus in evaluations. </w:t>
      </w:r>
    </w:p>
    <w:p w14:paraId="7C608805" w14:textId="77777777" w:rsidR="004C788A" w:rsidRDefault="004C788A" w:rsidP="00E560A3">
      <w:pPr>
        <w:rPr>
          <w:sz w:val="23"/>
          <w:szCs w:val="23"/>
        </w:rPr>
      </w:pPr>
    </w:p>
    <w:p w14:paraId="45C52EC8" w14:textId="3D0E023A" w:rsidR="004C788A" w:rsidRDefault="00600509" w:rsidP="00E560A3">
      <w:pPr>
        <w:rPr>
          <w:sz w:val="23"/>
          <w:szCs w:val="23"/>
        </w:rPr>
      </w:pPr>
      <w:r>
        <w:rPr>
          <w:sz w:val="23"/>
          <w:szCs w:val="23"/>
        </w:rPr>
        <w:t xml:space="preserve">I also ask which subset of carceral citizens’ deservingness aggregate carceral deservingness scores most closely mirror, and whether there is a meaningful difference by level of impact. </w:t>
      </w:r>
    </w:p>
    <w:p w14:paraId="6A66C8CC" w14:textId="77777777" w:rsidR="00600509" w:rsidRDefault="00600509" w:rsidP="00E560A3">
      <w:pPr>
        <w:rPr>
          <w:sz w:val="23"/>
          <w:szCs w:val="23"/>
        </w:rPr>
      </w:pPr>
    </w:p>
    <w:p w14:paraId="35B243AD" w14:textId="5115A0C3" w:rsidR="00E560A3" w:rsidRDefault="00E560A3" w:rsidP="00E560A3">
      <w:pPr>
        <w:rPr>
          <w:sz w:val="23"/>
          <w:szCs w:val="23"/>
        </w:rPr>
      </w:pPr>
      <w:r>
        <w:rPr>
          <w:sz w:val="23"/>
          <w:szCs w:val="23"/>
        </w:rPr>
        <w:t xml:space="preserve"> interested in the following differences between impacted/non-impacted groups, in the relationship between deservingness perceptions and policy support (carceral deservingness of help versus punishment):</w:t>
      </w:r>
      <w:r>
        <w:rPr>
          <w:sz w:val="23"/>
          <w:szCs w:val="23"/>
        </w:rPr>
        <w:br/>
      </w:r>
    </w:p>
    <w:p w14:paraId="69D60D53" w14:textId="5D8E5E36" w:rsidR="00E560A3" w:rsidRDefault="00E560A3" w:rsidP="00E560A3">
      <w:pPr>
        <w:pStyle w:val="ListParagraph"/>
        <w:numPr>
          <w:ilvl w:val="0"/>
          <w:numId w:val="2"/>
        </w:numPr>
        <w:rPr>
          <w:sz w:val="23"/>
          <w:szCs w:val="23"/>
        </w:rPr>
      </w:pPr>
      <w:r>
        <w:rPr>
          <w:sz w:val="23"/>
          <w:szCs w:val="23"/>
        </w:rPr>
        <w:t xml:space="preserve">Differentiation </w:t>
      </w:r>
    </w:p>
    <w:p w14:paraId="1A902ACF" w14:textId="77777777" w:rsidR="00AA1928" w:rsidRDefault="00AA1928" w:rsidP="00AA1928">
      <w:pPr>
        <w:rPr>
          <w:sz w:val="23"/>
          <w:szCs w:val="23"/>
        </w:rPr>
      </w:pPr>
    </w:p>
    <w:p w14:paraId="65DCBA6F" w14:textId="77777777" w:rsidR="00600509" w:rsidRDefault="00600509" w:rsidP="00AA1928">
      <w:pPr>
        <w:rPr>
          <w:sz w:val="23"/>
          <w:szCs w:val="23"/>
        </w:rPr>
      </w:pPr>
    </w:p>
    <w:p w14:paraId="1CB0B1D6" w14:textId="77777777" w:rsidR="00AA1928" w:rsidRDefault="00AA1928" w:rsidP="00AA1928">
      <w:pPr>
        <w:rPr>
          <w:sz w:val="23"/>
          <w:szCs w:val="23"/>
        </w:rPr>
      </w:pPr>
    </w:p>
    <w:p w14:paraId="136ADC6E" w14:textId="472E25DD" w:rsidR="00AA1928" w:rsidRDefault="00B7789A" w:rsidP="00AA1928">
      <w:pPr>
        <w:rPr>
          <w:sz w:val="23"/>
          <w:szCs w:val="23"/>
        </w:rPr>
      </w:pPr>
      <w:r>
        <w:rPr>
          <w:sz w:val="23"/>
          <w:szCs w:val="23"/>
        </w:rPr>
        <w:t xml:space="preserve">My next set of </w:t>
      </w:r>
      <w:r w:rsidR="00D16C6C">
        <w:rPr>
          <w:sz w:val="23"/>
          <w:szCs w:val="23"/>
        </w:rPr>
        <w:t>sub questions</w:t>
      </w:r>
      <w:r>
        <w:rPr>
          <w:sz w:val="23"/>
          <w:szCs w:val="23"/>
        </w:rPr>
        <w:t xml:space="preserve"> surround the relationship between perceptions of general deservingness and views on policy, or carceral citizens’ deservingness of help versus punishment.</w:t>
      </w:r>
      <w:r w:rsidR="00D16C6C">
        <w:rPr>
          <w:sz w:val="23"/>
          <w:szCs w:val="23"/>
        </w:rPr>
        <w:t xml:space="preserve"> </w:t>
      </w:r>
    </w:p>
    <w:p w14:paraId="5B1879B4" w14:textId="77777777" w:rsidR="00D16C6C" w:rsidRDefault="00D16C6C" w:rsidP="00AA1928">
      <w:pPr>
        <w:rPr>
          <w:sz w:val="23"/>
          <w:szCs w:val="23"/>
        </w:rPr>
      </w:pPr>
    </w:p>
    <w:p w14:paraId="7E48C0F4" w14:textId="77777777" w:rsidR="005C529A" w:rsidRDefault="005C529A" w:rsidP="00AA1928">
      <w:pPr>
        <w:rPr>
          <w:b/>
          <w:bCs/>
          <w:sz w:val="23"/>
          <w:szCs w:val="23"/>
        </w:rPr>
      </w:pPr>
    </w:p>
    <w:p w14:paraId="6FCA52BB" w14:textId="1FE40B3B" w:rsidR="008529E9" w:rsidRDefault="00A10689" w:rsidP="00AA1928">
      <w:pPr>
        <w:rPr>
          <w:sz w:val="23"/>
          <w:szCs w:val="23"/>
        </w:rPr>
      </w:pPr>
      <w:r w:rsidRPr="00A10689">
        <w:rPr>
          <w:b/>
          <w:bCs/>
          <w:sz w:val="23"/>
          <w:szCs w:val="23"/>
        </w:rPr>
        <w:lastRenderedPageBreak/>
        <w:t>SubQ1:</w:t>
      </w:r>
      <w:r>
        <w:rPr>
          <w:sz w:val="23"/>
          <w:szCs w:val="23"/>
        </w:rPr>
        <w:t xml:space="preserve"> </w:t>
      </w:r>
      <w:r w:rsidR="005C529A">
        <w:rPr>
          <w:sz w:val="23"/>
          <w:szCs w:val="23"/>
        </w:rPr>
        <w:t xml:space="preserve">Do people who are directly impacted meaningfully differ from those who are not </w:t>
      </w:r>
      <w:r w:rsidR="008529E9">
        <w:rPr>
          <w:sz w:val="23"/>
          <w:szCs w:val="23"/>
        </w:rPr>
        <w:t>in what kinds of help or punishment they think incarcerated people deserve? +/ how they think about it?</w:t>
      </w:r>
    </w:p>
    <w:p w14:paraId="4F7CBDA6" w14:textId="5B317288" w:rsidR="00B7789A" w:rsidRDefault="00B7789A" w:rsidP="00AA1928">
      <w:pPr>
        <w:rPr>
          <w:sz w:val="23"/>
          <w:szCs w:val="23"/>
        </w:rPr>
      </w:pPr>
    </w:p>
    <w:p w14:paraId="63B12662" w14:textId="7B43EDAD" w:rsidR="002D0334" w:rsidRPr="002D0334" w:rsidRDefault="002D0334" w:rsidP="00AA1928">
      <w:pPr>
        <w:rPr>
          <w:sz w:val="23"/>
          <w:szCs w:val="23"/>
        </w:rPr>
      </w:pPr>
      <w:r>
        <w:rPr>
          <w:sz w:val="23"/>
          <w:szCs w:val="23"/>
        </w:rPr>
        <w:t>Among other policy questions, p</w:t>
      </w:r>
      <w:r w:rsidR="008529E9">
        <w:rPr>
          <w:sz w:val="23"/>
          <w:szCs w:val="23"/>
        </w:rPr>
        <w:t xml:space="preserve">articipants are asked </w:t>
      </w:r>
      <w:r>
        <w:rPr>
          <w:sz w:val="23"/>
          <w:szCs w:val="23"/>
        </w:rPr>
        <w:t>if they would “support or oppose the following ideas” about</w:t>
      </w:r>
      <w:r w:rsidR="008529E9">
        <w:rPr>
          <w:sz w:val="23"/>
          <w:szCs w:val="23"/>
        </w:rPr>
        <w:t xml:space="preserve"> </w:t>
      </w:r>
      <w:r>
        <w:rPr>
          <w:sz w:val="23"/>
          <w:szCs w:val="23"/>
        </w:rPr>
        <w:t xml:space="preserve">criminal legal policy. </w:t>
      </w:r>
      <w:r w:rsidR="00BC7664">
        <w:rPr>
          <w:sz w:val="23"/>
          <w:szCs w:val="23"/>
        </w:rPr>
        <w:t xml:space="preserve">Because respondents are asked additional questions about related policies and group deservingness, I </w:t>
      </w:r>
      <w:proofErr w:type="gramStart"/>
      <w:r w:rsidR="00BC7664">
        <w:rPr>
          <w:sz w:val="23"/>
          <w:szCs w:val="23"/>
        </w:rPr>
        <w:t>am able to</w:t>
      </w:r>
      <w:proofErr w:type="gramEnd"/>
      <w:r w:rsidR="00BC7664">
        <w:rPr>
          <w:sz w:val="23"/>
          <w:szCs w:val="23"/>
        </w:rPr>
        <w:t xml:space="preserve"> create additional covariates to examine, for example, whether differences in views across carceral education policy are independent of different beliefs in the import of expanding access to education more broadly, or perceptions of “students” deservingness. </w:t>
      </w:r>
      <w:r w:rsidR="00AB5403">
        <w:rPr>
          <w:sz w:val="23"/>
          <w:szCs w:val="23"/>
        </w:rPr>
        <w:t xml:space="preserve">Further, these questions allow me to examine the extent to which impacted versus non-impacted groups differentiate between how deserving people outside versus inside prison are from one another. </w:t>
      </w:r>
      <w:r>
        <w:rPr>
          <w:sz w:val="23"/>
          <w:szCs w:val="23"/>
        </w:rPr>
        <w:t>I list these policies and additional relevant covariates</w:t>
      </w:r>
      <w:r w:rsidR="00BC7664">
        <w:rPr>
          <w:sz w:val="23"/>
          <w:szCs w:val="23"/>
        </w:rPr>
        <w:t xml:space="preserve"> below. </w:t>
      </w:r>
    </w:p>
    <w:p w14:paraId="74EF6C54" w14:textId="77777777" w:rsidR="002D0334" w:rsidRDefault="002D0334" w:rsidP="00AA1928">
      <w:pPr>
        <w:rPr>
          <w:i/>
          <w:iCs/>
          <w:sz w:val="23"/>
          <w:szCs w:val="23"/>
        </w:rPr>
      </w:pPr>
    </w:p>
    <w:p w14:paraId="534FB07E" w14:textId="77777777" w:rsidR="00BC7664" w:rsidRDefault="00BC7664" w:rsidP="00AA1928">
      <w:pPr>
        <w:rPr>
          <w:sz w:val="23"/>
          <w:szCs w:val="23"/>
        </w:rPr>
      </w:pPr>
      <w:r w:rsidRPr="00BC7664">
        <w:rPr>
          <w:b/>
          <w:bCs/>
          <w:sz w:val="23"/>
          <w:szCs w:val="23"/>
        </w:rPr>
        <w:t>Policy 1:</w:t>
      </w:r>
      <w:r>
        <w:rPr>
          <w:sz w:val="23"/>
          <w:szCs w:val="23"/>
        </w:rPr>
        <w:t xml:space="preserve"> </w:t>
      </w:r>
      <w:r w:rsidR="004C7DDF">
        <w:rPr>
          <w:i/>
          <w:iCs/>
          <w:sz w:val="23"/>
          <w:szCs w:val="23"/>
        </w:rPr>
        <w:t xml:space="preserve">Increasing funding for accredited GED and college courses in prisons. </w:t>
      </w:r>
      <w:r>
        <w:rPr>
          <w:sz w:val="23"/>
          <w:szCs w:val="23"/>
        </w:rPr>
        <w:t xml:space="preserve">As mentioned, beliefs about access to education in prison may also reflect differences in what ‘students’ more broadly deserve, as the question itself may invoke an ‘identity’ of a carceral citizen who </w:t>
      </w:r>
      <w:proofErr w:type="gramStart"/>
      <w:r>
        <w:rPr>
          <w:sz w:val="23"/>
          <w:szCs w:val="23"/>
        </w:rPr>
        <w:t>is a student</w:t>
      </w:r>
      <w:proofErr w:type="gramEnd"/>
      <w:r>
        <w:rPr>
          <w:sz w:val="23"/>
          <w:szCs w:val="23"/>
        </w:rPr>
        <w:t xml:space="preserve"> or seeking education. </w:t>
      </w:r>
    </w:p>
    <w:p w14:paraId="7D75F782" w14:textId="77777777" w:rsidR="00AB5403" w:rsidRDefault="00AB5403" w:rsidP="00AA1928">
      <w:pPr>
        <w:rPr>
          <w:sz w:val="23"/>
          <w:szCs w:val="23"/>
        </w:rPr>
      </w:pPr>
    </w:p>
    <w:p w14:paraId="17645484" w14:textId="77777777" w:rsidR="00BA6AC2" w:rsidRDefault="00F210B9" w:rsidP="00BA6AC2">
      <w:pPr>
        <w:rPr>
          <w:sz w:val="23"/>
          <w:szCs w:val="23"/>
        </w:rPr>
      </w:pPr>
      <w:r>
        <w:rPr>
          <w:sz w:val="23"/>
          <w:szCs w:val="23"/>
        </w:rPr>
        <w:t>I will create two education/student covariates. The first will be for symbolic views. It will include</w:t>
      </w:r>
      <w:r w:rsidR="00BA6AC2">
        <w:rPr>
          <w:sz w:val="23"/>
          <w:szCs w:val="23"/>
        </w:rPr>
        <w:t xml:space="preserve"> l</w:t>
      </w:r>
      <w:r w:rsidRPr="00BA6AC2">
        <w:rPr>
          <w:sz w:val="23"/>
          <w:szCs w:val="23"/>
        </w:rPr>
        <w:t>evel of agreement (strongly agree, agree, disagree, strongly disagree) that</w:t>
      </w:r>
      <w:r w:rsidR="00BA6AC2">
        <w:rPr>
          <w:sz w:val="23"/>
          <w:szCs w:val="23"/>
        </w:rPr>
        <w:t>:</w:t>
      </w:r>
    </w:p>
    <w:p w14:paraId="00773405" w14:textId="5C6E45F4" w:rsidR="00BA6AC2" w:rsidRDefault="00F210B9" w:rsidP="00BA6AC2">
      <w:pPr>
        <w:pStyle w:val="ListParagraph"/>
        <w:numPr>
          <w:ilvl w:val="0"/>
          <w:numId w:val="2"/>
        </w:numPr>
        <w:rPr>
          <w:sz w:val="23"/>
          <w:szCs w:val="23"/>
        </w:rPr>
      </w:pPr>
      <w:r w:rsidRPr="00BA6AC2">
        <w:rPr>
          <w:sz w:val="23"/>
          <w:szCs w:val="23"/>
        </w:rPr>
        <w:t>“</w:t>
      </w:r>
      <w:proofErr w:type="gramStart"/>
      <w:r w:rsidRPr="00BA6AC2">
        <w:rPr>
          <w:sz w:val="23"/>
          <w:szCs w:val="23"/>
        </w:rPr>
        <w:t>attaining</w:t>
      </w:r>
      <w:proofErr w:type="gramEnd"/>
      <w:r w:rsidRPr="00BA6AC2">
        <w:rPr>
          <w:sz w:val="23"/>
          <w:szCs w:val="23"/>
        </w:rPr>
        <w:t xml:space="preserve"> a college degree helps Americans to improve their economic </w:t>
      </w:r>
      <w:proofErr w:type="spellStart"/>
      <w:r w:rsidRPr="00BA6AC2">
        <w:rPr>
          <w:sz w:val="23"/>
          <w:szCs w:val="23"/>
        </w:rPr>
        <w:t>well being</w:t>
      </w:r>
      <w:proofErr w:type="spellEnd"/>
      <w:r w:rsidR="00BA6AC2">
        <w:rPr>
          <w:sz w:val="23"/>
          <w:szCs w:val="23"/>
        </w:rPr>
        <w:t>;</w:t>
      </w:r>
      <w:r w:rsidRPr="00BA6AC2">
        <w:rPr>
          <w:sz w:val="23"/>
          <w:szCs w:val="23"/>
        </w:rPr>
        <w:t xml:space="preserve">” </w:t>
      </w:r>
    </w:p>
    <w:p w14:paraId="183F72FA" w14:textId="4B4ACD37" w:rsidR="00BA6AC2" w:rsidRDefault="00F210B9" w:rsidP="00BA6AC2">
      <w:pPr>
        <w:pStyle w:val="ListParagraph"/>
        <w:numPr>
          <w:ilvl w:val="0"/>
          <w:numId w:val="2"/>
        </w:numPr>
        <w:rPr>
          <w:sz w:val="23"/>
          <w:szCs w:val="23"/>
        </w:rPr>
      </w:pPr>
      <w:r w:rsidRPr="00BA6AC2">
        <w:rPr>
          <w:sz w:val="23"/>
          <w:szCs w:val="23"/>
        </w:rPr>
        <w:t>that “more Americans should attend college</w:t>
      </w:r>
      <w:r w:rsidR="00BA6AC2">
        <w:rPr>
          <w:sz w:val="23"/>
          <w:szCs w:val="23"/>
        </w:rPr>
        <w:t>;</w:t>
      </w:r>
      <w:r w:rsidRPr="00BA6AC2">
        <w:rPr>
          <w:sz w:val="23"/>
          <w:szCs w:val="23"/>
        </w:rPr>
        <w:t>”</w:t>
      </w:r>
      <w:r w:rsidR="00436710" w:rsidRPr="00BA6AC2">
        <w:rPr>
          <w:sz w:val="23"/>
          <w:szCs w:val="23"/>
        </w:rPr>
        <w:t xml:space="preserve"> and </w:t>
      </w:r>
    </w:p>
    <w:p w14:paraId="3E901274" w14:textId="7813520B" w:rsidR="00F210B9" w:rsidRPr="00BA6AC2" w:rsidRDefault="00436710" w:rsidP="00BA6AC2">
      <w:pPr>
        <w:pStyle w:val="ListParagraph"/>
        <w:numPr>
          <w:ilvl w:val="0"/>
          <w:numId w:val="2"/>
        </w:numPr>
        <w:rPr>
          <w:sz w:val="23"/>
          <w:szCs w:val="23"/>
        </w:rPr>
      </w:pPr>
      <w:r w:rsidRPr="00BA6AC2">
        <w:rPr>
          <w:sz w:val="23"/>
          <w:szCs w:val="23"/>
        </w:rPr>
        <w:t>that “the benefits of college outweigh the financial costs.”</w:t>
      </w:r>
      <w:r w:rsidR="00F210B9" w:rsidRPr="00BA6AC2">
        <w:rPr>
          <w:sz w:val="23"/>
          <w:szCs w:val="23"/>
        </w:rPr>
        <w:t xml:space="preserve"> </w:t>
      </w:r>
    </w:p>
    <w:p w14:paraId="5BA2E800" w14:textId="77777777" w:rsidR="00F210B9" w:rsidRDefault="00F210B9" w:rsidP="00AA1928">
      <w:pPr>
        <w:rPr>
          <w:sz w:val="23"/>
          <w:szCs w:val="23"/>
        </w:rPr>
      </w:pPr>
    </w:p>
    <w:p w14:paraId="3D864E53" w14:textId="7E41F4A8" w:rsidR="00BC7664" w:rsidRDefault="00F210B9" w:rsidP="00AA1928">
      <w:pPr>
        <w:rPr>
          <w:sz w:val="23"/>
          <w:szCs w:val="23"/>
        </w:rPr>
      </w:pPr>
      <w:r>
        <w:rPr>
          <w:sz w:val="23"/>
          <w:szCs w:val="23"/>
        </w:rPr>
        <w:t xml:space="preserve">The second – </w:t>
      </w:r>
      <w:r w:rsidR="00436710">
        <w:rPr>
          <w:sz w:val="23"/>
          <w:szCs w:val="23"/>
        </w:rPr>
        <w:t xml:space="preserve">a </w:t>
      </w:r>
      <w:r>
        <w:rPr>
          <w:sz w:val="23"/>
          <w:szCs w:val="23"/>
        </w:rPr>
        <w:t>material views</w:t>
      </w:r>
      <w:r w:rsidR="00436710">
        <w:rPr>
          <w:sz w:val="23"/>
          <w:szCs w:val="23"/>
        </w:rPr>
        <w:t xml:space="preserve"> covariate</w:t>
      </w:r>
      <w:r>
        <w:rPr>
          <w:sz w:val="23"/>
          <w:szCs w:val="23"/>
        </w:rPr>
        <w:t xml:space="preserve"> – includes question that either state or imply increases to funding for education: </w:t>
      </w:r>
    </w:p>
    <w:p w14:paraId="77A09A97" w14:textId="239A8219" w:rsidR="004C7DDF" w:rsidRDefault="00436710" w:rsidP="004C7DDF">
      <w:pPr>
        <w:pStyle w:val="ListParagraph"/>
        <w:numPr>
          <w:ilvl w:val="0"/>
          <w:numId w:val="2"/>
        </w:numPr>
        <w:rPr>
          <w:sz w:val="23"/>
          <w:szCs w:val="23"/>
        </w:rPr>
      </w:pPr>
      <w:r>
        <w:rPr>
          <w:sz w:val="23"/>
          <w:szCs w:val="23"/>
        </w:rPr>
        <w:t>Level of belief that “regardless of whether or not you support the following policies, “</w:t>
      </w:r>
      <w:r w:rsidR="004C7DDF">
        <w:rPr>
          <w:sz w:val="23"/>
          <w:szCs w:val="23"/>
        </w:rPr>
        <w:t>ensuring that more Americans can attend and pay for college</w:t>
      </w:r>
      <w:r>
        <w:rPr>
          <w:sz w:val="23"/>
          <w:szCs w:val="23"/>
        </w:rPr>
        <w:t>” and “eliminating college debt</w:t>
      </w:r>
      <w:r w:rsidR="00785E17">
        <w:rPr>
          <w:sz w:val="23"/>
          <w:szCs w:val="23"/>
        </w:rPr>
        <w:t>…</w:t>
      </w:r>
      <w:r w:rsidR="004C7DDF">
        <w:rPr>
          <w:sz w:val="23"/>
          <w:szCs w:val="23"/>
        </w:rPr>
        <w:t>would reduce economic inequality</w:t>
      </w:r>
      <w:r>
        <w:rPr>
          <w:sz w:val="23"/>
          <w:szCs w:val="23"/>
        </w:rPr>
        <w:t>,” on a 5-point scale (</w:t>
      </w:r>
      <w:proofErr w:type="gramStart"/>
      <w:r>
        <w:rPr>
          <w:sz w:val="23"/>
          <w:szCs w:val="23"/>
        </w:rPr>
        <w:t>significant</w:t>
      </w:r>
      <w:proofErr w:type="gramEnd"/>
      <w:r>
        <w:rPr>
          <w:sz w:val="23"/>
          <w:szCs w:val="23"/>
        </w:rPr>
        <w:t xml:space="preserve"> reduce, somewhat reduce, don’t know/no opinion, somewhat increase, significantly increase). Don’t know/no opinion will be recoded as middle values. </w:t>
      </w:r>
    </w:p>
    <w:p w14:paraId="3D515D5C" w14:textId="0E1048D1" w:rsidR="0065641F" w:rsidRPr="00FD2843" w:rsidRDefault="00436710" w:rsidP="00785E17">
      <w:pPr>
        <w:pStyle w:val="ListParagraph"/>
        <w:numPr>
          <w:ilvl w:val="0"/>
          <w:numId w:val="2"/>
        </w:numPr>
        <w:rPr>
          <w:sz w:val="23"/>
          <w:szCs w:val="23"/>
        </w:rPr>
      </w:pPr>
      <w:r>
        <w:rPr>
          <w:sz w:val="23"/>
          <w:szCs w:val="23"/>
        </w:rPr>
        <w:t xml:space="preserve">Level of </w:t>
      </w:r>
      <w:r w:rsidRPr="00F210B9">
        <w:rPr>
          <w:sz w:val="23"/>
          <w:szCs w:val="23"/>
        </w:rPr>
        <w:t>agreement (strongly agree, agree, disagree, strongly disagree) that “</w:t>
      </w:r>
      <w:r>
        <w:rPr>
          <w:sz w:val="23"/>
          <w:szCs w:val="23"/>
        </w:rPr>
        <w:t>s</w:t>
      </w:r>
      <w:r w:rsidR="004C7DDF" w:rsidRPr="00436710">
        <w:rPr>
          <w:sz w:val="23"/>
          <w:szCs w:val="23"/>
        </w:rPr>
        <w:t>tates should provide more funding to public colleges and universities to ensure that they are more affordable to state residents</w:t>
      </w:r>
      <w:r>
        <w:rPr>
          <w:sz w:val="23"/>
          <w:szCs w:val="23"/>
        </w:rPr>
        <w:t>.”</w:t>
      </w:r>
    </w:p>
    <w:p w14:paraId="3C9398F0" w14:textId="21B5845C" w:rsidR="00FD2843" w:rsidRDefault="00FD2843" w:rsidP="00785E17">
      <w:pPr>
        <w:rPr>
          <w:sz w:val="23"/>
          <w:szCs w:val="23"/>
        </w:rPr>
      </w:pPr>
      <w:r>
        <w:rPr>
          <w:b/>
          <w:bCs/>
          <w:sz w:val="23"/>
          <w:szCs w:val="23"/>
        </w:rPr>
        <w:t xml:space="preserve">Policy 2: </w:t>
      </w:r>
      <w:r w:rsidR="00785E17">
        <w:rPr>
          <w:i/>
          <w:iCs/>
          <w:sz w:val="23"/>
          <w:szCs w:val="23"/>
        </w:rPr>
        <w:t xml:space="preserve">Requiring that prison laborers be paid according to state minimum wage. </w:t>
      </w:r>
      <w:r>
        <w:rPr>
          <w:sz w:val="23"/>
          <w:szCs w:val="23"/>
        </w:rPr>
        <w:t>Views about prison pay could reflect broader views about worker deservingness, labor policy, and income inequality – including the role economic inequality and hardship play in carceral outcomes. Conversely, while gaps between support for workers, pro-labor policy, or policies to reduce income inequality outside prison versus inside prison could reflect expressive punitiveness – beliefs that the need to punish outweigh the import of reducing conditions (poverty) that drive criminality – I suggest such gaps inherently reflect affect and an opposition to policies that</w:t>
      </w:r>
      <w:r w:rsidR="002F40BC">
        <w:rPr>
          <w:sz w:val="23"/>
          <w:szCs w:val="23"/>
        </w:rPr>
        <w:t xml:space="preserve"> ‘empower’ or challenge morally or racially differentiated status of people who are </w:t>
      </w:r>
      <w:r w:rsidR="002F40BC" w:rsidRPr="002F40BC">
        <w:rPr>
          <w:i/>
          <w:iCs/>
          <w:sz w:val="23"/>
          <w:szCs w:val="23"/>
        </w:rPr>
        <w:t>identified</w:t>
      </w:r>
      <w:r w:rsidR="002F40BC">
        <w:rPr>
          <w:sz w:val="23"/>
          <w:szCs w:val="23"/>
        </w:rPr>
        <w:t xml:space="preserve"> as incarcerated. Finally, this question may suggest elements of ‘control </w:t>
      </w:r>
      <w:proofErr w:type="gramStart"/>
      <w:r w:rsidR="002F40BC">
        <w:rPr>
          <w:sz w:val="23"/>
          <w:szCs w:val="23"/>
        </w:rPr>
        <w:t>‘ –</w:t>
      </w:r>
      <w:proofErr w:type="gramEnd"/>
      <w:r w:rsidR="002F40BC">
        <w:rPr>
          <w:sz w:val="23"/>
          <w:szCs w:val="23"/>
        </w:rPr>
        <w:t xml:space="preserve"> a laborer in prison is working, ‘need’ – sub-minimum wage payment should inherently convey need, and a laborer suggests that people who are incarcerated have economic need, as well as ‘attitude’ or ‘reciprocity’ by virtue of being a somewhat humanized ‘laborer.’ </w:t>
      </w:r>
    </w:p>
    <w:p w14:paraId="26B12855" w14:textId="77777777" w:rsidR="00FD2843" w:rsidRDefault="00FD2843" w:rsidP="00785E17">
      <w:pPr>
        <w:rPr>
          <w:sz w:val="23"/>
          <w:szCs w:val="23"/>
        </w:rPr>
      </w:pPr>
    </w:p>
    <w:p w14:paraId="594946C5" w14:textId="59A1C88B" w:rsidR="00785E17" w:rsidRPr="0065641F" w:rsidRDefault="00F80D11" w:rsidP="00785E17">
      <w:pPr>
        <w:rPr>
          <w:sz w:val="23"/>
          <w:szCs w:val="23"/>
        </w:rPr>
      </w:pPr>
      <w:r>
        <w:rPr>
          <w:sz w:val="23"/>
          <w:szCs w:val="23"/>
        </w:rPr>
        <w:t xml:space="preserve">I will use other survey items to create covariate(s) about views towards workers and minimum wage: </w:t>
      </w:r>
    </w:p>
    <w:p w14:paraId="3E7D77BB" w14:textId="7CEA5F5F" w:rsidR="00785E17" w:rsidRPr="00785E17" w:rsidRDefault="00785E17" w:rsidP="00785E17">
      <w:pPr>
        <w:pStyle w:val="ListParagraph"/>
        <w:numPr>
          <w:ilvl w:val="0"/>
          <w:numId w:val="5"/>
        </w:numPr>
        <w:rPr>
          <w:i/>
          <w:iCs/>
          <w:sz w:val="23"/>
          <w:szCs w:val="23"/>
        </w:rPr>
      </w:pPr>
      <w:r>
        <w:rPr>
          <w:sz w:val="23"/>
          <w:szCs w:val="23"/>
        </w:rPr>
        <w:t>Perception of “labor unions” deservingness</w:t>
      </w:r>
    </w:p>
    <w:p w14:paraId="3A7C2966" w14:textId="410D4A19" w:rsidR="00785E17" w:rsidRPr="00785E17" w:rsidRDefault="00785E17" w:rsidP="00785E17">
      <w:pPr>
        <w:pStyle w:val="ListParagraph"/>
        <w:numPr>
          <w:ilvl w:val="0"/>
          <w:numId w:val="5"/>
        </w:numPr>
        <w:rPr>
          <w:i/>
          <w:iCs/>
          <w:sz w:val="23"/>
          <w:szCs w:val="23"/>
        </w:rPr>
      </w:pPr>
      <w:r>
        <w:rPr>
          <w:sz w:val="23"/>
          <w:szCs w:val="23"/>
        </w:rPr>
        <w:lastRenderedPageBreak/>
        <w:t>Perception of “blue collar workers” deservingness</w:t>
      </w:r>
      <w:r w:rsidR="009506A3">
        <w:rPr>
          <w:sz w:val="23"/>
          <w:szCs w:val="23"/>
        </w:rPr>
        <w:t xml:space="preserve"> (only C)</w:t>
      </w:r>
    </w:p>
    <w:p w14:paraId="1B323D53" w14:textId="1A99E9FE" w:rsidR="00785E17" w:rsidRPr="00785E17" w:rsidRDefault="00785E17" w:rsidP="00785E17">
      <w:pPr>
        <w:pStyle w:val="ListParagraph"/>
        <w:numPr>
          <w:ilvl w:val="0"/>
          <w:numId w:val="5"/>
        </w:numPr>
        <w:rPr>
          <w:i/>
          <w:iCs/>
          <w:sz w:val="23"/>
          <w:szCs w:val="23"/>
        </w:rPr>
      </w:pPr>
      <w:r>
        <w:rPr>
          <w:sz w:val="23"/>
          <w:szCs w:val="23"/>
        </w:rPr>
        <w:t>Perception of “working class Americans’” deservingness</w:t>
      </w:r>
      <w:r w:rsidR="009506A3">
        <w:rPr>
          <w:sz w:val="23"/>
          <w:szCs w:val="23"/>
        </w:rPr>
        <w:t xml:space="preserve"> (only C)</w:t>
      </w:r>
    </w:p>
    <w:p w14:paraId="7D16B60C" w14:textId="2FD6FAC1" w:rsidR="00785E17" w:rsidRPr="00785E17" w:rsidRDefault="002F40BC" w:rsidP="00785E17">
      <w:pPr>
        <w:pStyle w:val="ListParagraph"/>
        <w:numPr>
          <w:ilvl w:val="0"/>
          <w:numId w:val="5"/>
        </w:numPr>
        <w:rPr>
          <w:i/>
          <w:iCs/>
          <w:sz w:val="23"/>
          <w:szCs w:val="23"/>
        </w:rPr>
      </w:pPr>
      <w:r>
        <w:rPr>
          <w:sz w:val="23"/>
          <w:szCs w:val="23"/>
        </w:rPr>
        <w:t xml:space="preserve">Level of belief that, regardless of one’s own support for the policy, </w:t>
      </w:r>
      <w:r w:rsidR="00785E17">
        <w:rPr>
          <w:sz w:val="23"/>
          <w:szCs w:val="23"/>
        </w:rPr>
        <w:t>“increasing the federal minimum wage… would reduce economic inequality in the United States”</w:t>
      </w:r>
      <w:r>
        <w:rPr>
          <w:sz w:val="23"/>
          <w:szCs w:val="23"/>
        </w:rPr>
        <w:t xml:space="preserve"> on a 5-point scale from significantly reduce to significantly increase, with don’t know/no opinion coded as neutral. </w:t>
      </w:r>
    </w:p>
    <w:p w14:paraId="0D8DD976" w14:textId="77777777" w:rsidR="00785E17" w:rsidRDefault="00785E17" w:rsidP="00785E17">
      <w:pPr>
        <w:rPr>
          <w:i/>
          <w:iCs/>
          <w:sz w:val="23"/>
          <w:szCs w:val="23"/>
        </w:rPr>
      </w:pPr>
    </w:p>
    <w:p w14:paraId="30FA99A8" w14:textId="0FAF8296" w:rsidR="002F40BC" w:rsidRDefault="002F40BC" w:rsidP="00785E17">
      <w:pPr>
        <w:rPr>
          <w:sz w:val="23"/>
          <w:szCs w:val="23"/>
        </w:rPr>
      </w:pPr>
      <w:r w:rsidRPr="002F40BC">
        <w:rPr>
          <w:b/>
          <w:bCs/>
          <w:sz w:val="23"/>
          <w:szCs w:val="23"/>
        </w:rPr>
        <w:t>Policy 3:</w:t>
      </w:r>
      <w:r>
        <w:rPr>
          <w:sz w:val="23"/>
          <w:szCs w:val="23"/>
        </w:rPr>
        <w:t xml:space="preserve"> </w:t>
      </w:r>
      <w:r w:rsidRPr="002F40BC">
        <w:rPr>
          <w:i/>
          <w:iCs/>
          <w:sz w:val="23"/>
          <w:szCs w:val="23"/>
        </w:rPr>
        <w:t>E</w:t>
      </w:r>
      <w:r w:rsidR="00F80D11">
        <w:rPr>
          <w:i/>
          <w:iCs/>
          <w:sz w:val="23"/>
          <w:szCs w:val="23"/>
        </w:rPr>
        <w:t>liminating costs for phone calls between people in prison and their families or communities</w:t>
      </w:r>
      <w:r>
        <w:rPr>
          <w:sz w:val="23"/>
          <w:szCs w:val="23"/>
        </w:rPr>
        <w:t xml:space="preserve">. </w:t>
      </w:r>
      <w:r w:rsidR="000126B9">
        <w:rPr>
          <w:sz w:val="23"/>
          <w:szCs w:val="23"/>
        </w:rPr>
        <w:t xml:space="preserve">Here, carceral citizens are introduced as in prison, but as members of families and communities. The ‘identities’ invoked include that of non-incarcerated family members. First, I </w:t>
      </w:r>
      <w:proofErr w:type="gramStart"/>
      <w:r w:rsidR="000126B9">
        <w:rPr>
          <w:sz w:val="23"/>
          <w:szCs w:val="23"/>
        </w:rPr>
        <w:t>am able to</w:t>
      </w:r>
      <w:proofErr w:type="gramEnd"/>
      <w:r w:rsidR="000126B9">
        <w:rPr>
          <w:sz w:val="23"/>
          <w:szCs w:val="23"/>
        </w:rPr>
        <w:t xml:space="preserve"> create a covariate for deservingness perceptions of “children.” </w:t>
      </w:r>
    </w:p>
    <w:p w14:paraId="37AE58D2" w14:textId="77777777" w:rsidR="002F40BC" w:rsidRDefault="002F40BC" w:rsidP="00785E17">
      <w:pPr>
        <w:rPr>
          <w:sz w:val="23"/>
          <w:szCs w:val="23"/>
        </w:rPr>
      </w:pPr>
    </w:p>
    <w:p w14:paraId="30F44A8A" w14:textId="77777777" w:rsidR="002F40BC" w:rsidRDefault="002F40BC" w:rsidP="00785E17">
      <w:pPr>
        <w:rPr>
          <w:b/>
          <w:bCs/>
          <w:sz w:val="23"/>
          <w:szCs w:val="23"/>
        </w:rPr>
      </w:pPr>
    </w:p>
    <w:p w14:paraId="55BF78EB" w14:textId="7F59BEA9" w:rsidR="002F40BC" w:rsidRDefault="002F40BC" w:rsidP="00785E17">
      <w:pPr>
        <w:rPr>
          <w:sz w:val="23"/>
          <w:szCs w:val="23"/>
        </w:rPr>
      </w:pPr>
      <w:r w:rsidRPr="002F40BC">
        <w:rPr>
          <w:b/>
          <w:bCs/>
          <w:sz w:val="23"/>
          <w:szCs w:val="23"/>
        </w:rPr>
        <w:t>Policy 4:</w:t>
      </w:r>
      <w:r>
        <w:rPr>
          <w:sz w:val="23"/>
          <w:szCs w:val="23"/>
        </w:rPr>
        <w:t xml:space="preserve"> </w:t>
      </w:r>
      <w:r>
        <w:rPr>
          <w:i/>
          <w:iCs/>
          <w:sz w:val="23"/>
          <w:szCs w:val="23"/>
        </w:rPr>
        <w:t>A</w:t>
      </w:r>
      <w:r w:rsidR="00785E17">
        <w:rPr>
          <w:i/>
          <w:iCs/>
          <w:sz w:val="23"/>
          <w:szCs w:val="23"/>
        </w:rPr>
        <w:t>llow judges to offer parents of young children sentencing alternatives, like parole</w:t>
      </w:r>
      <w:r>
        <w:rPr>
          <w:sz w:val="23"/>
          <w:szCs w:val="23"/>
        </w:rPr>
        <w:t>.</w:t>
      </w:r>
    </w:p>
    <w:p w14:paraId="54FB856C" w14:textId="77777777" w:rsidR="002F40BC" w:rsidRDefault="002F40BC" w:rsidP="00785E17">
      <w:pPr>
        <w:rPr>
          <w:sz w:val="23"/>
          <w:szCs w:val="23"/>
        </w:rPr>
      </w:pPr>
    </w:p>
    <w:p w14:paraId="67547ABD" w14:textId="77777777" w:rsidR="002F40BC" w:rsidRDefault="002F40BC" w:rsidP="00785E17">
      <w:pPr>
        <w:rPr>
          <w:sz w:val="23"/>
          <w:szCs w:val="23"/>
        </w:rPr>
      </w:pPr>
    </w:p>
    <w:p w14:paraId="1C7B553C" w14:textId="77777777" w:rsidR="002F40BC" w:rsidRDefault="002F40BC" w:rsidP="00785E17">
      <w:pPr>
        <w:rPr>
          <w:sz w:val="23"/>
          <w:szCs w:val="23"/>
        </w:rPr>
      </w:pPr>
    </w:p>
    <w:p w14:paraId="1E083F48" w14:textId="2EF58851" w:rsidR="008C2EBE" w:rsidRDefault="008C2EBE" w:rsidP="00785E17">
      <w:pPr>
        <w:rPr>
          <w:sz w:val="23"/>
          <w:szCs w:val="23"/>
        </w:rPr>
      </w:pPr>
      <w:r>
        <w:rPr>
          <w:sz w:val="23"/>
          <w:szCs w:val="23"/>
        </w:rPr>
        <w:t xml:space="preserve"> For both, I can employ perceptions of deservingness of ‘children</w:t>
      </w:r>
      <w:r w:rsidR="00092583">
        <w:rPr>
          <w:sz w:val="23"/>
          <w:szCs w:val="23"/>
        </w:rPr>
        <w:t>.’ I also</w:t>
      </w:r>
      <w:proofErr w:type="gramStart"/>
      <w:r w:rsidR="00092583">
        <w:rPr>
          <w:sz w:val="23"/>
          <w:szCs w:val="23"/>
        </w:rPr>
        <w:t>….Group</w:t>
      </w:r>
      <w:proofErr w:type="gramEnd"/>
      <w:r w:rsidR="00092583">
        <w:rPr>
          <w:sz w:val="23"/>
          <w:szCs w:val="23"/>
        </w:rPr>
        <w:t xml:space="preserve"> C </w:t>
      </w:r>
      <w:r>
        <w:rPr>
          <w:sz w:val="23"/>
          <w:szCs w:val="23"/>
        </w:rPr>
        <w:t xml:space="preserve">‘mothers.’ </w:t>
      </w:r>
    </w:p>
    <w:p w14:paraId="7B210389" w14:textId="77777777" w:rsidR="00E25CBE" w:rsidRDefault="00E25CBE" w:rsidP="00785E17">
      <w:pPr>
        <w:rPr>
          <w:sz w:val="23"/>
          <w:szCs w:val="23"/>
        </w:rPr>
      </w:pPr>
    </w:p>
    <w:p w14:paraId="360BB08E" w14:textId="0B7E0399" w:rsidR="00E25CBE" w:rsidRDefault="00E25CBE" w:rsidP="00785E17">
      <w:pPr>
        <w:rPr>
          <w:sz w:val="23"/>
          <w:szCs w:val="23"/>
        </w:rPr>
      </w:pPr>
      <w:r>
        <w:rPr>
          <w:sz w:val="23"/>
          <w:szCs w:val="23"/>
        </w:rPr>
        <w:t>Participants are asked if they “favor or oppose” on policies related to voting</w:t>
      </w:r>
      <w:r w:rsidR="00CC6C48">
        <w:rPr>
          <w:sz w:val="23"/>
          <w:szCs w:val="23"/>
        </w:rPr>
        <w:t xml:space="preserve"> and elections</w:t>
      </w:r>
      <w:r>
        <w:rPr>
          <w:sz w:val="23"/>
          <w:szCs w:val="23"/>
        </w:rPr>
        <w:t xml:space="preserve"> in a latter section</w:t>
      </w:r>
      <w:r w:rsidR="00CC6C48">
        <w:rPr>
          <w:sz w:val="23"/>
          <w:szCs w:val="23"/>
        </w:rPr>
        <w:t xml:space="preserve">, with a third ‘Don’t Know/No Opinion’ option: </w:t>
      </w:r>
      <w:r w:rsidR="00CC6C48">
        <w:rPr>
          <w:i/>
          <w:iCs/>
          <w:sz w:val="23"/>
          <w:szCs w:val="23"/>
        </w:rPr>
        <w:t>requiring that jail and election officers ensure that people who are eligible to vote while incarcerated are able to exercise that right</w:t>
      </w:r>
      <w:r w:rsidR="00CC6C48">
        <w:rPr>
          <w:sz w:val="23"/>
          <w:szCs w:val="23"/>
        </w:rPr>
        <w:t xml:space="preserve">, and </w:t>
      </w:r>
      <w:r w:rsidR="00CC6C48">
        <w:rPr>
          <w:i/>
          <w:iCs/>
          <w:sz w:val="23"/>
          <w:szCs w:val="23"/>
        </w:rPr>
        <w:t>allowing people convicted of felonies to vote after serving their sentences.</w:t>
      </w:r>
      <w:r w:rsidR="00CC6C48">
        <w:rPr>
          <w:sz w:val="23"/>
          <w:szCs w:val="23"/>
        </w:rPr>
        <w:t xml:space="preserve"> For </w:t>
      </w:r>
      <w:proofErr w:type="gramStart"/>
      <w:r w:rsidR="00CC6C48">
        <w:rPr>
          <w:sz w:val="23"/>
          <w:szCs w:val="23"/>
        </w:rPr>
        <w:t>both of these</w:t>
      </w:r>
      <w:proofErr w:type="gramEnd"/>
      <w:r w:rsidR="00CC6C48">
        <w:rPr>
          <w:sz w:val="23"/>
          <w:szCs w:val="23"/>
        </w:rPr>
        <w:t xml:space="preserve"> questions, I employ the other elections questions and additional questions on civic participation to control for/test attitudes towards voting access and civic inclination overall. </w:t>
      </w:r>
    </w:p>
    <w:p w14:paraId="0BA0AE0A" w14:textId="77777777" w:rsidR="00CC6C48" w:rsidRDefault="00CC6C48" w:rsidP="00785E17">
      <w:pPr>
        <w:rPr>
          <w:sz w:val="23"/>
          <w:szCs w:val="23"/>
        </w:rPr>
      </w:pPr>
    </w:p>
    <w:p w14:paraId="0A192201" w14:textId="77777777" w:rsidR="00CC6C48" w:rsidRDefault="00CC6C48" w:rsidP="00785E17">
      <w:pPr>
        <w:rPr>
          <w:sz w:val="23"/>
          <w:szCs w:val="23"/>
        </w:rPr>
      </w:pPr>
      <w:r>
        <w:rPr>
          <w:sz w:val="23"/>
          <w:szCs w:val="23"/>
        </w:rPr>
        <w:t>First,</w:t>
      </w:r>
    </w:p>
    <w:p w14:paraId="1E9B73D2" w14:textId="77777777" w:rsidR="00CC6C48" w:rsidRDefault="00CC6C48" w:rsidP="00CC6C48">
      <w:pPr>
        <w:pStyle w:val="ListParagraph"/>
        <w:numPr>
          <w:ilvl w:val="0"/>
          <w:numId w:val="8"/>
        </w:numPr>
        <w:rPr>
          <w:sz w:val="23"/>
          <w:szCs w:val="23"/>
        </w:rPr>
      </w:pPr>
      <w:r w:rsidRPr="00CC6C48">
        <w:rPr>
          <w:i/>
          <w:iCs/>
          <w:sz w:val="23"/>
          <w:szCs w:val="23"/>
        </w:rPr>
        <w:t>automatically registering all eligible citizens to vote,</w:t>
      </w:r>
      <w:r w:rsidRPr="00CC6C48">
        <w:rPr>
          <w:sz w:val="23"/>
          <w:szCs w:val="23"/>
        </w:rPr>
        <w:t xml:space="preserve"> </w:t>
      </w:r>
    </w:p>
    <w:p w14:paraId="1ED1A431" w14:textId="600A5FCC" w:rsidR="00CC6C48" w:rsidRDefault="00CC6C48" w:rsidP="00CC6C48">
      <w:pPr>
        <w:pStyle w:val="ListParagraph"/>
        <w:numPr>
          <w:ilvl w:val="0"/>
          <w:numId w:val="8"/>
        </w:numPr>
        <w:rPr>
          <w:sz w:val="23"/>
          <w:szCs w:val="23"/>
        </w:rPr>
      </w:pPr>
      <w:r w:rsidRPr="00CC6C48">
        <w:rPr>
          <w:sz w:val="23"/>
          <w:szCs w:val="23"/>
        </w:rPr>
        <w:t xml:space="preserve">making early, in </w:t>
      </w:r>
      <w:r>
        <w:rPr>
          <w:sz w:val="23"/>
          <w:szCs w:val="23"/>
        </w:rPr>
        <w:t>person voting available to voters for at least two weeks prior to election day</w:t>
      </w:r>
    </w:p>
    <w:p w14:paraId="5DF56861" w14:textId="077C6CA0" w:rsidR="00CC6C48" w:rsidRDefault="00CC6C48" w:rsidP="00CC6C48">
      <w:pPr>
        <w:pStyle w:val="ListParagraph"/>
        <w:numPr>
          <w:ilvl w:val="0"/>
          <w:numId w:val="8"/>
        </w:numPr>
        <w:rPr>
          <w:sz w:val="23"/>
          <w:szCs w:val="23"/>
        </w:rPr>
      </w:pPr>
      <w:r>
        <w:rPr>
          <w:sz w:val="23"/>
          <w:szCs w:val="23"/>
        </w:rPr>
        <w:t>making election day a national holiday</w:t>
      </w:r>
    </w:p>
    <w:p w14:paraId="3BA272D2" w14:textId="5F54A127" w:rsidR="00CC6C48" w:rsidRDefault="00CC6C48" w:rsidP="00CC6C48">
      <w:pPr>
        <w:pStyle w:val="ListParagraph"/>
        <w:numPr>
          <w:ilvl w:val="0"/>
          <w:numId w:val="8"/>
        </w:numPr>
        <w:rPr>
          <w:sz w:val="23"/>
          <w:szCs w:val="23"/>
        </w:rPr>
      </w:pPr>
      <w:r>
        <w:rPr>
          <w:sz w:val="23"/>
          <w:szCs w:val="23"/>
        </w:rPr>
        <w:t>requiring all voters to show government-issued photo identification</w:t>
      </w:r>
    </w:p>
    <w:p w14:paraId="2D6D508D" w14:textId="2D2AC119" w:rsidR="00CC6C48" w:rsidRDefault="00CC6C48" w:rsidP="00CC6C48">
      <w:pPr>
        <w:pStyle w:val="ListParagraph"/>
        <w:numPr>
          <w:ilvl w:val="0"/>
          <w:numId w:val="8"/>
        </w:numPr>
        <w:rPr>
          <w:sz w:val="23"/>
          <w:szCs w:val="23"/>
        </w:rPr>
      </w:pPr>
      <w:r>
        <w:rPr>
          <w:sz w:val="23"/>
          <w:szCs w:val="23"/>
        </w:rPr>
        <w:t>allowing non-citizen parents with citizen children to vote in local school board elections</w:t>
      </w:r>
    </w:p>
    <w:p w14:paraId="6A354EAB" w14:textId="77777777" w:rsidR="00CC6C48" w:rsidRPr="00CC6C48" w:rsidRDefault="00CC6C48" w:rsidP="00CC6C48">
      <w:pPr>
        <w:rPr>
          <w:sz w:val="23"/>
          <w:szCs w:val="23"/>
        </w:rPr>
      </w:pPr>
    </w:p>
    <w:p w14:paraId="23DB677F" w14:textId="5AF2FABA" w:rsidR="00A41417" w:rsidRDefault="00785E17" w:rsidP="005B5879">
      <w:pPr>
        <w:rPr>
          <w:sz w:val="23"/>
          <w:szCs w:val="23"/>
        </w:rPr>
      </w:pPr>
      <w:r>
        <w:rPr>
          <w:sz w:val="23"/>
          <w:szCs w:val="23"/>
        </w:rPr>
        <w:t xml:space="preserve"> </w:t>
      </w:r>
      <w:r w:rsidR="00092583">
        <w:rPr>
          <w:sz w:val="23"/>
          <w:szCs w:val="23"/>
        </w:rPr>
        <w:t xml:space="preserve">Further, </w:t>
      </w:r>
      <w:r w:rsidR="00187529">
        <w:rPr>
          <w:sz w:val="23"/>
          <w:szCs w:val="23"/>
        </w:rPr>
        <w:t xml:space="preserve">I </w:t>
      </w:r>
      <w:proofErr w:type="gramStart"/>
      <w:r w:rsidR="00187529">
        <w:rPr>
          <w:sz w:val="23"/>
          <w:szCs w:val="23"/>
        </w:rPr>
        <w:t>am able to</w:t>
      </w:r>
      <w:proofErr w:type="gramEnd"/>
      <w:r w:rsidR="00187529">
        <w:rPr>
          <w:sz w:val="23"/>
          <w:szCs w:val="23"/>
        </w:rPr>
        <w:t xml:space="preserve"> control for perceptions of “voters” deservingness -- </w:t>
      </w:r>
    </w:p>
    <w:p w14:paraId="58B9CFB4" w14:textId="77777777" w:rsidR="00092583" w:rsidRDefault="00092583" w:rsidP="005B5879">
      <w:pPr>
        <w:rPr>
          <w:sz w:val="23"/>
          <w:szCs w:val="23"/>
        </w:rPr>
      </w:pPr>
    </w:p>
    <w:p w14:paraId="6B2F8D50" w14:textId="7781A2DC" w:rsidR="005B5879" w:rsidRDefault="005B5879" w:rsidP="005B5879">
      <w:pPr>
        <w:rPr>
          <w:i/>
          <w:iCs/>
          <w:sz w:val="23"/>
          <w:szCs w:val="23"/>
        </w:rPr>
      </w:pPr>
      <w:r>
        <w:rPr>
          <w:i/>
          <w:iCs/>
          <w:sz w:val="23"/>
          <w:szCs w:val="23"/>
        </w:rPr>
        <w:t xml:space="preserve">Allow people convicted of felonies to vote after serving their sentences </w:t>
      </w:r>
    </w:p>
    <w:p w14:paraId="06F4F211" w14:textId="77777777" w:rsidR="00A41417" w:rsidRDefault="00A41417" w:rsidP="00A41417">
      <w:pPr>
        <w:rPr>
          <w:sz w:val="23"/>
          <w:szCs w:val="23"/>
        </w:rPr>
      </w:pPr>
    </w:p>
    <w:p w14:paraId="66C1DBDF" w14:textId="77777777" w:rsidR="00A41417" w:rsidRDefault="00A41417" w:rsidP="00A41417">
      <w:pPr>
        <w:rPr>
          <w:sz w:val="23"/>
          <w:szCs w:val="23"/>
        </w:rPr>
      </w:pPr>
    </w:p>
    <w:p w14:paraId="0B8ABD46" w14:textId="28D221B2" w:rsidR="00A41417" w:rsidRDefault="00A41417" w:rsidP="00A41417">
      <w:pPr>
        <w:rPr>
          <w:i/>
          <w:iCs/>
          <w:sz w:val="23"/>
          <w:szCs w:val="23"/>
        </w:rPr>
      </w:pPr>
      <w:r>
        <w:rPr>
          <w:i/>
          <w:iCs/>
          <w:sz w:val="23"/>
          <w:szCs w:val="23"/>
        </w:rPr>
        <w:t xml:space="preserve">Requiring that jail and election officials ensure that people who are eligible to vote while incarcerated </w:t>
      </w:r>
      <w:proofErr w:type="gramStart"/>
      <w:r>
        <w:rPr>
          <w:i/>
          <w:iCs/>
          <w:sz w:val="23"/>
          <w:szCs w:val="23"/>
        </w:rPr>
        <w:t>are able to</w:t>
      </w:r>
      <w:proofErr w:type="gramEnd"/>
      <w:r>
        <w:rPr>
          <w:i/>
          <w:iCs/>
          <w:sz w:val="23"/>
          <w:szCs w:val="23"/>
        </w:rPr>
        <w:t xml:space="preserve"> exercise that right. </w:t>
      </w:r>
    </w:p>
    <w:p w14:paraId="283A7582" w14:textId="5E769DDE" w:rsidR="00A41417" w:rsidRDefault="00A41417" w:rsidP="00A41417">
      <w:pPr>
        <w:pStyle w:val="ListParagraph"/>
        <w:numPr>
          <w:ilvl w:val="0"/>
          <w:numId w:val="7"/>
        </w:numPr>
        <w:rPr>
          <w:sz w:val="23"/>
          <w:szCs w:val="23"/>
        </w:rPr>
      </w:pPr>
      <w:r>
        <w:rPr>
          <w:sz w:val="23"/>
          <w:szCs w:val="23"/>
        </w:rPr>
        <w:t>Perception of “voters” deservingness</w:t>
      </w:r>
    </w:p>
    <w:p w14:paraId="3B49B0FE" w14:textId="77777777" w:rsidR="002D0334" w:rsidRDefault="002D0334" w:rsidP="002D0334">
      <w:pPr>
        <w:rPr>
          <w:sz w:val="23"/>
          <w:szCs w:val="23"/>
        </w:rPr>
      </w:pPr>
    </w:p>
    <w:p w14:paraId="02B41E05" w14:textId="261D846F" w:rsidR="006740A2" w:rsidRDefault="006740A2">
      <w:pPr>
        <w:rPr>
          <w:sz w:val="23"/>
          <w:szCs w:val="23"/>
        </w:rPr>
      </w:pPr>
    </w:p>
    <w:p w14:paraId="0834BAF1" w14:textId="77777777" w:rsidR="006641A2" w:rsidRDefault="006641A2">
      <w:pPr>
        <w:rPr>
          <w:sz w:val="23"/>
          <w:szCs w:val="23"/>
        </w:rPr>
      </w:pPr>
      <w:r>
        <w:rPr>
          <w:sz w:val="23"/>
          <w:szCs w:val="23"/>
        </w:rPr>
        <w:t xml:space="preserve">Implications/Next Steps: </w:t>
      </w:r>
      <w:r>
        <w:rPr>
          <w:sz w:val="23"/>
          <w:szCs w:val="23"/>
        </w:rPr>
        <w:br/>
      </w:r>
    </w:p>
    <w:p w14:paraId="3071DDE1" w14:textId="0061CC05" w:rsidR="006740A2" w:rsidRPr="00E324D2" w:rsidRDefault="006641A2" w:rsidP="002D0334">
      <w:pPr>
        <w:pStyle w:val="ListParagraph"/>
        <w:numPr>
          <w:ilvl w:val="0"/>
          <w:numId w:val="9"/>
        </w:numPr>
        <w:rPr>
          <w:sz w:val="23"/>
          <w:szCs w:val="23"/>
        </w:rPr>
      </w:pPr>
      <w:r>
        <w:rPr>
          <w:sz w:val="23"/>
          <w:szCs w:val="23"/>
        </w:rPr>
        <w:t xml:space="preserve">Do carceral </w:t>
      </w:r>
    </w:p>
    <w:sectPr w:rsidR="006740A2" w:rsidRPr="00E324D2" w:rsidSect="00102EC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d">
    <w:altName w:val="Cambria"/>
    <w:panose1 w:val="020B0604020202020204"/>
    <w:charset w:val="00"/>
    <w:family w:val="roman"/>
    <w:pitch w:val="default"/>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Montserrat">
    <w:altName w:val="﷽﷽﷽﷽﷽﷽﷽﷽"/>
    <w:panose1 w:val="00000500000000000000"/>
    <w:charset w:val="4D"/>
    <w:family w:val="auto"/>
    <w:pitch w:val="variable"/>
    <w:sig w:usb0="2000020F" w:usb1="00000003" w:usb2="00000000" w:usb3="00000000" w:csb0="00000197" w:csb1="00000000"/>
  </w:font>
  <w:font w:name="Open Sans">
    <w:altName w:val="﷽﷽﷽﷽﷽﷽﷽﷽s"/>
    <w:panose1 w:val="020B0606030504020204"/>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CA0751"/>
    <w:multiLevelType w:val="hybridMultilevel"/>
    <w:tmpl w:val="4EF6C122"/>
    <w:lvl w:ilvl="0" w:tplc="6544451A">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8C34EFD"/>
    <w:multiLevelType w:val="hybridMultilevel"/>
    <w:tmpl w:val="88CECB62"/>
    <w:lvl w:ilvl="0" w:tplc="38C44264">
      <w:start w:val="1"/>
      <w:numFmt w:val="bullet"/>
      <w:lvlText w:val="—"/>
      <w:lvlJc w:val="left"/>
      <w:pPr>
        <w:ind w:left="720" w:hanging="360"/>
      </w:pPr>
      <w:rPr>
        <w:rFonts w:ascii="d" w:hAns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B4A3993"/>
    <w:multiLevelType w:val="hybridMultilevel"/>
    <w:tmpl w:val="B172D8FA"/>
    <w:lvl w:ilvl="0" w:tplc="38C44264">
      <w:start w:val="1"/>
      <w:numFmt w:val="bullet"/>
      <w:lvlText w:val="—"/>
      <w:lvlJc w:val="left"/>
      <w:pPr>
        <w:ind w:left="781" w:hanging="360"/>
      </w:pPr>
      <w:rPr>
        <w:rFonts w:ascii="d" w:hAnsi="d" w:hint="default"/>
      </w:rPr>
    </w:lvl>
    <w:lvl w:ilvl="1" w:tplc="04090003">
      <w:start w:val="1"/>
      <w:numFmt w:val="bullet"/>
      <w:lvlText w:val="o"/>
      <w:lvlJc w:val="left"/>
      <w:pPr>
        <w:ind w:left="1501" w:hanging="360"/>
      </w:pPr>
      <w:rPr>
        <w:rFonts w:ascii="Courier New" w:hAnsi="Courier New" w:cs="Courier New" w:hint="default"/>
      </w:rPr>
    </w:lvl>
    <w:lvl w:ilvl="2" w:tplc="04090005" w:tentative="1">
      <w:start w:val="1"/>
      <w:numFmt w:val="bullet"/>
      <w:lvlText w:val=""/>
      <w:lvlJc w:val="left"/>
      <w:pPr>
        <w:ind w:left="2221" w:hanging="360"/>
      </w:pPr>
      <w:rPr>
        <w:rFonts w:ascii="Wingdings" w:hAnsi="Wingdings" w:hint="default"/>
      </w:rPr>
    </w:lvl>
    <w:lvl w:ilvl="3" w:tplc="04090001" w:tentative="1">
      <w:start w:val="1"/>
      <w:numFmt w:val="bullet"/>
      <w:lvlText w:val=""/>
      <w:lvlJc w:val="left"/>
      <w:pPr>
        <w:ind w:left="2941" w:hanging="360"/>
      </w:pPr>
      <w:rPr>
        <w:rFonts w:ascii="Symbol" w:hAnsi="Symbol" w:hint="default"/>
      </w:rPr>
    </w:lvl>
    <w:lvl w:ilvl="4" w:tplc="04090003" w:tentative="1">
      <w:start w:val="1"/>
      <w:numFmt w:val="bullet"/>
      <w:lvlText w:val="o"/>
      <w:lvlJc w:val="left"/>
      <w:pPr>
        <w:ind w:left="3661" w:hanging="360"/>
      </w:pPr>
      <w:rPr>
        <w:rFonts w:ascii="Courier New" w:hAnsi="Courier New" w:cs="Courier New" w:hint="default"/>
      </w:rPr>
    </w:lvl>
    <w:lvl w:ilvl="5" w:tplc="04090005" w:tentative="1">
      <w:start w:val="1"/>
      <w:numFmt w:val="bullet"/>
      <w:lvlText w:val=""/>
      <w:lvlJc w:val="left"/>
      <w:pPr>
        <w:ind w:left="4381" w:hanging="360"/>
      </w:pPr>
      <w:rPr>
        <w:rFonts w:ascii="Wingdings" w:hAnsi="Wingdings" w:hint="default"/>
      </w:rPr>
    </w:lvl>
    <w:lvl w:ilvl="6" w:tplc="04090001" w:tentative="1">
      <w:start w:val="1"/>
      <w:numFmt w:val="bullet"/>
      <w:lvlText w:val=""/>
      <w:lvlJc w:val="left"/>
      <w:pPr>
        <w:ind w:left="5101" w:hanging="360"/>
      </w:pPr>
      <w:rPr>
        <w:rFonts w:ascii="Symbol" w:hAnsi="Symbol" w:hint="default"/>
      </w:rPr>
    </w:lvl>
    <w:lvl w:ilvl="7" w:tplc="04090003" w:tentative="1">
      <w:start w:val="1"/>
      <w:numFmt w:val="bullet"/>
      <w:lvlText w:val="o"/>
      <w:lvlJc w:val="left"/>
      <w:pPr>
        <w:ind w:left="5821" w:hanging="360"/>
      </w:pPr>
      <w:rPr>
        <w:rFonts w:ascii="Courier New" w:hAnsi="Courier New" w:cs="Courier New" w:hint="default"/>
      </w:rPr>
    </w:lvl>
    <w:lvl w:ilvl="8" w:tplc="04090005" w:tentative="1">
      <w:start w:val="1"/>
      <w:numFmt w:val="bullet"/>
      <w:lvlText w:val=""/>
      <w:lvlJc w:val="left"/>
      <w:pPr>
        <w:ind w:left="6541" w:hanging="360"/>
      </w:pPr>
      <w:rPr>
        <w:rFonts w:ascii="Wingdings" w:hAnsi="Wingdings" w:hint="default"/>
      </w:rPr>
    </w:lvl>
  </w:abstractNum>
  <w:abstractNum w:abstractNumId="3" w15:restartNumberingAfterBreak="0">
    <w:nsid w:val="4B967DAA"/>
    <w:multiLevelType w:val="hybridMultilevel"/>
    <w:tmpl w:val="7D407AEE"/>
    <w:lvl w:ilvl="0" w:tplc="38C44264">
      <w:start w:val="1"/>
      <w:numFmt w:val="bullet"/>
      <w:lvlText w:val="—"/>
      <w:lvlJc w:val="left"/>
      <w:pPr>
        <w:ind w:left="720" w:hanging="360"/>
      </w:pPr>
      <w:rPr>
        <w:rFonts w:ascii="d" w:hAnsi="d"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3B04BFD"/>
    <w:multiLevelType w:val="multilevel"/>
    <w:tmpl w:val="EE78F6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E122DA8"/>
    <w:multiLevelType w:val="hybridMultilevel"/>
    <w:tmpl w:val="6318E876"/>
    <w:lvl w:ilvl="0" w:tplc="38C44264">
      <w:start w:val="1"/>
      <w:numFmt w:val="bullet"/>
      <w:lvlText w:val="—"/>
      <w:lvlJc w:val="left"/>
      <w:pPr>
        <w:ind w:left="781" w:hanging="360"/>
      </w:pPr>
      <w:rPr>
        <w:rFonts w:ascii="d" w:hAnsi="d" w:hint="default"/>
      </w:rPr>
    </w:lvl>
    <w:lvl w:ilvl="1" w:tplc="04090003" w:tentative="1">
      <w:start w:val="1"/>
      <w:numFmt w:val="bullet"/>
      <w:lvlText w:val="o"/>
      <w:lvlJc w:val="left"/>
      <w:pPr>
        <w:ind w:left="1501" w:hanging="360"/>
      </w:pPr>
      <w:rPr>
        <w:rFonts w:ascii="Courier New" w:hAnsi="Courier New" w:cs="Courier New" w:hint="default"/>
      </w:rPr>
    </w:lvl>
    <w:lvl w:ilvl="2" w:tplc="04090005" w:tentative="1">
      <w:start w:val="1"/>
      <w:numFmt w:val="bullet"/>
      <w:lvlText w:val=""/>
      <w:lvlJc w:val="left"/>
      <w:pPr>
        <w:ind w:left="2221" w:hanging="360"/>
      </w:pPr>
      <w:rPr>
        <w:rFonts w:ascii="Wingdings" w:hAnsi="Wingdings" w:hint="default"/>
      </w:rPr>
    </w:lvl>
    <w:lvl w:ilvl="3" w:tplc="04090001" w:tentative="1">
      <w:start w:val="1"/>
      <w:numFmt w:val="bullet"/>
      <w:lvlText w:val=""/>
      <w:lvlJc w:val="left"/>
      <w:pPr>
        <w:ind w:left="2941" w:hanging="360"/>
      </w:pPr>
      <w:rPr>
        <w:rFonts w:ascii="Symbol" w:hAnsi="Symbol" w:hint="default"/>
      </w:rPr>
    </w:lvl>
    <w:lvl w:ilvl="4" w:tplc="04090003" w:tentative="1">
      <w:start w:val="1"/>
      <w:numFmt w:val="bullet"/>
      <w:lvlText w:val="o"/>
      <w:lvlJc w:val="left"/>
      <w:pPr>
        <w:ind w:left="3661" w:hanging="360"/>
      </w:pPr>
      <w:rPr>
        <w:rFonts w:ascii="Courier New" w:hAnsi="Courier New" w:cs="Courier New" w:hint="default"/>
      </w:rPr>
    </w:lvl>
    <w:lvl w:ilvl="5" w:tplc="04090005" w:tentative="1">
      <w:start w:val="1"/>
      <w:numFmt w:val="bullet"/>
      <w:lvlText w:val=""/>
      <w:lvlJc w:val="left"/>
      <w:pPr>
        <w:ind w:left="4381" w:hanging="360"/>
      </w:pPr>
      <w:rPr>
        <w:rFonts w:ascii="Wingdings" w:hAnsi="Wingdings" w:hint="default"/>
      </w:rPr>
    </w:lvl>
    <w:lvl w:ilvl="6" w:tplc="04090001" w:tentative="1">
      <w:start w:val="1"/>
      <w:numFmt w:val="bullet"/>
      <w:lvlText w:val=""/>
      <w:lvlJc w:val="left"/>
      <w:pPr>
        <w:ind w:left="5101" w:hanging="360"/>
      </w:pPr>
      <w:rPr>
        <w:rFonts w:ascii="Symbol" w:hAnsi="Symbol" w:hint="default"/>
      </w:rPr>
    </w:lvl>
    <w:lvl w:ilvl="7" w:tplc="04090003" w:tentative="1">
      <w:start w:val="1"/>
      <w:numFmt w:val="bullet"/>
      <w:lvlText w:val="o"/>
      <w:lvlJc w:val="left"/>
      <w:pPr>
        <w:ind w:left="5821" w:hanging="360"/>
      </w:pPr>
      <w:rPr>
        <w:rFonts w:ascii="Courier New" w:hAnsi="Courier New" w:cs="Courier New" w:hint="default"/>
      </w:rPr>
    </w:lvl>
    <w:lvl w:ilvl="8" w:tplc="04090005" w:tentative="1">
      <w:start w:val="1"/>
      <w:numFmt w:val="bullet"/>
      <w:lvlText w:val=""/>
      <w:lvlJc w:val="left"/>
      <w:pPr>
        <w:ind w:left="6541" w:hanging="360"/>
      </w:pPr>
      <w:rPr>
        <w:rFonts w:ascii="Wingdings" w:hAnsi="Wingdings" w:hint="default"/>
      </w:rPr>
    </w:lvl>
  </w:abstractNum>
  <w:abstractNum w:abstractNumId="6" w15:restartNumberingAfterBreak="0">
    <w:nsid w:val="67527318"/>
    <w:multiLevelType w:val="hybridMultilevel"/>
    <w:tmpl w:val="4A0289A4"/>
    <w:lvl w:ilvl="0" w:tplc="38C44264">
      <w:start w:val="1"/>
      <w:numFmt w:val="bullet"/>
      <w:lvlText w:val="—"/>
      <w:lvlJc w:val="left"/>
      <w:pPr>
        <w:ind w:left="720" w:hanging="360"/>
      </w:pPr>
      <w:rPr>
        <w:rFonts w:ascii="d" w:hAns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0D61E49"/>
    <w:multiLevelType w:val="hybridMultilevel"/>
    <w:tmpl w:val="78109F8A"/>
    <w:lvl w:ilvl="0" w:tplc="B87E4D3C">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C6E56E0"/>
    <w:multiLevelType w:val="hybridMultilevel"/>
    <w:tmpl w:val="2F646E98"/>
    <w:lvl w:ilvl="0" w:tplc="38C44264">
      <w:start w:val="1"/>
      <w:numFmt w:val="bullet"/>
      <w:lvlText w:val="—"/>
      <w:lvlJc w:val="left"/>
      <w:pPr>
        <w:ind w:left="1080" w:hanging="360"/>
      </w:pPr>
      <w:rPr>
        <w:rFonts w:ascii="d" w:hAnsi="d"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506142756">
    <w:abstractNumId w:val="3"/>
  </w:num>
  <w:num w:numId="2" w16cid:durableId="120659233">
    <w:abstractNumId w:val="2"/>
  </w:num>
  <w:num w:numId="3" w16cid:durableId="226915688">
    <w:abstractNumId w:val="4"/>
  </w:num>
  <w:num w:numId="4" w16cid:durableId="981421464">
    <w:abstractNumId w:val="8"/>
  </w:num>
  <w:num w:numId="5" w16cid:durableId="1090199322">
    <w:abstractNumId w:val="5"/>
  </w:num>
  <w:num w:numId="6" w16cid:durableId="1699432393">
    <w:abstractNumId w:val="1"/>
  </w:num>
  <w:num w:numId="7" w16cid:durableId="1865090443">
    <w:abstractNumId w:val="7"/>
  </w:num>
  <w:num w:numId="8" w16cid:durableId="87314753">
    <w:abstractNumId w:val="6"/>
  </w:num>
  <w:num w:numId="9" w16cid:durableId="2621569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2DA3"/>
    <w:rsid w:val="0000145B"/>
    <w:rsid w:val="00004B39"/>
    <w:rsid w:val="000126B9"/>
    <w:rsid w:val="000160A0"/>
    <w:rsid w:val="000165B8"/>
    <w:rsid w:val="00022097"/>
    <w:rsid w:val="0002297E"/>
    <w:rsid w:val="00026B84"/>
    <w:rsid w:val="000306ED"/>
    <w:rsid w:val="00030A8C"/>
    <w:rsid w:val="00037BF8"/>
    <w:rsid w:val="00052AAC"/>
    <w:rsid w:val="000567DA"/>
    <w:rsid w:val="00060CBE"/>
    <w:rsid w:val="0006430A"/>
    <w:rsid w:val="000666CE"/>
    <w:rsid w:val="000731A7"/>
    <w:rsid w:val="00073DEA"/>
    <w:rsid w:val="00076A45"/>
    <w:rsid w:val="00085C11"/>
    <w:rsid w:val="00092583"/>
    <w:rsid w:val="000C1731"/>
    <w:rsid w:val="000C49C5"/>
    <w:rsid w:val="000D060A"/>
    <w:rsid w:val="000D232F"/>
    <w:rsid w:val="000E0CC4"/>
    <w:rsid w:val="000E2273"/>
    <w:rsid w:val="000F1E5C"/>
    <w:rsid w:val="000F2810"/>
    <w:rsid w:val="000F5217"/>
    <w:rsid w:val="000F7032"/>
    <w:rsid w:val="00102EC1"/>
    <w:rsid w:val="00116A55"/>
    <w:rsid w:val="00124849"/>
    <w:rsid w:val="00125217"/>
    <w:rsid w:val="001348D5"/>
    <w:rsid w:val="00137760"/>
    <w:rsid w:val="00144E53"/>
    <w:rsid w:val="00146B7A"/>
    <w:rsid w:val="001527D0"/>
    <w:rsid w:val="00154191"/>
    <w:rsid w:val="001548D9"/>
    <w:rsid w:val="001549A9"/>
    <w:rsid w:val="001610D3"/>
    <w:rsid w:val="001632D4"/>
    <w:rsid w:val="00166993"/>
    <w:rsid w:val="0016729F"/>
    <w:rsid w:val="00171722"/>
    <w:rsid w:val="00183F66"/>
    <w:rsid w:val="00187529"/>
    <w:rsid w:val="001A1031"/>
    <w:rsid w:val="001A4786"/>
    <w:rsid w:val="001B2435"/>
    <w:rsid w:val="001C20E2"/>
    <w:rsid w:val="001C5DAA"/>
    <w:rsid w:val="001D0700"/>
    <w:rsid w:val="001D2BC2"/>
    <w:rsid w:val="001D78F2"/>
    <w:rsid w:val="001E1727"/>
    <w:rsid w:val="001F484E"/>
    <w:rsid w:val="001F499D"/>
    <w:rsid w:val="001F5B84"/>
    <w:rsid w:val="002054C9"/>
    <w:rsid w:val="00206533"/>
    <w:rsid w:val="002131AE"/>
    <w:rsid w:val="00216DB2"/>
    <w:rsid w:val="002207E4"/>
    <w:rsid w:val="00220CF9"/>
    <w:rsid w:val="00225F9F"/>
    <w:rsid w:val="00231B05"/>
    <w:rsid w:val="00233885"/>
    <w:rsid w:val="00246E5A"/>
    <w:rsid w:val="00250029"/>
    <w:rsid w:val="00252C3D"/>
    <w:rsid w:val="00256025"/>
    <w:rsid w:val="00264DA6"/>
    <w:rsid w:val="002679E9"/>
    <w:rsid w:val="00283586"/>
    <w:rsid w:val="0028561C"/>
    <w:rsid w:val="00291F8D"/>
    <w:rsid w:val="002A12FD"/>
    <w:rsid w:val="002B441E"/>
    <w:rsid w:val="002C3D1D"/>
    <w:rsid w:val="002C64FC"/>
    <w:rsid w:val="002D0334"/>
    <w:rsid w:val="002D71A9"/>
    <w:rsid w:val="002E5A77"/>
    <w:rsid w:val="002F40BC"/>
    <w:rsid w:val="002F4102"/>
    <w:rsid w:val="002F6609"/>
    <w:rsid w:val="002F75ED"/>
    <w:rsid w:val="003118B9"/>
    <w:rsid w:val="00324D4D"/>
    <w:rsid w:val="003327B8"/>
    <w:rsid w:val="00332933"/>
    <w:rsid w:val="003368F2"/>
    <w:rsid w:val="003443C2"/>
    <w:rsid w:val="00347099"/>
    <w:rsid w:val="00347E04"/>
    <w:rsid w:val="003507D7"/>
    <w:rsid w:val="00351083"/>
    <w:rsid w:val="00352D4D"/>
    <w:rsid w:val="00353817"/>
    <w:rsid w:val="00373912"/>
    <w:rsid w:val="00375255"/>
    <w:rsid w:val="003766CF"/>
    <w:rsid w:val="0038172E"/>
    <w:rsid w:val="0038248B"/>
    <w:rsid w:val="00382DA3"/>
    <w:rsid w:val="00384A5A"/>
    <w:rsid w:val="00394AA6"/>
    <w:rsid w:val="003B4481"/>
    <w:rsid w:val="003B6612"/>
    <w:rsid w:val="003B7CD3"/>
    <w:rsid w:val="003C585B"/>
    <w:rsid w:val="003D6392"/>
    <w:rsid w:val="003F2B16"/>
    <w:rsid w:val="004013E8"/>
    <w:rsid w:val="00415C92"/>
    <w:rsid w:val="00416A5B"/>
    <w:rsid w:val="0042383C"/>
    <w:rsid w:val="0043020F"/>
    <w:rsid w:val="00433810"/>
    <w:rsid w:val="00436710"/>
    <w:rsid w:val="00441258"/>
    <w:rsid w:val="0044191C"/>
    <w:rsid w:val="0044237B"/>
    <w:rsid w:val="0044568F"/>
    <w:rsid w:val="004608B6"/>
    <w:rsid w:val="00466402"/>
    <w:rsid w:val="0047276A"/>
    <w:rsid w:val="0047469F"/>
    <w:rsid w:val="004764FC"/>
    <w:rsid w:val="00485BD3"/>
    <w:rsid w:val="00485EAB"/>
    <w:rsid w:val="00490C4B"/>
    <w:rsid w:val="00491D89"/>
    <w:rsid w:val="00495B2D"/>
    <w:rsid w:val="00497078"/>
    <w:rsid w:val="004A1D6A"/>
    <w:rsid w:val="004A7298"/>
    <w:rsid w:val="004C788A"/>
    <w:rsid w:val="004C7DDF"/>
    <w:rsid w:val="004D030E"/>
    <w:rsid w:val="004D1752"/>
    <w:rsid w:val="004D3AE3"/>
    <w:rsid w:val="004E610C"/>
    <w:rsid w:val="004F3657"/>
    <w:rsid w:val="004F7310"/>
    <w:rsid w:val="00503832"/>
    <w:rsid w:val="0050599A"/>
    <w:rsid w:val="00510D4A"/>
    <w:rsid w:val="0051608A"/>
    <w:rsid w:val="00516431"/>
    <w:rsid w:val="00524D96"/>
    <w:rsid w:val="005401C8"/>
    <w:rsid w:val="005433F6"/>
    <w:rsid w:val="0054639E"/>
    <w:rsid w:val="00547C03"/>
    <w:rsid w:val="00553997"/>
    <w:rsid w:val="00555B93"/>
    <w:rsid w:val="00557ED0"/>
    <w:rsid w:val="00576352"/>
    <w:rsid w:val="00577E2E"/>
    <w:rsid w:val="00577FD1"/>
    <w:rsid w:val="0058497C"/>
    <w:rsid w:val="0058605B"/>
    <w:rsid w:val="0059321D"/>
    <w:rsid w:val="00593A0A"/>
    <w:rsid w:val="00595AE1"/>
    <w:rsid w:val="005A3876"/>
    <w:rsid w:val="005B2708"/>
    <w:rsid w:val="005B5879"/>
    <w:rsid w:val="005B672F"/>
    <w:rsid w:val="005B76A6"/>
    <w:rsid w:val="005C1EEA"/>
    <w:rsid w:val="005C2C44"/>
    <w:rsid w:val="005C529A"/>
    <w:rsid w:val="005C5DBE"/>
    <w:rsid w:val="005C602E"/>
    <w:rsid w:val="005C7173"/>
    <w:rsid w:val="005E47DA"/>
    <w:rsid w:val="005F1525"/>
    <w:rsid w:val="00600509"/>
    <w:rsid w:val="00605073"/>
    <w:rsid w:val="00606737"/>
    <w:rsid w:val="00607304"/>
    <w:rsid w:val="0061760E"/>
    <w:rsid w:val="00621765"/>
    <w:rsid w:val="0062203C"/>
    <w:rsid w:val="00624BCB"/>
    <w:rsid w:val="00625D0B"/>
    <w:rsid w:val="00631E26"/>
    <w:rsid w:val="00637CDE"/>
    <w:rsid w:val="00642F35"/>
    <w:rsid w:val="00645B5D"/>
    <w:rsid w:val="00653CC4"/>
    <w:rsid w:val="0065641F"/>
    <w:rsid w:val="006641A2"/>
    <w:rsid w:val="006651AB"/>
    <w:rsid w:val="00670D04"/>
    <w:rsid w:val="00673452"/>
    <w:rsid w:val="006740A2"/>
    <w:rsid w:val="00674FAC"/>
    <w:rsid w:val="006832AB"/>
    <w:rsid w:val="00685CBA"/>
    <w:rsid w:val="00692B49"/>
    <w:rsid w:val="006937A5"/>
    <w:rsid w:val="006B0AB9"/>
    <w:rsid w:val="006B5E11"/>
    <w:rsid w:val="006D28B6"/>
    <w:rsid w:val="006D55B4"/>
    <w:rsid w:val="006D64B3"/>
    <w:rsid w:val="006E1CDD"/>
    <w:rsid w:val="006E20A6"/>
    <w:rsid w:val="006E30FC"/>
    <w:rsid w:val="006F07DC"/>
    <w:rsid w:val="006F191D"/>
    <w:rsid w:val="006F25D4"/>
    <w:rsid w:val="006F3BA0"/>
    <w:rsid w:val="006F4AB5"/>
    <w:rsid w:val="007012DC"/>
    <w:rsid w:val="00703833"/>
    <w:rsid w:val="00706C42"/>
    <w:rsid w:val="007102EE"/>
    <w:rsid w:val="007144B9"/>
    <w:rsid w:val="00720E58"/>
    <w:rsid w:val="007260E7"/>
    <w:rsid w:val="0074211B"/>
    <w:rsid w:val="00743F83"/>
    <w:rsid w:val="00747497"/>
    <w:rsid w:val="0075433A"/>
    <w:rsid w:val="007571FE"/>
    <w:rsid w:val="00760C6C"/>
    <w:rsid w:val="007612F8"/>
    <w:rsid w:val="007702B6"/>
    <w:rsid w:val="007844CF"/>
    <w:rsid w:val="0078459D"/>
    <w:rsid w:val="00785E17"/>
    <w:rsid w:val="00790555"/>
    <w:rsid w:val="007916A0"/>
    <w:rsid w:val="00794768"/>
    <w:rsid w:val="00795A90"/>
    <w:rsid w:val="007A09AC"/>
    <w:rsid w:val="007A25B7"/>
    <w:rsid w:val="007A2BF8"/>
    <w:rsid w:val="007B4433"/>
    <w:rsid w:val="007B5797"/>
    <w:rsid w:val="007C0F09"/>
    <w:rsid w:val="007C7BBD"/>
    <w:rsid w:val="007D03D6"/>
    <w:rsid w:val="007D343E"/>
    <w:rsid w:val="007D7B02"/>
    <w:rsid w:val="007E5AEA"/>
    <w:rsid w:val="007E7635"/>
    <w:rsid w:val="007F67BB"/>
    <w:rsid w:val="008115D4"/>
    <w:rsid w:val="0081458F"/>
    <w:rsid w:val="00841DEA"/>
    <w:rsid w:val="0085000A"/>
    <w:rsid w:val="008529E9"/>
    <w:rsid w:val="00857AE8"/>
    <w:rsid w:val="00865B41"/>
    <w:rsid w:val="00880953"/>
    <w:rsid w:val="00881069"/>
    <w:rsid w:val="00891166"/>
    <w:rsid w:val="00893E8C"/>
    <w:rsid w:val="008A58E6"/>
    <w:rsid w:val="008A5B66"/>
    <w:rsid w:val="008A7070"/>
    <w:rsid w:val="008B0337"/>
    <w:rsid w:val="008B6342"/>
    <w:rsid w:val="008C2EBE"/>
    <w:rsid w:val="008C3CBC"/>
    <w:rsid w:val="008C4724"/>
    <w:rsid w:val="008C50C3"/>
    <w:rsid w:val="008D3EE4"/>
    <w:rsid w:val="008E1525"/>
    <w:rsid w:val="008E22CB"/>
    <w:rsid w:val="008E5571"/>
    <w:rsid w:val="00913C5A"/>
    <w:rsid w:val="00931DCD"/>
    <w:rsid w:val="0093302D"/>
    <w:rsid w:val="00934EBD"/>
    <w:rsid w:val="009410B8"/>
    <w:rsid w:val="00947B45"/>
    <w:rsid w:val="0095054A"/>
    <w:rsid w:val="009506A3"/>
    <w:rsid w:val="00953F3A"/>
    <w:rsid w:val="009570A4"/>
    <w:rsid w:val="00960ABD"/>
    <w:rsid w:val="00967766"/>
    <w:rsid w:val="00971569"/>
    <w:rsid w:val="00972832"/>
    <w:rsid w:val="009804F0"/>
    <w:rsid w:val="009812A5"/>
    <w:rsid w:val="00986013"/>
    <w:rsid w:val="009A0B53"/>
    <w:rsid w:val="009A0BF3"/>
    <w:rsid w:val="009B6EF3"/>
    <w:rsid w:val="009C1374"/>
    <w:rsid w:val="009C5DC3"/>
    <w:rsid w:val="009D5760"/>
    <w:rsid w:val="009D6EAD"/>
    <w:rsid w:val="009E7E8F"/>
    <w:rsid w:val="009F22C4"/>
    <w:rsid w:val="00A00D65"/>
    <w:rsid w:val="00A05511"/>
    <w:rsid w:val="00A10689"/>
    <w:rsid w:val="00A10698"/>
    <w:rsid w:val="00A1104C"/>
    <w:rsid w:val="00A34086"/>
    <w:rsid w:val="00A379C8"/>
    <w:rsid w:val="00A41417"/>
    <w:rsid w:val="00A4216F"/>
    <w:rsid w:val="00A52253"/>
    <w:rsid w:val="00A544B6"/>
    <w:rsid w:val="00A67634"/>
    <w:rsid w:val="00A75828"/>
    <w:rsid w:val="00A85E28"/>
    <w:rsid w:val="00A901EA"/>
    <w:rsid w:val="00A927B8"/>
    <w:rsid w:val="00A93C35"/>
    <w:rsid w:val="00AA0BCC"/>
    <w:rsid w:val="00AA1928"/>
    <w:rsid w:val="00AA55C4"/>
    <w:rsid w:val="00AB1061"/>
    <w:rsid w:val="00AB5403"/>
    <w:rsid w:val="00AB6163"/>
    <w:rsid w:val="00AC19B6"/>
    <w:rsid w:val="00AC350B"/>
    <w:rsid w:val="00AD0D2E"/>
    <w:rsid w:val="00AD42DC"/>
    <w:rsid w:val="00AD7821"/>
    <w:rsid w:val="00AF1FDF"/>
    <w:rsid w:val="00AF316D"/>
    <w:rsid w:val="00AF3AC2"/>
    <w:rsid w:val="00AF62C0"/>
    <w:rsid w:val="00B02B8A"/>
    <w:rsid w:val="00B044E8"/>
    <w:rsid w:val="00B156E9"/>
    <w:rsid w:val="00B20686"/>
    <w:rsid w:val="00B217A4"/>
    <w:rsid w:val="00B320A8"/>
    <w:rsid w:val="00B55BE7"/>
    <w:rsid w:val="00B64CBC"/>
    <w:rsid w:val="00B67599"/>
    <w:rsid w:val="00B7232B"/>
    <w:rsid w:val="00B7789A"/>
    <w:rsid w:val="00B93200"/>
    <w:rsid w:val="00B9430D"/>
    <w:rsid w:val="00B95652"/>
    <w:rsid w:val="00BA6294"/>
    <w:rsid w:val="00BA6AC2"/>
    <w:rsid w:val="00BB2F3D"/>
    <w:rsid w:val="00BC0458"/>
    <w:rsid w:val="00BC0A74"/>
    <w:rsid w:val="00BC2D30"/>
    <w:rsid w:val="00BC7664"/>
    <w:rsid w:val="00BD2212"/>
    <w:rsid w:val="00BD6D17"/>
    <w:rsid w:val="00BE2FDD"/>
    <w:rsid w:val="00BE73A5"/>
    <w:rsid w:val="00BE764A"/>
    <w:rsid w:val="00BE79FD"/>
    <w:rsid w:val="00BF5AE9"/>
    <w:rsid w:val="00C16E49"/>
    <w:rsid w:val="00C209B7"/>
    <w:rsid w:val="00C23633"/>
    <w:rsid w:val="00C25278"/>
    <w:rsid w:val="00C40BEF"/>
    <w:rsid w:val="00C45E8C"/>
    <w:rsid w:val="00C503E2"/>
    <w:rsid w:val="00C56164"/>
    <w:rsid w:val="00C712D3"/>
    <w:rsid w:val="00C81515"/>
    <w:rsid w:val="00C91C2D"/>
    <w:rsid w:val="00CA77B8"/>
    <w:rsid w:val="00CB7AB1"/>
    <w:rsid w:val="00CC6C48"/>
    <w:rsid w:val="00CD10D5"/>
    <w:rsid w:val="00CD41D6"/>
    <w:rsid w:val="00CE024C"/>
    <w:rsid w:val="00CE64D5"/>
    <w:rsid w:val="00CF4DC5"/>
    <w:rsid w:val="00CF7A60"/>
    <w:rsid w:val="00D0083F"/>
    <w:rsid w:val="00D0117F"/>
    <w:rsid w:val="00D03511"/>
    <w:rsid w:val="00D16AE2"/>
    <w:rsid w:val="00D16C6C"/>
    <w:rsid w:val="00D25166"/>
    <w:rsid w:val="00D4143B"/>
    <w:rsid w:val="00D470C3"/>
    <w:rsid w:val="00D60814"/>
    <w:rsid w:val="00D60B04"/>
    <w:rsid w:val="00D7474C"/>
    <w:rsid w:val="00D81728"/>
    <w:rsid w:val="00DC2CBD"/>
    <w:rsid w:val="00DC54DA"/>
    <w:rsid w:val="00DE06C1"/>
    <w:rsid w:val="00DE076D"/>
    <w:rsid w:val="00DE1A73"/>
    <w:rsid w:val="00DE5831"/>
    <w:rsid w:val="00DE6841"/>
    <w:rsid w:val="00DF530A"/>
    <w:rsid w:val="00E01EE5"/>
    <w:rsid w:val="00E04209"/>
    <w:rsid w:val="00E1033B"/>
    <w:rsid w:val="00E11DC7"/>
    <w:rsid w:val="00E25CBE"/>
    <w:rsid w:val="00E31290"/>
    <w:rsid w:val="00E324D2"/>
    <w:rsid w:val="00E35368"/>
    <w:rsid w:val="00E375D3"/>
    <w:rsid w:val="00E431F3"/>
    <w:rsid w:val="00E451B4"/>
    <w:rsid w:val="00E46DAD"/>
    <w:rsid w:val="00E51994"/>
    <w:rsid w:val="00E51F30"/>
    <w:rsid w:val="00E560A3"/>
    <w:rsid w:val="00E61A6A"/>
    <w:rsid w:val="00E70FF2"/>
    <w:rsid w:val="00E72186"/>
    <w:rsid w:val="00E76309"/>
    <w:rsid w:val="00E80012"/>
    <w:rsid w:val="00E94774"/>
    <w:rsid w:val="00E95DB7"/>
    <w:rsid w:val="00EA07E9"/>
    <w:rsid w:val="00EA24ED"/>
    <w:rsid w:val="00EA2599"/>
    <w:rsid w:val="00EA27FF"/>
    <w:rsid w:val="00EA3D4B"/>
    <w:rsid w:val="00EA724D"/>
    <w:rsid w:val="00EA7C26"/>
    <w:rsid w:val="00EB213D"/>
    <w:rsid w:val="00EC7D4D"/>
    <w:rsid w:val="00ED2CCB"/>
    <w:rsid w:val="00ED7F81"/>
    <w:rsid w:val="00EE10DB"/>
    <w:rsid w:val="00EE5879"/>
    <w:rsid w:val="00EF17CA"/>
    <w:rsid w:val="00EF618E"/>
    <w:rsid w:val="00F046C6"/>
    <w:rsid w:val="00F104E9"/>
    <w:rsid w:val="00F1054A"/>
    <w:rsid w:val="00F16C58"/>
    <w:rsid w:val="00F2058F"/>
    <w:rsid w:val="00F210B9"/>
    <w:rsid w:val="00F243B0"/>
    <w:rsid w:val="00F249B8"/>
    <w:rsid w:val="00F31C7A"/>
    <w:rsid w:val="00F34DAD"/>
    <w:rsid w:val="00F40FCB"/>
    <w:rsid w:val="00F43D32"/>
    <w:rsid w:val="00F44820"/>
    <w:rsid w:val="00F46C73"/>
    <w:rsid w:val="00F51C6D"/>
    <w:rsid w:val="00F55614"/>
    <w:rsid w:val="00F604A1"/>
    <w:rsid w:val="00F6438C"/>
    <w:rsid w:val="00F80189"/>
    <w:rsid w:val="00F801FA"/>
    <w:rsid w:val="00F80D11"/>
    <w:rsid w:val="00F866D0"/>
    <w:rsid w:val="00F90406"/>
    <w:rsid w:val="00F92E6A"/>
    <w:rsid w:val="00F9429C"/>
    <w:rsid w:val="00FA468C"/>
    <w:rsid w:val="00FB02C3"/>
    <w:rsid w:val="00FC39A2"/>
    <w:rsid w:val="00FC3F08"/>
    <w:rsid w:val="00FD0E63"/>
    <w:rsid w:val="00FD2843"/>
    <w:rsid w:val="00FD72E4"/>
    <w:rsid w:val="00FE0C56"/>
    <w:rsid w:val="00FE402F"/>
    <w:rsid w:val="00FE42E9"/>
    <w:rsid w:val="00FE6E1F"/>
    <w:rsid w:val="00FF2DDB"/>
    <w:rsid w:val="00FF7E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59ADCDE"/>
  <w15:chartTrackingRefBased/>
  <w15:docId w15:val="{4A0C9C2C-217C-DD45-A951-676550EB13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imes New Roman"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2DA3"/>
    <w:rPr>
      <w:rFonts w:ascii="Times New Roman" w:hAnsi="Times New Roman" w:cs="Times New Roman"/>
      <w:kern w:val="0"/>
      <w14:ligatures w14:val="none"/>
    </w:rPr>
  </w:style>
  <w:style w:type="paragraph" w:styleId="Heading1">
    <w:name w:val="heading 1"/>
    <w:basedOn w:val="Normal"/>
    <w:next w:val="Normal"/>
    <w:link w:val="Heading1Char"/>
    <w:uiPriority w:val="9"/>
    <w:qFormat/>
    <w:rsid w:val="00382D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link w:val="Heading2Char"/>
    <w:uiPriority w:val="9"/>
    <w:unhideWhenUsed/>
    <w:qFormat/>
    <w:rsid w:val="006E1CDD"/>
    <w:pPr>
      <w:ind w:left="1339"/>
      <w:outlineLvl w:val="1"/>
    </w:pPr>
    <w:rPr>
      <w:rFonts w:ascii="Montserrat" w:hAnsi="Montserrat"/>
      <w:b/>
      <w:bCs/>
      <w:sz w:val="21"/>
      <w:szCs w:val="21"/>
    </w:rPr>
  </w:style>
  <w:style w:type="paragraph" w:styleId="Heading3">
    <w:name w:val="heading 3"/>
    <w:basedOn w:val="Normal"/>
    <w:next w:val="Normal"/>
    <w:link w:val="Heading3Char"/>
    <w:uiPriority w:val="9"/>
    <w:semiHidden/>
    <w:unhideWhenUsed/>
    <w:qFormat/>
    <w:rsid w:val="00382DA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82DA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382DA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382DA3"/>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82DA3"/>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82DA3"/>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82DA3"/>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E1CDD"/>
    <w:rPr>
      <w:rFonts w:ascii="Montserrat" w:eastAsia="Times New Roman" w:hAnsi="Montserrat" w:cs="Times New Roman"/>
      <w:b/>
      <w:bCs/>
      <w:sz w:val="21"/>
      <w:szCs w:val="21"/>
    </w:rPr>
  </w:style>
  <w:style w:type="paragraph" w:styleId="ListParagraph">
    <w:name w:val="List Paragraph"/>
    <w:basedOn w:val="Normal"/>
    <w:uiPriority w:val="1"/>
    <w:qFormat/>
    <w:rsid w:val="006E1CDD"/>
    <w:pPr>
      <w:spacing w:line="281" w:lineRule="exact"/>
      <w:ind w:left="2059" w:hanging="360"/>
    </w:pPr>
  </w:style>
  <w:style w:type="character" w:customStyle="1" w:styleId="Heading1Char">
    <w:name w:val="Heading 1 Char"/>
    <w:basedOn w:val="DefaultParagraphFont"/>
    <w:link w:val="Heading1"/>
    <w:uiPriority w:val="9"/>
    <w:rsid w:val="00382DA3"/>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382D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82DA3"/>
    <w:rPr>
      <w:rFonts w:eastAsiaTheme="majorEastAsia" w:cstheme="majorBidi"/>
      <w:i/>
      <w:iCs/>
      <w:color w:val="0F4761" w:themeColor="accent1" w:themeShade="BF"/>
      <w:sz w:val="22"/>
    </w:rPr>
  </w:style>
  <w:style w:type="character" w:customStyle="1" w:styleId="Heading5Char">
    <w:name w:val="Heading 5 Char"/>
    <w:basedOn w:val="DefaultParagraphFont"/>
    <w:link w:val="Heading5"/>
    <w:uiPriority w:val="9"/>
    <w:semiHidden/>
    <w:rsid w:val="00382DA3"/>
    <w:rPr>
      <w:rFonts w:eastAsiaTheme="majorEastAsia" w:cstheme="majorBidi"/>
      <w:color w:val="0F4761" w:themeColor="accent1" w:themeShade="BF"/>
      <w:sz w:val="22"/>
    </w:rPr>
  </w:style>
  <w:style w:type="character" w:customStyle="1" w:styleId="Heading6Char">
    <w:name w:val="Heading 6 Char"/>
    <w:basedOn w:val="DefaultParagraphFont"/>
    <w:link w:val="Heading6"/>
    <w:uiPriority w:val="9"/>
    <w:semiHidden/>
    <w:rsid w:val="00382DA3"/>
    <w:rPr>
      <w:rFonts w:eastAsiaTheme="majorEastAsia" w:cstheme="majorBidi"/>
      <w:i/>
      <w:iCs/>
      <w:color w:val="595959" w:themeColor="text1" w:themeTint="A6"/>
      <w:sz w:val="22"/>
    </w:rPr>
  </w:style>
  <w:style w:type="character" w:customStyle="1" w:styleId="Heading7Char">
    <w:name w:val="Heading 7 Char"/>
    <w:basedOn w:val="DefaultParagraphFont"/>
    <w:link w:val="Heading7"/>
    <w:uiPriority w:val="9"/>
    <w:semiHidden/>
    <w:rsid w:val="00382DA3"/>
    <w:rPr>
      <w:rFonts w:eastAsiaTheme="majorEastAsia" w:cstheme="majorBidi"/>
      <w:color w:val="595959" w:themeColor="text1" w:themeTint="A6"/>
      <w:sz w:val="22"/>
    </w:rPr>
  </w:style>
  <w:style w:type="character" w:customStyle="1" w:styleId="Heading8Char">
    <w:name w:val="Heading 8 Char"/>
    <w:basedOn w:val="DefaultParagraphFont"/>
    <w:link w:val="Heading8"/>
    <w:uiPriority w:val="9"/>
    <w:semiHidden/>
    <w:rsid w:val="00382DA3"/>
    <w:rPr>
      <w:rFonts w:eastAsiaTheme="majorEastAsia" w:cstheme="majorBidi"/>
      <w:i/>
      <w:iCs/>
      <w:color w:val="272727" w:themeColor="text1" w:themeTint="D8"/>
      <w:sz w:val="22"/>
    </w:rPr>
  </w:style>
  <w:style w:type="character" w:customStyle="1" w:styleId="Heading9Char">
    <w:name w:val="Heading 9 Char"/>
    <w:basedOn w:val="DefaultParagraphFont"/>
    <w:link w:val="Heading9"/>
    <w:uiPriority w:val="9"/>
    <w:semiHidden/>
    <w:rsid w:val="00382DA3"/>
    <w:rPr>
      <w:rFonts w:eastAsiaTheme="majorEastAsia" w:cstheme="majorBidi"/>
      <w:color w:val="272727" w:themeColor="text1" w:themeTint="D8"/>
      <w:sz w:val="22"/>
    </w:rPr>
  </w:style>
  <w:style w:type="paragraph" w:styleId="Title">
    <w:name w:val="Title"/>
    <w:basedOn w:val="Normal"/>
    <w:next w:val="Normal"/>
    <w:link w:val="TitleChar"/>
    <w:uiPriority w:val="10"/>
    <w:qFormat/>
    <w:rsid w:val="00382DA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2D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2DA3"/>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2D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2DA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82DA3"/>
    <w:rPr>
      <w:rFonts w:ascii="Open Sans" w:hAnsi="Open Sans" w:cs="Times New Roman"/>
      <w:i/>
      <w:iCs/>
      <w:color w:val="404040" w:themeColor="text1" w:themeTint="BF"/>
      <w:sz w:val="22"/>
    </w:rPr>
  </w:style>
  <w:style w:type="character" w:styleId="IntenseEmphasis">
    <w:name w:val="Intense Emphasis"/>
    <w:basedOn w:val="DefaultParagraphFont"/>
    <w:uiPriority w:val="21"/>
    <w:qFormat/>
    <w:rsid w:val="00382DA3"/>
    <w:rPr>
      <w:i/>
      <w:iCs/>
      <w:color w:val="0F4761" w:themeColor="accent1" w:themeShade="BF"/>
    </w:rPr>
  </w:style>
  <w:style w:type="paragraph" w:styleId="IntenseQuote">
    <w:name w:val="Intense Quote"/>
    <w:basedOn w:val="Normal"/>
    <w:next w:val="Normal"/>
    <w:link w:val="IntenseQuoteChar"/>
    <w:uiPriority w:val="30"/>
    <w:qFormat/>
    <w:rsid w:val="00382D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2DA3"/>
    <w:rPr>
      <w:rFonts w:ascii="Open Sans" w:hAnsi="Open Sans" w:cs="Times New Roman"/>
      <w:i/>
      <w:iCs/>
      <w:color w:val="0F4761" w:themeColor="accent1" w:themeShade="BF"/>
      <w:sz w:val="22"/>
    </w:rPr>
  </w:style>
  <w:style w:type="character" w:styleId="IntenseReference">
    <w:name w:val="Intense Reference"/>
    <w:basedOn w:val="DefaultParagraphFont"/>
    <w:uiPriority w:val="32"/>
    <w:qFormat/>
    <w:rsid w:val="00382DA3"/>
    <w:rPr>
      <w:b/>
      <w:bCs/>
      <w:smallCaps/>
      <w:color w:val="0F4761" w:themeColor="accent1" w:themeShade="BF"/>
      <w:spacing w:val="5"/>
    </w:rPr>
  </w:style>
  <w:style w:type="paragraph" w:styleId="NormalWeb">
    <w:name w:val="Normal (Web)"/>
    <w:basedOn w:val="Normal"/>
    <w:uiPriority w:val="99"/>
    <w:semiHidden/>
    <w:unhideWhenUsed/>
    <w:rsid w:val="00026B84"/>
    <w:pPr>
      <w:spacing w:before="100" w:beforeAutospacing="1" w:after="100" w:afterAutospacing="1"/>
    </w:pPr>
  </w:style>
  <w:style w:type="character" w:styleId="Strong">
    <w:name w:val="Strong"/>
    <w:basedOn w:val="DefaultParagraphFont"/>
    <w:uiPriority w:val="22"/>
    <w:qFormat/>
    <w:rsid w:val="00026B84"/>
    <w:rPr>
      <w:b/>
      <w:bCs/>
    </w:rPr>
  </w:style>
  <w:style w:type="character" w:customStyle="1" w:styleId="apple-converted-space">
    <w:name w:val="apple-converted-space"/>
    <w:basedOn w:val="DefaultParagraphFont"/>
    <w:rsid w:val="00026B84"/>
  </w:style>
  <w:style w:type="paragraph" w:styleId="HTMLPreformatted">
    <w:name w:val="HTML Preformatted"/>
    <w:basedOn w:val="Normal"/>
    <w:link w:val="HTMLPreformattedChar"/>
    <w:uiPriority w:val="99"/>
    <w:semiHidden/>
    <w:unhideWhenUsed/>
    <w:rsid w:val="00026B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026B84"/>
    <w:rPr>
      <w:rFonts w:ascii="Courier New" w:hAnsi="Courier New" w:cs="Courier New"/>
      <w:kern w:val="0"/>
      <w:sz w:val="20"/>
      <w:szCs w:val="20"/>
      <w14:ligatures w14:val="none"/>
    </w:rPr>
  </w:style>
  <w:style w:type="character" w:styleId="HTMLCode">
    <w:name w:val="HTML Code"/>
    <w:basedOn w:val="DefaultParagraphFont"/>
    <w:uiPriority w:val="99"/>
    <w:semiHidden/>
    <w:unhideWhenUsed/>
    <w:rsid w:val="00026B84"/>
    <w:rPr>
      <w:rFonts w:ascii="Courier New" w:eastAsia="Times New Roman" w:hAnsi="Courier New" w:cs="Courier New"/>
      <w:sz w:val="20"/>
      <w:szCs w:val="20"/>
    </w:rPr>
  </w:style>
  <w:style w:type="character" w:styleId="CommentReference">
    <w:name w:val="annotation reference"/>
    <w:basedOn w:val="DefaultParagraphFont"/>
    <w:uiPriority w:val="99"/>
    <w:semiHidden/>
    <w:unhideWhenUsed/>
    <w:rsid w:val="009570A4"/>
    <w:rPr>
      <w:sz w:val="16"/>
      <w:szCs w:val="16"/>
    </w:rPr>
  </w:style>
  <w:style w:type="paragraph" w:styleId="CommentText">
    <w:name w:val="annotation text"/>
    <w:basedOn w:val="Normal"/>
    <w:link w:val="CommentTextChar"/>
    <w:uiPriority w:val="99"/>
    <w:semiHidden/>
    <w:unhideWhenUsed/>
    <w:rsid w:val="009570A4"/>
    <w:rPr>
      <w:sz w:val="20"/>
      <w:szCs w:val="20"/>
    </w:rPr>
  </w:style>
  <w:style w:type="character" w:customStyle="1" w:styleId="CommentTextChar">
    <w:name w:val="Comment Text Char"/>
    <w:basedOn w:val="DefaultParagraphFont"/>
    <w:link w:val="CommentText"/>
    <w:uiPriority w:val="99"/>
    <w:semiHidden/>
    <w:rsid w:val="009570A4"/>
    <w:rPr>
      <w:rFonts w:ascii="Times New Roman" w:hAnsi="Times New Roman"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9570A4"/>
    <w:rPr>
      <w:b/>
      <w:bCs/>
    </w:rPr>
  </w:style>
  <w:style w:type="character" w:customStyle="1" w:styleId="CommentSubjectChar">
    <w:name w:val="Comment Subject Char"/>
    <w:basedOn w:val="CommentTextChar"/>
    <w:link w:val="CommentSubject"/>
    <w:uiPriority w:val="99"/>
    <w:semiHidden/>
    <w:rsid w:val="009570A4"/>
    <w:rPr>
      <w:rFonts w:ascii="Times New Roman" w:hAnsi="Times New Roman" w:cs="Times New Roman"/>
      <w:b/>
      <w:bCs/>
      <w:kern w:val="0"/>
      <w:sz w:val="20"/>
      <w:szCs w:val="20"/>
      <w14:ligatures w14:val="none"/>
    </w:rPr>
  </w:style>
  <w:style w:type="table" w:styleId="TableGrid">
    <w:name w:val="Table Grid"/>
    <w:basedOn w:val="TableNormal"/>
    <w:uiPriority w:val="39"/>
    <w:rsid w:val="0017172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80200728">
      <w:bodyDiv w:val="1"/>
      <w:marLeft w:val="0"/>
      <w:marRight w:val="0"/>
      <w:marTop w:val="0"/>
      <w:marBottom w:val="0"/>
      <w:divBdr>
        <w:top w:val="none" w:sz="0" w:space="0" w:color="auto"/>
        <w:left w:val="none" w:sz="0" w:space="0" w:color="auto"/>
        <w:bottom w:val="none" w:sz="0" w:space="0" w:color="auto"/>
        <w:right w:val="none" w:sz="0" w:space="0" w:color="auto"/>
      </w:divBdr>
    </w:div>
    <w:div w:id="15199251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669</TotalTime>
  <Pages>6</Pages>
  <Words>2083</Words>
  <Characters>11877</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Kristina Mensik</dc:creator>
  <cp:keywords/>
  <dc:description/>
  <cp:lastModifiedBy>Kristina Mensik</cp:lastModifiedBy>
  <cp:revision>45</cp:revision>
  <dcterms:created xsi:type="dcterms:W3CDTF">2025-01-03T16:41:00Z</dcterms:created>
  <dcterms:modified xsi:type="dcterms:W3CDTF">2025-01-08T21:37:00Z</dcterms:modified>
</cp:coreProperties>
</file>