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3B66C" w14:textId="77777777" w:rsidR="004644FA" w:rsidRPr="001A5A3E" w:rsidRDefault="004644FA" w:rsidP="004644FA">
      <w:pPr>
        <w:jc w:val="center"/>
        <w:rPr>
          <w:rFonts w:ascii="Times New Roman" w:hAnsi="Times New Roman"/>
          <w:b/>
          <w:bCs/>
          <w:szCs w:val="22"/>
        </w:rPr>
      </w:pPr>
      <w:bookmarkStart w:id="0" w:name="_GoBack"/>
      <w:bookmarkEnd w:id="0"/>
      <w:r w:rsidRPr="437AE678">
        <w:rPr>
          <w:rFonts w:ascii="Times New Roman" w:hAnsi="Times New Roman"/>
          <w:b/>
          <w:bCs/>
          <w:szCs w:val="22"/>
        </w:rPr>
        <w:t>Works Cited</w:t>
      </w:r>
    </w:p>
    <w:p w14:paraId="32FA0AFA" w14:textId="77777777" w:rsidR="004644FA" w:rsidRPr="001A5A3E" w:rsidRDefault="004644FA" w:rsidP="004644FA">
      <w:pPr>
        <w:rPr>
          <w:rFonts w:ascii="Times New Roman" w:hAnsi="Times New Roman"/>
          <w:b/>
          <w:bCs/>
          <w:szCs w:val="22"/>
        </w:rPr>
      </w:pPr>
    </w:p>
    <w:p w14:paraId="3D83E612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Aarøe</w:t>
      </w:r>
      <w:proofErr w:type="spellEnd"/>
      <w:r w:rsidRPr="437AE678">
        <w:rPr>
          <w:rFonts w:ascii="Times New Roman" w:hAnsi="Times New Roman"/>
          <w:szCs w:val="22"/>
        </w:rPr>
        <w:t xml:space="preserve">, Lene, and Michael Bang Petersen. “Crowding Out Culture: Scandinavians and Americans Agree on Social Welfare in the Face of Deservingness Cues.” </w:t>
      </w:r>
      <w:r w:rsidRPr="437AE678">
        <w:rPr>
          <w:rFonts w:ascii="Times New Roman" w:hAnsi="Times New Roman"/>
          <w:i/>
          <w:iCs/>
          <w:szCs w:val="22"/>
        </w:rPr>
        <w:t>The Journal of Politics</w:t>
      </w:r>
      <w:r w:rsidRPr="437AE678">
        <w:rPr>
          <w:rFonts w:ascii="Times New Roman" w:hAnsi="Times New Roman"/>
          <w:szCs w:val="22"/>
        </w:rPr>
        <w:t xml:space="preserve"> 76, no. 3 (July 2014): 684–97. </w:t>
      </w:r>
      <w:hyperlink r:id="rId4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https://doi.org/10.1017/S002238161400019X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628B5ED6" w14:textId="77777777" w:rsidR="004644FA" w:rsidRDefault="004644FA" w:rsidP="00410A6B">
      <w:pPr>
        <w:rPr>
          <w:rFonts w:ascii="Times New Roman" w:hAnsi="Times New Roman"/>
          <w:i/>
          <w:iCs/>
          <w:szCs w:val="22"/>
        </w:rPr>
      </w:pPr>
    </w:p>
    <w:p w14:paraId="4540E08E" w14:textId="77777777" w:rsidR="00FC3B46" w:rsidRPr="00FC3B46" w:rsidRDefault="00FC3B46" w:rsidP="00FC3B46">
      <w:pPr>
        <w:ind w:hanging="480"/>
        <w:rPr>
          <w:rFonts w:ascii="Times New Roman" w:hAnsi="Times New Roman"/>
          <w:szCs w:val="22"/>
        </w:rPr>
      </w:pPr>
      <w:proofErr w:type="spellStart"/>
      <w:r w:rsidRPr="00FC3B46">
        <w:rPr>
          <w:rFonts w:ascii="Times New Roman" w:hAnsi="Times New Roman"/>
          <w:szCs w:val="22"/>
        </w:rPr>
        <w:t>Abrajano</w:t>
      </w:r>
      <w:proofErr w:type="spellEnd"/>
      <w:r w:rsidRPr="00FC3B46">
        <w:rPr>
          <w:rFonts w:ascii="Times New Roman" w:hAnsi="Times New Roman"/>
          <w:szCs w:val="22"/>
        </w:rPr>
        <w:t xml:space="preserve">, Marisa, and Zoltan L. </w:t>
      </w:r>
      <w:proofErr w:type="spellStart"/>
      <w:r w:rsidRPr="00FC3B46">
        <w:rPr>
          <w:rFonts w:ascii="Times New Roman" w:hAnsi="Times New Roman"/>
          <w:szCs w:val="22"/>
        </w:rPr>
        <w:t>Hajnal</w:t>
      </w:r>
      <w:proofErr w:type="spellEnd"/>
      <w:r w:rsidRPr="00FC3B46">
        <w:rPr>
          <w:rFonts w:ascii="Times New Roman" w:hAnsi="Times New Roman"/>
          <w:szCs w:val="22"/>
        </w:rPr>
        <w:t xml:space="preserve">. </w:t>
      </w:r>
      <w:r w:rsidRPr="00FC3B46">
        <w:rPr>
          <w:rFonts w:ascii="Times New Roman" w:hAnsi="Times New Roman"/>
          <w:i/>
          <w:iCs/>
          <w:szCs w:val="22"/>
        </w:rPr>
        <w:t>White Backlash: Immigration, Race, and American Politics</w:t>
      </w:r>
      <w:r w:rsidRPr="00FC3B46">
        <w:rPr>
          <w:rFonts w:ascii="Times New Roman" w:hAnsi="Times New Roman"/>
          <w:szCs w:val="22"/>
        </w:rPr>
        <w:t>. Princeton University Press (2015).</w:t>
      </w:r>
    </w:p>
    <w:p w14:paraId="07316226" w14:textId="77777777" w:rsidR="00FC3B46" w:rsidRDefault="00FC3B46" w:rsidP="004644FA">
      <w:pPr>
        <w:ind w:hanging="480"/>
        <w:rPr>
          <w:rFonts w:ascii="Times New Roman" w:hAnsi="Times New Roman"/>
          <w:szCs w:val="22"/>
        </w:rPr>
      </w:pPr>
    </w:p>
    <w:p w14:paraId="17C213AF" w14:textId="7909C758" w:rsidR="004644FA" w:rsidRPr="004171EE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>Alexander, Michelle.</w:t>
      </w:r>
      <w:r w:rsidRPr="437AE678">
        <w:rPr>
          <w:rFonts w:ascii="Times New Roman" w:hAnsi="Times New Roman"/>
          <w:i/>
          <w:iCs/>
          <w:szCs w:val="22"/>
        </w:rPr>
        <w:t xml:space="preserve"> The New Jim </w:t>
      </w:r>
      <w:proofErr w:type="gramStart"/>
      <w:r w:rsidRPr="437AE678">
        <w:rPr>
          <w:rFonts w:ascii="Times New Roman" w:hAnsi="Times New Roman"/>
          <w:i/>
          <w:iCs/>
          <w:szCs w:val="22"/>
        </w:rPr>
        <w:t>Crow :</w:t>
      </w:r>
      <w:proofErr w:type="gramEnd"/>
      <w:r w:rsidRPr="437AE678">
        <w:rPr>
          <w:rFonts w:ascii="Times New Roman" w:hAnsi="Times New Roman"/>
          <w:i/>
          <w:iCs/>
          <w:szCs w:val="22"/>
        </w:rPr>
        <w:t xml:space="preserve"> Mass Incarceration in the Age of Colorblindness. </w:t>
      </w:r>
      <w:r w:rsidRPr="437AE678">
        <w:rPr>
          <w:rFonts w:ascii="Times New Roman" w:hAnsi="Times New Roman"/>
          <w:szCs w:val="22"/>
        </w:rPr>
        <w:t xml:space="preserve">New </w:t>
      </w:r>
      <w:proofErr w:type="gramStart"/>
      <w:r w:rsidRPr="437AE678">
        <w:rPr>
          <w:rFonts w:ascii="Times New Roman" w:hAnsi="Times New Roman"/>
          <w:szCs w:val="22"/>
        </w:rPr>
        <w:t>York :New</w:t>
      </w:r>
      <w:proofErr w:type="gramEnd"/>
      <w:r w:rsidRPr="437AE678">
        <w:rPr>
          <w:rFonts w:ascii="Times New Roman" w:hAnsi="Times New Roman"/>
          <w:szCs w:val="22"/>
        </w:rPr>
        <w:t xml:space="preserve"> Press (2010).</w:t>
      </w:r>
    </w:p>
    <w:p w14:paraId="13CBEFED" w14:textId="77777777" w:rsidR="004644FA" w:rsidRPr="00E83150" w:rsidRDefault="004644FA" w:rsidP="00410A6B">
      <w:pPr>
        <w:rPr>
          <w:rFonts w:ascii="Times New Roman" w:hAnsi="Times New Roman"/>
          <w:szCs w:val="22"/>
        </w:rPr>
      </w:pPr>
    </w:p>
    <w:p w14:paraId="274B0835" w14:textId="0CCC7CB0" w:rsidR="004644FA" w:rsidRDefault="004644FA" w:rsidP="00FA3583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Baumgartner, Frank R., Marty A. Davidson, II, </w:t>
      </w:r>
      <w:proofErr w:type="spellStart"/>
      <w:r w:rsidRPr="437AE678">
        <w:rPr>
          <w:rFonts w:ascii="Times New Roman" w:hAnsi="Times New Roman"/>
          <w:szCs w:val="22"/>
        </w:rPr>
        <w:t>Kaneesha</w:t>
      </w:r>
      <w:proofErr w:type="spellEnd"/>
      <w:r w:rsidRPr="437AE678">
        <w:rPr>
          <w:rFonts w:ascii="Times New Roman" w:hAnsi="Times New Roman"/>
          <w:szCs w:val="22"/>
        </w:rPr>
        <w:t xml:space="preserve"> R. Johnson, Arvind Krishnamurthy, and Colin P. </w:t>
      </w:r>
      <w:r w:rsidRPr="437AE678">
        <w:rPr>
          <w:rFonts w:ascii="Times New Roman" w:hAnsi="Times New Roman"/>
          <w:i/>
          <w:iCs/>
          <w:szCs w:val="22"/>
        </w:rPr>
        <w:t>Wilson Deadly Justice: A Statistical Portrait of the Death Penalty</w:t>
      </w:r>
      <w:r w:rsidRPr="437AE678">
        <w:rPr>
          <w:rFonts w:ascii="Times New Roman" w:hAnsi="Times New Roman"/>
          <w:szCs w:val="22"/>
        </w:rPr>
        <w:t>. New York: Oxford University Press. (2018).</w:t>
      </w:r>
    </w:p>
    <w:p w14:paraId="4FA6DB3F" w14:textId="77777777" w:rsidR="00FA3583" w:rsidRDefault="00FA3583" w:rsidP="00FA3583">
      <w:pPr>
        <w:ind w:hanging="480"/>
        <w:rPr>
          <w:rFonts w:ascii="Times New Roman" w:hAnsi="Times New Roman"/>
          <w:szCs w:val="22"/>
        </w:rPr>
      </w:pPr>
    </w:p>
    <w:p w14:paraId="35D755EE" w14:textId="0730B33A" w:rsidR="00FA3583" w:rsidRPr="00FA3583" w:rsidRDefault="00FA3583" w:rsidP="00FA3583">
      <w:pPr>
        <w:ind w:hanging="48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Coll, Joseph A. “Racial </w:t>
      </w:r>
      <w:proofErr w:type="spellStart"/>
      <w:r>
        <w:rPr>
          <w:rFonts w:ascii="Times New Roman" w:hAnsi="Times New Roman"/>
          <w:szCs w:val="22"/>
        </w:rPr>
        <w:t>Sterotypes</w:t>
      </w:r>
      <w:proofErr w:type="spellEnd"/>
      <w:r>
        <w:rPr>
          <w:rFonts w:ascii="Times New Roman" w:hAnsi="Times New Roman"/>
          <w:szCs w:val="22"/>
        </w:rPr>
        <w:t xml:space="preserve">, Racial Threat, and Support for Felon Disenfranchisement Among White Americans.” </w:t>
      </w:r>
      <w:r>
        <w:rPr>
          <w:rFonts w:ascii="Times New Roman" w:hAnsi="Times New Roman"/>
          <w:i/>
          <w:iCs/>
          <w:szCs w:val="22"/>
        </w:rPr>
        <w:t>Political Science Research Quarterly</w:t>
      </w:r>
      <w:r>
        <w:rPr>
          <w:rFonts w:ascii="Times New Roman" w:hAnsi="Times New Roman"/>
          <w:szCs w:val="22"/>
        </w:rPr>
        <w:t xml:space="preserve"> 0, 0 (2024): 1-14</w:t>
      </w:r>
      <w:hyperlink r:id="rId5" w:history="1">
        <w:r w:rsidRPr="007A2CFA">
          <w:rPr>
            <w:rStyle w:val="Hyperlink"/>
            <w:rFonts w:ascii="Times New Roman" w:hAnsi="Times New Roman"/>
            <w:szCs w:val="22"/>
          </w:rPr>
          <w:t>https://doi.org/10.1177/10659129241287506</w:t>
        </w:r>
      </w:hyperlink>
    </w:p>
    <w:p w14:paraId="5EB25477" w14:textId="77777777" w:rsidR="00FA3583" w:rsidRPr="00E83150" w:rsidRDefault="00FA3583" w:rsidP="00FA3583">
      <w:pPr>
        <w:ind w:hanging="480"/>
        <w:rPr>
          <w:rFonts w:ascii="Times New Roman" w:hAnsi="Times New Roman"/>
          <w:szCs w:val="22"/>
        </w:rPr>
      </w:pPr>
    </w:p>
    <w:p w14:paraId="705D14E9" w14:textId="69870EE2" w:rsidR="004644FA" w:rsidRPr="00E83150" w:rsidRDefault="004644FA" w:rsidP="00410A6B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DeSante</w:t>
      </w:r>
      <w:proofErr w:type="spellEnd"/>
      <w:r w:rsidRPr="437AE678">
        <w:rPr>
          <w:rFonts w:ascii="Times New Roman" w:hAnsi="Times New Roman"/>
          <w:szCs w:val="22"/>
        </w:rPr>
        <w:t xml:space="preserve">, Christopher D. “Working Twice as Hard to Get Half as Far: Race, Work Ethic, and America’s Deserving Poor: </w:t>
      </w:r>
      <w:r w:rsidRPr="437AE678">
        <w:rPr>
          <w:rFonts w:ascii="Times New Roman" w:hAnsi="Times New Roman"/>
          <w:i/>
          <w:iCs/>
          <w:szCs w:val="22"/>
        </w:rPr>
        <w:t>DESERVINGNESS IN BLACK AND WHITE</w:t>
      </w:r>
      <w:r w:rsidRPr="437AE678">
        <w:rPr>
          <w:rFonts w:ascii="Times New Roman" w:hAnsi="Times New Roman"/>
          <w:szCs w:val="22"/>
        </w:rPr>
        <w:t xml:space="preserve">.” </w:t>
      </w:r>
      <w:r w:rsidRPr="437AE678">
        <w:rPr>
          <w:rFonts w:ascii="Times New Roman" w:hAnsi="Times New Roman"/>
          <w:i/>
          <w:iCs/>
          <w:szCs w:val="22"/>
        </w:rPr>
        <w:t>American Journal of Political Science</w:t>
      </w:r>
      <w:r w:rsidRPr="437AE678">
        <w:rPr>
          <w:rFonts w:ascii="Times New Roman" w:hAnsi="Times New Roman"/>
          <w:szCs w:val="22"/>
        </w:rPr>
        <w:t xml:space="preserve"> 57, no. 2 (April 2013): 342–56. </w:t>
      </w:r>
      <w:hyperlink r:id="rId6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https://doi.org/10.1111/ajps.12006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1D94B046" w14:textId="77777777" w:rsidR="00410A6B" w:rsidRDefault="00410A6B" w:rsidP="004644FA">
      <w:pPr>
        <w:ind w:hanging="480"/>
        <w:rPr>
          <w:rFonts w:ascii="Times New Roman" w:hAnsi="Times New Roman"/>
          <w:szCs w:val="22"/>
        </w:rPr>
      </w:pPr>
    </w:p>
    <w:p w14:paraId="71C0EE06" w14:textId="4BCEBF1B" w:rsidR="00410A6B" w:rsidRPr="00410A6B" w:rsidRDefault="00410A6B" w:rsidP="004644FA">
      <w:pPr>
        <w:ind w:hanging="480"/>
        <w:rPr>
          <w:rFonts w:ascii="Times New Roman" w:hAnsi="Times New Roman"/>
          <w:szCs w:val="22"/>
        </w:rPr>
      </w:pPr>
      <w:r w:rsidRPr="00410A6B">
        <w:rPr>
          <w:rFonts w:ascii="Times New Roman" w:hAnsi="Times New Roman"/>
          <w:szCs w:val="22"/>
        </w:rPr>
        <w:t>Ellis</w:t>
      </w:r>
      <w:r>
        <w:rPr>
          <w:rFonts w:ascii="Times New Roman" w:hAnsi="Times New Roman"/>
          <w:szCs w:val="22"/>
        </w:rPr>
        <w:t>, Christopher</w:t>
      </w:r>
      <w:r w:rsidRPr="00410A6B">
        <w:rPr>
          <w:rFonts w:ascii="Times New Roman" w:hAnsi="Times New Roman"/>
          <w:szCs w:val="22"/>
        </w:rPr>
        <w:t xml:space="preserve"> and </w:t>
      </w:r>
      <w:proofErr w:type="spellStart"/>
      <w:r w:rsidRPr="00410A6B">
        <w:rPr>
          <w:rFonts w:ascii="Times New Roman" w:hAnsi="Times New Roman"/>
          <w:szCs w:val="22"/>
        </w:rPr>
        <w:t>Faricy</w:t>
      </w:r>
      <w:proofErr w:type="spellEnd"/>
      <w:r w:rsidRPr="00410A6B">
        <w:rPr>
          <w:rFonts w:ascii="Times New Roman" w:hAnsi="Times New Roman"/>
          <w:szCs w:val="22"/>
        </w:rPr>
        <w:t>,</w:t>
      </w:r>
      <w:r>
        <w:rPr>
          <w:rFonts w:ascii="Times New Roman" w:hAnsi="Times New Roman"/>
          <w:szCs w:val="22"/>
        </w:rPr>
        <w:t xml:space="preserve"> Christopher.</w:t>
      </w:r>
      <w:r w:rsidRPr="00410A6B">
        <w:rPr>
          <w:rFonts w:ascii="Times New Roman" w:hAnsi="Times New Roman"/>
          <w:szCs w:val="22"/>
        </w:rPr>
        <w:t xml:space="preserve"> “Race, ‘Deservingness,’ and Social Spending Attitudes.”</w:t>
      </w:r>
      <w:r>
        <w:rPr>
          <w:rFonts w:ascii="Times New Roman" w:hAnsi="Times New Roman"/>
          <w:szCs w:val="22"/>
        </w:rPr>
        <w:t xml:space="preserve"> </w:t>
      </w:r>
      <w:r>
        <w:rPr>
          <w:rFonts w:ascii="Times New Roman" w:hAnsi="Times New Roman"/>
          <w:i/>
          <w:iCs/>
          <w:szCs w:val="22"/>
        </w:rPr>
        <w:t>Political Behavior</w:t>
      </w:r>
      <w:r>
        <w:rPr>
          <w:rFonts w:ascii="Times New Roman" w:hAnsi="Times New Roman"/>
          <w:szCs w:val="22"/>
        </w:rPr>
        <w:t xml:space="preserve"> (42) no 3. (September 2020): </w:t>
      </w:r>
      <w:r w:rsidRPr="00410A6B">
        <w:rPr>
          <w:rFonts w:ascii="Times New Roman" w:hAnsi="Times New Roman"/>
          <w:szCs w:val="22"/>
        </w:rPr>
        <w:t>10.1007/s11109-018-09521-w</w:t>
      </w:r>
    </w:p>
    <w:p w14:paraId="02337018" w14:textId="77777777" w:rsidR="00410A6B" w:rsidRDefault="00410A6B" w:rsidP="004644FA">
      <w:pPr>
        <w:ind w:hanging="480"/>
        <w:rPr>
          <w:rFonts w:ascii="Times New Roman" w:hAnsi="Times New Roman"/>
          <w:szCs w:val="22"/>
        </w:rPr>
      </w:pPr>
    </w:p>
    <w:p w14:paraId="3DF8179F" w14:textId="7D52EFA8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Enns, Peter K., and Julianna Koch. “Public Opinion in the U.S. States: 1956 to 2010.” </w:t>
      </w:r>
      <w:r w:rsidRPr="437AE678">
        <w:rPr>
          <w:rFonts w:ascii="Times New Roman" w:hAnsi="Times New Roman"/>
          <w:i/>
          <w:iCs/>
          <w:szCs w:val="22"/>
        </w:rPr>
        <w:t>State Politics &amp; Policy Quarterly</w:t>
      </w:r>
      <w:r w:rsidRPr="437AE678">
        <w:rPr>
          <w:rFonts w:ascii="Times New Roman" w:hAnsi="Times New Roman"/>
          <w:szCs w:val="22"/>
        </w:rPr>
        <w:t xml:space="preserve"> 13, no. 3 (September 2013): 349–72. </w:t>
      </w:r>
      <w:hyperlink r:id="rId7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https://doi.org/10.1177/1532440013496439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71AEF4AB" w14:textId="77777777" w:rsidR="004644FA" w:rsidRPr="00E83150" w:rsidRDefault="004644FA" w:rsidP="004644FA">
      <w:pPr>
        <w:ind w:hanging="480"/>
        <w:rPr>
          <w:rFonts w:ascii="Times New Roman" w:hAnsi="Times New Roman"/>
          <w:color w:val="1C1D1E"/>
          <w:szCs w:val="22"/>
          <w:shd w:val="clear" w:color="auto" w:fill="FFFFFF"/>
        </w:rPr>
      </w:pPr>
    </w:p>
    <w:p w14:paraId="5FED3004" w14:textId="77777777" w:rsidR="004644FA" w:rsidRPr="00E83150" w:rsidRDefault="004644FA" w:rsidP="004644FA">
      <w:pPr>
        <w:ind w:hanging="480"/>
        <w:rPr>
          <w:rFonts w:ascii="Times New Roman" w:hAnsi="Times New Roman"/>
          <w:color w:val="1C1D1E"/>
          <w:szCs w:val="22"/>
          <w:shd w:val="clear" w:color="auto" w:fill="FFFFFF"/>
        </w:rPr>
      </w:pPr>
      <w:r w:rsidRPr="437AE678">
        <w:rPr>
          <w:rFonts w:ascii="Times New Roman" w:hAnsi="Times New Roman"/>
          <w:color w:val="1C1D1E"/>
          <w:szCs w:val="22"/>
          <w:shd w:val="clear" w:color="auto" w:fill="FFFFFF"/>
        </w:rPr>
        <w:t xml:space="preserve">Enns, P.K. “The Public's Increasing Punitiveness and Its Influence on Mass Incarceration in the United States.” </w:t>
      </w:r>
      <w:r w:rsidRPr="437AE678">
        <w:rPr>
          <w:rFonts w:ascii="Times New Roman" w:hAnsi="Times New Roman"/>
          <w:i/>
          <w:iCs/>
          <w:color w:val="1C1D1E"/>
          <w:szCs w:val="22"/>
          <w:shd w:val="clear" w:color="auto" w:fill="FFFFFF"/>
        </w:rPr>
        <w:t>American Journal of Political Science</w:t>
      </w:r>
      <w:r w:rsidRPr="437AE678">
        <w:rPr>
          <w:rFonts w:ascii="Times New Roman" w:hAnsi="Times New Roman"/>
          <w:color w:val="1C1D1E"/>
          <w:szCs w:val="22"/>
          <w:shd w:val="clear" w:color="auto" w:fill="FFFFFF"/>
        </w:rPr>
        <w:t xml:space="preserve"> (2014) 58: 857-872.</w:t>
      </w:r>
    </w:p>
    <w:p w14:paraId="2957F8E0" w14:textId="77777777" w:rsidR="004644FA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2EF360AC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Eubank, Nicholas, and Adriane Fresh. “Enfranchisement and Incarceration after the 1965 Voting Rights Act.” </w:t>
      </w:r>
      <w:r w:rsidRPr="437AE678">
        <w:rPr>
          <w:rFonts w:ascii="Times New Roman" w:hAnsi="Times New Roman"/>
          <w:i/>
          <w:iCs/>
          <w:szCs w:val="22"/>
        </w:rPr>
        <w:t>American Political Science Review</w:t>
      </w:r>
      <w:r w:rsidRPr="437AE678">
        <w:rPr>
          <w:rFonts w:ascii="Times New Roman" w:hAnsi="Times New Roman"/>
          <w:szCs w:val="22"/>
        </w:rPr>
        <w:t xml:space="preserve"> 116, no. 3 (August 2022): 791–806. </w:t>
      </w:r>
      <w:hyperlink r:id="rId8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https://doi.org/10.1017/S0003055421001337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49D08245" w14:textId="77777777" w:rsidR="004644FA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5F227E76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Feather, NT. “Judgements of Deservingness: Studies in the Psychology of Justice and Achievement.” </w:t>
      </w:r>
      <w:r w:rsidRPr="437AE678">
        <w:rPr>
          <w:rFonts w:ascii="Times New Roman" w:hAnsi="Times New Roman"/>
          <w:i/>
          <w:iCs/>
          <w:szCs w:val="22"/>
        </w:rPr>
        <w:t>Personality and Social Psychology Review</w:t>
      </w:r>
      <w:r w:rsidRPr="437AE678">
        <w:rPr>
          <w:rFonts w:ascii="Times New Roman" w:hAnsi="Times New Roman"/>
          <w:szCs w:val="22"/>
        </w:rPr>
        <w:t xml:space="preserve"> 3, No. 2 (1999).</w:t>
      </w:r>
    </w:p>
    <w:p w14:paraId="495A5633" w14:textId="77777777" w:rsidR="004644FA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29A9BA7F" w14:textId="77777777" w:rsidR="004644FA" w:rsidRPr="00552F08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Feldman, Stanley, and Leonie Huddy. 2005. “Racial Resentment and White Op- position to Race-Conscious Programs: Principles or Prejudice?” American Journal of Political Science 49:168–83. </w:t>
      </w:r>
    </w:p>
    <w:p w14:paraId="6F64570D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776C8169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>Gilliam, Franklin D Jr. “The `Welfare Queen’ Experiment,” Harvard University, Nieman Foundation (1999).</w:t>
      </w:r>
    </w:p>
    <w:p w14:paraId="18AD845F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53BBE14A" w14:textId="77777777" w:rsidR="004644FA" w:rsidRPr="00552F08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Gilens</w:t>
      </w:r>
      <w:proofErr w:type="spellEnd"/>
      <w:r w:rsidRPr="437AE678">
        <w:rPr>
          <w:rFonts w:ascii="Times New Roman" w:hAnsi="Times New Roman"/>
          <w:szCs w:val="22"/>
        </w:rPr>
        <w:t xml:space="preserve">, Martin. “‘Race Coding’ and White Opposition to Welfare.” </w:t>
      </w:r>
      <w:r w:rsidRPr="437AE678">
        <w:rPr>
          <w:rFonts w:ascii="Times New Roman" w:hAnsi="Times New Roman"/>
          <w:i/>
          <w:iCs/>
          <w:szCs w:val="22"/>
        </w:rPr>
        <w:t>American Political Science Review</w:t>
      </w:r>
      <w:r w:rsidRPr="437AE678">
        <w:rPr>
          <w:rFonts w:ascii="Times New Roman" w:hAnsi="Times New Roman"/>
          <w:szCs w:val="22"/>
        </w:rPr>
        <w:t xml:space="preserve"> 90, no. 3 (September 1996): 593–604. </w:t>
      </w:r>
      <w:hyperlink r:id="rId9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https://doi.org/10.2307/2082611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69BEB73C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54887374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Grumbach, Jacob M. “Laboratories of Democratic Backsliding.” </w:t>
      </w:r>
      <w:r w:rsidRPr="437AE678">
        <w:rPr>
          <w:rFonts w:ascii="Times New Roman" w:hAnsi="Times New Roman"/>
          <w:i/>
          <w:iCs/>
          <w:szCs w:val="22"/>
        </w:rPr>
        <w:t>American Political Science Review</w:t>
      </w:r>
      <w:r w:rsidRPr="437AE678">
        <w:rPr>
          <w:rFonts w:ascii="Times New Roman" w:hAnsi="Times New Roman"/>
          <w:szCs w:val="22"/>
        </w:rPr>
        <w:t xml:space="preserve">, December 1, 2022, 1–18. </w:t>
      </w:r>
      <w:hyperlink r:id="rId10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https://doi.org/10.1017/S0003055422000934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11C2103F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5CF5F1F7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Grove, Natalie J., and Anthony B. </w:t>
      </w:r>
      <w:proofErr w:type="spellStart"/>
      <w:r w:rsidRPr="437AE678">
        <w:rPr>
          <w:rFonts w:ascii="Times New Roman" w:hAnsi="Times New Roman"/>
          <w:szCs w:val="22"/>
        </w:rPr>
        <w:t>Zwi</w:t>
      </w:r>
      <w:proofErr w:type="spellEnd"/>
      <w:r w:rsidRPr="437AE678">
        <w:rPr>
          <w:rFonts w:ascii="Times New Roman" w:hAnsi="Times New Roman"/>
          <w:szCs w:val="22"/>
        </w:rPr>
        <w:t xml:space="preserve">. “Our Health and Theirs: Forced Migration, Othering, and Public Health.” </w:t>
      </w:r>
      <w:r w:rsidRPr="437AE678">
        <w:rPr>
          <w:rFonts w:ascii="Times New Roman" w:hAnsi="Times New Roman"/>
          <w:i/>
          <w:iCs/>
          <w:szCs w:val="22"/>
        </w:rPr>
        <w:t>Social Science &amp; Medicine</w:t>
      </w:r>
      <w:r w:rsidRPr="437AE678">
        <w:rPr>
          <w:rFonts w:ascii="Times New Roman" w:hAnsi="Times New Roman"/>
          <w:szCs w:val="22"/>
        </w:rPr>
        <w:t xml:space="preserve"> 62, no. 8 (April 2006): 1931–42. </w:t>
      </w:r>
      <w:hyperlink r:id="rId11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https://doi.org/10.1016/j.socscimed.2005.08.061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62506998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41EFD664" w14:textId="77777777" w:rsidR="004644FA" w:rsidRPr="00552F08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Hinton, Elizabeth (2021). </w:t>
      </w:r>
      <w:r w:rsidRPr="437AE678">
        <w:rPr>
          <w:rFonts w:ascii="Times New Roman" w:hAnsi="Times New Roman"/>
          <w:i/>
          <w:iCs/>
          <w:szCs w:val="22"/>
        </w:rPr>
        <w:t xml:space="preserve">America on fire: The untold history of police violence and Black Rebel- </w:t>
      </w:r>
    </w:p>
    <w:p w14:paraId="2900A2EE" w14:textId="77777777" w:rsidR="004644FA" w:rsidRPr="00552F08" w:rsidRDefault="004644FA" w:rsidP="00410A6B">
      <w:pPr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i/>
          <w:iCs/>
          <w:szCs w:val="22"/>
        </w:rPr>
        <w:t>lion since the 1960s</w:t>
      </w:r>
      <w:r w:rsidRPr="437AE678">
        <w:rPr>
          <w:rFonts w:ascii="Times New Roman" w:hAnsi="Times New Roman"/>
          <w:szCs w:val="22"/>
        </w:rPr>
        <w:t>. Liveright Publishing.</w:t>
      </w:r>
    </w:p>
    <w:p w14:paraId="18774DD2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33F11E19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>Israel-</w:t>
      </w:r>
      <w:proofErr w:type="spellStart"/>
      <w:r w:rsidRPr="437AE678">
        <w:rPr>
          <w:rFonts w:ascii="Times New Roman" w:hAnsi="Times New Roman"/>
          <w:szCs w:val="22"/>
        </w:rPr>
        <w:t>Trummel</w:t>
      </w:r>
      <w:proofErr w:type="spellEnd"/>
      <w:r w:rsidRPr="437AE678">
        <w:rPr>
          <w:rFonts w:ascii="Times New Roman" w:hAnsi="Times New Roman"/>
          <w:szCs w:val="22"/>
        </w:rPr>
        <w:t xml:space="preserve">, Mackenzie, and Shea Streeter. “Police Abuse or Just Deserts?” </w:t>
      </w:r>
      <w:r w:rsidRPr="437AE678">
        <w:rPr>
          <w:rFonts w:ascii="Times New Roman" w:hAnsi="Times New Roman"/>
          <w:i/>
          <w:iCs/>
          <w:szCs w:val="22"/>
        </w:rPr>
        <w:t>Public Opinion Quarterly</w:t>
      </w:r>
      <w:r w:rsidRPr="437AE678">
        <w:rPr>
          <w:rFonts w:ascii="Times New Roman" w:hAnsi="Times New Roman"/>
          <w:szCs w:val="22"/>
        </w:rPr>
        <w:t xml:space="preserve"> 86, no. S1 (August 16, 2022): 499–522. </w:t>
      </w:r>
      <w:hyperlink r:id="rId12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https://doi.org/10.1093/poq/nfac017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441C7063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12104E80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Jensen, Carsten, and Michael Bang Petersen. “The Deservingness Heuristic and the Politics of Health Care: DESERVINGNESS AND HEALTH CARE.” </w:t>
      </w:r>
      <w:r w:rsidRPr="437AE678">
        <w:rPr>
          <w:rFonts w:ascii="Times New Roman" w:hAnsi="Times New Roman"/>
          <w:i/>
          <w:iCs/>
          <w:szCs w:val="22"/>
        </w:rPr>
        <w:t>American Journal of Political Science</w:t>
      </w:r>
      <w:r w:rsidRPr="437AE678">
        <w:rPr>
          <w:rFonts w:ascii="Times New Roman" w:hAnsi="Times New Roman"/>
          <w:szCs w:val="22"/>
        </w:rPr>
        <w:t xml:space="preserve"> 61, no. 1 (January 2017): 68–83. </w:t>
      </w:r>
      <w:hyperlink r:id="rId13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https://doi.org/10.1111/ajps.12251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16A03163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1B905FB0" w14:textId="77777777" w:rsidR="004644FA" w:rsidRPr="001E6884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Keiser, Lael R., and Susan M. Miller. “Does Administrative Burden Influence Public Support for Government Programs? Evidence from a Survey Experiment.” </w:t>
      </w:r>
      <w:r w:rsidRPr="437AE678">
        <w:rPr>
          <w:rFonts w:ascii="Times New Roman" w:hAnsi="Times New Roman"/>
          <w:i/>
          <w:iCs/>
          <w:szCs w:val="22"/>
        </w:rPr>
        <w:t>Public Administration Review</w:t>
      </w:r>
      <w:r w:rsidRPr="437AE678">
        <w:rPr>
          <w:rFonts w:ascii="Times New Roman" w:hAnsi="Times New Roman"/>
          <w:szCs w:val="22"/>
        </w:rPr>
        <w:t xml:space="preserve"> 80, no. 1 (January 2020): 137–50. </w:t>
      </w:r>
      <w:hyperlink r:id="rId14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https://doi.org/10.1111/puar.13133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7601FA72" w14:textId="77777777" w:rsidR="00FC3B46" w:rsidRDefault="00FC3B46" w:rsidP="004644FA">
      <w:pPr>
        <w:ind w:hanging="480"/>
        <w:rPr>
          <w:rFonts w:ascii="Times New Roman" w:hAnsi="Times New Roman"/>
          <w:szCs w:val="22"/>
        </w:rPr>
      </w:pPr>
    </w:p>
    <w:p w14:paraId="0CB39212" w14:textId="04CD713D" w:rsidR="004644FA" w:rsidRDefault="00FC3B46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00FC3B46">
        <w:rPr>
          <w:rFonts w:ascii="Times New Roman" w:hAnsi="Times New Roman"/>
          <w:szCs w:val="22"/>
        </w:rPr>
        <w:t>Kleck</w:t>
      </w:r>
      <w:proofErr w:type="spellEnd"/>
      <w:r w:rsidRPr="00FC3B46">
        <w:rPr>
          <w:rFonts w:ascii="Times New Roman" w:hAnsi="Times New Roman"/>
          <w:szCs w:val="22"/>
        </w:rPr>
        <w:t xml:space="preserve">, G., &amp; Jackson, D. B. (2017). Does Crime Cause Punitiveness? Crime &amp; Delinquency, 63(12), 1572-1599. </w:t>
      </w:r>
      <w:hyperlink r:id="rId15" w:history="1">
        <w:r w:rsidRPr="007A2CFA">
          <w:rPr>
            <w:rStyle w:val="Hyperlink"/>
            <w:rFonts w:ascii="Times New Roman" w:hAnsi="Times New Roman"/>
            <w:szCs w:val="22"/>
          </w:rPr>
          <w:t>https://doi.org/10.1177/0011128716638503</w:t>
        </w:r>
      </w:hyperlink>
    </w:p>
    <w:p w14:paraId="0B33597B" w14:textId="77777777" w:rsidR="00FC3B46" w:rsidRPr="00E83150" w:rsidRDefault="00FC3B46" w:rsidP="004644FA">
      <w:pPr>
        <w:ind w:hanging="480"/>
        <w:rPr>
          <w:rFonts w:ascii="Times New Roman" w:hAnsi="Times New Roman"/>
          <w:szCs w:val="22"/>
        </w:rPr>
      </w:pPr>
    </w:p>
    <w:p w14:paraId="40F4E490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Kreitzer, Rebecca </w:t>
      </w:r>
      <w:proofErr w:type="spellStart"/>
      <w:r w:rsidRPr="437AE678">
        <w:rPr>
          <w:rFonts w:ascii="Times New Roman" w:hAnsi="Times New Roman"/>
          <w:szCs w:val="22"/>
        </w:rPr>
        <w:t>J.and</w:t>
      </w:r>
      <w:proofErr w:type="spellEnd"/>
      <w:r w:rsidRPr="437AE678">
        <w:rPr>
          <w:rFonts w:ascii="Times New Roman" w:hAnsi="Times New Roman"/>
          <w:szCs w:val="22"/>
        </w:rPr>
        <w:t xml:space="preserve"> Candis Watts Smith. “The Dynamics of Racial Resentment across the 50 US States.” Perspectives on Politics, 18, no. 3 (2019).</w:t>
      </w:r>
    </w:p>
    <w:p w14:paraId="0DF14FA4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7D890C8F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Kreitzer, Rebecca J., Elizabeth A. Maltby, and Candis Watts Smith. “Fifty Shades of Deservingness: An Analysis of State-Level Variation and Effect of Social Constructions on Policy Outcomes.” </w:t>
      </w:r>
      <w:r w:rsidRPr="437AE678">
        <w:rPr>
          <w:rFonts w:ascii="Times New Roman" w:hAnsi="Times New Roman"/>
          <w:i/>
          <w:iCs/>
          <w:szCs w:val="22"/>
        </w:rPr>
        <w:t>Journal of Public Policy</w:t>
      </w:r>
      <w:r w:rsidRPr="437AE678">
        <w:rPr>
          <w:rFonts w:ascii="Times New Roman" w:hAnsi="Times New Roman"/>
          <w:szCs w:val="22"/>
        </w:rPr>
        <w:t xml:space="preserve"> 42, no. 3 (September 2022): 436–64. </w:t>
      </w:r>
      <w:hyperlink r:id="rId16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https://doi.org/10.1017/S0143814X21000222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0DB3BCD1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435F62EF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Kreitzer, Rebecca J., and Candis Watts Smith. “Reproducible and Replicable: An Empirical Assessment of the Social Construction of Politically Relevant Target Groups.” </w:t>
      </w:r>
      <w:r w:rsidRPr="437AE678">
        <w:rPr>
          <w:rFonts w:ascii="Times New Roman" w:hAnsi="Times New Roman"/>
          <w:i/>
          <w:iCs/>
          <w:szCs w:val="22"/>
        </w:rPr>
        <w:t>PS: Political Science &amp; Politics</w:t>
      </w:r>
      <w:r w:rsidRPr="437AE678">
        <w:rPr>
          <w:rFonts w:ascii="Times New Roman" w:hAnsi="Times New Roman"/>
          <w:szCs w:val="22"/>
        </w:rPr>
        <w:t xml:space="preserve"> 51, no. 4 (October 2018): 768–74. </w:t>
      </w:r>
      <w:hyperlink r:id="rId17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https://doi.org/10.1017/S1049096518000987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19B4B3DD" w14:textId="77777777" w:rsidR="004644FA" w:rsidRPr="00E83150" w:rsidRDefault="004644FA" w:rsidP="00410A6B">
      <w:pPr>
        <w:rPr>
          <w:rFonts w:ascii="Times New Roman" w:hAnsi="Times New Roman"/>
          <w:szCs w:val="22"/>
        </w:rPr>
      </w:pPr>
    </w:p>
    <w:p w14:paraId="59A0F610" w14:textId="68BD3D20" w:rsidR="00FA3583" w:rsidRDefault="00FA3583" w:rsidP="004644FA">
      <w:pPr>
        <w:ind w:hanging="480"/>
        <w:rPr>
          <w:rFonts w:ascii="Times New Roman" w:hAnsi="Times New Roman"/>
          <w:szCs w:val="22"/>
        </w:rPr>
      </w:pPr>
      <w:r w:rsidRPr="00FA3583">
        <w:rPr>
          <w:rFonts w:ascii="Times New Roman" w:hAnsi="Times New Roman"/>
          <w:szCs w:val="22"/>
        </w:rPr>
        <w:t>Lee, Porter, and Comfort, “Consequences of Family Member Incarceration.”</w:t>
      </w:r>
      <w:r>
        <w:rPr>
          <w:rFonts w:ascii="Times New Roman" w:hAnsi="Times New Roman"/>
          <w:szCs w:val="22"/>
        </w:rPr>
        <w:t xml:space="preserve"> </w:t>
      </w:r>
      <w:r>
        <w:rPr>
          <w:rFonts w:ascii="Times New Roman" w:hAnsi="Times New Roman"/>
          <w:i/>
          <w:iCs/>
          <w:szCs w:val="22"/>
        </w:rPr>
        <w:t>ANNALS</w:t>
      </w:r>
      <w:r>
        <w:rPr>
          <w:rFonts w:ascii="Times New Roman" w:hAnsi="Times New Roman"/>
          <w:szCs w:val="22"/>
        </w:rPr>
        <w:t xml:space="preserve"> 651, 1 (January 2014): </w:t>
      </w:r>
      <w:r w:rsidRPr="00FA3583">
        <w:rPr>
          <w:rFonts w:ascii="Times New Roman" w:hAnsi="Times New Roman"/>
          <w:szCs w:val="22"/>
        </w:rPr>
        <w:t>10.1177/0002716213502920</w:t>
      </w:r>
    </w:p>
    <w:p w14:paraId="04FF78C5" w14:textId="77777777" w:rsidR="00FA3583" w:rsidRPr="00FA3583" w:rsidRDefault="00FA3583" w:rsidP="004644FA">
      <w:pPr>
        <w:ind w:hanging="480"/>
        <w:rPr>
          <w:rFonts w:ascii="Times New Roman" w:hAnsi="Times New Roman"/>
          <w:szCs w:val="22"/>
        </w:rPr>
      </w:pPr>
    </w:p>
    <w:p w14:paraId="4464EAE5" w14:textId="20E3AE43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Lerman, Amy E., and Jessie Harney. “Feedback Effects and the Criminal Justice Bureaucracy: Officer Attitudes and the Future of Correctional Reform.” </w:t>
      </w:r>
      <w:r w:rsidRPr="437AE678">
        <w:rPr>
          <w:rFonts w:ascii="Times New Roman" w:hAnsi="Times New Roman"/>
          <w:i/>
          <w:iCs/>
          <w:szCs w:val="22"/>
        </w:rPr>
        <w:t>The ANNALS of the American Academy of Political and Social Science</w:t>
      </w:r>
      <w:r w:rsidRPr="437AE678">
        <w:rPr>
          <w:rFonts w:ascii="Times New Roman" w:hAnsi="Times New Roman"/>
          <w:szCs w:val="22"/>
        </w:rPr>
        <w:t xml:space="preserve"> 685, no. 1 (September 2019): 227–49. </w:t>
      </w:r>
      <w:hyperlink r:id="rId18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https://doi.org/10.1177/0002716219869907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228CFF19" w14:textId="77777777" w:rsidR="004644FA" w:rsidRPr="00E83150" w:rsidRDefault="004644FA" w:rsidP="00410A6B">
      <w:pPr>
        <w:rPr>
          <w:rFonts w:ascii="Times New Roman" w:hAnsi="Times New Roman"/>
          <w:szCs w:val="22"/>
        </w:rPr>
      </w:pPr>
    </w:p>
    <w:p w14:paraId="16231C3B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Marrow, H. B. “Deserving to a point: Unauthorized immigrants in San Francisco’s universal access healthcare model.” </w:t>
      </w:r>
      <w:r w:rsidRPr="437AE678">
        <w:rPr>
          <w:rFonts w:ascii="Times New Roman" w:hAnsi="Times New Roman"/>
          <w:i/>
          <w:iCs/>
          <w:szCs w:val="22"/>
        </w:rPr>
        <w:t>Social Science &amp; Medicine</w:t>
      </w:r>
      <w:r w:rsidRPr="437AE678">
        <w:rPr>
          <w:rFonts w:ascii="Times New Roman" w:hAnsi="Times New Roman"/>
          <w:szCs w:val="22"/>
        </w:rPr>
        <w:t xml:space="preserve">, 74(6), (2012). </w:t>
      </w:r>
    </w:p>
    <w:p w14:paraId="5BFEB51C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5576DD6B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Matsubayashi, Tetsuya, and Rene R. Rocha. “Racial Diversity and Public Policy in the States.” </w:t>
      </w:r>
      <w:r w:rsidRPr="437AE678">
        <w:rPr>
          <w:rFonts w:ascii="Times New Roman" w:hAnsi="Times New Roman"/>
          <w:i/>
          <w:iCs/>
          <w:szCs w:val="22"/>
        </w:rPr>
        <w:t>Political Research Quarterly</w:t>
      </w:r>
      <w:r w:rsidRPr="437AE678">
        <w:rPr>
          <w:rFonts w:ascii="Times New Roman" w:hAnsi="Times New Roman"/>
          <w:szCs w:val="22"/>
        </w:rPr>
        <w:t xml:space="preserve"> 65, no. 3 (September 2012): 600–614. </w:t>
      </w:r>
      <w:hyperlink r:id="rId19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https://doi.org/10.1177/1065912911401418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4C194170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7FF05148" w14:textId="77777777" w:rsidR="004644FA" w:rsidRPr="001E6884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Gamson</w:t>
      </w:r>
      <w:proofErr w:type="spellEnd"/>
      <w:r w:rsidRPr="437AE678">
        <w:rPr>
          <w:rFonts w:ascii="Times New Roman" w:hAnsi="Times New Roman"/>
          <w:szCs w:val="22"/>
        </w:rPr>
        <w:t xml:space="preserve">, William A., and Andre Modigliani. 1989. Media Discourse and Public </w:t>
      </w:r>
    </w:p>
    <w:p w14:paraId="416B3111" w14:textId="77777777" w:rsidR="004644FA" w:rsidRPr="001E6884" w:rsidRDefault="004644FA" w:rsidP="004644FA">
      <w:pPr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Opinion on Nuclear Power: A Constructionist Approach. </w:t>
      </w:r>
      <w:r w:rsidRPr="437AE678">
        <w:rPr>
          <w:rFonts w:ascii="Times New Roman" w:hAnsi="Times New Roman"/>
          <w:i/>
          <w:iCs/>
          <w:szCs w:val="22"/>
        </w:rPr>
        <w:t xml:space="preserve">American Journal of Sociology </w:t>
      </w:r>
      <w:r w:rsidRPr="437AE678">
        <w:rPr>
          <w:rFonts w:ascii="Times New Roman" w:hAnsi="Times New Roman"/>
          <w:szCs w:val="22"/>
        </w:rPr>
        <w:t>95(1): 1–37.</w:t>
      </w:r>
    </w:p>
    <w:p w14:paraId="6BE0A867" w14:textId="77777777" w:rsidR="004644FA" w:rsidRPr="00E83150" w:rsidRDefault="004644FA" w:rsidP="00410A6B">
      <w:pPr>
        <w:rPr>
          <w:rFonts w:ascii="Times New Roman" w:hAnsi="Times New Roman"/>
          <w:szCs w:val="22"/>
        </w:rPr>
      </w:pPr>
    </w:p>
    <w:p w14:paraId="24A9662A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Nelson, Thomas E., Zoe M. Oxley, and Rosalee A. Clawson. 1997. Toward a </w:t>
      </w:r>
    </w:p>
    <w:p w14:paraId="11C11EB8" w14:textId="77777777" w:rsidR="004644FA" w:rsidRPr="00E83150" w:rsidRDefault="004644FA" w:rsidP="004644FA">
      <w:pPr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>Psychology of Framing Effects. Political Behavior 19(3): 221–46.</w:t>
      </w:r>
    </w:p>
    <w:p w14:paraId="67648BEF" w14:textId="77777777" w:rsidR="004644FA" w:rsidRPr="00E83150" w:rsidRDefault="004644FA" w:rsidP="00410A6B">
      <w:pPr>
        <w:rPr>
          <w:rFonts w:ascii="Times New Roman" w:hAnsi="Times New Roman"/>
          <w:szCs w:val="22"/>
        </w:rPr>
      </w:pPr>
    </w:p>
    <w:p w14:paraId="175940BE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Oorschot, Wim van. “Who Should Get What, and Why? On Deservingness Criteria and the Conditionality of Solidarity among the Public.” </w:t>
      </w:r>
      <w:r w:rsidRPr="437AE678">
        <w:rPr>
          <w:rFonts w:ascii="Times New Roman" w:hAnsi="Times New Roman"/>
          <w:i/>
          <w:iCs/>
          <w:szCs w:val="22"/>
        </w:rPr>
        <w:t>Policy &amp; Politics</w:t>
      </w:r>
      <w:r w:rsidRPr="437AE678">
        <w:rPr>
          <w:rFonts w:ascii="Times New Roman" w:hAnsi="Times New Roman"/>
          <w:szCs w:val="22"/>
        </w:rPr>
        <w:t xml:space="preserve"> 28, no. 1 (January 2000): 33–48. </w:t>
      </w:r>
      <w:hyperlink r:id="rId20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https://doi.org/10.1332/0305573002500811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56158899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13262BAD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Pacheco, Julianna. 2014. “Measuring and Evaluating Changes in State Opinion across Eight Issues.” Amer- </w:t>
      </w:r>
      <w:proofErr w:type="spellStart"/>
      <w:r w:rsidRPr="437AE678">
        <w:rPr>
          <w:rFonts w:ascii="Times New Roman" w:hAnsi="Times New Roman"/>
          <w:szCs w:val="22"/>
        </w:rPr>
        <w:t>ican</w:t>
      </w:r>
      <w:proofErr w:type="spellEnd"/>
      <w:r w:rsidRPr="437AE678">
        <w:rPr>
          <w:rFonts w:ascii="Times New Roman" w:hAnsi="Times New Roman"/>
          <w:szCs w:val="22"/>
        </w:rPr>
        <w:t xml:space="preserve"> Politics Research 42(6): 986–1009. </w:t>
      </w:r>
    </w:p>
    <w:p w14:paraId="3A665A60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03A5D624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Petersen, Michael Bang, Rune </w:t>
      </w:r>
      <w:proofErr w:type="spellStart"/>
      <w:r w:rsidRPr="437AE678">
        <w:rPr>
          <w:rFonts w:ascii="Times New Roman" w:hAnsi="Times New Roman"/>
          <w:szCs w:val="22"/>
        </w:rPr>
        <w:t>Slothuus</w:t>
      </w:r>
      <w:proofErr w:type="spellEnd"/>
      <w:r w:rsidRPr="437AE678">
        <w:rPr>
          <w:rFonts w:ascii="Times New Roman" w:hAnsi="Times New Roman"/>
          <w:szCs w:val="22"/>
        </w:rPr>
        <w:t xml:space="preserve">, Rune </w:t>
      </w:r>
      <w:proofErr w:type="spellStart"/>
      <w:r w:rsidRPr="437AE678">
        <w:rPr>
          <w:rFonts w:ascii="Times New Roman" w:hAnsi="Times New Roman"/>
          <w:szCs w:val="22"/>
        </w:rPr>
        <w:t>Stubager</w:t>
      </w:r>
      <w:proofErr w:type="spellEnd"/>
      <w:r w:rsidRPr="437AE678">
        <w:rPr>
          <w:rFonts w:ascii="Times New Roman" w:hAnsi="Times New Roman"/>
          <w:szCs w:val="22"/>
        </w:rPr>
        <w:t xml:space="preserve">, and Lise </w:t>
      </w:r>
      <w:proofErr w:type="spellStart"/>
      <w:r w:rsidRPr="437AE678">
        <w:rPr>
          <w:rFonts w:ascii="Times New Roman" w:hAnsi="Times New Roman"/>
          <w:szCs w:val="22"/>
        </w:rPr>
        <w:t>Togeby</w:t>
      </w:r>
      <w:proofErr w:type="spellEnd"/>
      <w:r w:rsidRPr="437AE678">
        <w:rPr>
          <w:rFonts w:ascii="Times New Roman" w:hAnsi="Times New Roman"/>
          <w:szCs w:val="22"/>
        </w:rPr>
        <w:t xml:space="preserve">. “Deservingness versus Values in Public Opinion on Welfare: The Automaticity of the Deservingness Heuristic: Deservingness versus Values in Public Opinion on Welfare.” </w:t>
      </w:r>
      <w:r w:rsidRPr="437AE678">
        <w:rPr>
          <w:rFonts w:ascii="Times New Roman" w:hAnsi="Times New Roman"/>
          <w:i/>
          <w:iCs/>
          <w:szCs w:val="22"/>
        </w:rPr>
        <w:t>European Journal of Political Research</w:t>
      </w:r>
      <w:r w:rsidRPr="437AE678">
        <w:rPr>
          <w:rFonts w:ascii="Times New Roman" w:hAnsi="Times New Roman"/>
          <w:szCs w:val="22"/>
        </w:rPr>
        <w:t xml:space="preserve"> 50, no. 1 (January 2010                        </w:t>
      </w:r>
      <w:proofErr w:type="gramStart"/>
      <w:r w:rsidRPr="437AE678">
        <w:rPr>
          <w:rFonts w:ascii="Times New Roman" w:hAnsi="Times New Roman"/>
          <w:szCs w:val="22"/>
        </w:rPr>
        <w:t xml:space="preserve">  )</w:t>
      </w:r>
      <w:proofErr w:type="gramEnd"/>
      <w:r w:rsidRPr="437AE678">
        <w:rPr>
          <w:rFonts w:ascii="Times New Roman" w:hAnsi="Times New Roman"/>
          <w:szCs w:val="22"/>
        </w:rPr>
        <w:t xml:space="preserve">: 24–52. </w:t>
      </w:r>
      <w:hyperlink r:id="rId21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https://doi.org/10.1111/j.1475-6765.2010.01923.x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0C14DE93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17AB696C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Petersen, Michael Bang. “Social Welfare as Small-Scale Help: Evolutionary Psychology and the Deservingness Heuristic: SOCIAL WELFARE AS SMALL-SCALE HELP.” </w:t>
      </w:r>
      <w:r w:rsidRPr="437AE678">
        <w:rPr>
          <w:rFonts w:ascii="Times New Roman" w:hAnsi="Times New Roman"/>
          <w:i/>
          <w:iCs/>
          <w:szCs w:val="22"/>
        </w:rPr>
        <w:t>American Journal of Political Science</w:t>
      </w:r>
      <w:r w:rsidRPr="437AE678">
        <w:rPr>
          <w:rFonts w:ascii="Times New Roman" w:hAnsi="Times New Roman"/>
          <w:szCs w:val="22"/>
        </w:rPr>
        <w:t xml:space="preserve"> 56, no. 1 (January 2012): 1–16. </w:t>
      </w:r>
      <w:hyperlink r:id="rId22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https://doi.org/10.1111/j.1540-5907.2011.00545.x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25F81AAB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3A23E212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Pickett, Justin T. “Public Opinion and Criminal Justice Policy: Theory and Research.” </w:t>
      </w:r>
      <w:r w:rsidRPr="437AE678">
        <w:rPr>
          <w:rFonts w:ascii="Times New Roman" w:hAnsi="Times New Roman"/>
          <w:i/>
          <w:iCs/>
          <w:szCs w:val="22"/>
        </w:rPr>
        <w:t>Annual Review of Criminology</w:t>
      </w:r>
      <w:r w:rsidRPr="437AE678">
        <w:rPr>
          <w:rFonts w:ascii="Times New Roman" w:hAnsi="Times New Roman"/>
          <w:szCs w:val="22"/>
        </w:rPr>
        <w:t xml:space="preserve"> 2, no. 1 (January 13, 2019): 405–28. </w:t>
      </w:r>
      <w:hyperlink r:id="rId23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https://doi.org/10.1146/annurev-criminol-011518-024826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59A1ACA3" w14:textId="77777777" w:rsidR="004644FA" w:rsidRPr="00E83150" w:rsidRDefault="004644FA" w:rsidP="00410A6B">
      <w:pPr>
        <w:rPr>
          <w:rFonts w:ascii="Times New Roman" w:hAnsi="Times New Roman"/>
          <w:szCs w:val="22"/>
        </w:rPr>
      </w:pPr>
    </w:p>
    <w:p w14:paraId="2A68DFD4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Reinka</w:t>
      </w:r>
      <w:proofErr w:type="spellEnd"/>
      <w:r w:rsidRPr="437AE678">
        <w:rPr>
          <w:rFonts w:ascii="Times New Roman" w:hAnsi="Times New Roman"/>
          <w:szCs w:val="22"/>
        </w:rPr>
        <w:t xml:space="preserve">, Mora A., and Colin Wayne Leach. “Race and Reaction: Divergent Views of Police Violence and Protest against: Race and Reaction.” </w:t>
      </w:r>
      <w:r w:rsidRPr="437AE678">
        <w:rPr>
          <w:rFonts w:ascii="Times New Roman" w:hAnsi="Times New Roman"/>
          <w:i/>
          <w:iCs/>
          <w:szCs w:val="22"/>
        </w:rPr>
        <w:t>Journal of Social Issues</w:t>
      </w:r>
      <w:r w:rsidRPr="437AE678">
        <w:rPr>
          <w:rFonts w:ascii="Times New Roman" w:hAnsi="Times New Roman"/>
          <w:szCs w:val="22"/>
        </w:rPr>
        <w:t xml:space="preserve"> 73, no. 4 (December 2017): 768–88. </w:t>
      </w:r>
      <w:hyperlink r:id="rId24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https://doi.org/10.1111/josi.12247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619E48BC" w14:textId="77777777" w:rsidR="004644FA" w:rsidRDefault="004644FA" w:rsidP="00410A6B">
      <w:pPr>
        <w:rPr>
          <w:rFonts w:ascii="Times New Roman" w:hAnsi="Times New Roman"/>
          <w:szCs w:val="22"/>
        </w:rPr>
      </w:pPr>
    </w:p>
    <w:p w14:paraId="10593CD3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Schneider, Anne, and Helen Ingram. “Social Construction of Target Populations: Implications for Politics and Policy.” </w:t>
      </w:r>
      <w:r w:rsidRPr="437AE678">
        <w:rPr>
          <w:rFonts w:ascii="Times New Roman" w:hAnsi="Times New Roman"/>
          <w:i/>
          <w:iCs/>
          <w:szCs w:val="22"/>
        </w:rPr>
        <w:t>American Political Science Review</w:t>
      </w:r>
      <w:r w:rsidRPr="437AE678">
        <w:rPr>
          <w:rFonts w:ascii="Times New Roman" w:hAnsi="Times New Roman"/>
          <w:szCs w:val="22"/>
        </w:rPr>
        <w:t xml:space="preserve"> 87, no. 2 (June 1993): 334–47. </w:t>
      </w:r>
      <w:hyperlink r:id="rId25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https://doi.org/10.2307/2939044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4A7F2D0A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053CE208" w14:textId="71DE1AA3" w:rsidR="004644FA" w:rsidRDefault="004644FA" w:rsidP="00410A6B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Schneider, Anne L., and Helen M. Ingram. 2019. “Social Constructions, Anticipatory Feedback Strategies, and Deceptive Public Policy.” </w:t>
      </w:r>
      <w:r w:rsidRPr="437AE678">
        <w:rPr>
          <w:rFonts w:ascii="Times New Roman" w:hAnsi="Times New Roman"/>
          <w:i/>
          <w:iCs/>
          <w:szCs w:val="22"/>
        </w:rPr>
        <w:t xml:space="preserve">Policy Studies Journal </w:t>
      </w:r>
      <w:r w:rsidRPr="437AE678">
        <w:rPr>
          <w:rFonts w:ascii="Times New Roman" w:hAnsi="Times New Roman"/>
          <w:szCs w:val="22"/>
        </w:rPr>
        <w:t>47 (2): 206–36.</w:t>
      </w:r>
    </w:p>
    <w:p w14:paraId="2AE29912" w14:textId="77777777" w:rsidR="004644FA" w:rsidRPr="00E83150" w:rsidRDefault="004644FA" w:rsidP="004644FA">
      <w:pPr>
        <w:rPr>
          <w:rFonts w:ascii="Times New Roman" w:hAnsi="Times New Roman"/>
          <w:szCs w:val="22"/>
        </w:rPr>
      </w:pPr>
    </w:p>
    <w:p w14:paraId="521717F0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Soss</w:t>
      </w:r>
      <w:proofErr w:type="spellEnd"/>
      <w:r w:rsidRPr="437AE678">
        <w:rPr>
          <w:rFonts w:ascii="Times New Roman" w:hAnsi="Times New Roman"/>
          <w:szCs w:val="22"/>
        </w:rPr>
        <w:t xml:space="preserve">, Joe, Richard Fording, and Sanford Schram. </w:t>
      </w:r>
      <w:r w:rsidRPr="437AE678">
        <w:rPr>
          <w:rFonts w:ascii="Times New Roman" w:hAnsi="Times New Roman"/>
          <w:i/>
          <w:iCs/>
          <w:szCs w:val="22"/>
        </w:rPr>
        <w:t>Disciplining the Poor</w:t>
      </w:r>
      <w:r w:rsidRPr="437AE678">
        <w:rPr>
          <w:rFonts w:ascii="Times New Roman" w:hAnsi="Times New Roman"/>
          <w:szCs w:val="22"/>
        </w:rPr>
        <w:t xml:space="preserve">, University of Chicago Press (2011). </w:t>
      </w:r>
    </w:p>
    <w:p w14:paraId="5AFE2834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635940CF" w14:textId="77777777" w:rsidR="004644FA" w:rsidRPr="00552F08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Soss</w:t>
      </w:r>
      <w:proofErr w:type="spellEnd"/>
      <w:r w:rsidRPr="437AE678">
        <w:rPr>
          <w:rFonts w:ascii="Times New Roman" w:hAnsi="Times New Roman"/>
          <w:szCs w:val="22"/>
        </w:rPr>
        <w:t xml:space="preserve">, Joe, and </w:t>
      </w:r>
      <w:proofErr w:type="spellStart"/>
      <w:r w:rsidRPr="437AE678">
        <w:rPr>
          <w:rFonts w:ascii="Times New Roman" w:hAnsi="Times New Roman"/>
          <w:szCs w:val="22"/>
        </w:rPr>
        <w:t>Vesla</w:t>
      </w:r>
      <w:proofErr w:type="spellEnd"/>
      <w:r w:rsidRPr="437AE678">
        <w:rPr>
          <w:rFonts w:ascii="Times New Roman" w:hAnsi="Times New Roman"/>
          <w:szCs w:val="22"/>
        </w:rPr>
        <w:t xml:space="preserve"> Weaver. 2017. “Police Are Our Government: Politics, Political Science, and the Policing of Race-Class Subjugated Communities.” Annual Review of Political Science 20: 565–91. </w:t>
      </w:r>
    </w:p>
    <w:p w14:paraId="721830F2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251A9566" w14:textId="77777777" w:rsidR="004644FA" w:rsidRPr="00F708D1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Smiley, Calvin John, and David </w:t>
      </w:r>
      <w:proofErr w:type="spellStart"/>
      <w:r w:rsidRPr="437AE678">
        <w:rPr>
          <w:rFonts w:ascii="Times New Roman" w:hAnsi="Times New Roman"/>
          <w:szCs w:val="22"/>
        </w:rPr>
        <w:t>Fakunle</w:t>
      </w:r>
      <w:proofErr w:type="spellEnd"/>
      <w:r w:rsidRPr="437AE678">
        <w:rPr>
          <w:rFonts w:ascii="Times New Roman" w:hAnsi="Times New Roman"/>
          <w:szCs w:val="22"/>
        </w:rPr>
        <w:t xml:space="preserve">. “From ‘Brute’ to ‘Thug:’ The Demonization and Criminalization of Unarmed Black Male Victims in America.” </w:t>
      </w:r>
      <w:r w:rsidRPr="437AE678">
        <w:rPr>
          <w:rFonts w:ascii="Times New Roman" w:hAnsi="Times New Roman"/>
          <w:i/>
          <w:iCs/>
          <w:szCs w:val="22"/>
        </w:rPr>
        <w:t>Journal of Human Behavior in the Social Environment</w:t>
      </w:r>
      <w:r w:rsidRPr="437AE678">
        <w:rPr>
          <w:rFonts w:ascii="Times New Roman" w:hAnsi="Times New Roman"/>
          <w:szCs w:val="22"/>
        </w:rPr>
        <w:t xml:space="preserve"> 26, no. 3–4 (May 18, 2016): 350–66. </w:t>
      </w:r>
      <w:hyperlink r:id="rId26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https://doi.org/10.1080/10911359.2015.1129256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07E229AC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70986CA7" w14:textId="0A1D2BD9" w:rsidR="004644FA" w:rsidRDefault="004644FA" w:rsidP="00411AA7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Smith, Candis and Rebecca Kreitzer, “Where Is the Party in Social Construction Theory?” </w:t>
      </w:r>
      <w:r w:rsidRPr="437AE678">
        <w:rPr>
          <w:rFonts w:ascii="Times New Roman" w:hAnsi="Times New Roman"/>
          <w:i/>
          <w:iCs/>
          <w:szCs w:val="22"/>
        </w:rPr>
        <w:t>The Journal of Politics</w:t>
      </w:r>
      <w:r w:rsidRPr="437AE678">
        <w:rPr>
          <w:rFonts w:ascii="Times New Roman" w:hAnsi="Times New Roman"/>
          <w:szCs w:val="22"/>
        </w:rPr>
        <w:t xml:space="preserve"> 86, no. 2 (2024).</w:t>
      </w:r>
    </w:p>
    <w:p w14:paraId="3E005471" w14:textId="77777777" w:rsidR="00411AA7" w:rsidRDefault="00411AA7" w:rsidP="00411AA7">
      <w:pPr>
        <w:ind w:hanging="480"/>
        <w:rPr>
          <w:rFonts w:ascii="Times New Roman" w:hAnsi="Times New Roman"/>
          <w:szCs w:val="22"/>
        </w:rPr>
      </w:pPr>
    </w:p>
    <w:p w14:paraId="79EDCD60" w14:textId="0DA71E06" w:rsidR="00411AA7" w:rsidRPr="00411AA7" w:rsidRDefault="00411AA7" w:rsidP="00411AA7">
      <w:pPr>
        <w:ind w:hanging="480"/>
        <w:rPr>
          <w:rFonts w:ascii="Times New Roman" w:hAnsi="Times New Roman"/>
          <w:szCs w:val="22"/>
        </w:rPr>
      </w:pPr>
      <w:proofErr w:type="spellStart"/>
      <w:r w:rsidRPr="00411AA7">
        <w:rPr>
          <w:rFonts w:ascii="Times New Roman" w:hAnsi="Times New Roman"/>
          <w:szCs w:val="22"/>
        </w:rPr>
        <w:t>Thielo</w:t>
      </w:r>
      <w:proofErr w:type="spellEnd"/>
      <w:r w:rsidRPr="00411AA7">
        <w:rPr>
          <w:rFonts w:ascii="Times New Roman" w:hAnsi="Times New Roman"/>
          <w:szCs w:val="22"/>
        </w:rPr>
        <w:t xml:space="preserve"> </w:t>
      </w:r>
      <w:r>
        <w:rPr>
          <w:rFonts w:ascii="Times New Roman" w:hAnsi="Times New Roman"/>
          <w:szCs w:val="22"/>
        </w:rPr>
        <w:t xml:space="preserve">Angela, Francis Cullen, Derek Cohen, and Cecilia </w:t>
      </w:r>
      <w:proofErr w:type="spellStart"/>
      <w:r>
        <w:rPr>
          <w:rFonts w:ascii="Times New Roman" w:hAnsi="Times New Roman"/>
          <w:szCs w:val="22"/>
        </w:rPr>
        <w:t>Chouhy</w:t>
      </w:r>
      <w:proofErr w:type="spellEnd"/>
      <w:r w:rsidRPr="00411AA7">
        <w:rPr>
          <w:rFonts w:ascii="Times New Roman" w:hAnsi="Times New Roman"/>
          <w:szCs w:val="22"/>
        </w:rPr>
        <w:t>, “Rehabilitation in a Red State.”</w:t>
      </w:r>
      <w:r>
        <w:rPr>
          <w:rFonts w:ascii="Times New Roman" w:hAnsi="Times New Roman"/>
          <w:szCs w:val="22"/>
        </w:rPr>
        <w:t xml:space="preserve"> </w:t>
      </w:r>
      <w:proofErr w:type="spellStart"/>
      <w:r>
        <w:rPr>
          <w:rFonts w:ascii="Times New Roman" w:hAnsi="Times New Roman"/>
          <w:i/>
          <w:iCs/>
          <w:szCs w:val="22"/>
        </w:rPr>
        <w:t>Crimonology</w:t>
      </w:r>
      <w:proofErr w:type="spellEnd"/>
      <w:r>
        <w:rPr>
          <w:rFonts w:ascii="Times New Roman" w:hAnsi="Times New Roman"/>
          <w:i/>
          <w:iCs/>
          <w:szCs w:val="22"/>
        </w:rPr>
        <w:t xml:space="preserve"> &amp; Public Policy</w:t>
      </w:r>
      <w:r>
        <w:rPr>
          <w:rFonts w:ascii="Times New Roman" w:hAnsi="Times New Roman"/>
          <w:szCs w:val="22"/>
        </w:rPr>
        <w:t xml:space="preserve"> 15 (1): 137-170 (2016).</w:t>
      </w:r>
    </w:p>
    <w:p w14:paraId="7E85D0F5" w14:textId="77777777" w:rsidR="00FC3B46" w:rsidRDefault="00FC3B46" w:rsidP="00FC3B46">
      <w:pPr>
        <w:ind w:hanging="480"/>
        <w:rPr>
          <w:rFonts w:ascii="Times New Roman" w:hAnsi="Times New Roman"/>
          <w:szCs w:val="22"/>
        </w:rPr>
      </w:pPr>
    </w:p>
    <w:p w14:paraId="11645AE0" w14:textId="1D1660A1" w:rsidR="00FC3B46" w:rsidRPr="00FC3B46" w:rsidRDefault="00FC3B46" w:rsidP="00FC3B46">
      <w:pPr>
        <w:ind w:hanging="480"/>
        <w:rPr>
          <w:rFonts w:ascii="Times New Roman" w:hAnsi="Times New Roman"/>
          <w:szCs w:val="22"/>
        </w:rPr>
      </w:pPr>
      <w:r w:rsidRPr="00FC3B46">
        <w:rPr>
          <w:rFonts w:ascii="Times New Roman" w:hAnsi="Times New Roman"/>
          <w:szCs w:val="22"/>
        </w:rPr>
        <w:t>Thompson-</w:t>
      </w:r>
      <w:proofErr w:type="spellStart"/>
      <w:r w:rsidRPr="00FC3B46">
        <w:rPr>
          <w:rFonts w:ascii="Times New Roman" w:hAnsi="Times New Roman"/>
          <w:szCs w:val="22"/>
        </w:rPr>
        <w:t>Cannino</w:t>
      </w:r>
      <w:proofErr w:type="spellEnd"/>
      <w:r w:rsidRPr="00FC3B46">
        <w:rPr>
          <w:rFonts w:ascii="Times New Roman" w:hAnsi="Times New Roman"/>
          <w:szCs w:val="22"/>
        </w:rPr>
        <w:t xml:space="preserve">, Jennifer, Ronald Cotton, and Erin </w:t>
      </w:r>
      <w:proofErr w:type="spellStart"/>
      <w:r w:rsidRPr="00FC3B46">
        <w:rPr>
          <w:rFonts w:ascii="Times New Roman" w:hAnsi="Times New Roman"/>
          <w:szCs w:val="22"/>
        </w:rPr>
        <w:t>Torneo</w:t>
      </w:r>
      <w:proofErr w:type="spellEnd"/>
      <w:r w:rsidRPr="00FC3B46">
        <w:rPr>
          <w:rFonts w:ascii="Times New Roman" w:hAnsi="Times New Roman"/>
          <w:szCs w:val="22"/>
        </w:rPr>
        <w:t xml:space="preserve">. </w:t>
      </w:r>
      <w:r w:rsidRPr="00FC3B46">
        <w:rPr>
          <w:rFonts w:ascii="Times New Roman" w:hAnsi="Times New Roman"/>
          <w:i/>
          <w:iCs/>
          <w:szCs w:val="22"/>
        </w:rPr>
        <w:t>Picking Cotton: Our Memoir of Injustice and Redemption</w:t>
      </w:r>
      <w:r w:rsidRPr="00FC3B46">
        <w:rPr>
          <w:rFonts w:ascii="Times New Roman" w:hAnsi="Times New Roman"/>
          <w:szCs w:val="22"/>
        </w:rPr>
        <w:t>. St. Martin's Press (2009).</w:t>
      </w:r>
    </w:p>
    <w:p w14:paraId="69FC40CE" w14:textId="77777777" w:rsidR="00411AA7" w:rsidRPr="00E83150" w:rsidRDefault="00411AA7" w:rsidP="00411AA7">
      <w:pPr>
        <w:ind w:hanging="480"/>
        <w:rPr>
          <w:rFonts w:ascii="Times New Roman" w:hAnsi="Times New Roman"/>
          <w:szCs w:val="22"/>
        </w:rPr>
      </w:pPr>
    </w:p>
    <w:p w14:paraId="228D4293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lastRenderedPageBreak/>
        <w:t>Uggen</w:t>
      </w:r>
      <w:proofErr w:type="spellEnd"/>
      <w:r w:rsidRPr="437AE678">
        <w:rPr>
          <w:rFonts w:ascii="Times New Roman" w:hAnsi="Times New Roman"/>
          <w:szCs w:val="22"/>
        </w:rPr>
        <w:t xml:space="preserve">, Chris and Jeff </w:t>
      </w:r>
      <w:proofErr w:type="spellStart"/>
      <w:r w:rsidRPr="437AE678">
        <w:rPr>
          <w:rFonts w:ascii="Times New Roman" w:hAnsi="Times New Roman"/>
          <w:szCs w:val="22"/>
        </w:rPr>
        <w:t>Manza</w:t>
      </w:r>
      <w:proofErr w:type="spellEnd"/>
      <w:r w:rsidRPr="437AE678">
        <w:rPr>
          <w:rFonts w:ascii="Times New Roman" w:hAnsi="Times New Roman"/>
          <w:szCs w:val="22"/>
        </w:rPr>
        <w:t xml:space="preserve">. </w:t>
      </w:r>
      <w:r w:rsidRPr="437AE678">
        <w:rPr>
          <w:rFonts w:ascii="Times New Roman" w:hAnsi="Times New Roman"/>
          <w:i/>
          <w:iCs/>
          <w:szCs w:val="22"/>
        </w:rPr>
        <w:t>Locked Out: Felon Disenfranchisement and American Democracy</w:t>
      </w:r>
      <w:r w:rsidRPr="437AE678">
        <w:rPr>
          <w:rFonts w:ascii="Times New Roman" w:hAnsi="Times New Roman"/>
          <w:szCs w:val="22"/>
        </w:rPr>
        <w:t xml:space="preserve">. Oxford University Press (2006). </w:t>
      </w:r>
    </w:p>
    <w:p w14:paraId="203FB747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0ED86D33" w14:textId="04D94EF4" w:rsidR="004644FA" w:rsidRDefault="004644FA" w:rsidP="00FA3583">
      <w:pPr>
        <w:ind w:hanging="480"/>
        <w:rPr>
          <w:rFonts w:ascii="Times New Roman" w:hAnsi="Times New Roman"/>
          <w:szCs w:val="22"/>
        </w:rPr>
      </w:pPr>
      <w:proofErr w:type="spellStart"/>
      <w:r w:rsidRPr="437AE678">
        <w:rPr>
          <w:rFonts w:ascii="Times New Roman" w:hAnsi="Times New Roman"/>
          <w:szCs w:val="22"/>
        </w:rPr>
        <w:t>Unnever</w:t>
      </w:r>
      <w:proofErr w:type="spellEnd"/>
      <w:r w:rsidRPr="437AE678">
        <w:rPr>
          <w:rFonts w:ascii="Times New Roman" w:hAnsi="Times New Roman"/>
          <w:szCs w:val="22"/>
        </w:rPr>
        <w:t xml:space="preserve">, James D., and Francis T. Cullen. “THE SOCIAL SOURCES OF AMERICANS’ PUNITIVENESS: A TEST OF THREE COMPETING MODELS.” </w:t>
      </w:r>
      <w:r w:rsidRPr="437AE678">
        <w:rPr>
          <w:rFonts w:ascii="Times New Roman" w:hAnsi="Times New Roman"/>
          <w:i/>
          <w:iCs/>
          <w:szCs w:val="22"/>
        </w:rPr>
        <w:t>Criminology</w:t>
      </w:r>
      <w:r w:rsidRPr="437AE678">
        <w:rPr>
          <w:rFonts w:ascii="Times New Roman" w:hAnsi="Times New Roman"/>
          <w:szCs w:val="22"/>
        </w:rPr>
        <w:t xml:space="preserve"> 48, no. 1 (February 2010): 99–129. </w:t>
      </w:r>
      <w:hyperlink r:id="rId27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https://doi.org/10.1111/j.1745-9125.2010.00181.x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3D0F2DE1" w14:textId="77777777" w:rsidR="00FA3583" w:rsidRDefault="00FA3583" w:rsidP="00FA3583">
      <w:pPr>
        <w:ind w:hanging="480"/>
        <w:rPr>
          <w:rFonts w:ascii="Times New Roman" w:hAnsi="Times New Roman"/>
          <w:szCs w:val="22"/>
        </w:rPr>
      </w:pPr>
    </w:p>
    <w:p w14:paraId="70E47BCE" w14:textId="6775C9D1" w:rsidR="00FA3583" w:rsidRDefault="00FA3583" w:rsidP="00FA3583">
      <w:pPr>
        <w:ind w:hanging="480"/>
        <w:rPr>
          <w:rFonts w:ascii="Times New Roman" w:hAnsi="Times New Roman"/>
          <w:szCs w:val="22"/>
        </w:rPr>
      </w:pPr>
      <w:r w:rsidRPr="00FA3583">
        <w:rPr>
          <w:rFonts w:ascii="Times New Roman" w:hAnsi="Times New Roman"/>
          <w:szCs w:val="22"/>
        </w:rPr>
        <w:t xml:space="preserve">Wacquant, </w:t>
      </w:r>
      <w:proofErr w:type="spellStart"/>
      <w:r w:rsidRPr="00FA3583">
        <w:rPr>
          <w:rFonts w:ascii="Times New Roman" w:hAnsi="Times New Roman"/>
          <w:szCs w:val="22"/>
        </w:rPr>
        <w:t>Loïc</w:t>
      </w:r>
      <w:proofErr w:type="spellEnd"/>
      <w:r w:rsidRPr="00FA3583">
        <w:rPr>
          <w:rFonts w:ascii="Times New Roman" w:hAnsi="Times New Roman"/>
          <w:szCs w:val="22"/>
        </w:rPr>
        <w:t xml:space="preserve">. </w:t>
      </w:r>
      <w:r w:rsidRPr="00FA3583">
        <w:rPr>
          <w:rFonts w:ascii="Times New Roman" w:hAnsi="Times New Roman"/>
          <w:i/>
          <w:iCs/>
          <w:szCs w:val="22"/>
        </w:rPr>
        <w:t>Punishing the Poor: The Neoliberal Government of Social Insecurity</w:t>
      </w:r>
      <w:r w:rsidRPr="00FA3583">
        <w:rPr>
          <w:rFonts w:ascii="Times New Roman" w:hAnsi="Times New Roman"/>
          <w:szCs w:val="22"/>
        </w:rPr>
        <w:t>. Duke University Press (2009).</w:t>
      </w:r>
    </w:p>
    <w:p w14:paraId="1B91CEA2" w14:textId="77777777" w:rsidR="00FA3583" w:rsidRPr="00E83150" w:rsidRDefault="00FA3583" w:rsidP="00FA3583">
      <w:pPr>
        <w:ind w:hanging="480"/>
        <w:rPr>
          <w:rFonts w:ascii="Times New Roman" w:hAnsi="Times New Roman"/>
          <w:szCs w:val="22"/>
        </w:rPr>
      </w:pPr>
    </w:p>
    <w:p w14:paraId="1FE20250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Willen, Sarah S. “How Is Health-Related ‘Deservingness’ Reckoned? Perspectives from Unauthorized </w:t>
      </w:r>
      <w:proofErr w:type="spellStart"/>
      <w:r w:rsidRPr="437AE678">
        <w:rPr>
          <w:rFonts w:ascii="Times New Roman" w:hAnsi="Times New Roman"/>
          <w:szCs w:val="22"/>
        </w:rPr>
        <w:t>Im</w:t>
      </w:r>
      <w:proofErr w:type="spellEnd"/>
      <w:r w:rsidRPr="437AE678">
        <w:rPr>
          <w:rFonts w:ascii="Times New Roman" w:hAnsi="Times New Roman"/>
          <w:szCs w:val="22"/>
        </w:rPr>
        <w:t xml:space="preserve">/Migrants in Tel Aviv.” </w:t>
      </w:r>
      <w:r w:rsidRPr="437AE678">
        <w:rPr>
          <w:rFonts w:ascii="Times New Roman" w:hAnsi="Times New Roman"/>
          <w:i/>
          <w:iCs/>
          <w:szCs w:val="22"/>
        </w:rPr>
        <w:t>Social Science &amp; Medicine</w:t>
      </w:r>
      <w:r w:rsidRPr="437AE678">
        <w:rPr>
          <w:rFonts w:ascii="Times New Roman" w:hAnsi="Times New Roman"/>
          <w:szCs w:val="22"/>
        </w:rPr>
        <w:t xml:space="preserve"> 74, no. 6 (March 2012): 812–21. </w:t>
      </w:r>
      <w:hyperlink r:id="rId28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https://doi.org/10.1016/j.socscimed.2011.06.033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3C7F8729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</w:p>
    <w:p w14:paraId="03711068" w14:textId="77777777" w:rsidR="004644FA" w:rsidRPr="00E83150" w:rsidRDefault="004644FA" w:rsidP="004644FA">
      <w:pPr>
        <w:ind w:hanging="480"/>
        <w:rPr>
          <w:rFonts w:ascii="Times New Roman" w:hAnsi="Times New Roman"/>
          <w:szCs w:val="22"/>
        </w:rPr>
      </w:pPr>
      <w:r w:rsidRPr="437AE678">
        <w:rPr>
          <w:rFonts w:ascii="Times New Roman" w:hAnsi="Times New Roman"/>
          <w:szCs w:val="22"/>
        </w:rPr>
        <w:t xml:space="preserve">Wozniak, Kevin H. “American Public Opinion About Prisons.” </w:t>
      </w:r>
      <w:r w:rsidRPr="437AE678">
        <w:rPr>
          <w:rFonts w:ascii="Times New Roman" w:hAnsi="Times New Roman"/>
          <w:i/>
          <w:iCs/>
          <w:szCs w:val="22"/>
        </w:rPr>
        <w:t>Criminal Justice Review</w:t>
      </w:r>
      <w:r w:rsidRPr="437AE678">
        <w:rPr>
          <w:rFonts w:ascii="Times New Roman" w:hAnsi="Times New Roman"/>
          <w:szCs w:val="22"/>
        </w:rPr>
        <w:t xml:space="preserve"> 39, no. 3 (September 2014): 305–24. </w:t>
      </w:r>
      <w:hyperlink r:id="rId29">
        <w:r w:rsidRPr="437AE678">
          <w:rPr>
            <w:rStyle w:val="Hyperlink"/>
            <w:rFonts w:ascii="Times New Roman" w:eastAsiaTheme="majorEastAsia" w:hAnsi="Times New Roman"/>
            <w:szCs w:val="22"/>
          </w:rPr>
          <w:t>https://doi.org/10.1177/0734016814529968</w:t>
        </w:r>
      </w:hyperlink>
      <w:r w:rsidRPr="437AE678">
        <w:rPr>
          <w:rFonts w:ascii="Times New Roman" w:hAnsi="Times New Roman"/>
          <w:szCs w:val="22"/>
        </w:rPr>
        <w:t>.</w:t>
      </w:r>
    </w:p>
    <w:p w14:paraId="238F1776" w14:textId="77777777" w:rsidR="004644FA" w:rsidRPr="00100B73" w:rsidRDefault="004644FA" w:rsidP="004644FA">
      <w:pPr>
        <w:spacing w:line="480" w:lineRule="auto"/>
        <w:rPr>
          <w:rFonts w:ascii="Times New Roman" w:hAnsi="Times New Roman"/>
          <w:szCs w:val="22"/>
        </w:rPr>
      </w:pPr>
    </w:p>
    <w:p w14:paraId="0CB4FF40" w14:textId="77777777" w:rsidR="00760C6C" w:rsidRDefault="00760C6C"/>
    <w:sectPr w:rsidR="00760C6C" w:rsidSect="004644FA">
      <w:headerReference w:type="firs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3CDC1" w14:textId="77777777" w:rsidR="00000000" w:rsidRDefault="00000000">
    <w:pPr>
      <w:pStyle w:val="Header"/>
      <w:rPr>
        <w:rFonts w:ascii="Calibri" w:hAnsi="Calibri" w:cs="Calibri"/>
      </w:rPr>
    </w:pPr>
    <w:r>
      <w:rPr>
        <w:rFonts w:ascii="Calibri" w:hAnsi="Calibri" w:cs="Calibri"/>
      </w:rPr>
      <w:t>Kristina Mensik</w:t>
    </w:r>
  </w:p>
  <w:p w14:paraId="32792E52" w14:textId="77777777" w:rsidR="00000000" w:rsidRDefault="00000000">
    <w:pPr>
      <w:pStyle w:val="Header"/>
      <w:rPr>
        <w:rFonts w:ascii="Calibri" w:hAnsi="Calibri" w:cs="Calibri"/>
      </w:rPr>
    </w:pPr>
    <w:r>
      <w:rPr>
        <w:rFonts w:ascii="Calibri" w:hAnsi="Calibri" w:cs="Calibri"/>
      </w:rPr>
      <w:t>Oct 15, 2024</w:t>
    </w:r>
  </w:p>
  <w:p w14:paraId="6DF2C505" w14:textId="77777777" w:rsidR="00000000" w:rsidRPr="00100B73" w:rsidRDefault="00000000">
    <w:pPr>
      <w:pStyle w:val="Header"/>
      <w:rPr>
        <w:rFonts w:ascii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FA"/>
    <w:rsid w:val="0000145B"/>
    <w:rsid w:val="000160A0"/>
    <w:rsid w:val="000165B8"/>
    <w:rsid w:val="00022097"/>
    <w:rsid w:val="000306ED"/>
    <w:rsid w:val="00030A8C"/>
    <w:rsid w:val="00037BF8"/>
    <w:rsid w:val="000567DA"/>
    <w:rsid w:val="00060CBE"/>
    <w:rsid w:val="0006430A"/>
    <w:rsid w:val="000666CE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6993"/>
    <w:rsid w:val="0016729F"/>
    <w:rsid w:val="001A4786"/>
    <w:rsid w:val="001B2435"/>
    <w:rsid w:val="001C20E2"/>
    <w:rsid w:val="001D0700"/>
    <w:rsid w:val="001D2BC2"/>
    <w:rsid w:val="001F484E"/>
    <w:rsid w:val="001F499D"/>
    <w:rsid w:val="001F5B84"/>
    <w:rsid w:val="00206533"/>
    <w:rsid w:val="002131AE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C585B"/>
    <w:rsid w:val="003D6392"/>
    <w:rsid w:val="004013E8"/>
    <w:rsid w:val="00410A6B"/>
    <w:rsid w:val="00411AA7"/>
    <w:rsid w:val="00416A5B"/>
    <w:rsid w:val="0043020F"/>
    <w:rsid w:val="00441258"/>
    <w:rsid w:val="0044237B"/>
    <w:rsid w:val="0044568F"/>
    <w:rsid w:val="004608B6"/>
    <w:rsid w:val="004644FA"/>
    <w:rsid w:val="00466402"/>
    <w:rsid w:val="0047276A"/>
    <w:rsid w:val="0047469F"/>
    <w:rsid w:val="004764FC"/>
    <w:rsid w:val="00485BD3"/>
    <w:rsid w:val="00485EAB"/>
    <w:rsid w:val="00490C4B"/>
    <w:rsid w:val="00491D89"/>
    <w:rsid w:val="00497078"/>
    <w:rsid w:val="004D030E"/>
    <w:rsid w:val="004D3AE3"/>
    <w:rsid w:val="004E610C"/>
    <w:rsid w:val="004F3657"/>
    <w:rsid w:val="004F7310"/>
    <w:rsid w:val="00503832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A00D65"/>
    <w:rsid w:val="00A05511"/>
    <w:rsid w:val="00A10698"/>
    <w:rsid w:val="00A34086"/>
    <w:rsid w:val="00A379C8"/>
    <w:rsid w:val="00A52253"/>
    <w:rsid w:val="00A75828"/>
    <w:rsid w:val="00A85E28"/>
    <w:rsid w:val="00A901EA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320A8"/>
    <w:rsid w:val="00B55BE7"/>
    <w:rsid w:val="00B64CBC"/>
    <w:rsid w:val="00B67599"/>
    <w:rsid w:val="00B7232B"/>
    <w:rsid w:val="00B9430D"/>
    <w:rsid w:val="00B95652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F4DC5"/>
    <w:rsid w:val="00D0117F"/>
    <w:rsid w:val="00D03511"/>
    <w:rsid w:val="00D16AE2"/>
    <w:rsid w:val="00D25166"/>
    <w:rsid w:val="00D470C3"/>
    <w:rsid w:val="00D60814"/>
    <w:rsid w:val="00D60B04"/>
    <w:rsid w:val="00D7474C"/>
    <w:rsid w:val="00DE06C1"/>
    <w:rsid w:val="00DE1A73"/>
    <w:rsid w:val="00DE6841"/>
    <w:rsid w:val="00E01EE5"/>
    <w:rsid w:val="00E04209"/>
    <w:rsid w:val="00E1033B"/>
    <w:rsid w:val="00E11DC7"/>
    <w:rsid w:val="00E35368"/>
    <w:rsid w:val="00E375D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51C6D"/>
    <w:rsid w:val="00F55614"/>
    <w:rsid w:val="00F6438C"/>
    <w:rsid w:val="00F80189"/>
    <w:rsid w:val="00F866D0"/>
    <w:rsid w:val="00F90406"/>
    <w:rsid w:val="00F92E6A"/>
    <w:rsid w:val="00F9429C"/>
    <w:rsid w:val="00FA3583"/>
    <w:rsid w:val="00FA468C"/>
    <w:rsid w:val="00FB02C3"/>
    <w:rsid w:val="00FC3B46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436C9"/>
  <w15:chartTrackingRefBased/>
  <w15:docId w15:val="{AA57FFF7-F33A-5C47-82F9-BE1FA616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4FA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46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FA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FA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FA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FA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FA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FA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644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FA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46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FA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4644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4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4FA"/>
    <w:rPr>
      <w:rFonts w:ascii="Open Sans" w:hAnsi="Open Sans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4644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3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7/S0003055421001337" TargetMode="External"/><Relationship Id="rId13" Type="http://schemas.openxmlformats.org/officeDocument/2006/relationships/hyperlink" Target="https://doi.org/10.1111/ajps.12251" TargetMode="External"/><Relationship Id="rId18" Type="http://schemas.openxmlformats.org/officeDocument/2006/relationships/hyperlink" Target="https://doi.org/10.1177/0002716219869907" TargetMode="External"/><Relationship Id="rId26" Type="http://schemas.openxmlformats.org/officeDocument/2006/relationships/hyperlink" Target="https://doi.org/10.1080/10911359.2015.1129256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111/j.1475-6765.2010.01923.x" TargetMode="External"/><Relationship Id="rId7" Type="http://schemas.openxmlformats.org/officeDocument/2006/relationships/hyperlink" Target="https://doi.org/10.1177/1532440013496439" TargetMode="External"/><Relationship Id="rId12" Type="http://schemas.openxmlformats.org/officeDocument/2006/relationships/hyperlink" Target="https://doi.org/10.1093/poq/nfac017" TargetMode="External"/><Relationship Id="rId17" Type="http://schemas.openxmlformats.org/officeDocument/2006/relationships/hyperlink" Target="https://doi.org/10.1017/S1049096518000987" TargetMode="External"/><Relationship Id="rId25" Type="http://schemas.openxmlformats.org/officeDocument/2006/relationships/hyperlink" Target="https://doi.org/10.2307/293904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7/S0143814X21000222" TargetMode="External"/><Relationship Id="rId20" Type="http://schemas.openxmlformats.org/officeDocument/2006/relationships/hyperlink" Target="https://doi.org/10.1332/0305573002500811" TargetMode="External"/><Relationship Id="rId29" Type="http://schemas.openxmlformats.org/officeDocument/2006/relationships/hyperlink" Target="https://doi.org/10.1177/073401681452996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111/ajps.12006" TargetMode="External"/><Relationship Id="rId11" Type="http://schemas.openxmlformats.org/officeDocument/2006/relationships/hyperlink" Target="https://doi.org/10.1016/j.socscimed.2005.08.061" TargetMode="External"/><Relationship Id="rId24" Type="http://schemas.openxmlformats.org/officeDocument/2006/relationships/hyperlink" Target="https://doi.org/10.1111/josi.12247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oi.org/10.1177/10659129241287506" TargetMode="External"/><Relationship Id="rId15" Type="http://schemas.openxmlformats.org/officeDocument/2006/relationships/hyperlink" Target="https://doi.org/10.1177/0011128716638503" TargetMode="External"/><Relationship Id="rId23" Type="http://schemas.openxmlformats.org/officeDocument/2006/relationships/hyperlink" Target="https://doi.org/10.1146/annurev-criminol-011518-024826" TargetMode="External"/><Relationship Id="rId28" Type="http://schemas.openxmlformats.org/officeDocument/2006/relationships/hyperlink" Target="https://doi.org/10.1016/j.socscimed.2011.06.033" TargetMode="External"/><Relationship Id="rId10" Type="http://schemas.openxmlformats.org/officeDocument/2006/relationships/hyperlink" Target="https://doi.org/10.1017/S0003055422000934" TargetMode="External"/><Relationship Id="rId19" Type="http://schemas.openxmlformats.org/officeDocument/2006/relationships/hyperlink" Target="https://doi.org/10.1177/1065912911401418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doi.org/10.1017/S002238161400019X" TargetMode="External"/><Relationship Id="rId9" Type="http://schemas.openxmlformats.org/officeDocument/2006/relationships/hyperlink" Target="https://doi.org/10.2307/2082611" TargetMode="External"/><Relationship Id="rId14" Type="http://schemas.openxmlformats.org/officeDocument/2006/relationships/hyperlink" Target="https://doi.org/10.1111/puar.13133" TargetMode="External"/><Relationship Id="rId22" Type="http://schemas.openxmlformats.org/officeDocument/2006/relationships/hyperlink" Target="https://doi.org/10.1111/j.1540-5907.2011.00545.x" TargetMode="External"/><Relationship Id="rId27" Type="http://schemas.openxmlformats.org/officeDocument/2006/relationships/hyperlink" Target="https://doi.org/10.1111/j.1745-9125.2010.00181.x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Owen Mensik</dc:creator>
  <cp:keywords/>
  <dc:description/>
  <cp:lastModifiedBy>Kristina Owen Mensik</cp:lastModifiedBy>
  <cp:revision>2</cp:revision>
  <dcterms:created xsi:type="dcterms:W3CDTF">2024-10-17T18:03:00Z</dcterms:created>
  <dcterms:modified xsi:type="dcterms:W3CDTF">2024-10-17T18:52:00Z</dcterms:modified>
</cp:coreProperties>
</file>