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4ED5" w14:textId="0C45C524" w:rsidR="00EB26D3" w:rsidRPr="00EB26D3" w:rsidRDefault="002909BC" w:rsidP="00EB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Zumo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Amlaki</w:t>
      </w:r>
      <w:proofErr w:type="spellEnd"/>
    </w:p>
    <w:p w14:paraId="01189B78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Amalaki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Emblica</w:t>
      </w:r>
      <w:proofErr w:type="spellEnd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officinalis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también conocido como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grosella espinosa india, es una de las plantas más reverenciadas en Ayurveda debido a sus potentes propiedades rejuvenecedoras (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Su zumo es ampliamente utilizado por sus beneficios antioxidantes, digestivos, inmunomoduladores y su capacidad de equilibrar los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8110963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artículo exploraremos los efectos del zumo de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cuerpo según el Ayurveda, su impacto en cada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sus propiedades terapéuticas y su importancia en formulaciones tradicionales como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Chyawanprash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Triphala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0A1D6AF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0DA819">
          <v:rect id="_x0000_i1025" style="width:0;height:1.5pt" o:hralign="center" o:hrstd="t" o:hr="t" fillcolor="#a0a0a0" stroked="f"/>
        </w:pict>
      </w:r>
    </w:p>
    <w:p w14:paraId="4BB5D3FF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Contenidos</w:t>
      </w:r>
    </w:p>
    <w:p w14:paraId="1992CCB8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opiedades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Propiedades Ayurvédicas del Zumo de Amalaki</w:t>
        </w:r>
      </w:hyperlink>
    </w:p>
    <w:p w14:paraId="2FC4805E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oshas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Efectos en los </w:t>
        </w:r>
        <w:r w:rsidR="00EB26D3" w:rsidRPr="00EB26D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</w:hyperlink>
    </w:p>
    <w:p w14:paraId="207D619A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eneficios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Beneficios del Zumo de Amalaki</w:t>
        </w:r>
      </w:hyperlink>
    </w:p>
    <w:p w14:paraId="0516276B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usos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Usos Terapéuticos en Ayurveda</w:t>
        </w:r>
      </w:hyperlink>
    </w:p>
    <w:p w14:paraId="3DF2D883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eparacion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Cómo Preparar y Consumir el Zumo de Amalaki</w:t>
        </w:r>
      </w:hyperlink>
    </w:p>
    <w:p w14:paraId="2868EC9D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ecauciones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Precauciones y Contraindicaciones</w:t>
        </w:r>
      </w:hyperlink>
    </w:p>
    <w:p w14:paraId="5C4A0066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conclusion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Conclusión</w:t>
        </w:r>
      </w:hyperlink>
    </w:p>
    <w:p w14:paraId="1DFE4031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sclaimer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Aviso Importante</w:t>
        </w:r>
      </w:hyperlink>
    </w:p>
    <w:p w14:paraId="3DF16A4C" w14:textId="77777777" w:rsidR="00EB26D3" w:rsidRPr="00EB26D3" w:rsidRDefault="001E18FB" w:rsidP="00EB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ibliografia" w:history="1">
        <w:r w:rsidR="00EB26D3" w:rsidRPr="00EB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Bibliografía</w:t>
        </w:r>
      </w:hyperlink>
    </w:p>
    <w:p w14:paraId="7187BEEC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F68100">
          <v:rect id="_x0000_i1026" style="width:0;height:1.5pt" o:hralign="center" o:hrstd="t" o:hr="t" fillcolor="#a0a0a0" stroked="f"/>
        </w:pict>
      </w:r>
    </w:p>
    <w:p w14:paraId="7FB4515A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Propiedades Ayurvédicas del Zumo de Amalaki {#propiedades}</w:t>
      </w:r>
    </w:p>
    <w:p w14:paraId="43A1E002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Ayurveda,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clasifica como un potente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debido a sus efectos rejuvenecedores y equilibrantes. Sus propiedades se describen de la siguiente manera:</w:t>
      </w:r>
    </w:p>
    <w:p w14:paraId="341B7F60" w14:textId="77777777" w:rsidR="00EB26D3" w:rsidRPr="00EB26D3" w:rsidRDefault="00EB26D3" w:rsidP="00EB2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Rasa (sabor):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Ácido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amla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), dulce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madhura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), amargo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tikta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), astringente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kashāya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 y picante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kaṭu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DF246C4" w14:textId="77777777" w:rsidR="00EB26D3" w:rsidRPr="00EB26D3" w:rsidRDefault="00EB26D3" w:rsidP="00EB2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Guna (cualidades):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Ligero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laghu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), seco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rukṣa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2918C37" w14:textId="77777777" w:rsidR="00EB26D3" w:rsidRPr="00EB26D3" w:rsidRDefault="00EB26D3" w:rsidP="00EB2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Vipāka (efecto postdigestivo):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Dulce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madhura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4BD10F7" w14:textId="77777777" w:rsidR="00EB26D3" w:rsidRPr="00EB26D3" w:rsidRDefault="00EB26D3" w:rsidP="00EB2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Vīrya (potencia):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Frío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śīta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440BEA6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Efectos generales según el Ayurveda:</w:t>
      </w:r>
    </w:p>
    <w:p w14:paraId="72DEEE39" w14:textId="792C20D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Nutre todos los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dhātus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(tejidos) y fortalece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ojas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(energía vital).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Actúa como un antioxidante natural que retrasa el envejecimiento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Vayasthāpana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Favorece la digestión y mejora la función hepática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Dipana, Pāchana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Equilibra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agni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(fuego digestivo) sin agravar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Mejora la inmunidad y protege contra infecciones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Rasāyana, Vajikarana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D65EDBA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78BFC67F">
          <v:rect id="_x0000_i1027" style="width:0;height:1.5pt" o:hralign="center" o:hrstd="t" o:hr="t" fillcolor="#a0a0a0" stroked="f"/>
        </w:pict>
      </w:r>
    </w:p>
    <w:p w14:paraId="7A5DDD7F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Efectos en los </w:t>
      </w:r>
      <w:r w:rsidRPr="00EB26D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Doṣas</w:t>
      </w: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{#doshas}</w:t>
      </w:r>
    </w:p>
    <w:p w14:paraId="7E0744BF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zumo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tridoshico, lo que significa que equilibra los tres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se usa correctamente.</w:t>
      </w:r>
    </w:p>
    <w:p w14:paraId="77E55E13" w14:textId="4657D4D3" w:rsidR="00EB26D3" w:rsidRPr="00EB26D3" w:rsidRDefault="00EB26D3" w:rsidP="00EB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Vāta Doṣa:</w:t>
      </w:r>
    </w:p>
    <w:p w14:paraId="3557077F" w14:textId="77777777" w:rsidR="00EB26D3" w:rsidRPr="00EB26D3" w:rsidRDefault="00EB26D3" w:rsidP="00EB2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Su efecto frío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śīta vīrya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su sabor ácido ayudan a calmar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6C77212" w14:textId="77777777" w:rsidR="00EB26D3" w:rsidRPr="00EB26D3" w:rsidRDefault="00EB26D3" w:rsidP="00EB2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Evita la sequedad en la piel y las mucosas, mejorando la lubricación de las articulaciones.</w:t>
      </w:r>
    </w:p>
    <w:p w14:paraId="0C6FFBB4" w14:textId="3ECA8896" w:rsidR="00EB26D3" w:rsidRPr="00EB26D3" w:rsidRDefault="00EB26D3" w:rsidP="00EB2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Reduce la ansiedad y el insomnio causado por el exceso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F17CFBA" w14:textId="328C84CF" w:rsidR="00EB26D3" w:rsidRPr="00EB26D3" w:rsidRDefault="00EB26D3" w:rsidP="00EB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Pitta Doṣa:</w:t>
      </w:r>
    </w:p>
    <w:p w14:paraId="0F88FA46" w14:textId="77777777" w:rsidR="00EB26D3" w:rsidRPr="00EB26D3" w:rsidRDefault="00EB26D3" w:rsidP="00EB2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uno de los mejores remedios para pacificar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debido a su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madhura vipāka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(efecto postdigestivo dulce).</w:t>
      </w:r>
    </w:p>
    <w:p w14:paraId="14F611E5" w14:textId="77777777" w:rsidR="00EB26D3" w:rsidRPr="00EB26D3" w:rsidRDefault="00EB26D3" w:rsidP="00EB2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Alivia la inflamación, la acidez estomacal y reduce el calor excesivo en el cuerpo.</w:t>
      </w:r>
    </w:p>
    <w:p w14:paraId="3F193617" w14:textId="77777777" w:rsidR="00EB26D3" w:rsidRPr="00EB26D3" w:rsidRDefault="00EB26D3" w:rsidP="00EB2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Protege el hígado y ayuda en afecciones como gastritis y úlceras.</w:t>
      </w:r>
    </w:p>
    <w:p w14:paraId="453CD72A" w14:textId="7DB1DEA1" w:rsidR="00EB26D3" w:rsidRPr="00EB26D3" w:rsidRDefault="00EB26D3" w:rsidP="00EB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Kapha Doṣa:</w:t>
      </w:r>
    </w:p>
    <w:p w14:paraId="4A1732AF" w14:textId="77777777" w:rsidR="00EB26D3" w:rsidRPr="00EB26D3" w:rsidRDefault="00EB26D3" w:rsidP="00EB2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Su sabor astringente y seco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rukṣa guna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ayuda a reducir el exceso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70047E6" w14:textId="77777777" w:rsidR="00EB26D3" w:rsidRPr="00EB26D3" w:rsidRDefault="00EB26D3" w:rsidP="00EB2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la digestión y reduce la producción de mucosidad en el cuerpo.</w:t>
      </w:r>
    </w:p>
    <w:p w14:paraId="60D34B13" w14:textId="77777777" w:rsidR="00EB26D3" w:rsidRPr="00EB26D3" w:rsidRDefault="00EB26D3" w:rsidP="00EB2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Favorece la desintoxicación y estimula el metabolismo.</w:t>
      </w:r>
    </w:p>
    <w:p w14:paraId="24F3EFF2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02EECBF">
          <v:rect id="_x0000_i1028" style="width:0;height:1.5pt" o:hralign="center" o:hrstd="t" o:hr="t" fillcolor="#a0a0a0" stroked="f"/>
        </w:pict>
      </w:r>
    </w:p>
    <w:p w14:paraId="3D48DACD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Beneficios del Zumo de Amalaki {#beneficios}</w:t>
      </w:r>
    </w:p>
    <w:p w14:paraId="1209ACCB" w14:textId="77777777" w:rsid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Rejuvenecedor y Antioxidante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Protege las células del daño oxidativo y promueve la longevidad.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AA3ECA2" w14:textId="77777777" w:rsid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Fortalece el Sistema Inmunológico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Su alto contenido de vitamina C y otros fitonutrientes refuerzan las defensas.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857B2D0" w14:textId="77777777" w:rsid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 la Digestión y el Metabolismo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Regula 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agni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, previene el estreñimiento y mejora la absorción de nutrientes.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ED7D474" w14:textId="77777777" w:rsid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 Ocular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Mejora la visión y reduce el riesgo de cataratas y degeneración macular.</w:t>
      </w:r>
    </w:p>
    <w:p w14:paraId="014DA362" w14:textId="77777777" w:rsid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Regula el Azúcar en Sangre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Equilibra los niveles de glucosa y favorece la salud del páncreas.</w:t>
      </w:r>
    </w:p>
    <w:p w14:paraId="2EFEB3AE" w14:textId="09A45B42" w:rsidR="00EB26D3" w:rsidRPr="002909BC" w:rsidRDefault="00EB26D3" w:rsidP="002909B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Desintoxica el Organismo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Purifica la sangre y elimina toxinas (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C3FDF71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33D49E8">
          <v:rect id="_x0000_i1029" style="width:0;height:1.5pt" o:hralign="center" o:hrstd="t" o:hr="t" fillcolor="#a0a0a0" stroked="f"/>
        </w:pict>
      </w:r>
    </w:p>
    <w:p w14:paraId="396BEBF6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4. Usos Terapéuticos en Ayurveda {#usos}</w:t>
      </w:r>
    </w:p>
    <w:p w14:paraId="1F270D84" w14:textId="77777777" w:rsidR="002909BC" w:rsidRDefault="00EB26D3" w:rsidP="002909B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Chyawanprash</w:t>
      </w:r>
      <w:proofErr w:type="spellEnd"/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Fórmula rejuvenecedora a base de 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, usada para fortalecer el sistema inmune.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8A8F680" w14:textId="77777777" w:rsidR="002909BC" w:rsidRDefault="00EB26D3" w:rsidP="002909B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Triphala</w:t>
      </w:r>
      <w:proofErr w:type="spellEnd"/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Combinación de 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Bibhitaki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909B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Haritaki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salud digestiva.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C480438" w14:textId="47C416BC" w:rsidR="00EB26D3" w:rsidRPr="002909BC" w:rsidRDefault="00EB26D3" w:rsidP="002909B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Rasāyana</w:t>
      </w:r>
      <w:proofErr w:type="spellEnd"/>
      <w:r w:rsidRPr="002909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el cabello y la piel</w:t>
      </w:r>
      <w:r w:rsidRP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t>: Previene la caída del cabello y promueve un cutis saludable.</w:t>
      </w:r>
    </w:p>
    <w:p w14:paraId="65081361" w14:textId="77777777" w:rsidR="002909BC" w:rsidRPr="00EB26D3" w:rsidRDefault="002909BC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D6DFF6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149201F">
          <v:rect id="_x0000_i1039" style="width:0;height:1.5pt" o:hralign="center" o:hrstd="t" o:hr="t" fillcolor="#a0a0a0" stroked="f"/>
        </w:pict>
      </w:r>
    </w:p>
    <w:p w14:paraId="5B5AD7E0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Cómo Preparar y Consumir el Zumo de Amalaki {#preparacion}</w:t>
      </w:r>
    </w:p>
    <w:p w14:paraId="4718A1CA" w14:textId="77777777" w:rsidR="00EB26D3" w:rsidRPr="00EB26D3" w:rsidRDefault="00EB26D3" w:rsidP="002909B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Zumo fresco: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Mezclar 50 ml de zumo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agua y miel.</w:t>
      </w:r>
    </w:p>
    <w:p w14:paraId="17038E10" w14:textId="77777777" w:rsidR="00EB26D3" w:rsidRPr="00EB26D3" w:rsidRDefault="00EB26D3" w:rsidP="002909B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Infusión: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Hervir rodajas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seco en agua y beber caliente.</w:t>
      </w:r>
    </w:p>
    <w:p w14:paraId="7E6DC0D1" w14:textId="77777777" w:rsidR="00EB26D3" w:rsidRPr="00EB26D3" w:rsidRDefault="00EB26D3" w:rsidP="002909B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Combinación con otras hierbas: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mezclar con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Triphala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Guduchi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efectos potenciados.</w:t>
      </w:r>
    </w:p>
    <w:p w14:paraId="538B1D4B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62331C">
          <v:rect id="_x0000_i1031" style="width:0;height:1.5pt" o:hralign="center" o:hrstd="t" o:hr="t" fillcolor="#a0a0a0" stroked="f"/>
        </w:pict>
      </w:r>
    </w:p>
    <w:p w14:paraId="1AEF9A65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Precauciones y Contraindicaciones {#precauciones}</w:t>
      </w:r>
    </w:p>
    <w:p w14:paraId="7502C77D" w14:textId="5488468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ser demasiado frío para personas con digestión muy débil (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manda agni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 En exceso, puede aumentar la sequedad en personas con desequilibrio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 No se recomienda para personas con hipotiroidismo sin supervisión médica.</w:t>
      </w:r>
    </w:p>
    <w:p w14:paraId="06AC0C76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B4F77BC">
          <v:rect id="_x0000_i1032" style="width:0;height:1.5pt" o:hralign="center" o:hrstd="t" o:hr="t" fillcolor="#a0a0a0" stroked="f"/>
        </w:pict>
      </w:r>
    </w:p>
    <w:p w14:paraId="1166BCB3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Conclusión {#conclusion}</w:t>
      </w:r>
    </w:p>
    <w:p w14:paraId="2D61CA7D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zumo de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uno de los remedios más valiosos del Ayurveda. Su capacidad para equilibrar los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, fortalecer el sistema inmune y mejorar la digestión lo convierte en un elixir de salud. Incorporarlo en la dieta diaria puede proporcionar numerosos beneficios, siempre considerando el equilibrio individual de cada persona.</w:t>
      </w:r>
    </w:p>
    <w:p w14:paraId="1BA1DE60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B15AD7">
          <v:rect id="_x0000_i1033" style="width:0;height:1.5pt" o:hralign="center" o:hrstd="t" o:hr="t" fillcolor="#a0a0a0" stroked="f"/>
        </w:pict>
      </w:r>
    </w:p>
    <w:p w14:paraId="2BDCCEDC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8. Aviso Importante {#disclaimer}</w:t>
      </w:r>
    </w:p>
    <w:p w14:paraId="50F89A6C" w14:textId="77777777" w:rsidR="00EB26D3" w:rsidRPr="00EB26D3" w:rsidRDefault="00EB26D3" w:rsidP="00EB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Este artículo es meramente informativo y no sustituye el consejo médico profesional. Si padeces alguna condición de salud, consulta a un médico ayurvédico antes de iniciar cualquier tratamiento.</w:t>
      </w:r>
    </w:p>
    <w:p w14:paraId="6C490C88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8F6A107">
          <v:rect id="_x0000_i1034" style="width:0;height:1.5pt" o:hralign="center" o:hrstd="t" o:hr="t" fillcolor="#a0a0a0" stroked="f"/>
        </w:pict>
      </w:r>
    </w:p>
    <w:p w14:paraId="49729B71" w14:textId="77777777" w:rsidR="00EB26D3" w:rsidRPr="00EB26D3" w:rsidRDefault="00EB26D3" w:rsidP="00EB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9. Bibliografía {#bibliografia}</w:t>
      </w:r>
    </w:p>
    <w:p w14:paraId="4CC21664" w14:textId="3A71A35E" w:rsidR="00EB26D3" w:rsidRPr="00EB26D3" w:rsidRDefault="00EB26D3" w:rsidP="00EB2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Charaka Samhita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Sutrasthana, Chikitsasthana. Descripción del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impacto en los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E1DA16" w14:textId="34952424" w:rsidR="00EB26D3" w:rsidRPr="00EB26D3" w:rsidRDefault="00EB26D3" w:rsidP="00EB2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Ashtanga Hridayam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Sutrasthana, capítulos sobre </w:t>
      </w:r>
      <w:proofErr w:type="spellStart"/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Vayasthāpana</w:t>
      </w:r>
      <w:proofErr w:type="spellEnd"/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(antienvejecimiento).</w:t>
      </w:r>
      <w:r w:rsid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F785D14" w14:textId="58984E7F" w:rsidR="00EB26D3" w:rsidRPr="00EB26D3" w:rsidRDefault="00EB26D3" w:rsidP="00EB2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Bhāvaprakāśa Nighaṇṭu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Sección sobre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Āmalakī</w:t>
      </w:r>
      <w:r w:rsidRPr="00EB26D3">
        <w:rPr>
          <w:rFonts w:ascii="Times New Roman" w:eastAsia="Times New Roman" w:hAnsi="Times New Roman" w:cs="Times New Roman"/>
          <w:sz w:val="24"/>
          <w:szCs w:val="24"/>
          <w:lang w:eastAsia="es-ES"/>
        </w:rPr>
        <w:t>, sus propiedades y usos terapéuticos.</w:t>
      </w:r>
      <w:r w:rsidR="002909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C55B876" w14:textId="66083AAC" w:rsidR="00EB26D3" w:rsidRPr="00EB26D3" w:rsidRDefault="00EB26D3" w:rsidP="00EB2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Tiwari, S. (2022)</w:t>
      </w:r>
      <w:r w:rsidRPr="00EB26D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–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Amalaki: A Potent Rasayana Herb</w:t>
      </w:r>
      <w:r w:rsidRPr="00EB26D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International Journal of Ayurveda.</w:t>
      </w:r>
      <w:r w:rsidR="002909B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</w:p>
    <w:p w14:paraId="6F9248F4" w14:textId="77777777" w:rsidR="00EB26D3" w:rsidRPr="00EB26D3" w:rsidRDefault="00EB26D3" w:rsidP="00EB2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B26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Patwardhan, B. (2015)</w:t>
      </w:r>
      <w:r w:rsidRPr="00EB26D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– </w:t>
      </w:r>
      <w:r w:rsidRPr="00EB26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Antioxidant and Immunomodulatory Properties of Amalaki</w:t>
      </w:r>
      <w:r w:rsidRPr="00EB26D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Complementary Medicine Review.</w:t>
      </w:r>
    </w:p>
    <w:p w14:paraId="5A059A6C" w14:textId="77777777" w:rsidR="00EB26D3" w:rsidRPr="00EB26D3" w:rsidRDefault="001E18FB" w:rsidP="00EB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8C68D9">
          <v:rect id="_x0000_i1035" style="width:0;height:1.5pt" o:hralign="center" o:hrstd="t" o:hr="t" fillcolor="#a0a0a0" stroked="f"/>
        </w:pict>
      </w:r>
    </w:p>
    <w:p w14:paraId="44FDE227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D61"/>
    <w:multiLevelType w:val="hybridMultilevel"/>
    <w:tmpl w:val="A8203E7C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39C54CA"/>
    <w:multiLevelType w:val="multilevel"/>
    <w:tmpl w:val="40F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6C4D"/>
    <w:multiLevelType w:val="multilevel"/>
    <w:tmpl w:val="069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0DD2"/>
    <w:multiLevelType w:val="hybridMultilevel"/>
    <w:tmpl w:val="CA7A67D0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422A7D2B"/>
    <w:multiLevelType w:val="multilevel"/>
    <w:tmpl w:val="7C6A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B0D66"/>
    <w:multiLevelType w:val="multilevel"/>
    <w:tmpl w:val="8DF0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93988"/>
    <w:multiLevelType w:val="multilevel"/>
    <w:tmpl w:val="924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7F8A"/>
    <w:multiLevelType w:val="multilevel"/>
    <w:tmpl w:val="36F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12A24"/>
    <w:multiLevelType w:val="multilevel"/>
    <w:tmpl w:val="A05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D3"/>
    <w:rsid w:val="000729D3"/>
    <w:rsid w:val="001E18FB"/>
    <w:rsid w:val="00264F2C"/>
    <w:rsid w:val="002909BC"/>
    <w:rsid w:val="00E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8609"/>
  <w15:chartTrackingRefBased/>
  <w15:docId w15:val="{1A1EE148-5619-4EEC-A8BD-62BCB9EC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2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2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B2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6D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26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B26D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B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B26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2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3</cp:revision>
  <dcterms:created xsi:type="dcterms:W3CDTF">2025-02-18T10:25:00Z</dcterms:created>
  <dcterms:modified xsi:type="dcterms:W3CDTF">2025-02-18T15:52:00Z</dcterms:modified>
</cp:coreProperties>
</file>