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240"/>
      </w:pPr>
      <w:r>
        <w:rPr>
          <w:rFonts w:ascii="Calibri" w:hAnsi="Calibri" w:cs="Calibri" w:eastAsia="Calibri"/>
          <w:b/>
          <w:color w:val="2E74B5"/>
          <w:sz w:val="22"/>
        </w:rPr>
        <w:t>ТЕХНИЧЕСКОЕ ЗАДАНИЕ</w:t>
      </w:r>
    </w:p>
    <w:p>
      <w:pPr>
        <w:spacing w:after="280"/>
        <w:pBdr>
          <w:bottom w:val="single" w:sz="18" w:space="1" w:color="2E74B5"/>
        </w:pBdr>
      </w:pPr>
      <w:r>
        <w:rPr>
          <w:rFonts w:ascii="Calibri" w:hAnsi="Calibri" w:cs="Calibri" w:eastAsia="Calibri"/>
          <w:b/>
          <w:color w:val="1F2933"/>
          <w:sz w:val="54"/>
        </w:rPr>
        <w:t>Полноценная веб-панель</w:t>
        <w:br/>
        <w:t>управления закупками и планом оплат КЛМ</w:t>
      </w:r>
    </w:p>
    <w:p>
      <w:pPr>
        <w:spacing w:before="300" w:after="440"/>
      </w:pPr>
      <w:r>
        <w:rPr>
          <w:rFonts w:ascii="Calibri" w:hAnsi="Calibri" w:cs="Calibri" w:eastAsia="Calibri"/>
          <w:color w:val="5F6B76"/>
          <w:sz w:val="26"/>
        </w:rPr>
        <w:t>Задание для Codex на перенос утверждённой автономной HTML-панели в полноценную клиент-серверную систему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4D78"/>
                <w:sz w:val="19"/>
              </w:rPr>
              <w:t>Базовый прототип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3"/>
                <w:sz w:val="19"/>
              </w:rPr>
              <w:t>ПЛАН_ОПЛАТ_с_фильтрами.html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4D78"/>
                <w:sz w:val="19"/>
              </w:rPr>
              <w:t>Статус документа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3"/>
                <w:sz w:val="19"/>
              </w:rPr>
              <w:t>Рабочая спецификация для разработки и приёмки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color w:val="1F4D78"/>
                <w:sz w:val="19"/>
              </w:rPr>
              <w:t>Дата подготовки Word-версии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cs="Calibri" w:eastAsia="Calibri"/>
                <w:color w:val="1F2933"/>
                <w:sz w:val="19"/>
              </w:rPr>
              <w:t>01.09.2026</w:t>
            </w:r>
          </w:p>
        </w:tc>
      </w:tr>
    </w:tbl>
    <w:p>
      <w:pPr>
        <w:pStyle w:val="Callout"/>
        <w:spacing w:before="560"/>
        <w:shd w:fill="F4F6F9"/>
      </w:pPr>
      <w:r>
        <w:rPr>
          <w:rFonts w:ascii="Calibri" w:hAnsi="Calibri" w:cs="Calibri" w:eastAsia="Calibri"/>
          <w:b/>
        </w:rPr>
        <w:t>Ключевое правило.</w:t>
      </w:r>
      <w:r>
        <w:rPr>
          <w:rFonts w:ascii="Calibri" w:hAnsi="Calibri" w:cs="Calibri" w:eastAsia="Calibri"/>
          <w:b w:val="0"/>
        </w:rPr>
        <w:t xml:space="preserve"> Существующая панель — утверждённый функциональный и визуальный прототип. Готовые функции, данные и бизнес-правила нельзя удалять, упрощать или самовольно переименовывать.</w:t>
      </w:r>
    </w:p>
    <w:p>
      <w:r>
        <w:br w:type="page"/>
      </w:r>
    </w:p>
    <w:p>
      <w:pPr>
        <w:pStyle w:val="Heading1"/>
        <w:spacing w:before="0" w:after="240"/>
      </w:pPr>
      <w:r>
        <w:t>Содержание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1. Инструкция для Codex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2. Цель системы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3. Пользователи и права доступа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4. Рекомендуемая архитектура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5. Общие требования к интерфейсу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6. Лист «ОБЩЕЕ»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7. Лист «ЗАКАЗ»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8. Обработка счетов поставщиков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9. Лист «ТЕНДЕР»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10. Лист «ПЛАН ОПЛАТ»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11. Модель данных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12. API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13. Фоновые задачи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14. Настройки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15. Безопасность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16. Резервное копирование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17. Производительность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18. Обязательные сценарии приёмки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19. Автоматические тесты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20. Миграция из текущей HTML-панели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21. Порядок реализации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22. Состав поставки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23. Определение завершённости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24. Запреты для Codex</w:t>
      </w:r>
    </w:p>
    <w:p>
      <w:pPr>
        <w:spacing w:after="80" w:line="264" w:lineRule="auto"/>
        <w:ind w:left="259" w:hanging="259"/>
      </w:pPr>
      <w:r>
        <w:rPr>
          <w:rFonts w:ascii="Calibri" w:hAnsi="Calibri" w:cs="Calibri" w:eastAsia="Calibri"/>
          <w:color w:val="1F4D78"/>
          <w:sz w:val="21"/>
        </w:rPr>
        <w:t>25. Стартовая команда для Codex</w:t>
      </w:r>
    </w:p>
    <w:p>
      <w:pPr>
        <w:spacing w:before="160"/>
      </w:pPr>
      <w:r>
        <w:rPr>
          <w:rFonts w:ascii="Calibri" w:hAnsi="Calibri" w:cs="Calibri" w:eastAsia="Calibri"/>
          <w:i/>
          <w:color w:val="5F6B76"/>
          <w:sz w:val="18"/>
        </w:rPr>
        <w:t>В Word также доступна область навигации по всем заголовкам документа.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1. Инструкция для Codex</w:t>
      </w:r>
    </w:p>
    <w:p>
      <w:pPr>
        <w:keepLines/>
      </w:pPr>
      <w:r>
        <w:rPr>
          <w:rFonts w:ascii="Calibri" w:hAnsi="Calibri" w:cs="Calibri" w:eastAsia="Calibri"/>
          <w:b w:val="0"/>
        </w:rPr>
        <w:t>Разработай полноценное локальное веб-приложение для управления закупками, заказами, потребностями проектов, тендерами, счетами поставщиков и планом оплат.</w:t>
      </w:r>
    </w:p>
    <w:p>
      <w:pPr>
        <w:keepLines/>
      </w:pPr>
      <w:r>
        <w:rPr>
          <w:rFonts w:ascii="Calibri" w:hAnsi="Calibri" w:cs="Calibri" w:eastAsia="Calibri"/>
          <w:b w:val="0"/>
        </w:rPr>
        <w:t>Перед началом разработки: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Изучи существующий HTML-файл панели полностью.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Составь карту существующих функций и сопоставь их с данным ТЗ.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Не заменяй рабочие функции заглушками.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Не удаляй данные, справочники и существующие восемь разделов плана оплат.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Не меняй визуальный стиль без отдельного согласования.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Выполняй разработку по этапам, указанным в разделе «Порядок реализации».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После каждого этапа запускай автоматические тесты и показывай рабочий результат.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Любое спорное или неоднозначное сопоставление данных отправляй на ручную проверку, а не подтверждай автоматически.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>Все изменения данных должны сохраняться в базе данных и фиксироваться в журнале действий.</w:t>
      </w:r>
    </w:p>
    <w:p>
      <w:pPr>
        <w:numPr>
          <w:ilvl w:val="0"/>
          <w:numId w:val="11"/>
        </w:numPr>
        <w:keepLines/>
      </w:pPr>
      <w:r>
        <w:rPr>
          <w:rFonts w:ascii="Calibri" w:hAnsi="Calibri" w:cs="Calibri" w:eastAsia="Calibri"/>
          <w:b w:val="0"/>
        </w:rPr>
        <w:t xml:space="preserve">Нельзя хранить рабочие данные только в </w:t>
      </w:r>
      <w:r>
        <w:rPr>
          <w:rFonts w:ascii="Consolas" w:hAnsi="Consolas" w:cs="Consolas" w:eastAsia="Consolas"/>
          <w:color w:val="1F4D78"/>
          <w:sz w:val="19"/>
        </w:rPr>
        <w:t>localStorage</w:t>
      </w:r>
      <w:r>
        <w:rPr>
          <w:rFonts w:ascii="Calibri" w:hAnsi="Calibri" w:cs="Calibri" w:eastAsia="Calibri"/>
          <w:b w:val="0"/>
        </w:rPr>
        <w:t xml:space="preserve"> или </w:t>
      </w:r>
      <w:r>
        <w:rPr>
          <w:rFonts w:ascii="Consolas" w:hAnsi="Consolas" w:cs="Consolas" w:eastAsia="Consolas"/>
          <w:color w:val="1F4D78"/>
          <w:sz w:val="19"/>
        </w:rPr>
        <w:t>IndexedDB</w:t>
      </w:r>
      <w:r>
        <w:rPr>
          <w:rFonts w:ascii="Calibri" w:hAnsi="Calibri" w:cs="Calibri" w:eastAsia="Calibri"/>
          <w:b w:val="0"/>
        </w:rPr>
        <w:t xml:space="preserve"> браузера.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1.1. Что считать готовым результатом</w:t>
      </w:r>
    </w:p>
    <w:p>
      <w:pPr>
        <w:keepLines/>
      </w:pPr>
      <w:r>
        <w:rPr>
          <w:rFonts w:ascii="Calibri" w:hAnsi="Calibri" w:cs="Calibri" w:eastAsia="Calibri"/>
          <w:b w:val="0"/>
        </w:rPr>
        <w:t>Готовый результат — приложение, которое: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запускается на локальном сервере Windows;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открывается в Chrome или Edge по адресу </w:t>
      </w:r>
      <w:r>
        <w:rPr>
          <w:rFonts w:ascii="Consolas" w:hAnsi="Consolas" w:cs="Consolas" w:eastAsia="Consolas"/>
          <w:color w:val="1F4D78"/>
          <w:sz w:val="19"/>
        </w:rPr>
        <w:t>http://localhost:3000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хранит справочники, заказы, счета, связи, тендеры и план оплат в PostgreSQL;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хранит исходные файлы счетов и импортов в выделенной папке или локальном объектном хранилище;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обрабатывает новые документы в фоне;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теряет данные после закрытия браузера или перезагрузки компьютера;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поддерживает резервное копирование и восстановление;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имеет четыре основные вкладки: </w:t>
      </w:r>
      <w:r>
        <w:rPr>
          <w:rFonts w:ascii="Consolas" w:hAnsi="Consolas" w:cs="Consolas" w:eastAsia="Consolas"/>
          <w:color w:val="1F4D78"/>
          <w:sz w:val="19"/>
        </w:rPr>
        <w:t>ОБЩЕЕ</w:t>
      </w:r>
      <w:r>
        <w:rPr>
          <w:rFonts w:ascii="Calibri" w:hAnsi="Calibri" w:cs="Calibri" w:eastAsia="Calibri"/>
          <w:b w:val="0"/>
        </w:rPr>
        <w:t xml:space="preserve">, </w:t>
      </w:r>
      <w:r>
        <w:rPr>
          <w:rFonts w:ascii="Consolas" w:hAnsi="Consolas" w:cs="Consolas" w:eastAsia="Consolas"/>
          <w:color w:val="1F4D78"/>
          <w:sz w:val="19"/>
        </w:rPr>
        <w:t>ЗАКАЗ</w:t>
      </w:r>
      <w:r>
        <w:rPr>
          <w:rFonts w:ascii="Calibri" w:hAnsi="Calibri" w:cs="Calibri" w:eastAsia="Calibri"/>
          <w:b w:val="0"/>
        </w:rPr>
        <w:t xml:space="preserve">, </w:t>
      </w:r>
      <w:r>
        <w:rPr>
          <w:rFonts w:ascii="Consolas" w:hAnsi="Consolas" w:cs="Consolas" w:eastAsia="Consolas"/>
          <w:color w:val="1F4D78"/>
          <w:sz w:val="19"/>
        </w:rPr>
        <w:t>ПЛАН ОПЛАТ</w:t>
      </w:r>
      <w:r>
        <w:rPr>
          <w:rFonts w:ascii="Calibri" w:hAnsi="Calibri" w:cs="Calibri" w:eastAsia="Calibri"/>
          <w:b w:val="0"/>
        </w:rPr>
        <w:t xml:space="preserve">, </w:t>
      </w:r>
      <w:r>
        <w:rPr>
          <w:rFonts w:ascii="Consolas" w:hAnsi="Consolas" w:cs="Consolas" w:eastAsia="Consolas"/>
          <w:color w:val="1F4D78"/>
          <w:sz w:val="19"/>
        </w:rPr>
        <w:t>ТЕНДЕР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сохраняет текущую цветовую схему, размеры карточек, стиль кнопок, таблиц и фильтров;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проходит все критерии приёмки из этого ТЗ.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2. Цель системы</w:t>
      </w:r>
    </w:p>
    <w:p>
      <w:pPr>
        <w:keepLines/>
      </w:pPr>
      <w:r>
        <w:rPr>
          <w:rFonts w:ascii="Calibri" w:hAnsi="Calibri" w:cs="Calibri" w:eastAsia="Calibri"/>
          <w:b w:val="0"/>
        </w:rPr>
        <w:t>Система должна восстановить и автоматизировать полный процесс закупки: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ведение справочников;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загрузка потребности по проектам;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формирование нового заказа;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подбор ТМЦ для запроса поставщикам;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создание тендера;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получение и распознавание счетов;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построчное сравнение предложений;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выбор поставщика или распределение объёма между несколькими поставщиками;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подтверждение заказа;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формирование плана оплат;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учёт оплат и сальдо;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исключение полностью оплаченных счетов;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контроль необработанной потребности;</w:t>
      </w:r>
    </w:p>
    <w:p>
      <w:pPr>
        <w:numPr>
          <w:ilvl w:val="0"/>
          <w:numId w:val="12"/>
        </w:numPr>
        <w:keepLines/>
      </w:pPr>
      <w:r>
        <w:rPr>
          <w:rFonts w:ascii="Calibri" w:hAnsi="Calibri" w:cs="Calibri" w:eastAsia="Calibri"/>
          <w:b w:val="0"/>
        </w:rPr>
        <w:t>проверка поставщиков и хранение истории оценки.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3. Пользователи и права доступа</w:t>
      </w:r>
    </w:p>
    <w:p>
      <w:pPr>
        <w:keepLines/>
      </w:pPr>
      <w:r>
        <w:rPr>
          <w:rFonts w:ascii="Calibri" w:hAnsi="Calibri" w:cs="Calibri" w:eastAsia="Calibri"/>
          <w:b w:val="0"/>
        </w:rPr>
        <w:t>Реализовать авторизацию и следующие роли.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3.1. Администратор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полный доступ;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управление пользователями и ролями;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редактирование справочников;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настройка папок импорта;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настройка внешних интеграций;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запуск повторной обработки документов;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просмотр журнала действий;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резервное копирование и восстановление.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3.2. Снабженец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работа с листами </w:t>
      </w:r>
      <w:r>
        <w:rPr>
          <w:rFonts w:ascii="Consolas" w:hAnsi="Consolas" w:cs="Consolas" w:eastAsia="Consolas"/>
          <w:color w:val="1F4D78"/>
          <w:sz w:val="19"/>
        </w:rPr>
        <w:t>ЗАКАЗ</w:t>
      </w:r>
      <w:r>
        <w:rPr>
          <w:rFonts w:ascii="Calibri" w:hAnsi="Calibri" w:cs="Calibri" w:eastAsia="Calibri"/>
          <w:b w:val="0"/>
        </w:rPr>
        <w:t xml:space="preserve"> и </w:t>
      </w:r>
      <w:r>
        <w:rPr>
          <w:rFonts w:ascii="Consolas" w:hAnsi="Consolas" w:cs="Consolas" w:eastAsia="Consolas"/>
          <w:color w:val="1F4D78"/>
          <w:sz w:val="19"/>
        </w:rPr>
        <w:t>ТЕНДЕР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выбор проектов и ТМЦ;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создание тендерных групп;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выбор поставщиков;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ручное сопоставление строк счетов;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выбор или отмена предложений;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просмотр справочников;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просмотр плана оплат без изменения финансовых данных.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3.3. Финансы / бухгалтерия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работа с </w:t>
      </w:r>
      <w:r>
        <w:rPr>
          <w:rFonts w:ascii="Consolas" w:hAnsi="Consolas" w:cs="Consolas" w:eastAsia="Consolas"/>
          <w:color w:val="1F4D78"/>
          <w:sz w:val="19"/>
        </w:rPr>
        <w:t>ПЛАНОМ ОПЛАТ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загрузка оплат и сальдо;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изменение плательщика, приоритета, процента в запуск и суммы оплаты;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формирование срочного плана;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подтверждение полного погашения счета;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просмотр счетов и заказов.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3.4. Наблюдатель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только просмотр;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экспорт разрешённых отчетов;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без изменения данных.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4. Рекомендуемая архитектура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4.1. Технологический стек</w:t>
      </w:r>
    </w:p>
    <w:p>
      <w:pPr>
        <w:keepLines/>
      </w:pPr>
      <w:r>
        <w:rPr>
          <w:rFonts w:ascii="Calibri" w:hAnsi="Calibri" w:cs="Calibri" w:eastAsia="Calibri"/>
          <w:b w:val="0"/>
        </w:rPr>
        <w:t>Использовать следующий стек, если в существующем репозитории нет другой утверждённой архитектуры: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frontend: </w:t>
      </w:r>
      <w:r>
        <w:rPr>
          <w:rFonts w:ascii="Consolas" w:hAnsi="Consolas" w:cs="Consolas" w:eastAsia="Consolas"/>
          <w:color w:val="1F4D78"/>
          <w:sz w:val="19"/>
        </w:rPr>
        <w:t>Next.js + React + TypeScript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UI: CSS Modules или Tailwind с точным воспроизведением существующего стиля;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backend API: </w:t>
      </w:r>
      <w:r>
        <w:rPr>
          <w:rFonts w:ascii="Consolas" w:hAnsi="Consolas" w:cs="Consolas" w:eastAsia="Consolas"/>
          <w:color w:val="1F4D78"/>
          <w:sz w:val="19"/>
        </w:rPr>
        <w:t>FastAPI + Python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ORM и миграции: </w:t>
      </w:r>
      <w:r>
        <w:rPr>
          <w:rFonts w:ascii="Consolas" w:hAnsi="Consolas" w:cs="Consolas" w:eastAsia="Consolas"/>
          <w:color w:val="1F4D78"/>
          <w:sz w:val="19"/>
        </w:rPr>
        <w:t>SQLAlchemy + Alembic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база данных: </w:t>
      </w:r>
      <w:r>
        <w:rPr>
          <w:rFonts w:ascii="Consolas" w:hAnsi="Consolas" w:cs="Consolas" w:eastAsia="Consolas"/>
          <w:color w:val="1F4D78"/>
          <w:sz w:val="19"/>
        </w:rPr>
        <w:t>PostgreSQL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фоновые задачи: </w:t>
      </w:r>
      <w:r>
        <w:rPr>
          <w:rFonts w:ascii="Consolas" w:hAnsi="Consolas" w:cs="Consolas" w:eastAsia="Consolas"/>
          <w:color w:val="1F4D78"/>
          <w:sz w:val="19"/>
        </w:rPr>
        <w:t>Celery + Redis</w:t>
      </w:r>
      <w:r>
        <w:rPr>
          <w:rFonts w:ascii="Calibri" w:hAnsi="Calibri" w:cs="Calibri" w:eastAsia="Calibri"/>
          <w:b w:val="0"/>
        </w:rPr>
        <w:t xml:space="preserve"> либо </w:t>
      </w:r>
      <w:r>
        <w:rPr>
          <w:rFonts w:ascii="Consolas" w:hAnsi="Consolas" w:cs="Consolas" w:eastAsia="Consolas"/>
          <w:color w:val="1F4D78"/>
          <w:sz w:val="19"/>
        </w:rPr>
        <w:t>RQ + Redis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планировщик: </w:t>
      </w:r>
      <w:r>
        <w:rPr>
          <w:rFonts w:ascii="Consolas" w:hAnsi="Consolas" w:cs="Consolas" w:eastAsia="Consolas"/>
          <w:color w:val="1F4D78"/>
          <w:sz w:val="19"/>
        </w:rPr>
        <w:t>Celery Beat</w:t>
      </w:r>
      <w:r>
        <w:rPr>
          <w:rFonts w:ascii="Calibri" w:hAnsi="Calibri" w:cs="Calibri" w:eastAsia="Calibri"/>
          <w:b w:val="0"/>
        </w:rPr>
        <w:t xml:space="preserve"> или </w:t>
      </w:r>
      <w:r>
        <w:rPr>
          <w:rFonts w:ascii="Consolas" w:hAnsi="Consolas" w:cs="Consolas" w:eastAsia="Consolas"/>
          <w:color w:val="1F4D78"/>
          <w:sz w:val="19"/>
        </w:rPr>
        <w:t>APScheduler</w:t>
      </w:r>
      <w:r>
        <w:rPr>
          <w:rFonts w:ascii="Calibri" w:hAnsi="Calibri" w:cs="Calibri" w:eastAsia="Calibri"/>
          <w:b w:val="0"/>
        </w:rPr>
        <w:t xml:space="preserve"> на сервере;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локальное файловое хранилище: </w:t>
      </w:r>
      <w:r>
        <w:rPr>
          <w:rFonts w:ascii="Consolas" w:hAnsi="Consolas" w:cs="Consolas" w:eastAsia="Consolas"/>
          <w:color w:val="1F4D78"/>
          <w:sz w:val="19"/>
        </w:rPr>
        <w:t>MinIO</w:t>
      </w:r>
      <w:r>
        <w:rPr>
          <w:rFonts w:ascii="Calibri" w:hAnsi="Calibri" w:cs="Calibri" w:eastAsia="Calibri"/>
          <w:b w:val="0"/>
        </w:rPr>
        <w:t xml:space="preserve"> или каталог, подключённый как Docker volume;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чтение Excel: </w:t>
      </w:r>
      <w:r>
        <w:rPr>
          <w:rFonts w:ascii="Consolas" w:hAnsi="Consolas" w:cs="Consolas" w:eastAsia="Consolas"/>
          <w:color w:val="1F4D78"/>
          <w:sz w:val="19"/>
        </w:rPr>
        <w:t>openpyxl</w:t>
      </w:r>
      <w:r>
        <w:rPr>
          <w:rFonts w:ascii="Calibri" w:hAnsi="Calibri" w:cs="Calibri" w:eastAsia="Calibri"/>
          <w:b w:val="0"/>
        </w:rPr>
        <w:t xml:space="preserve">, </w:t>
      </w:r>
      <w:r>
        <w:rPr>
          <w:rFonts w:ascii="Consolas" w:hAnsi="Consolas" w:cs="Consolas" w:eastAsia="Consolas"/>
          <w:color w:val="1F4D78"/>
          <w:sz w:val="19"/>
        </w:rPr>
        <w:t>pandas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чтение PDF: </w:t>
      </w:r>
      <w:r>
        <w:rPr>
          <w:rFonts w:ascii="Consolas" w:hAnsi="Consolas" w:cs="Consolas" w:eastAsia="Consolas"/>
          <w:color w:val="1F4D78"/>
          <w:sz w:val="19"/>
        </w:rPr>
        <w:t>PyMuPDF</w:t>
      </w:r>
      <w:r>
        <w:rPr>
          <w:rFonts w:ascii="Calibri" w:hAnsi="Calibri" w:cs="Calibri" w:eastAsia="Calibri"/>
          <w:b w:val="0"/>
        </w:rPr>
        <w:t xml:space="preserve">, </w:t>
      </w:r>
      <w:r>
        <w:rPr>
          <w:rFonts w:ascii="Consolas" w:hAnsi="Consolas" w:cs="Consolas" w:eastAsia="Consolas"/>
          <w:color w:val="1F4D78"/>
          <w:sz w:val="19"/>
        </w:rPr>
        <w:t>pdfplumber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OCR: локальный </w:t>
      </w:r>
      <w:r>
        <w:rPr>
          <w:rFonts w:ascii="Consolas" w:hAnsi="Consolas" w:cs="Consolas" w:eastAsia="Consolas"/>
          <w:color w:val="1F4D78"/>
          <w:sz w:val="19"/>
        </w:rPr>
        <w:t>Tesseract OCR</w:t>
      </w:r>
      <w:r>
        <w:rPr>
          <w:rFonts w:ascii="Calibri" w:hAnsi="Calibri" w:cs="Calibri" w:eastAsia="Calibri"/>
          <w:b w:val="0"/>
        </w:rPr>
        <w:t xml:space="preserve"> с языками </w:t>
      </w:r>
      <w:r>
        <w:rPr>
          <w:rFonts w:ascii="Consolas" w:hAnsi="Consolas" w:cs="Consolas" w:eastAsia="Consolas"/>
          <w:color w:val="1F4D78"/>
          <w:sz w:val="19"/>
        </w:rPr>
        <w:t>rus+eng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тесты backend: </w:t>
      </w:r>
      <w:r>
        <w:rPr>
          <w:rFonts w:ascii="Consolas" w:hAnsi="Consolas" w:cs="Consolas" w:eastAsia="Consolas"/>
          <w:color w:val="1F4D78"/>
          <w:sz w:val="19"/>
        </w:rPr>
        <w:t>pytest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тесты frontend: </w:t>
      </w:r>
      <w:r>
        <w:rPr>
          <w:rFonts w:ascii="Consolas" w:hAnsi="Consolas" w:cs="Consolas" w:eastAsia="Consolas"/>
          <w:color w:val="1F4D78"/>
          <w:sz w:val="19"/>
        </w:rPr>
        <w:t>Vitest + React Testing Library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end-to-end тесты: </w:t>
      </w:r>
      <w:r>
        <w:rPr>
          <w:rFonts w:ascii="Consolas" w:hAnsi="Consolas" w:cs="Consolas" w:eastAsia="Consolas"/>
          <w:color w:val="1F4D78"/>
          <w:sz w:val="19"/>
        </w:rPr>
        <w:t>Playwright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запуск: </w:t>
      </w:r>
      <w:r>
        <w:rPr>
          <w:rFonts w:ascii="Consolas" w:hAnsi="Consolas" w:cs="Consolas" w:eastAsia="Consolas"/>
          <w:color w:val="1F4D78"/>
          <w:sz w:val="19"/>
        </w:rPr>
        <w:t>Docker Compose</w:t>
      </w:r>
      <w:r>
        <w:rPr>
          <w:rFonts w:ascii="Calibri" w:hAnsi="Calibri" w:cs="Calibri" w:eastAsia="Calibri"/>
          <w:b w:val="0"/>
        </w:rPr>
        <w:t>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4.2. Приоритет размещения</w:t>
      </w:r>
    </w:p>
    <w:p>
      <w:pPr>
        <w:keepLines/>
      </w:pPr>
      <w:r>
        <w:rPr>
          <w:rFonts w:ascii="Calibri" w:hAnsi="Calibri" w:cs="Calibri" w:eastAsia="Calibri"/>
          <w:b w:val="0"/>
        </w:rPr>
        <w:t>Основной вариант — локальный сервер на компьютере или сервере компании.</w:t>
      </w:r>
    </w:p>
    <w:p>
      <w:pPr>
        <w:keepLines/>
      </w:pPr>
      <w:r>
        <w:rPr>
          <w:rFonts w:ascii="Calibri" w:hAnsi="Calibri" w:cs="Calibri" w:eastAsia="Calibri"/>
          <w:b w:val="0"/>
        </w:rPr>
        <w:t>Пример структуры на Windows: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C:\KLM\procurement-panel\          исходный код и docker-compose</w:t>
        <w:br/>
        <w:t>C:\KLM\procurement-data\           рабочие данные</w:t>
        <w:br/>
        <w:t>C:\KLM\procurement-data\files\     сохранённые документы</w:t>
        <w:br/>
        <w:t>C:\KLM\procurement-data\imports\   папки автоматического импорта</w:t>
        <w:br/>
        <w:t>C:\KLM\procurement-data\backups\   резервные копии</w:t>
      </w:r>
    </w:p>
    <w:p>
      <w:pPr>
        <w:keepLines/>
      </w:pPr>
      <w:r>
        <w:rPr>
          <w:rFonts w:ascii="Calibri" w:hAnsi="Calibri" w:cs="Calibri" w:eastAsia="Calibri"/>
          <w:b w:val="0"/>
        </w:rPr>
        <w:t>Папки автоматического импорта: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imports\requirements\   потребность</w:t>
        <w:br/>
        <w:t>imports\invoices\       счета</w:t>
        <w:br/>
        <w:t>imports\payments\       оплаты</w:t>
        <w:br/>
        <w:t>imports\balances\       сальдо</w:t>
        <w:br/>
        <w:t>imports\supplier-risk\  выгрузка ИНН и ЗСК</w:t>
      </w:r>
    </w:p>
    <w:p>
      <w:pPr>
        <w:keepLines/>
      </w:pPr>
      <w:r>
        <w:rPr>
          <w:rFonts w:ascii="Calibri" w:hAnsi="Calibri" w:cs="Calibri" w:eastAsia="Calibri"/>
          <w:b w:val="0"/>
        </w:rPr>
        <w:t>Пути должны настраиваться администратором через интерфейс и переменные окружения. Нельзя жёстко привязывать программу к имени пользователя Windows.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4.3. Часовой пояс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Ввести настройку </w:t>
      </w:r>
      <w:r>
        <w:rPr>
          <w:rFonts w:ascii="Consolas" w:hAnsi="Consolas" w:cs="Consolas" w:eastAsia="Consolas"/>
          <w:color w:val="1F4D78"/>
          <w:sz w:val="19"/>
        </w:rPr>
        <w:t>APP_TIMEZONE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Значение по умолчанию: </w:t>
      </w:r>
      <w:r>
        <w:rPr>
          <w:rFonts w:ascii="Consolas" w:hAnsi="Consolas" w:cs="Consolas" w:eastAsia="Consolas"/>
          <w:color w:val="1F4D78"/>
          <w:sz w:val="19"/>
        </w:rPr>
        <w:t>Europe/Moscow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Все фоновые задачи, даты формирования отчётов и история изменений должны использовать заданный часовой пояс.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5. Общие требования к интерфейсу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5.1. Визуальный стиль</w:t>
      </w:r>
    </w:p>
    <w:p>
      <w:pPr>
        <w:keepLines/>
      </w:pPr>
      <w:r>
        <w:rPr>
          <w:rFonts w:ascii="Calibri" w:hAnsi="Calibri" w:cs="Calibri" w:eastAsia="Calibri"/>
          <w:b w:val="0"/>
        </w:rPr>
        <w:t>Сохранить стиль текущей панели: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светлый фон;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чёрные основные карточки и кнопки;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яркий салатовый акцент;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скруглённые окна;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компактные подписи прописными буквами;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крупные заголовки листов;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карточки итогов;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раскрывающиеся окна справочников;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таблицы с тонкими светло-серыми границами;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минимальное количество декоративных элементов.</w:t>
      </w:r>
    </w:p>
    <w:p>
      <w:pPr>
        <w:keepLines/>
      </w:pPr>
      <w:r>
        <w:rPr>
          <w:rFonts w:ascii="Calibri" w:hAnsi="Calibri" w:cs="Calibri" w:eastAsia="Calibri"/>
          <w:b w:val="0"/>
        </w:rPr>
        <w:t>Нельзя самовольно менять названия, порядок колонок, расположение строк итогов и логику раскрытия разделов.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5.2. Верхнее меню</w:t>
      </w:r>
    </w:p>
    <w:p>
      <w:pPr>
        <w:keepLines/>
      </w:pPr>
      <w:r>
        <w:rPr>
          <w:rFonts w:ascii="Calibri" w:hAnsi="Calibri" w:cs="Calibri" w:eastAsia="Calibri"/>
          <w:b w:val="0"/>
        </w:rPr>
        <w:t>Верхнее меню содержит четыре вкладки:</w:t>
      </w:r>
    </w:p>
    <w:p>
      <w:pPr>
        <w:numPr>
          <w:ilvl w:val="0"/>
          <w:numId w:val="13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ОБЩЕЕ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3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ЗАКАЗ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3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ПЛАН ОПЛАТ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3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ТЕНДЕР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Активная вкладка визуально выделяется. Переход между вкладками не должен сбрасывать введённые и сохранённые данные.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5.3. Фильтры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Все фильтры </w:t>
      </w:r>
      <w:r>
        <w:rPr>
          <w:rFonts w:ascii="Consolas" w:hAnsi="Consolas" w:cs="Consolas" w:eastAsia="Consolas"/>
          <w:color w:val="1F4D78"/>
          <w:sz w:val="19"/>
        </w:rPr>
        <w:t>ПОДБОР</w:t>
      </w:r>
      <w:r>
        <w:rPr>
          <w:rFonts w:ascii="Calibri" w:hAnsi="Calibri" w:cs="Calibri" w:eastAsia="Calibri"/>
          <w:b w:val="0"/>
        </w:rPr>
        <w:t xml:space="preserve"> должны работать по образцу Excel: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поле поиска;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флажок </w:t>
      </w:r>
      <w:r>
        <w:rPr>
          <w:rFonts w:ascii="Consolas" w:hAnsi="Consolas" w:cs="Consolas" w:eastAsia="Consolas"/>
          <w:color w:val="1F4D78"/>
          <w:sz w:val="19"/>
        </w:rPr>
        <w:t>Выделить всё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список значений с чекбоксами;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возможность выбрать одно, несколько или все значения;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кнопки </w:t>
      </w:r>
      <w:r>
        <w:rPr>
          <w:rFonts w:ascii="Consolas" w:hAnsi="Consolas" w:cs="Consolas" w:eastAsia="Consolas"/>
          <w:color w:val="1F4D78"/>
          <w:sz w:val="19"/>
        </w:rPr>
        <w:t>ОК</w:t>
      </w:r>
      <w:r>
        <w:rPr>
          <w:rFonts w:ascii="Calibri" w:hAnsi="Calibri" w:cs="Calibri" w:eastAsia="Calibri"/>
          <w:b w:val="0"/>
        </w:rPr>
        <w:t xml:space="preserve"> и </w:t>
      </w:r>
      <w:r>
        <w:rPr>
          <w:rFonts w:ascii="Consolas" w:hAnsi="Consolas" w:cs="Consolas" w:eastAsia="Consolas"/>
          <w:color w:val="1F4D78"/>
          <w:sz w:val="19"/>
        </w:rPr>
        <w:t>Отмена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выбранное значение отображается вместо слова </w:t>
      </w:r>
      <w:r>
        <w:rPr>
          <w:rFonts w:ascii="Consolas" w:hAnsi="Consolas" w:cs="Consolas" w:eastAsia="Consolas"/>
          <w:color w:val="1F4D78"/>
          <w:sz w:val="19"/>
        </w:rPr>
        <w:t>ПОДБОР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если выбрано несколько значений, показывается первое значение и количество остальных;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после применения фильтра таблицы и итоговые карточки пересчитываются;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Отмена</w:t>
      </w:r>
      <w:r>
        <w:rPr>
          <w:rFonts w:ascii="Calibri" w:hAnsi="Calibri" w:cs="Calibri" w:eastAsia="Calibri"/>
          <w:b w:val="0"/>
        </w:rPr>
        <w:t xml:space="preserve"> возвращает состояние до открытия фильтра.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5.4. Уведомления</w:t>
      </w:r>
    </w:p>
    <w:p>
      <w:pPr>
        <w:keepLines/>
      </w:pPr>
      <w:r>
        <w:rPr>
          <w:rFonts w:ascii="Calibri" w:hAnsi="Calibri" w:cs="Calibri" w:eastAsia="Calibri"/>
          <w:b w:val="0"/>
        </w:rPr>
        <w:t>Использовать ненавязчивые уведомления: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успешно сохранено;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импорт завершён;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документ распознан;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требуется ручная проверка;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ошибка файла;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нет доступа к папке или источнику;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запись изменена другим пользователем.</w:t>
      </w:r>
    </w:p>
    <w:p>
      <w:pPr>
        <w:keepLines/>
      </w:pPr>
      <w:r>
        <w:rPr>
          <w:rFonts w:ascii="Calibri" w:hAnsi="Calibri" w:cs="Calibri" w:eastAsia="Calibri"/>
          <w:b w:val="0"/>
        </w:rPr>
        <w:t>Ошибки не должны исчезать автоматически до того, как пользователь успеет их прочитать.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6. Лист «ОБЩЕЕ»</w:t>
      </w:r>
    </w:p>
    <w:p>
      <w:pPr>
        <w:keepLines/>
      </w:pPr>
      <w:r>
        <w:rPr>
          <w:rFonts w:ascii="Calibri" w:hAnsi="Calibri" w:cs="Calibri" w:eastAsia="Calibri"/>
          <w:b w:val="0"/>
        </w:rPr>
        <w:t>На листе отображаются четыре основных окна, расположенные вертикально слева:</w:t>
      </w:r>
    </w:p>
    <w:p>
      <w:pPr>
        <w:numPr>
          <w:ilvl w:val="0"/>
          <w:numId w:val="14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Перечень одобренных ПОСТАВЩИКОВ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4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Перечень ПЛАТЕЛЬЩИКОВ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4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Используемые ТМЦ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4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ЦЕНЫ закупки (ценообразование)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Каждое окно раскрывается вниз. Другие окна не смещаются горизонтально и не накладываются на содержимое. Одновременно показывается содержимое только активного окна верхнего уровня.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6.1. Одобренные поставщики</w:t>
      </w:r>
    </w:p>
    <w:p>
      <w:pPr>
        <w:keepLines/>
      </w:pPr>
      <w:r>
        <w:rPr>
          <w:rFonts w:ascii="Calibri" w:hAnsi="Calibri" w:cs="Calibri" w:eastAsia="Calibri"/>
          <w:b w:val="0"/>
        </w:rPr>
        <w:t>Сохранить существующие 65 поставщиков как начальные данные.</w:t>
      </w:r>
    </w:p>
    <w:p>
      <w:pPr>
        <w:keepLines/>
      </w:pPr>
      <w:r>
        <w:rPr>
          <w:rFonts w:ascii="Calibri" w:hAnsi="Calibri" w:cs="Calibri" w:eastAsia="Calibri"/>
          <w:b w:val="0"/>
        </w:rPr>
        <w:t>При раскрытии список отображается в четырёх столбцах и в алфавитном порядке.</w:t>
      </w:r>
    </w:p>
    <w:p>
      <w:pPr>
        <w:keepLines/>
      </w:pPr>
      <w:r>
        <w:rPr>
          <w:rFonts w:ascii="Calibri" w:hAnsi="Calibri" w:cs="Calibri" w:eastAsia="Calibri"/>
          <w:b w:val="0"/>
        </w:rPr>
        <w:t>Для каждого поставщика хранить и показывать: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краткое наименование;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полное юридическое наименование;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ИНН;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КПП, если применимо;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ОГРН / ОГРНИП;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статус: активен, неактивен, исключён;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дата добавления;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категория поставляемых ТМЦ;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контактные данные;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комментарий;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уровень риска ЗСК;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источник оценки;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дата и время последней проверки;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история изменения оценки.</w:t>
      </w:r>
    </w:p>
    <w:p>
      <w:pPr>
        <w:pStyle w:val="Heading3"/>
        <w:keepNext/>
        <w:keepLines/>
      </w:pPr>
      <w:r>
        <w:rPr>
          <w:rFonts w:ascii="Calibri" w:hAnsi="Calibri" w:cs="Calibri" w:eastAsia="Calibri"/>
          <w:b/>
        </w:rPr>
        <w:t>6.1.1. Светофор ЗСК</w:t>
      </w:r>
    </w:p>
    <w:p>
      <w:pPr>
        <w:keepLines/>
      </w:pPr>
      <w:r>
        <w:rPr>
          <w:rFonts w:ascii="Calibri" w:hAnsi="Calibri" w:cs="Calibri" w:eastAsia="Calibri"/>
          <w:b w:val="0"/>
        </w:rPr>
        <w:t>Отображать рядом с поставщиком общепринятый индикатор: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зелёный — низкий уровень риска;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жёлтый — средний уровень риска;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красный — высокий уровень риска;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серый — данные отсутствуют или проверка не выполнена.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Корректное название показателя в интерфейсе: </w:t>
      </w:r>
      <w:r>
        <w:rPr>
          <w:rFonts w:ascii="Consolas" w:hAnsi="Consolas" w:cs="Consolas" w:eastAsia="Consolas"/>
          <w:color w:val="1F4D78"/>
          <w:sz w:val="19"/>
        </w:rPr>
        <w:t>Уровень риска ЗСК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Не называть его полной экономической надёжностью, платёжеспособностью или финансовой устойчивостью: ЗСК отражает уровень риска вовлечённости в подозрительные операции.</w:t>
      </w:r>
    </w:p>
    <w:p>
      <w:pPr>
        <w:pStyle w:val="Heading3"/>
        <w:keepNext/>
        <w:keepLines/>
      </w:pPr>
      <w:r>
        <w:rPr>
          <w:rFonts w:ascii="Calibri" w:hAnsi="Calibri" w:cs="Calibri" w:eastAsia="Calibri"/>
          <w:b/>
        </w:rPr>
        <w:t>6.1.2. Обновление ИНН и ЗСК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Создать адаптер внешнего источника </w:t>
      </w:r>
      <w:r>
        <w:rPr>
          <w:rFonts w:ascii="Consolas" w:hAnsi="Consolas" w:cs="Consolas" w:eastAsia="Consolas"/>
          <w:color w:val="1F4D78"/>
          <w:sz w:val="19"/>
        </w:rPr>
        <w:t>SupplierRiskProvider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Поддержать два режима:</w:t>
      </w:r>
    </w:p>
    <w:p>
      <w:pPr>
        <w:numPr>
          <w:ilvl w:val="0"/>
          <w:numId w:val="15"/>
        </w:numPr>
        <w:keepLines/>
      </w:pPr>
      <w:r>
        <w:rPr>
          <w:rFonts w:ascii="Calibri" w:hAnsi="Calibri" w:cs="Calibri" w:eastAsia="Calibri"/>
          <w:b w:val="0"/>
        </w:rPr>
        <w:t>официальный API сервиса при наличии договора, URL и токена;</w:t>
      </w:r>
    </w:p>
    <w:p>
      <w:pPr>
        <w:numPr>
          <w:ilvl w:val="0"/>
          <w:numId w:val="15"/>
        </w:numPr>
        <w:keepLines/>
      </w:pPr>
      <w:r>
        <w:rPr>
          <w:rFonts w:ascii="Calibri" w:hAnsi="Calibri" w:cs="Calibri" w:eastAsia="Calibri"/>
          <w:b w:val="0"/>
        </w:rPr>
        <w:t xml:space="preserve">импорт последнего файла Excel/CSV из папки </w:t>
      </w:r>
      <w:r>
        <w:rPr>
          <w:rFonts w:ascii="Consolas" w:hAnsi="Consolas" w:cs="Consolas" w:eastAsia="Consolas"/>
          <w:color w:val="1F4D78"/>
          <w:sz w:val="19"/>
        </w:rPr>
        <w:t>imports\supplier-risk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Требования: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задача запускается ежедневно в 09:00 по </w:t>
      </w:r>
      <w:r>
        <w:rPr>
          <w:rFonts w:ascii="Consolas" w:hAnsi="Consolas" w:cs="Consolas" w:eastAsia="Consolas"/>
          <w:color w:val="1F4D78"/>
          <w:sz w:val="19"/>
        </w:rPr>
        <w:t>APP_TIMEZONE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токены хранятся только на сервере в секретах, а не во frontend-коде;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при недоступности источника предыдущие данные не стираются;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поставщик получает статус </w:t>
      </w:r>
      <w:r>
        <w:rPr>
          <w:rFonts w:ascii="Consolas" w:hAnsi="Consolas" w:cs="Consolas" w:eastAsia="Consolas"/>
          <w:color w:val="1F4D78"/>
          <w:sz w:val="19"/>
        </w:rPr>
        <w:t>Проверка не выполнена</w:t>
      </w:r>
      <w:r>
        <w:rPr>
          <w:rFonts w:ascii="Calibri" w:hAnsi="Calibri" w:cs="Calibri" w:eastAsia="Calibri"/>
          <w:b w:val="0"/>
        </w:rPr>
        <w:t>, а ошибка пишется в журнал;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ИНН нельзя определять только по похожему названию, если найдено несколько организаций;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неоднозначные совпадения попадают в очередь ручной проверки;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для каждой проверки сохраняются источник, время и исходный ответ;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должен быть ручной запуск </w:t>
      </w:r>
      <w:r>
        <w:rPr>
          <w:rFonts w:ascii="Consolas" w:hAnsi="Consolas" w:cs="Consolas" w:eastAsia="Consolas"/>
          <w:color w:val="1F4D78"/>
          <w:sz w:val="19"/>
        </w:rPr>
        <w:t>ОБНОВИТЬ ДАННЫЕ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должен быть отчёт о результате: проверено, обновлено, не найдено, требует проверки, ошибки.</w:t>
      </w:r>
    </w:p>
    <w:p>
      <w:pPr>
        <w:keepLines/>
      </w:pPr>
      <w:r>
        <w:rPr>
          <w:rFonts w:ascii="Calibri" w:hAnsi="Calibri" w:cs="Calibri" w:eastAsia="Calibri"/>
          <w:b w:val="0"/>
        </w:rPr>
        <w:t>Не реализовывать несанкционированный сбор данных из Telegram-бота или обход ограничений сайта. Если сервис не предоставляет API, использовать только согласованную выгрузку.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6.2. Плательщики</w:t>
      </w:r>
    </w:p>
    <w:p>
      <w:pPr>
        <w:keepLines/>
      </w:pPr>
      <w:r>
        <w:rPr>
          <w:rFonts w:ascii="Calibri" w:hAnsi="Calibri" w:cs="Calibri" w:eastAsia="Calibri"/>
          <w:b w:val="0"/>
        </w:rPr>
        <w:t>Сохранить семь текущих плательщиков:</w:t>
      </w:r>
    </w:p>
    <w:p>
      <w:pPr>
        <w:numPr>
          <w:ilvl w:val="0"/>
          <w:numId w:val="16"/>
        </w:numPr>
        <w:keepLines/>
      </w:pPr>
      <w:r>
        <w:rPr>
          <w:rFonts w:ascii="Calibri" w:hAnsi="Calibri" w:cs="Calibri" w:eastAsia="Calibri"/>
          <w:b w:val="0"/>
        </w:rPr>
        <w:t>Главпроект;</w:t>
      </w:r>
    </w:p>
    <w:p>
      <w:pPr>
        <w:numPr>
          <w:ilvl w:val="0"/>
          <w:numId w:val="16"/>
        </w:numPr>
        <w:keepLines/>
      </w:pPr>
      <w:r>
        <w:rPr>
          <w:rFonts w:ascii="Calibri" w:hAnsi="Calibri" w:cs="Calibri" w:eastAsia="Calibri"/>
          <w:b w:val="0"/>
        </w:rPr>
        <w:t>Албимакс-Металл;</w:t>
      </w:r>
    </w:p>
    <w:p>
      <w:pPr>
        <w:numPr>
          <w:ilvl w:val="0"/>
          <w:numId w:val="16"/>
        </w:numPr>
        <w:keepLines/>
      </w:pPr>
      <w:r>
        <w:rPr>
          <w:rFonts w:ascii="Calibri" w:hAnsi="Calibri" w:cs="Calibri" w:eastAsia="Calibri"/>
          <w:b w:val="0"/>
        </w:rPr>
        <w:t>ТОКОПРОВОД.РУ;</w:t>
      </w:r>
    </w:p>
    <w:p>
      <w:pPr>
        <w:numPr>
          <w:ilvl w:val="0"/>
          <w:numId w:val="16"/>
        </w:numPr>
        <w:keepLines/>
      </w:pPr>
      <w:r>
        <w:rPr>
          <w:rFonts w:ascii="Calibri" w:hAnsi="Calibri" w:cs="Calibri" w:eastAsia="Calibri"/>
          <w:b w:val="0"/>
        </w:rPr>
        <w:t>МК Инжиниринг;</w:t>
      </w:r>
    </w:p>
    <w:p>
      <w:pPr>
        <w:numPr>
          <w:ilvl w:val="0"/>
          <w:numId w:val="16"/>
        </w:numPr>
        <w:keepLines/>
      </w:pPr>
      <w:r>
        <w:rPr>
          <w:rFonts w:ascii="Calibri" w:hAnsi="Calibri" w:cs="Calibri" w:eastAsia="Calibri"/>
          <w:b w:val="0"/>
        </w:rPr>
        <w:t>ВР Логистик;</w:t>
      </w:r>
    </w:p>
    <w:p>
      <w:pPr>
        <w:numPr>
          <w:ilvl w:val="0"/>
          <w:numId w:val="16"/>
        </w:numPr>
        <w:keepLines/>
      </w:pPr>
      <w:r>
        <w:rPr>
          <w:rFonts w:ascii="Calibri" w:hAnsi="Calibri" w:cs="Calibri" w:eastAsia="Calibri"/>
          <w:b w:val="0"/>
        </w:rPr>
        <w:t>Транспортная экспедиция;</w:t>
      </w:r>
    </w:p>
    <w:p>
      <w:pPr>
        <w:numPr>
          <w:ilvl w:val="0"/>
          <w:numId w:val="16"/>
        </w:numPr>
        <w:keepLines/>
      </w:pPr>
      <w:r>
        <w:rPr>
          <w:rFonts w:ascii="Calibri" w:hAnsi="Calibri" w:cs="Calibri" w:eastAsia="Calibri"/>
          <w:b w:val="0"/>
        </w:rPr>
        <w:t>НПК ТЕХНОПРОГРЕСС.</w:t>
      </w:r>
    </w:p>
    <w:p>
      <w:pPr>
        <w:keepLines/>
      </w:pPr>
      <w:r>
        <w:rPr>
          <w:rFonts w:ascii="Calibri" w:hAnsi="Calibri" w:cs="Calibri" w:eastAsia="Calibri"/>
          <w:b w:val="0"/>
        </w:rPr>
        <w:t>Для каждого плательщика хранить краткое и полное наименование, ИНН, КПП, банковские реквизиты, статус и комментарий.</w:t>
      </w:r>
    </w:p>
    <w:p>
      <w:pPr>
        <w:keepLines/>
      </w:pPr>
      <w:r>
        <w:rPr>
          <w:rFonts w:ascii="Calibri" w:hAnsi="Calibri" w:cs="Calibri" w:eastAsia="Calibri"/>
          <w:b w:val="0"/>
        </w:rPr>
        <w:t>Список при раскрытии сортируется по алфавиту.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6.3. Используемые ТМЦ</w:t>
      </w:r>
    </w:p>
    <w:p>
      <w:pPr>
        <w:keepLines/>
      </w:pPr>
      <w:r>
        <w:rPr>
          <w:rFonts w:ascii="Calibri" w:hAnsi="Calibri" w:cs="Calibri" w:eastAsia="Calibri"/>
          <w:b w:val="0"/>
        </w:rPr>
        <w:t>При раскрытии показывать категории в четыре столбца, в алфавитном порядке: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FB + поликарбонаты;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АВТОМАТЫ;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ИЗОЛЯТОРЫ + ТРУБКИ;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КАБЕЛЬНАЯ продукция;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КНС;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ЛЕНТЫ + СТРЕНГА;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ЛИСТЫ Al + Cu + Zn;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МЕТИЗЫ;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ПЛЕНКА + КРАСКА;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ПРИПОЙ + ПОРОШОК ПОС;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ПРОИЗВОДСТВО;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ПРОФИЛИ алюминий;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ПРОФИЛИ медь;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СВЕТ;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ТРОЛЛЕЙ;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ФЛЮС + ГЕРМЕТИКИ + КОМПАУНД.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Окно </w:t>
      </w:r>
      <w:r>
        <w:rPr>
          <w:rFonts w:ascii="Consolas" w:hAnsi="Consolas" w:cs="Consolas" w:eastAsia="Consolas"/>
          <w:color w:val="1F4D78"/>
          <w:sz w:val="19"/>
        </w:rPr>
        <w:t>ЛИСТЫ оцинковка</w:t>
      </w:r>
      <w:r>
        <w:rPr>
          <w:rFonts w:ascii="Calibri" w:hAnsi="Calibri" w:cs="Calibri" w:eastAsia="Calibri"/>
          <w:b w:val="0"/>
        </w:rPr>
        <w:t xml:space="preserve"> отдельно не создавать.</w:t>
      </w:r>
    </w:p>
    <w:p>
      <w:pPr>
        <w:keepLines/>
      </w:pPr>
      <w:r>
        <w:rPr>
          <w:rFonts w:ascii="Calibri" w:hAnsi="Calibri" w:cs="Calibri" w:eastAsia="Calibri"/>
          <w:b w:val="0"/>
        </w:rPr>
        <w:t>Каждая категория раскрывается вниз и показывает собственный список ТМЦ.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Дополнительно показывать окно </w:t>
      </w:r>
      <w:r>
        <w:rPr>
          <w:rFonts w:ascii="Consolas" w:hAnsi="Consolas" w:cs="Consolas" w:eastAsia="Consolas"/>
          <w:color w:val="1F4D78"/>
          <w:sz w:val="19"/>
        </w:rPr>
        <w:t>ПОЛНЫЙ ПЕРЕЧЕНЬ ТМЦ</w:t>
      </w:r>
      <w:r>
        <w:rPr>
          <w:rFonts w:ascii="Calibri" w:hAnsi="Calibri" w:cs="Calibri" w:eastAsia="Calibri"/>
          <w:b w:val="0"/>
        </w:rPr>
        <w:t xml:space="preserve"> на уровне заголовка третьего раздела. Оно становится доступным при раскрытии раздела </w:t>
      </w:r>
      <w:r>
        <w:rPr>
          <w:rFonts w:ascii="Consolas" w:hAnsi="Consolas" w:cs="Consolas" w:eastAsia="Consolas"/>
          <w:color w:val="1F4D78"/>
          <w:sz w:val="19"/>
        </w:rPr>
        <w:t>Используемые ТМЦ</w:t>
      </w:r>
      <w:r>
        <w:rPr>
          <w:rFonts w:ascii="Calibri" w:hAnsi="Calibri" w:cs="Calibri" w:eastAsia="Calibri"/>
          <w:b w:val="0"/>
        </w:rPr>
        <w:t>, занимает ширину до правого края четвёртого столбца и показывает единый каталог.</w:t>
      </w:r>
    </w:p>
    <w:p>
      <w:pPr>
        <w:keepLines/>
      </w:pPr>
      <w:r>
        <w:rPr>
          <w:rFonts w:ascii="Calibri" w:hAnsi="Calibri" w:cs="Calibri" w:eastAsia="Calibri"/>
          <w:b w:val="0"/>
        </w:rPr>
        <w:t>Для ТМЦ хранить: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наименование;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нормализованное наименование;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артикул / код;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категория;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единица измерения;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допустимые альтернативные единицы;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коэффициенты пересчёта, если они утверждены;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технические характеристики;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активность;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комментарий.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6.4. Цены закупки</w:t>
      </w:r>
    </w:p>
    <w:p>
      <w:pPr>
        <w:keepLines/>
      </w:pPr>
      <w:r>
        <w:rPr>
          <w:rFonts w:ascii="Calibri" w:hAnsi="Calibri" w:cs="Calibri" w:eastAsia="Calibri"/>
          <w:b w:val="0"/>
        </w:rPr>
        <w:t>При раскрытии показывать в одну строку четыре окна:</w:t>
      </w:r>
    </w:p>
    <w:p>
      <w:pPr>
        <w:numPr>
          <w:ilvl w:val="0"/>
          <w:numId w:val="17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westmetall — МЕДЬ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7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westmetall — АЛЮМИНИЙ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7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КУРС ВАЛЮТ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7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ФОРМИРОВАНИЕ ЦЕНЫ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Источники и формулы должны быть настраиваемыми. Для каждой цены хранить значение, валюту, дату, источник и время обновления.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7. Лист «ЗАКАЗ»</w:t>
      </w: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7.1. Раздел 01 «Реквизиты заказа»</w:t>
      </w:r>
    </w:p>
    <w:p>
      <w:pPr>
        <w:keepLines/>
      </w:pPr>
      <w:r>
        <w:rPr>
          <w:rFonts w:ascii="Calibri" w:hAnsi="Calibri" w:cs="Calibri" w:eastAsia="Calibri"/>
          <w:b w:val="0"/>
        </w:rPr>
        <w:t>Поля располагаются в одну строку, как в текущей панели:</w:t>
      </w:r>
    </w:p>
    <w:p>
      <w:pPr>
        <w:numPr>
          <w:ilvl w:val="0"/>
          <w:numId w:val="18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Наименование ПОСТАВЩИКА</w:t>
      </w:r>
      <w:r>
        <w:rPr>
          <w:rFonts w:ascii="Calibri" w:hAnsi="Calibri" w:cs="Calibri" w:eastAsia="Calibri"/>
          <w:b w:val="0"/>
        </w:rPr>
        <w:t xml:space="preserve"> — фильтр </w:t>
      </w:r>
      <w:r>
        <w:rPr>
          <w:rFonts w:ascii="Consolas" w:hAnsi="Consolas" w:cs="Consolas" w:eastAsia="Consolas"/>
          <w:color w:val="1F4D78"/>
          <w:sz w:val="19"/>
        </w:rPr>
        <w:t>ПОДБОР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8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Наименование ПЛАТЕЛЬЩИКА</w:t>
      </w:r>
      <w:r>
        <w:rPr>
          <w:rFonts w:ascii="Calibri" w:hAnsi="Calibri" w:cs="Calibri" w:eastAsia="Calibri"/>
          <w:b w:val="0"/>
        </w:rPr>
        <w:t xml:space="preserve"> — фильтр </w:t>
      </w:r>
      <w:r>
        <w:rPr>
          <w:rFonts w:ascii="Consolas" w:hAnsi="Consolas" w:cs="Consolas" w:eastAsia="Consolas"/>
          <w:color w:val="1F4D78"/>
          <w:sz w:val="19"/>
        </w:rPr>
        <w:t>ПОДБОР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8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№ счёта Поставщика</w:t>
      </w:r>
      <w:r>
        <w:rPr>
          <w:rFonts w:ascii="Calibri" w:hAnsi="Calibri" w:cs="Calibri" w:eastAsia="Calibri"/>
          <w:b w:val="0"/>
        </w:rPr>
        <w:t xml:space="preserve"> — заполняется только после прикрепления реального счёта поставщика;</w:t>
      </w:r>
    </w:p>
    <w:p>
      <w:pPr>
        <w:numPr>
          <w:ilvl w:val="0"/>
          <w:numId w:val="18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Наименование ПРОЕКТА</w:t>
      </w:r>
      <w:r>
        <w:rPr>
          <w:rFonts w:ascii="Calibri" w:hAnsi="Calibri" w:cs="Calibri" w:eastAsia="Calibri"/>
          <w:b w:val="0"/>
        </w:rPr>
        <w:t xml:space="preserve"> — фильтр </w:t>
      </w:r>
      <w:r>
        <w:rPr>
          <w:rFonts w:ascii="Consolas" w:hAnsi="Consolas" w:cs="Consolas" w:eastAsia="Consolas"/>
          <w:color w:val="1F4D78"/>
          <w:sz w:val="19"/>
        </w:rPr>
        <w:t>ПОДБОР</w:t>
      </w:r>
      <w:r>
        <w:rPr>
          <w:rFonts w:ascii="Calibri" w:hAnsi="Calibri" w:cs="Calibri" w:eastAsia="Calibri"/>
          <w:b w:val="0"/>
        </w:rPr>
        <w:t xml:space="preserve"> с возможностью выбрать несколько проектов;</w:t>
      </w:r>
    </w:p>
    <w:p>
      <w:pPr>
        <w:numPr>
          <w:ilvl w:val="0"/>
          <w:numId w:val="18"/>
        </w:numPr>
        <w:keepLines/>
      </w:pPr>
      <w:r>
        <w:rPr>
          <w:rFonts w:ascii="Calibri" w:hAnsi="Calibri" w:cs="Calibri" w:eastAsia="Calibri"/>
          <w:b w:val="0"/>
        </w:rPr>
        <w:t xml:space="preserve">блок загрузки </w:t>
      </w:r>
      <w:r>
        <w:rPr>
          <w:rFonts w:ascii="Consolas" w:hAnsi="Consolas" w:cs="Consolas" w:eastAsia="Consolas"/>
          <w:color w:val="1F4D78"/>
          <w:sz w:val="19"/>
        </w:rPr>
        <w:t>ПОТРЕБНОСТЬ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Нельзя автоматически заполнять номер счёта на основании номера заказа, проекта или другого документа.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В фильтрах поставщика, плательщика и проекта после выбора должно отображаться выбранное значение. Нельзя оставлять </w:t>
      </w:r>
      <w:r>
        <w:rPr>
          <w:rFonts w:ascii="Consolas" w:hAnsi="Consolas" w:cs="Consolas" w:eastAsia="Consolas"/>
          <w:color w:val="1F4D78"/>
          <w:sz w:val="19"/>
        </w:rPr>
        <w:t>ПОДБОР 1</w:t>
      </w:r>
      <w:r>
        <w:rPr>
          <w:rFonts w:ascii="Calibri" w:hAnsi="Calibri" w:cs="Calibri" w:eastAsia="Calibri"/>
          <w:b w:val="0"/>
        </w:rPr>
        <w:t xml:space="preserve"> или просто </w:t>
      </w:r>
      <w:r>
        <w:rPr>
          <w:rFonts w:ascii="Consolas" w:hAnsi="Consolas" w:cs="Consolas" w:eastAsia="Consolas"/>
          <w:color w:val="1F4D78"/>
          <w:sz w:val="19"/>
        </w:rPr>
        <w:t>ПОДБОР</w:t>
      </w:r>
      <w:r>
        <w:rPr>
          <w:rFonts w:ascii="Calibri" w:hAnsi="Calibri" w:cs="Calibri" w:eastAsia="Calibri"/>
          <w:b w:val="0"/>
        </w:rPr>
        <w:t>, если выбор применён.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7.2. Импорт потребности</w:t>
      </w:r>
    </w:p>
    <w:p>
      <w:pPr>
        <w:keepLines/>
      </w:pPr>
      <w:r>
        <w:rPr>
          <w:rFonts w:ascii="Calibri" w:hAnsi="Calibri" w:cs="Calibri" w:eastAsia="Calibri"/>
          <w:b w:val="0"/>
        </w:rPr>
        <w:t>Источником является реестр потребности Excel/CSV.</w:t>
      </w:r>
    </w:p>
    <w:p>
      <w:pPr>
        <w:keepLines/>
      </w:pPr>
      <w:r>
        <w:rPr>
          <w:rFonts w:ascii="Calibri" w:hAnsi="Calibri" w:cs="Calibri" w:eastAsia="Calibri"/>
          <w:b w:val="0"/>
        </w:rPr>
        <w:t>Система должна: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наблюдать за папкой </w:t>
      </w:r>
      <w:r>
        <w:rPr>
          <w:rFonts w:ascii="Consolas" w:hAnsi="Consolas" w:cs="Consolas" w:eastAsia="Consolas"/>
          <w:color w:val="1F4D78"/>
          <w:sz w:val="19"/>
        </w:rPr>
        <w:t>imports\requirements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поддерживать ручную загрузку файла;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распознавать заголовки по названию, а не только по фиксированному номеру колонки;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использовать колонку </w:t>
      </w:r>
      <w:r>
        <w:rPr>
          <w:rFonts w:ascii="Consolas" w:hAnsi="Consolas" w:cs="Consolas" w:eastAsia="Consolas"/>
          <w:color w:val="1F4D78"/>
          <w:sz w:val="19"/>
        </w:rPr>
        <w:t>Название проекта</w:t>
      </w:r>
      <w:r>
        <w:rPr>
          <w:rFonts w:ascii="Calibri" w:hAnsi="Calibri" w:cs="Calibri" w:eastAsia="Calibri"/>
          <w:b w:val="0"/>
        </w:rPr>
        <w:t xml:space="preserve"> как источник проектов;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поддерживать прежний источник, где проект находился в столбце O;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повторять одно название проекта более одного раза в фильтре;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загружать полный список ТМЦ выбранного проекта;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показывать имя и дату исходного файла;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записывать протокол импорта;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обновлять данные без создания дублей;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сохранять предыдущую успешную версию при ошибке нового файла.</w:t>
      </w:r>
    </w:p>
    <w:p>
      <w:pPr>
        <w:keepLines/>
      </w:pPr>
      <w:r>
        <w:rPr>
          <w:rFonts w:ascii="Calibri" w:hAnsi="Calibri" w:cs="Calibri" w:eastAsia="Calibri"/>
          <w:b w:val="0"/>
        </w:rPr>
        <w:t>Для совместимости с существующим реестром учитывать: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наименование ТМЦ;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единицу измерения;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количество;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номер заказа;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название проекта;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возможные количества в штуках/метрах и килограммах.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7.3. Раздел 02 «Потребность в ТМЦ»</w:t>
      </w:r>
    </w:p>
    <w:p>
      <w:pPr>
        <w:keepLines/>
      </w:pPr>
      <w:r>
        <w:rPr>
          <w:rFonts w:ascii="Calibri" w:hAnsi="Calibri" w:cs="Calibri" w:eastAsia="Calibri"/>
          <w:b w:val="0"/>
        </w:rPr>
        <w:t>Таблица: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№;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Наименование ТМЦ;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ТМЦ — checkbox выбора позиции;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Ед.;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Количество;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Цена без НДС;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НДС;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Итого;</w:t>
      </w:r>
    </w:p>
    <w:p>
      <w:pPr>
        <w:numPr>
          <w:ilvl w:val="0"/>
          <w:numId w:val="19"/>
        </w:numPr>
        <w:keepLines/>
      </w:pPr>
      <w:r>
        <w:rPr>
          <w:rFonts w:ascii="Calibri" w:hAnsi="Calibri" w:cs="Calibri" w:eastAsia="Calibri"/>
          <w:b w:val="0"/>
        </w:rPr>
        <w:t>действие удаления для вручную добавленной позиции.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Фильтр в столбце </w:t>
      </w:r>
      <w:r>
        <w:rPr>
          <w:rFonts w:ascii="Consolas" w:hAnsi="Consolas" w:cs="Consolas" w:eastAsia="Consolas"/>
          <w:color w:val="1F4D78"/>
          <w:sz w:val="19"/>
        </w:rPr>
        <w:t>ТМЦ</w:t>
      </w:r>
      <w:r>
        <w:rPr>
          <w:rFonts w:ascii="Calibri" w:hAnsi="Calibri" w:cs="Calibri" w:eastAsia="Calibri"/>
          <w:b w:val="0"/>
        </w:rPr>
        <w:t>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все;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отмеченные;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неотмеченные.</w:t>
      </w:r>
    </w:p>
    <w:p>
      <w:pPr>
        <w:keepLines/>
      </w:pPr>
      <w:r>
        <w:rPr>
          <w:rFonts w:ascii="Calibri" w:hAnsi="Calibri" w:cs="Calibri" w:eastAsia="Calibri"/>
          <w:b w:val="0"/>
        </w:rPr>
        <w:t>Снабженец отмечает позиции, которые войдут в запрос поставщику или тендер.</w:t>
      </w:r>
    </w:p>
    <w:p>
      <w:pPr>
        <w:keepLines/>
      </w:pPr>
      <w:r>
        <w:rPr>
          <w:rFonts w:ascii="Calibri" w:hAnsi="Calibri" w:cs="Calibri" w:eastAsia="Calibri"/>
          <w:b w:val="0"/>
        </w:rPr>
        <w:t>Каждая позиция имеет одну основную единицу измерения. Альтернативные единицы и коэффициенты разрешаются только после их настройки в справочнике.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7.4. Раздел 02.1 «НЕ ЗАКАЗАНО»</w:t>
      </w:r>
    </w:p>
    <w:p>
      <w:pPr>
        <w:keepLines/>
      </w:pPr>
      <w:r>
        <w:rPr>
          <w:rFonts w:ascii="Calibri" w:hAnsi="Calibri" w:cs="Calibri" w:eastAsia="Calibri"/>
          <w:b w:val="0"/>
        </w:rPr>
        <w:t>Формируется автоматически для выбранного проекта.</w:t>
      </w:r>
    </w:p>
    <w:p>
      <w:pPr>
        <w:keepLines/>
      </w:pPr>
      <w:r>
        <w:rPr>
          <w:rFonts w:ascii="Calibri" w:hAnsi="Calibri" w:cs="Calibri" w:eastAsia="Calibri"/>
          <w:b w:val="0"/>
        </w:rPr>
        <w:t>Показывает позиции, которые: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отсутствуют в выбранных предложениях поставщиков;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закрыты выбранными предложениями частично;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требуют ручного сопоставления.</w:t>
      </w:r>
    </w:p>
    <w:p>
      <w:pPr>
        <w:keepLines/>
      </w:pPr>
      <w:r>
        <w:rPr>
          <w:rFonts w:ascii="Calibri" w:hAnsi="Calibri" w:cs="Calibri" w:eastAsia="Calibri"/>
          <w:b w:val="0"/>
        </w:rPr>
        <w:t>Колонки: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выбор позиции;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наименование ТМЦ;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единица измерения;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требуется по проекту;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подтверждено выбранными счетами;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осталось заказать;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найденные счета;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статус;</w:t>
      </w:r>
    </w:p>
    <w:p>
      <w:pPr>
        <w:numPr>
          <w:ilvl w:val="0"/>
          <w:numId w:val="20"/>
        </w:numPr>
        <w:keepLines/>
      </w:pPr>
      <w:r>
        <w:rPr>
          <w:rFonts w:ascii="Calibri" w:hAnsi="Calibri" w:cs="Calibri" w:eastAsia="Calibri"/>
          <w:b w:val="0"/>
        </w:rPr>
        <w:t>действие.</w:t>
      </w:r>
    </w:p>
    <w:p>
      <w:pPr>
        <w:keepLines/>
      </w:pPr>
      <w:r>
        <w:rPr>
          <w:rFonts w:ascii="Calibri" w:hAnsi="Calibri" w:cs="Calibri" w:eastAsia="Calibri"/>
          <w:b w:val="0"/>
        </w:rPr>
        <w:t>Формула: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Осталось заказать =</w:t>
        <w:br/>
        <w:t>Количество по потребности − количество по выбранным предложениям</w:t>
      </w:r>
    </w:p>
    <w:p>
      <w:pPr>
        <w:keepLines/>
      </w:pPr>
      <w:r>
        <w:rPr>
          <w:rFonts w:ascii="Calibri" w:hAnsi="Calibri" w:cs="Calibri" w:eastAsia="Calibri"/>
          <w:b w:val="0"/>
        </w:rPr>
        <w:t>Статусы: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Не заказано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Заказано частично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Заказано полностью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Требует проверки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Действия: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Добавить в тендер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Привязать строку счёта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Открыть счёт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Подтвердить сопоставление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Если позиция закрывается несколькими счетами, показывать их в раскрывающейся детализации.</w:t>
      </w:r>
    </w:p>
    <w:p>
      <w:pPr>
        <w:keepLines/>
      </w:pPr>
      <w:r>
        <w:rPr>
          <w:rFonts w:ascii="Calibri" w:hAnsi="Calibri" w:cs="Calibri" w:eastAsia="Calibri"/>
          <w:b w:val="0"/>
        </w:rPr>
        <w:t>Индикатор: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Необработанные позиции: N</w:t>
      </w:r>
    </w:p>
    <w:p>
      <w:pPr>
        <w:keepLines/>
      </w:pPr>
      <w:r>
        <w:rPr>
          <w:rFonts w:ascii="Calibri" w:hAnsi="Calibri" w:cs="Calibri" w:eastAsia="Calibri"/>
          <w:b w:val="0"/>
        </w:rPr>
        <w:t>Предупреждение: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По проекту осталось N позиций без подтверждающего счёта.</w:t>
      </w:r>
    </w:p>
    <w:p>
      <w:pPr>
        <w:keepLines/>
      </w:pPr>
      <w:r>
        <w:rPr>
          <w:rFonts w:ascii="Calibri" w:hAnsi="Calibri" w:cs="Calibri" w:eastAsia="Calibri"/>
          <w:b w:val="0"/>
        </w:rPr>
        <w:t>Цвета: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красный — счёт отсутствует;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жёлтый — заказано частично;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серый — требуется сопоставление;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зелёный — заказано полностью.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Кнопка </w:t>
      </w:r>
      <w:r>
        <w:rPr>
          <w:rFonts w:ascii="Consolas" w:hAnsi="Consolas" w:cs="Consolas" w:eastAsia="Consolas"/>
          <w:color w:val="1F4D78"/>
          <w:sz w:val="19"/>
        </w:rPr>
        <w:t>Показать необработанные</w:t>
      </w:r>
      <w:r>
        <w:rPr>
          <w:rFonts w:ascii="Calibri" w:hAnsi="Calibri" w:cs="Calibri" w:eastAsia="Calibri"/>
          <w:b w:val="0"/>
        </w:rPr>
        <w:t xml:space="preserve"> прокручивает экран к этому блоку и включает фильтр необработанных позиций.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7.5. Раздел 03 «Срок производства»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количество рабочих дней;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планируемая дата готовности;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календарь;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расчёт даты с учётом производственного календаря;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возможность ручной корректировки даты.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7.6. Раздел 04 «Условия расчёта»</w:t>
      </w:r>
    </w:p>
    <w:p>
      <w:pPr>
        <w:keepLines/>
      </w:pPr>
      <w:r>
        <w:rPr>
          <w:rFonts w:ascii="Calibri" w:hAnsi="Calibri" w:cs="Calibri" w:eastAsia="Calibri"/>
          <w:b w:val="0"/>
        </w:rPr>
        <w:t>Три независимых условия:</w:t>
      </w:r>
    </w:p>
    <w:p>
      <w:pPr>
        <w:numPr>
          <w:ilvl w:val="0"/>
          <w:numId w:val="21"/>
        </w:numPr>
        <w:keepLines/>
      </w:pPr>
      <w:r>
        <w:rPr>
          <w:rFonts w:ascii="Calibri" w:hAnsi="Calibri" w:cs="Calibri" w:eastAsia="Calibri"/>
          <w:b w:val="0"/>
        </w:rPr>
        <w:t>процент в запуск;</w:t>
      </w:r>
    </w:p>
    <w:p>
      <w:pPr>
        <w:numPr>
          <w:ilvl w:val="0"/>
          <w:numId w:val="21"/>
        </w:numPr>
        <w:keepLines/>
      </w:pPr>
      <w:r>
        <w:rPr>
          <w:rFonts w:ascii="Calibri" w:hAnsi="Calibri" w:cs="Calibri" w:eastAsia="Calibri"/>
          <w:b w:val="0"/>
        </w:rPr>
        <w:t>процент перед отгрузкой;</w:t>
      </w:r>
    </w:p>
    <w:p>
      <w:pPr>
        <w:numPr>
          <w:ilvl w:val="0"/>
          <w:numId w:val="21"/>
        </w:numPr>
        <w:keepLines/>
      </w:pPr>
      <w:r>
        <w:rPr>
          <w:rFonts w:ascii="Calibri" w:hAnsi="Calibri" w:cs="Calibri" w:eastAsia="Calibri"/>
          <w:b w:val="0"/>
        </w:rPr>
        <w:t>процент после отгрузки через указанное количество рабочих дней.</w:t>
      </w:r>
    </w:p>
    <w:p>
      <w:pPr>
        <w:keepLines/>
      </w:pPr>
      <w:r>
        <w:rPr>
          <w:rFonts w:ascii="Calibri" w:hAnsi="Calibri" w:cs="Calibri" w:eastAsia="Calibri"/>
          <w:b w:val="0"/>
        </w:rPr>
        <w:t>Можно включить одно, два или все условия.</w:t>
      </w:r>
    </w:p>
    <w:p>
      <w:pPr>
        <w:keepLines/>
      </w:pPr>
      <w:r>
        <w:rPr>
          <w:rFonts w:ascii="Calibri" w:hAnsi="Calibri" w:cs="Calibri" w:eastAsia="Calibri"/>
          <w:b w:val="0"/>
        </w:rPr>
        <w:t>Для каждого условия: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checkbox включения;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процент;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рассчитанная сумма;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дата оплаты через календарь;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для оплаты после отгрузки — дата отгрузки и количество рабочих дней.</w:t>
      </w:r>
    </w:p>
    <w:p>
      <w:pPr>
        <w:keepLines/>
      </w:pPr>
      <w:r>
        <w:rPr>
          <w:rFonts w:ascii="Calibri" w:hAnsi="Calibri" w:cs="Calibri" w:eastAsia="Calibri"/>
          <w:b w:val="0"/>
        </w:rPr>
        <w:t>Суммы рассчитываются от полного итога заказа.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7.7. Раздел 05 «Условия поставки»</w:t>
      </w:r>
    </w:p>
    <w:p>
      <w:pPr>
        <w:keepLines/>
      </w:pPr>
      <w:r>
        <w:rPr>
          <w:rFonts w:ascii="Calibri" w:hAnsi="Calibri" w:cs="Calibri" w:eastAsia="Calibri"/>
          <w:b w:val="0"/>
        </w:rPr>
        <w:t>Варианты: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самовывоз;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доставка поставщиком.</w:t>
      </w:r>
    </w:p>
    <w:p>
      <w:pPr>
        <w:keepLines/>
      </w:pPr>
      <w:r>
        <w:rPr>
          <w:rFonts w:ascii="Calibri" w:hAnsi="Calibri" w:cs="Calibri" w:eastAsia="Calibri"/>
          <w:b w:val="0"/>
        </w:rPr>
        <w:t>Поля: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расстояние;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стоимость доставки;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доставка включена в счёт;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доставка отдельным счётом;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ориентировочная сумма;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комментарий.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8. Обработка счетов поставщиков</w:t>
      </w:r>
    </w:p>
    <w:p>
      <w:pPr>
        <w:keepLines/>
      </w:pPr>
      <w:r>
        <w:rPr>
          <w:rFonts w:ascii="Calibri" w:hAnsi="Calibri" w:cs="Calibri" w:eastAsia="Calibri"/>
          <w:b w:val="0"/>
        </w:rPr>
        <w:t>Не создавать отдельную параллельную систему загрузки. Все документы проходят через единый сервис импорта.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8.1. Поддерживаемые форматы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PDF;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JPG/JPEG;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PNG;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TIF/TIFF;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XLSX/XLS;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CSV.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8.2. Этапы обработки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обнаружение нового или изменённого файла;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вычисление SHA-256;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проверка дубля;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сохранение исходного файла;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извлечение текста;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OCR для сканов;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распознавание реквизитов;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распознавание всех табличных строк;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определение поставщика;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определение плательщика;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определение проекта;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определение раздела плана оплат;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сопоставление строк с потребностью и тендером;</w:t>
      </w:r>
    </w:p>
    <w:p>
      <w:pPr>
        <w:numPr>
          <w:ilvl w:val="0"/>
          <w:numId w:val="22"/>
        </w:numPr>
        <w:keepLines/>
      </w:pPr>
      <w:r>
        <w:rPr>
          <w:rFonts w:ascii="Calibri" w:hAnsi="Calibri" w:cs="Calibri" w:eastAsia="Calibri"/>
          <w:b w:val="0"/>
        </w:rPr>
        <w:t>сохранение результата и показ уведомления.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8.3. Распознаваемые реквизиты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номер и дата счёта;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поставщик;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ИНН и КПП поставщика;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плательщик / покупатель;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ИНН и КПП покупателя;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проект;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сумма без НДС;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НДС;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итоговая сумма;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срок поставки;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условия оплаты;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назначение платежа;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исходный файл.</w:t>
      </w:r>
    </w:p>
    <w:p>
      <w:pPr>
        <w:keepLines/>
      </w:pPr>
      <w:r>
        <w:rPr>
          <w:rFonts w:ascii="Calibri" w:hAnsi="Calibri" w:cs="Calibri" w:eastAsia="Calibri"/>
          <w:b w:val="0"/>
        </w:rPr>
        <w:t>Назначение платежа нельзя использовать как наименование поставщика.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8.4. Построчное распознавание</w:t>
      </w:r>
    </w:p>
    <w:p>
      <w:pPr>
        <w:keepLines/>
      </w:pPr>
      <w:r>
        <w:rPr>
          <w:rFonts w:ascii="Calibri" w:hAnsi="Calibri" w:cs="Calibri" w:eastAsia="Calibri"/>
          <w:b w:val="0"/>
        </w:rPr>
        <w:t>Для каждой строки счёта получать: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исходный текст;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нормализованное наименование ТМЦ;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количество;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единицу измерения;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цену за единицу;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сумму;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НДС, если указан;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уверенность распознавания;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номер страницы и координаты строки для проверки.</w:t>
      </w:r>
    </w:p>
    <w:p>
      <w:pPr>
        <w:keepLines/>
      </w:pPr>
      <w:r>
        <w:rPr>
          <w:rFonts w:ascii="Calibri" w:hAnsi="Calibri" w:cs="Calibri" w:eastAsia="Calibri"/>
          <w:b w:val="0"/>
        </w:rPr>
        <w:t>Одна строка счёта — отдельная запись базы данных.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8.5. Сопоставление с потребностью</w:t>
      </w:r>
    </w:p>
    <w:p>
      <w:pPr>
        <w:keepLines/>
      </w:pPr>
      <w:r>
        <w:rPr>
          <w:rFonts w:ascii="Calibri" w:hAnsi="Calibri" w:cs="Calibri" w:eastAsia="Calibri"/>
          <w:b w:val="0"/>
        </w:rPr>
        <w:t>Приоритет сопоставления:</w:t>
      </w:r>
    </w:p>
    <w:p>
      <w:pPr>
        <w:numPr>
          <w:ilvl w:val="0"/>
          <w:numId w:val="23"/>
        </w:numPr>
        <w:keepLines/>
      </w:pPr>
      <w:r>
        <w:rPr>
          <w:rFonts w:ascii="Calibri" w:hAnsi="Calibri" w:cs="Calibri" w:eastAsia="Calibri"/>
          <w:b w:val="0"/>
        </w:rPr>
        <w:t>ручная подтверждённая связь;</w:t>
      </w:r>
    </w:p>
    <w:p>
      <w:pPr>
        <w:numPr>
          <w:ilvl w:val="0"/>
          <w:numId w:val="23"/>
        </w:numPr>
        <w:keepLines/>
      </w:pPr>
      <w:r>
        <w:rPr>
          <w:rFonts w:ascii="Calibri" w:hAnsi="Calibri" w:cs="Calibri" w:eastAsia="Calibri"/>
          <w:b w:val="0"/>
        </w:rPr>
        <w:t>точное совпадение внутреннего кода / артикула;</w:t>
      </w:r>
    </w:p>
    <w:p>
      <w:pPr>
        <w:numPr>
          <w:ilvl w:val="0"/>
          <w:numId w:val="23"/>
        </w:numPr>
        <w:keepLines/>
      </w:pPr>
      <w:r>
        <w:rPr>
          <w:rFonts w:ascii="Calibri" w:hAnsi="Calibri" w:cs="Calibri" w:eastAsia="Calibri"/>
          <w:b w:val="0"/>
        </w:rPr>
        <w:t>точное нормализованное наименование и совместимая единица;</w:t>
      </w:r>
    </w:p>
    <w:p>
      <w:pPr>
        <w:numPr>
          <w:ilvl w:val="0"/>
          <w:numId w:val="23"/>
        </w:numPr>
        <w:keepLines/>
      </w:pPr>
      <w:r>
        <w:rPr>
          <w:rFonts w:ascii="Calibri" w:hAnsi="Calibri" w:cs="Calibri" w:eastAsia="Calibri"/>
          <w:b w:val="0"/>
        </w:rPr>
        <w:t>утверждённый словарь синонимов;</w:t>
      </w:r>
    </w:p>
    <w:p>
      <w:pPr>
        <w:numPr>
          <w:ilvl w:val="0"/>
          <w:numId w:val="23"/>
        </w:numPr>
        <w:keepLines/>
      </w:pPr>
      <w:r>
        <w:rPr>
          <w:rFonts w:ascii="Calibri" w:hAnsi="Calibri" w:cs="Calibri" w:eastAsia="Calibri"/>
          <w:b w:val="0"/>
        </w:rPr>
        <w:t>нечёткое совпадение только как подсказка.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Если единицы измерения различаются, отсутствует коэффициент пересчёта или найдено несколько равнозначных позиций, установить </w:t>
      </w:r>
      <w:r>
        <w:rPr>
          <w:rFonts w:ascii="Consolas" w:hAnsi="Consolas" w:cs="Consolas" w:eastAsia="Consolas"/>
          <w:color w:val="1F4D78"/>
          <w:sz w:val="19"/>
        </w:rPr>
        <w:t>Требует проверки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Нечёткое совпадение не должно самостоятельно закрывать потребность.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8.6. Защита от дублей</w:t>
      </w:r>
    </w:p>
    <w:p>
      <w:pPr>
        <w:keepLines/>
      </w:pPr>
      <w:r>
        <w:rPr>
          <w:rFonts w:ascii="Calibri" w:hAnsi="Calibri" w:cs="Calibri" w:eastAsia="Calibri"/>
          <w:b w:val="0"/>
        </w:rPr>
        <w:t>Основной ключ файла: SHA-256.</w:t>
      </w:r>
    </w:p>
    <w:p>
      <w:pPr>
        <w:keepLines/>
      </w:pPr>
      <w:r>
        <w:rPr>
          <w:rFonts w:ascii="Calibri" w:hAnsi="Calibri" w:cs="Calibri" w:eastAsia="Calibri"/>
          <w:b w:val="0"/>
        </w:rPr>
        <w:t>Дополнительный бизнес-ключ счёта: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ИНН поставщика + номер счёта + дата счёта + итоговая сумма</w:t>
      </w:r>
    </w:p>
    <w:p>
      <w:pPr>
        <w:keepLines/>
      </w:pPr>
      <w:r>
        <w:rPr>
          <w:rFonts w:ascii="Calibri" w:hAnsi="Calibri" w:cs="Calibri" w:eastAsia="Calibri"/>
          <w:b w:val="0"/>
        </w:rPr>
        <w:t>Повторное появление того же счёта: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создаёт новую запись;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обновляет техническую информацию импорта;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дублирует строки;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дублирует оплату;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сбрасывает ручные сопоставления;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возвращает полностью оплаченный счёт в план оплат.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8.7. Уведомление после обработки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Счёт №___ привязан к проекту.</w:t>
        <w:br/>
        <w:br/>
        <w:t>Распознано позиций: N.</w:t>
        <w:br/>
        <w:t>Сопоставлено с потребностью: N.</w:t>
        <w:br/>
        <w:t>Требует проверки: N.</w:t>
        <w:br/>
        <w:t>Осталось необработанных позиций: N.</w:t>
      </w:r>
    </w:p>
    <w:p>
      <w:pPr>
        <w:keepLines/>
      </w:pPr>
      <w:r>
        <w:rPr>
          <w:rFonts w:ascii="Calibri" w:hAnsi="Calibri" w:cs="Calibri" w:eastAsia="Calibri"/>
          <w:b w:val="0"/>
        </w:rPr>
        <w:t>Отдельно показывать: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позиции потребности без счёта;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строки счетов без привязки к потребности.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9. Лист «ТЕНДЕР»</w:t>
      </w:r>
    </w:p>
    <w:p>
      <w:pPr>
        <w:keepLines/>
      </w:pPr>
      <w:r>
        <w:rPr>
          <w:rFonts w:ascii="Calibri" w:hAnsi="Calibri" w:cs="Calibri" w:eastAsia="Calibri"/>
          <w:b w:val="0"/>
        </w:rPr>
        <w:t>Тендер формируется для конкретного проекта и выбранных позиций потребности.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9.1. Создание тендерной группы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Пользователь выбирает позиции в блоке </w:t>
      </w:r>
      <w:r>
        <w:rPr>
          <w:rFonts w:ascii="Consolas" w:hAnsi="Consolas" w:cs="Consolas" w:eastAsia="Consolas"/>
          <w:color w:val="1F4D78"/>
          <w:sz w:val="19"/>
        </w:rPr>
        <w:t>НЕ ЗАКАЗАНО</w:t>
      </w:r>
      <w:r>
        <w:rPr>
          <w:rFonts w:ascii="Calibri" w:hAnsi="Calibri" w:cs="Calibri" w:eastAsia="Calibri"/>
          <w:b w:val="0"/>
        </w:rPr>
        <w:t xml:space="preserve"> и нажимает </w:t>
      </w:r>
      <w:r>
        <w:rPr>
          <w:rFonts w:ascii="Consolas" w:hAnsi="Consolas" w:cs="Consolas" w:eastAsia="Consolas"/>
          <w:color w:val="1F4D78"/>
          <w:sz w:val="19"/>
        </w:rPr>
        <w:t>Добавить в тендер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Для каждой позиции создаётся тендерная группа с указанием: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проекта;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ТМЦ;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единицы;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требуемого количества;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создателя;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даты создания;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статуса.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9.2. Выбор поставщиков</w:t>
      </w:r>
    </w:p>
    <w:p>
      <w:pPr>
        <w:keepLines/>
      </w:pPr>
      <w:r>
        <w:rPr>
          <w:rFonts w:ascii="Calibri" w:hAnsi="Calibri" w:cs="Calibri" w:eastAsia="Calibri"/>
          <w:b w:val="0"/>
        </w:rPr>
        <w:t>Поставщики выбираются из справочника одобренных поставщиков фильтром с несколькими значениями.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До получения счёта строка поставщика имеет статус </w:t>
      </w:r>
      <w:r>
        <w:rPr>
          <w:rFonts w:ascii="Consolas" w:hAnsi="Consolas" w:cs="Consolas" w:eastAsia="Consolas"/>
          <w:color w:val="1F4D78"/>
          <w:sz w:val="19"/>
        </w:rPr>
        <w:t>Счёт не получен</w:t>
      </w:r>
      <w:r>
        <w:rPr>
          <w:rFonts w:ascii="Calibri" w:hAnsi="Calibri" w:cs="Calibri" w:eastAsia="Calibri"/>
          <w:b w:val="0"/>
        </w:rPr>
        <w:t>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9.3. Таблица предложений</w:t>
      </w:r>
    </w:p>
    <w:p>
      <w:pPr>
        <w:keepLines/>
      </w:pPr>
      <w:r>
        <w:rPr>
          <w:rFonts w:ascii="Calibri" w:hAnsi="Calibri" w:cs="Calibri" w:eastAsia="Calibri"/>
          <w:b w:val="0"/>
        </w:rPr>
        <w:t>Колонки: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ТМЦ;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требуется;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поставщик;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номер счёта;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количество по счёту;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цена за единицу;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общая сумма;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срок поставки;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условия оплаты;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файл счёта;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статус;</w:t>
      </w:r>
    </w:p>
    <w:p>
      <w:pPr>
        <w:numPr>
          <w:ilvl w:val="0"/>
          <w:numId w:val="24"/>
        </w:numPr>
        <w:keepLines/>
      </w:pPr>
      <w:r>
        <w:rPr>
          <w:rFonts w:ascii="Calibri" w:hAnsi="Calibri" w:cs="Calibri" w:eastAsia="Calibri"/>
          <w:b w:val="0"/>
        </w:rPr>
        <w:t>действие.</w:t>
      </w:r>
    </w:p>
    <w:p>
      <w:pPr>
        <w:keepLines/>
      </w:pPr>
      <w:r>
        <w:rPr>
          <w:rFonts w:ascii="Calibri" w:hAnsi="Calibri" w:cs="Calibri" w:eastAsia="Calibri"/>
          <w:b w:val="0"/>
        </w:rPr>
        <w:t>Статусы предложения: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Счёт не получен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Получен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Требует привязки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Выбран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Отклонён</w:t>
      </w:r>
      <w:r>
        <w:rPr>
          <w:rFonts w:ascii="Calibri" w:hAnsi="Calibri" w:cs="Calibri" w:eastAsia="Calibri"/>
          <w:b w:val="0"/>
        </w:rPr>
        <w:t>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9.4. Автоматическое попадание счетов</w:t>
      </w:r>
    </w:p>
    <w:p>
      <w:pPr>
        <w:keepLines/>
      </w:pPr>
      <w:r>
        <w:rPr>
          <w:rFonts w:ascii="Calibri" w:hAnsi="Calibri" w:cs="Calibri" w:eastAsia="Calibri"/>
          <w:b w:val="0"/>
        </w:rPr>
        <w:t>После импорта нового счёта система:</w:t>
      </w:r>
    </w:p>
    <w:p>
      <w:pPr>
        <w:numPr>
          <w:ilvl w:val="0"/>
          <w:numId w:val="25"/>
        </w:numPr>
        <w:keepLines/>
      </w:pPr>
      <w:r>
        <w:rPr>
          <w:rFonts w:ascii="Calibri" w:hAnsi="Calibri" w:cs="Calibri" w:eastAsia="Calibri"/>
          <w:b w:val="0"/>
        </w:rPr>
        <w:t>определяет поставщика;</w:t>
      </w:r>
    </w:p>
    <w:p>
      <w:pPr>
        <w:numPr>
          <w:ilvl w:val="0"/>
          <w:numId w:val="25"/>
        </w:numPr>
        <w:keepLines/>
      </w:pPr>
      <w:r>
        <w:rPr>
          <w:rFonts w:ascii="Calibri" w:hAnsi="Calibri" w:cs="Calibri" w:eastAsia="Calibri"/>
          <w:b w:val="0"/>
        </w:rPr>
        <w:t>определяет проект;</w:t>
      </w:r>
    </w:p>
    <w:p>
      <w:pPr>
        <w:numPr>
          <w:ilvl w:val="0"/>
          <w:numId w:val="25"/>
        </w:numPr>
        <w:keepLines/>
      </w:pPr>
      <w:r>
        <w:rPr>
          <w:rFonts w:ascii="Calibri" w:hAnsi="Calibri" w:cs="Calibri" w:eastAsia="Calibri"/>
          <w:b w:val="0"/>
        </w:rPr>
        <w:t>распознаёт все строки;</w:t>
      </w:r>
    </w:p>
    <w:p>
      <w:pPr>
        <w:numPr>
          <w:ilvl w:val="0"/>
          <w:numId w:val="25"/>
        </w:numPr>
        <w:keepLines/>
      </w:pPr>
      <w:r>
        <w:rPr>
          <w:rFonts w:ascii="Calibri" w:hAnsi="Calibri" w:cs="Calibri" w:eastAsia="Calibri"/>
          <w:b w:val="0"/>
        </w:rPr>
        <w:t>ищет соответствующие активные тендерные позиции;</w:t>
      </w:r>
    </w:p>
    <w:p>
      <w:pPr>
        <w:numPr>
          <w:ilvl w:val="0"/>
          <w:numId w:val="25"/>
        </w:numPr>
        <w:keepLines/>
      </w:pPr>
      <w:r>
        <w:rPr>
          <w:rFonts w:ascii="Calibri" w:hAnsi="Calibri" w:cs="Calibri" w:eastAsia="Calibri"/>
          <w:b w:val="0"/>
        </w:rPr>
        <w:t>добавляет предложения поставщика;</w:t>
      </w:r>
    </w:p>
    <w:p>
      <w:pPr>
        <w:numPr>
          <w:ilvl w:val="0"/>
          <w:numId w:val="25"/>
        </w:numPr>
        <w:keepLines/>
      </w:pPr>
      <w:r>
        <w:rPr>
          <w:rFonts w:ascii="Calibri" w:hAnsi="Calibri" w:cs="Calibri" w:eastAsia="Calibri"/>
          <w:b w:val="0"/>
        </w:rPr>
        <w:t>прикрепляет исходный файл;</w:t>
      </w:r>
    </w:p>
    <w:p>
      <w:pPr>
        <w:numPr>
          <w:ilvl w:val="0"/>
          <w:numId w:val="25"/>
        </w:numPr>
        <w:keepLines/>
      </w:pPr>
      <w:r>
        <w:rPr>
          <w:rFonts w:ascii="Calibri" w:hAnsi="Calibri" w:cs="Calibri" w:eastAsia="Calibri"/>
          <w:b w:val="0"/>
        </w:rPr>
        <w:t xml:space="preserve">устанавливает статус </w:t>
      </w:r>
      <w:r>
        <w:rPr>
          <w:rFonts w:ascii="Consolas" w:hAnsi="Consolas" w:cs="Consolas" w:eastAsia="Consolas"/>
          <w:color w:val="1F4D78"/>
          <w:sz w:val="19"/>
        </w:rPr>
        <w:t>Получен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Система обязана проверить также ранее загруженные счета без повторной загрузки.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9.5. Блок «ТРЕБУЕТ ПРИВЯЗКИ»</w:t>
      </w:r>
    </w:p>
    <w:p>
      <w:pPr>
        <w:keepLines/>
      </w:pPr>
      <w:r>
        <w:rPr>
          <w:rFonts w:ascii="Calibri" w:hAnsi="Calibri" w:cs="Calibri" w:eastAsia="Calibri"/>
          <w:b w:val="0"/>
        </w:rPr>
        <w:t>Если проект или ТМЦ не определены однозначно, пользователь выбирает вручную: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проект;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позицию потребности;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количество;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единицу измерения.</w:t>
      </w:r>
    </w:p>
    <w:p>
      <w:pPr>
        <w:keepLines/>
      </w:pPr>
      <w:r>
        <w:rPr>
          <w:rFonts w:ascii="Calibri" w:hAnsi="Calibri" w:cs="Calibri" w:eastAsia="Calibri"/>
          <w:b w:val="0"/>
        </w:rPr>
        <w:t>После подтверждения предложение попадает в соответствующую тендерную группу.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9.6. Выбор предложения</w:t>
      </w:r>
    </w:p>
    <w:p>
      <w:pPr>
        <w:keepLines/>
      </w:pPr>
      <w:r>
        <w:rPr>
          <w:rFonts w:ascii="Calibri" w:hAnsi="Calibri" w:cs="Calibri" w:eastAsia="Calibri"/>
          <w:b w:val="0"/>
        </w:rPr>
        <w:t>Полученный счёт является предложением и сам по себе не закрывает потребность.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Только действие </w:t>
      </w:r>
      <w:r>
        <w:rPr>
          <w:rFonts w:ascii="Consolas" w:hAnsi="Consolas" w:cs="Consolas" w:eastAsia="Consolas"/>
          <w:color w:val="1F4D78"/>
          <w:sz w:val="19"/>
        </w:rPr>
        <w:t>Выбрать предложение</w:t>
      </w:r>
      <w:r>
        <w:rPr>
          <w:rFonts w:ascii="Calibri" w:hAnsi="Calibri" w:cs="Calibri" w:eastAsia="Calibri"/>
          <w:b w:val="0"/>
        </w:rPr>
        <w:t>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фиксирует поставщика;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фиксирует выбранное количество;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связывает строку счёта с потребностью;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уменьшает остаток;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обновляет </w:t>
      </w:r>
      <w:r>
        <w:rPr>
          <w:rFonts w:ascii="Consolas" w:hAnsi="Consolas" w:cs="Consolas" w:eastAsia="Consolas"/>
          <w:color w:val="1F4D78"/>
          <w:sz w:val="19"/>
        </w:rPr>
        <w:t>НЕ ЗАКАЗАНО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обновляет индикаторы.</w:t>
      </w:r>
    </w:p>
    <w:p>
      <w:pPr>
        <w:keepLines/>
      </w:pPr>
      <w:r>
        <w:rPr>
          <w:rFonts w:ascii="Calibri" w:hAnsi="Calibri" w:cs="Calibri" w:eastAsia="Calibri"/>
          <w:b w:val="0"/>
        </w:rPr>
        <w:t>Разрешить: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разных поставщиков для разных ТМЦ;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разделение одной позиции между несколькими поставщиками;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выбор части предложенного количества;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отмену выбора;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замену поставщика.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После отмены выбранное количество возвращается в </w:t>
      </w:r>
      <w:r>
        <w:rPr>
          <w:rFonts w:ascii="Consolas" w:hAnsi="Consolas" w:cs="Consolas" w:eastAsia="Consolas"/>
          <w:color w:val="1F4D78"/>
          <w:sz w:val="19"/>
        </w:rPr>
        <w:t>НЕ ЗАКАЗАНО</w:t>
      </w:r>
      <w:r>
        <w:rPr>
          <w:rFonts w:ascii="Calibri" w:hAnsi="Calibri" w:cs="Calibri" w:eastAsia="Calibri"/>
          <w:b w:val="0"/>
        </w:rPr>
        <w:t>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9.7. Сравнение предложений</w:t>
      </w:r>
    </w:p>
    <w:p>
      <w:pPr>
        <w:keepLines/>
      </w:pPr>
      <w:r>
        <w:rPr>
          <w:rFonts w:ascii="Calibri" w:hAnsi="Calibri" w:cs="Calibri" w:eastAsia="Calibri"/>
          <w:b w:val="0"/>
        </w:rPr>
        <w:t>Если есть несколько предложений, отображать их рядом.</w:t>
      </w:r>
    </w:p>
    <w:p>
      <w:pPr>
        <w:keepLines/>
      </w:pPr>
      <w:r>
        <w:rPr>
          <w:rFonts w:ascii="Calibri" w:hAnsi="Calibri" w:cs="Calibri" w:eastAsia="Calibri"/>
          <w:b w:val="0"/>
        </w:rPr>
        <w:t>Сравнивать: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цену за единицу;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общую сумму;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количество;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срок поставки;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условия оплаты.</w:t>
      </w:r>
    </w:p>
    <w:p>
      <w:pPr>
        <w:keepLines/>
      </w:pPr>
      <w:r>
        <w:rPr>
          <w:rFonts w:ascii="Calibri" w:hAnsi="Calibri" w:cs="Calibri" w:eastAsia="Calibri"/>
          <w:b w:val="0"/>
        </w:rPr>
        <w:t>Минимальную цену и лучший срок можно выделять цветом. Автоматически выбирать поставщика запрещено.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10. Лист «ПЛАН ОПЛАТ»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10.1. Восемь фиксированных разделов</w:t>
      </w:r>
    </w:p>
    <w:p>
      <w:pPr>
        <w:numPr>
          <w:ilvl w:val="0"/>
          <w:numId w:val="26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ЗАДОЛЖЕННОСТЬ ПО ОТГРУЖЕННЫМ ТОВАРАМ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26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ДОПЛАТА ПО ТМЦ на складе у ПОСТАВЩИКА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26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ПЛАНИРУЕМЫЕ ПЛАТЕЖИ ПО ЗАКАЗАМ В РАБОТЕ У ПОСТАВЩИКОВ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26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ЗАКУПКИ В КИТАЕ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26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ПОТРЕБНОСТЬ ПО ПРОЕКТАМ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26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ПОТРЕБНОСТЬ ПО ПРОИЗВОДСТВУ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26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ТРАНСПОРТНЫЕ РАСХОДЫ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26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ПОТРЕБНОСТЬ ПО ОФИСУ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Нельзя удалять или скрывать раздел №1. Все восемь разделов должны присутствовать всегда.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10.2. Итоговые строки разделов</w:t>
      </w:r>
    </w:p>
    <w:p>
      <w:pPr>
        <w:keepLines/>
      </w:pPr>
      <w:r>
        <w:rPr>
          <w:rFonts w:ascii="Calibri" w:hAnsi="Calibri" w:cs="Calibri" w:eastAsia="Calibri"/>
          <w:b w:val="0"/>
        </w:rPr>
        <w:t>Итоговая строка находится сверху каждого раздела.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В колонке </w:t>
      </w:r>
      <w:r>
        <w:rPr>
          <w:rFonts w:ascii="Consolas" w:hAnsi="Consolas" w:cs="Consolas" w:eastAsia="Consolas"/>
          <w:color w:val="1F4D78"/>
          <w:sz w:val="19"/>
        </w:rPr>
        <w:t>Реквизиты счёта / Наименование ТМЦ</w:t>
      </w:r>
      <w:r>
        <w:rPr>
          <w:rFonts w:ascii="Calibri" w:hAnsi="Calibri" w:cs="Calibri" w:eastAsia="Calibri"/>
          <w:b w:val="0"/>
        </w:rPr>
        <w:t xml:space="preserve"> отображается </w:t>
      </w:r>
      <w:r>
        <w:rPr>
          <w:rFonts w:ascii="Consolas" w:hAnsi="Consolas" w:cs="Consolas" w:eastAsia="Consolas"/>
          <w:color w:val="1F4D78"/>
          <w:sz w:val="19"/>
        </w:rPr>
        <w:t>ИТОГО: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Итоги: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сумма заказа;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оплачено;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сумма к оплате.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Стрелка в строке раздела раскрывает и сворачивает счета. Кнопка </w:t>
      </w:r>
      <w:r>
        <w:rPr>
          <w:rFonts w:ascii="Consolas" w:hAnsi="Consolas" w:cs="Consolas" w:eastAsia="Consolas"/>
          <w:color w:val="1F4D78"/>
          <w:sz w:val="19"/>
        </w:rPr>
        <w:t>Отобразить все счета</w:t>
      </w:r>
      <w:r>
        <w:rPr>
          <w:rFonts w:ascii="Calibri" w:hAnsi="Calibri" w:cs="Calibri" w:eastAsia="Calibri"/>
          <w:b w:val="0"/>
        </w:rPr>
        <w:t xml:space="preserve"> раскрывает все разделы и снимает временные фильтры.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10.3. Колонки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№ п/п;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Наименование поставщика;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Наименование плательщика;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Сальдо на дату;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СРОЧНО;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ПРИОРИТЕТ;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№ заказа / Наименование проекта;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Реквизиты счёта / Наименование ТМЦ;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Сумма заказа;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Оплачено;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Сумма к оплате;</w:t>
      </w:r>
    </w:p>
    <w:p>
      <w:pPr>
        <w:numPr>
          <w:ilvl w:val="0"/>
          <w:numId w:val="27"/>
        </w:numPr>
        <w:keepLines/>
      </w:pPr>
      <w:r>
        <w:rPr>
          <w:rFonts w:ascii="Calibri" w:hAnsi="Calibri" w:cs="Calibri" w:eastAsia="Calibri"/>
          <w:b w:val="0"/>
        </w:rPr>
        <w:t>Дата прихода.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Если в утверждённой текущей версии присутствует </w:t>
      </w:r>
      <w:r>
        <w:rPr>
          <w:rFonts w:ascii="Consolas" w:hAnsi="Consolas" w:cs="Consolas" w:eastAsia="Consolas"/>
          <w:color w:val="1F4D78"/>
          <w:sz w:val="19"/>
        </w:rPr>
        <w:t>% в запуск</w:t>
      </w:r>
      <w:r>
        <w:rPr>
          <w:rFonts w:ascii="Calibri" w:hAnsi="Calibri" w:cs="Calibri" w:eastAsia="Calibri"/>
          <w:b w:val="0"/>
        </w:rPr>
        <w:t>, сохранить его как отдельную колонку перед суммами. Нельзя удалять действующую колонку из-за расхождения старого прототипа и нового макета.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10.4. Просмотр счёта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Клик по ячейке </w:t>
      </w:r>
      <w:r>
        <w:rPr>
          <w:rFonts w:ascii="Consolas" w:hAnsi="Consolas" w:cs="Consolas" w:eastAsia="Consolas"/>
          <w:color w:val="1F4D78"/>
          <w:sz w:val="19"/>
        </w:rPr>
        <w:t>Реквизиты счёта / Наименование ТМЦ</w:t>
      </w:r>
      <w:r>
        <w:rPr>
          <w:rFonts w:ascii="Calibri" w:hAnsi="Calibri" w:cs="Calibri" w:eastAsia="Calibri"/>
          <w:b w:val="0"/>
        </w:rPr>
        <w:t xml:space="preserve"> открывает исходный счёт в модальном окне.</w:t>
      </w:r>
    </w:p>
    <w:p>
      <w:pPr>
        <w:keepLines/>
      </w:pPr>
      <w:r>
        <w:rPr>
          <w:rFonts w:ascii="Calibri" w:hAnsi="Calibri" w:cs="Calibri" w:eastAsia="Calibri"/>
          <w:b w:val="0"/>
        </w:rPr>
        <w:t>Поддержать: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PDF и изображения внутри панели;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Excel и TIFF — скачивание или открытие системным приложением;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кнопку открытия в новой вкладке;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сообщение, если файл перемещён или недоступен.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10.5. Верхняя область</w:t>
      </w:r>
    </w:p>
    <w:p>
      <w:pPr>
        <w:keepLines/>
      </w:pPr>
      <w:r>
        <w:rPr>
          <w:rFonts w:ascii="Calibri" w:hAnsi="Calibri" w:cs="Calibri" w:eastAsia="Calibri"/>
          <w:b w:val="0"/>
        </w:rPr>
        <w:t>Показывать: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заголовок </w:t>
      </w:r>
      <w:r>
        <w:rPr>
          <w:rFonts w:ascii="Consolas" w:hAnsi="Consolas" w:cs="Consolas" w:eastAsia="Consolas"/>
          <w:color w:val="1F4D78"/>
          <w:sz w:val="19"/>
        </w:rPr>
        <w:t>ПЛАН ОПЛАТ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текущую календарную дату формирования;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фактическое количество счетов;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общую сумму документов;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общий итог;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карточки приоритетов;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семь карточек плательщиков;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кнопку </w:t>
      </w:r>
      <w:r>
        <w:rPr>
          <w:rFonts w:ascii="Consolas" w:hAnsi="Consolas" w:cs="Consolas" w:eastAsia="Consolas"/>
          <w:color w:val="1F4D78"/>
          <w:sz w:val="19"/>
        </w:rPr>
        <w:t>ОБНОВИТЬ ДАННЫЕ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Дата и количество документов рассчитываются при открытии отчёта и после каждого обновления.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10.6. Приоритеты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приоритет 1 — оплата на текущую дату, сверхсрочно;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приоритет 2 — оплата в течение пяти рабочих дней;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приоритет 3 — оплата в течение тридцати рабочих дней.</w:t>
      </w:r>
    </w:p>
    <w:p>
      <w:pPr>
        <w:keepLines/>
      </w:pPr>
      <w:r>
        <w:rPr>
          <w:rFonts w:ascii="Calibri" w:hAnsi="Calibri" w:cs="Calibri" w:eastAsia="Calibri"/>
          <w:b w:val="0"/>
        </w:rPr>
        <w:t>Приоритет определяется автоматически по срокам из заказа, но разрешено ручное изменение и удаление значения.</w:t>
      </w:r>
    </w:p>
    <w:p>
      <w:pPr>
        <w:keepLines/>
      </w:pPr>
      <w:r>
        <w:rPr>
          <w:rFonts w:ascii="Calibri" w:hAnsi="Calibri" w:cs="Calibri" w:eastAsia="Calibri"/>
          <w:b w:val="0"/>
        </w:rPr>
        <w:t>Ручное значение имеет приоритет над автоматическим до его отмены.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Карточки показывают </w:t>
      </w:r>
      <w:r>
        <w:rPr>
          <w:rFonts w:ascii="Consolas" w:hAnsi="Consolas" w:cs="Consolas" w:eastAsia="Consolas"/>
          <w:color w:val="1F4D78"/>
          <w:sz w:val="19"/>
        </w:rPr>
        <w:t>Сумма к оплате</w:t>
      </w:r>
      <w:r>
        <w:rPr>
          <w:rFonts w:ascii="Calibri" w:hAnsi="Calibri" w:cs="Calibri" w:eastAsia="Calibri"/>
          <w:b w:val="0"/>
        </w:rPr>
        <w:t xml:space="preserve"> по каждому приоритету.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10.7. Срочный план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В колонке </w:t>
      </w:r>
      <w:r>
        <w:rPr>
          <w:rFonts w:ascii="Consolas" w:hAnsi="Consolas" w:cs="Consolas" w:eastAsia="Consolas"/>
          <w:color w:val="1F4D78"/>
          <w:sz w:val="19"/>
        </w:rPr>
        <w:t>СРОЧНО</w:t>
      </w:r>
      <w:r>
        <w:rPr>
          <w:rFonts w:ascii="Calibri" w:hAnsi="Calibri" w:cs="Calibri" w:eastAsia="Calibri"/>
          <w:b w:val="0"/>
        </w:rPr>
        <w:t xml:space="preserve"> находятся чекбоксы.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Кнопка </w:t>
      </w:r>
      <w:r>
        <w:rPr>
          <w:rFonts w:ascii="Consolas" w:hAnsi="Consolas" w:cs="Consolas" w:eastAsia="Consolas"/>
          <w:color w:val="1F4D78"/>
          <w:sz w:val="19"/>
        </w:rPr>
        <w:t>СФОРМИРОВАТЬ</w:t>
      </w:r>
      <w:r>
        <w:rPr>
          <w:rFonts w:ascii="Calibri" w:hAnsi="Calibri" w:cs="Calibri" w:eastAsia="Calibri"/>
          <w:b w:val="0"/>
        </w:rPr>
        <w:t>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оставляет на экране отмеченные строки;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пересчитывает итоги;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удаляет остальные строки из базы;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позволяет вернуться к полному списку.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10.8. Процент в запуск</w:t>
      </w:r>
    </w:p>
    <w:p>
      <w:pPr>
        <w:keepLines/>
      </w:pPr>
      <w:r>
        <w:rPr>
          <w:rFonts w:ascii="Calibri" w:hAnsi="Calibri" w:cs="Calibri" w:eastAsia="Calibri"/>
          <w:b w:val="0"/>
        </w:rPr>
        <w:t>Допустимые значения: 1–100% и пустое значение.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Показывать знак </w:t>
      </w:r>
      <w:r>
        <w:rPr>
          <w:rFonts w:ascii="Consolas" w:hAnsi="Consolas" w:cs="Consolas" w:eastAsia="Consolas"/>
          <w:color w:val="1F4D78"/>
          <w:sz w:val="19"/>
        </w:rPr>
        <w:t>%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Базовая формула: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Сумма к оплате =</w:t>
        <w:br/>
        <w:t>Сумма заказа − Оплачено − ранее учтённая часть согласно условиям запуска</w:t>
      </w:r>
    </w:p>
    <w:p>
      <w:pPr>
        <w:keepLines/>
      </w:pPr>
      <w:r>
        <w:rPr>
          <w:rFonts w:ascii="Calibri" w:hAnsi="Calibri" w:cs="Calibri" w:eastAsia="Calibri"/>
          <w:b w:val="0"/>
        </w:rPr>
        <w:t>Точное применение процента должно следовать условиям заказа и не допускать двойного вычитания одной оплаты.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10.9. Оплачено и полное погашение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Поле </w:t>
      </w:r>
      <w:r>
        <w:rPr>
          <w:rFonts w:ascii="Consolas" w:hAnsi="Consolas" w:cs="Consolas" w:eastAsia="Consolas"/>
          <w:color w:val="1F4D78"/>
          <w:sz w:val="19"/>
        </w:rPr>
        <w:t>Оплачено</w:t>
      </w:r>
      <w:r>
        <w:rPr>
          <w:rFonts w:ascii="Calibri" w:hAnsi="Calibri" w:cs="Calibri" w:eastAsia="Calibri"/>
          <w:b w:val="0"/>
        </w:rPr>
        <w:t xml:space="preserve"> допускает ручную корректировку пользователем с соответствующим правом.</w:t>
      </w:r>
    </w:p>
    <w:p>
      <w:pPr>
        <w:keepLines/>
      </w:pPr>
      <w:r>
        <w:rPr>
          <w:rFonts w:ascii="Calibri" w:hAnsi="Calibri" w:cs="Calibri" w:eastAsia="Calibri"/>
          <w:b w:val="0"/>
        </w:rPr>
        <w:t>Если оплачено не меньше полной суммы обязательства: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строка исчезает из активного плана;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счёт получает статус </w:t>
      </w:r>
      <w:r>
        <w:rPr>
          <w:rFonts w:ascii="Consolas" w:hAnsi="Consolas" w:cs="Consolas" w:eastAsia="Consolas"/>
          <w:color w:val="1F4D78"/>
          <w:sz w:val="19"/>
        </w:rPr>
        <w:t>Оплачен полностью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остаётся в истории;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повторный импорт не возвращает его в активный план;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отмена полного погашения возможна только отдельным действием с записью в журнале.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10.10. Импорт оплат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Источник — файлы Excel/CSV из папки </w:t>
      </w:r>
      <w:r>
        <w:rPr>
          <w:rFonts w:ascii="Consolas" w:hAnsi="Consolas" w:cs="Consolas" w:eastAsia="Consolas"/>
          <w:color w:val="1F4D78"/>
          <w:sz w:val="19"/>
        </w:rPr>
        <w:t>imports\payments</w:t>
      </w:r>
      <w:r>
        <w:rPr>
          <w:rFonts w:ascii="Calibri" w:hAnsi="Calibri" w:cs="Calibri" w:eastAsia="Calibri"/>
          <w:b w:val="0"/>
        </w:rPr>
        <w:t xml:space="preserve"> или ручная загрузка.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Учитывать только строки, где </w:t>
      </w:r>
      <w:r>
        <w:rPr>
          <w:rFonts w:ascii="Consolas" w:hAnsi="Consolas" w:cs="Consolas" w:eastAsia="Consolas"/>
          <w:color w:val="1F4D78"/>
          <w:sz w:val="19"/>
        </w:rPr>
        <w:t>Вид операции = Оплата поставщику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Сопоставление: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поставщик — строго из колонки </w:t>
      </w:r>
      <w:r>
        <w:rPr>
          <w:rFonts w:ascii="Consolas" w:hAnsi="Consolas" w:cs="Consolas" w:eastAsia="Consolas"/>
          <w:color w:val="1F4D78"/>
          <w:sz w:val="19"/>
        </w:rPr>
        <w:t>Контрагент</w:t>
      </w:r>
      <w:r>
        <w:rPr>
          <w:rFonts w:ascii="Calibri" w:hAnsi="Calibri" w:cs="Calibri" w:eastAsia="Calibri"/>
          <w:b w:val="0"/>
        </w:rPr>
        <w:t xml:space="preserve"> / </w:t>
      </w:r>
      <w:r>
        <w:rPr>
          <w:rFonts w:ascii="Consolas" w:hAnsi="Consolas" w:cs="Consolas" w:eastAsia="Consolas"/>
          <w:color w:val="1F4D78"/>
          <w:sz w:val="19"/>
        </w:rPr>
        <w:t>Поставщик</w:t>
      </w:r>
      <w:r>
        <w:rPr>
          <w:rFonts w:ascii="Calibri" w:hAnsi="Calibri" w:cs="Calibri" w:eastAsia="Calibri"/>
          <w:b w:val="0"/>
        </w:rPr>
        <w:t xml:space="preserve"> / </w:t>
      </w:r>
      <w:r>
        <w:rPr>
          <w:rFonts w:ascii="Consolas" w:hAnsi="Consolas" w:cs="Consolas" w:eastAsia="Consolas"/>
          <w:color w:val="1F4D78"/>
          <w:sz w:val="19"/>
        </w:rPr>
        <w:t>Получатель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плательщик — из отдельной колонки плательщика / организации;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назначение платежа используется для номера счёта, но никогда не заменяет поставщика;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сумма — из колонки суммы операции.</w:t>
      </w:r>
    </w:p>
    <w:p>
      <w:pPr>
        <w:keepLines/>
      </w:pPr>
      <w:r>
        <w:rPr>
          <w:rFonts w:ascii="Calibri" w:hAnsi="Calibri" w:cs="Calibri" w:eastAsia="Calibri"/>
          <w:b w:val="0"/>
        </w:rPr>
        <w:t>Новые файлы оплат суммируются с ранее загруженными. Каждая операция имеет уникальный ключ и не учитывается повторно.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10.11. Сальдо БК-АЛПРОФ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Правило применяется только для поставщика </w:t>
      </w:r>
      <w:r>
        <w:rPr>
          <w:rFonts w:ascii="Consolas" w:hAnsi="Consolas" w:cs="Consolas" w:eastAsia="Consolas"/>
          <w:color w:val="1F4D78"/>
          <w:sz w:val="19"/>
        </w:rPr>
        <w:t>БК-АЛПРОФ</w:t>
      </w:r>
      <w:r>
        <w:rPr>
          <w:rFonts w:ascii="Calibri" w:hAnsi="Calibri" w:cs="Calibri" w:eastAsia="Calibri"/>
          <w:b w:val="0"/>
        </w:rPr>
        <w:t>.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дебет — раздел 1, красным цветом и со знаком минус;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кредит — раздел 3, чёрным цветом;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значение отображается один раз для каждого плательщика в первой подходящей строке;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источник — файл сальдо;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повторный импорт обновляет значение, а не дублирует его.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10.12. Фильтры плана оплат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Фильтры </w:t>
      </w:r>
      <w:r>
        <w:rPr>
          <w:rFonts w:ascii="Consolas" w:hAnsi="Consolas" w:cs="Consolas" w:eastAsia="Consolas"/>
          <w:color w:val="1F4D78"/>
          <w:sz w:val="19"/>
        </w:rPr>
        <w:t>ПОДБОР</w:t>
      </w:r>
      <w:r>
        <w:rPr>
          <w:rFonts w:ascii="Calibri" w:hAnsi="Calibri" w:cs="Calibri" w:eastAsia="Calibri"/>
          <w:b w:val="0"/>
        </w:rPr>
        <w:t>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поставщик;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плательщик;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приоритет;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№ заказа / проект.</w:t>
      </w:r>
    </w:p>
    <w:p>
      <w:pPr>
        <w:keepLines/>
      </w:pPr>
      <w:r>
        <w:rPr>
          <w:rFonts w:ascii="Calibri" w:hAnsi="Calibri" w:cs="Calibri" w:eastAsia="Calibri"/>
          <w:b w:val="0"/>
        </w:rPr>
        <w:t>Фильтры влияют на строки, карточки приоритетов, карточки плательщиков и общие итоги.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11. Модель данных</w:t>
      </w:r>
    </w:p>
    <w:p>
      <w:pPr>
        <w:keepLines/>
      </w:pPr>
      <w:r>
        <w:rPr>
          <w:rFonts w:ascii="Calibri" w:hAnsi="Calibri" w:cs="Calibri" w:eastAsia="Calibri"/>
          <w:b w:val="0"/>
        </w:rPr>
        <w:t>Ниже приведён минимальный состав таблиц. Codex может уточнить технические поля, но не объединять сущности так, чтобы потерять историю или построчные связи.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11.1. Пользователи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users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login;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password_hash;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display_name;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email;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role_id;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active;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updated_at;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last_login_at.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roles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code;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permissions JSON.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11.2. Справочники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suppliers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short_name;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legal_name;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kpp;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ogrn;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supplier_type;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contacts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comment;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updated_at.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supplier_risk_checks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risk_level: green, yellow, red, unknown;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provider;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checked_at;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valid_until;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raw_response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match_confidence;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error_message.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payers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short_name;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legal_name;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kpp;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bank_details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active.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catalog_categories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sort_order;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active.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catalog_items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category_id;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normalized_name;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sku;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base_unit_id;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properties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active.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units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code;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precision.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unit_conversions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item_id;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from_unit_id;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to_unit_id;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factor;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approved_by;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approved_at.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11.3. Проекты и потребность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projects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project_number;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normalized_name;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source_external_id;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updated_at.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requirement_imports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file_id;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checksum;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imported_at;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rows_total;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rows_created;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rows_updated;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rows_failed;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log JSON.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requirements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project_id;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source_import_id;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version;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active;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requirement_items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requirement_id;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catalog_item_id;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source_name;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required_quantity;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selected_for_request;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source_row_number;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active.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11.4. Заказы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purchase_orders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project_id;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supplier_invoice_id;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production_days;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production_ready_date;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delivery_mode;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delivery_cost;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payment_terms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comment;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created_by;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updated_at.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purchase_order_items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purchase_order_id;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requirement_item_id;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catalog_item_id;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quantity;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unit_price_net;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vat_rate;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total;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11.5. Документы и счета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files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original_name;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storage_path;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mime_type;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size;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sha256;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source_folder;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invoices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file_id;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project_id;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invoice_number;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invoice_date;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amount_net;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vat_amount;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amount_total;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delivery_date;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payment_terms_text;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plan_section;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recognition_status;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payment_status;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updated_at.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invoice_lines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invoice_id;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line_number;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source_text;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recognized_name;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normalized_name;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catalog_item_id;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quantity;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unit_price;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amount;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confidence;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page_number;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bounding_box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invoice_line_matches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invoice_line_id;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requirement_item_id;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matched_quantity;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match_type;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confidence;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confirmed_by;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confirmed_at;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cancelled_by;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cancelled_at.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11.6. Тендер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tender_groups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project_id;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requirement_item_id;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required_quantity;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created_by;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tender_participants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tender_group_id;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invited_at.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supplier_offers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tender_group_id;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invoice_id;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invoice_line_id;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offered_quantity;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selected_quantity;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unit_price;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total_amount;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delivery_term;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payment_terms;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selected_by;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selected_at;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rejected_by;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rejected_at.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11.7. План оплат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payment_plan_entries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invoice_id;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section_number;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project_id;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priority_auto;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priority_manual;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urgent;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launch_percent;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order_amount;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paid_amount;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amount_due;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arrival_date;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active;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settled_at;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updated_at.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payment_imports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file_id;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checksum;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imported_at;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log JSON.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payments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payment_import_id;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external_key;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operation_date;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invoice_id;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amount;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purpose;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match_status;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confirmed_by.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balances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supplier_id;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payer_id;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balance_date;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debit;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credit;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source_import_id;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active.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11.8. Служебные таблицы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import_runs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import_type;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started_at;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finished_at;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status;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files_seen;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records_created;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records_updated;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records_failed;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log JSON.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audit_log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user_id;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action;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entity_type;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entity_id;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before_data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after_data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created_at;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ip_address.</w:t>
      </w:r>
    </w:p>
    <w:p>
      <w:pPr>
        <w:pStyle w:val="Heading3"/>
        <w:keepNext/>
        <w:keepLines/>
      </w:pPr>
      <w:r>
        <w:rPr>
          <w:rFonts w:ascii="Consolas" w:hAnsi="Consolas" w:cs="Consolas" w:eastAsia="Consolas"/>
          <w:color w:val="1F4D78"/>
          <w:sz w:val="19"/>
        </w:rPr>
        <w:t>system_settings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key;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value JSON;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updated_by;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updated_at.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12. API</w:t>
      </w:r>
    </w:p>
    <w:p>
      <w:pPr>
        <w:keepLines/>
      </w:pPr>
      <w:r>
        <w:rPr>
          <w:rFonts w:ascii="Calibri" w:hAnsi="Calibri" w:cs="Calibri" w:eastAsia="Calibri"/>
          <w:b w:val="0"/>
        </w:rPr>
        <w:t>Реализовать REST API с OpenAPI-документацией.</w:t>
      </w:r>
    </w:p>
    <w:p>
      <w:pPr>
        <w:keepLines/>
      </w:pPr>
      <w:r>
        <w:rPr>
          <w:rFonts w:ascii="Calibri" w:hAnsi="Calibri" w:cs="Calibri" w:eastAsia="Calibri"/>
          <w:b w:val="0"/>
        </w:rPr>
        <w:t>Минимальные группы endpoint: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/api/auth/*</w:t>
        <w:br/>
        <w:t>/api/users/*</w:t>
        <w:br/>
        <w:t>/api/suppliers/*</w:t>
        <w:br/>
        <w:t>/api/suppliers/{id}/risk-history</w:t>
        <w:br/>
        <w:t>/api/payers/*</w:t>
        <w:br/>
        <w:t>/api/catalog/categories/*</w:t>
        <w:br/>
        <w:t>/api/catalog/items/*</w:t>
        <w:br/>
        <w:t>/api/projects/*</w:t>
        <w:br/>
        <w:t>/api/requirements/import</w:t>
        <w:br/>
        <w:t>/api/requirements/projects/{project_id}</w:t>
        <w:br/>
        <w:t>/api/orders/*</w:t>
        <w:br/>
        <w:t>/api/files/*</w:t>
        <w:br/>
        <w:t>/api/invoices/import</w:t>
        <w:br/>
        <w:t>/api/invoices/{id}</w:t>
        <w:br/>
        <w:t>/api/invoices/{id}/lines</w:t>
        <w:br/>
        <w:t>/api/invoice-lines/{id}/match</w:t>
        <w:br/>
        <w:t>/api/invoice-lines/{id}/unmatch</w:t>
        <w:br/>
        <w:t>/api/unprocessed/*</w:t>
        <w:br/>
        <w:t>/api/tenders/*</w:t>
        <w:br/>
        <w:t>/api/tenders/{id}/participants</w:t>
        <w:br/>
        <w:t>/api/offers/{id}/select</w:t>
        <w:br/>
        <w:t>/api/offers/{id}/reject</w:t>
        <w:br/>
        <w:t>/api/offers/{id}/cancel-selection</w:t>
        <w:br/>
        <w:t>/api/payment-plan/*</w:t>
        <w:br/>
        <w:t>/api/payments/import</w:t>
        <w:br/>
        <w:t>/api/balances/import</w:t>
        <w:br/>
        <w:t>/api/import-runs/*</w:t>
        <w:br/>
        <w:t>/api/audit-log/*</w:t>
        <w:br/>
        <w:t>/api/settings/*</w:t>
        <w:br/>
        <w:t>/api/health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Все изменяющие операции проверяют права, используют транзакции и записываются в </w:t>
      </w:r>
      <w:r>
        <w:rPr>
          <w:rFonts w:ascii="Consolas" w:hAnsi="Consolas" w:cs="Consolas" w:eastAsia="Consolas"/>
          <w:color w:val="1F4D78"/>
          <w:sz w:val="19"/>
        </w:rPr>
        <w:t>audit_log</w:t>
      </w:r>
      <w:r>
        <w:rPr>
          <w:rFonts w:ascii="Calibri" w:hAnsi="Calibri" w:cs="Calibri" w:eastAsia="Calibri"/>
          <w:b w:val="0"/>
        </w:rPr>
        <w:t>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13. Фоновые задачи</w:t>
      </w:r>
    </w:p>
    <w:p>
      <w:pPr>
        <w:keepLines/>
      </w:pPr>
      <w:r>
        <w:rPr>
          <w:rFonts w:ascii="Calibri" w:hAnsi="Calibri" w:cs="Calibri" w:eastAsia="Calibri"/>
          <w:b w:val="0"/>
        </w:rPr>
        <w:t>Реализовать: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наблюдение за папкой потребности;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наблюдение за папкой счетов;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наблюдение за папкой оплат;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наблюдение за папкой сальдо;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ежедневную проверку риска поставщиков в 09:00;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повторную обработку документов со статусом ошибки;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ежедневное резервное копирование;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очистку временных OCR-файлов;</w:t>
      </w:r>
    </w:p>
    <w:p>
      <w:pPr>
        <w:numPr>
          <w:ilvl w:val="0"/>
          <w:numId w:val="28"/>
        </w:numPr>
        <w:keepLines/>
      </w:pPr>
      <w:r>
        <w:rPr>
          <w:rFonts w:ascii="Calibri" w:hAnsi="Calibri" w:cs="Calibri" w:eastAsia="Calibri"/>
          <w:b w:val="0"/>
        </w:rPr>
        <w:t>проверку целостности ссылок на документы.</w:t>
      </w:r>
    </w:p>
    <w:p>
      <w:pPr>
        <w:keepLines/>
      </w:pPr>
      <w:r>
        <w:rPr>
          <w:rFonts w:ascii="Calibri" w:hAnsi="Calibri" w:cs="Calibri" w:eastAsia="Calibri"/>
          <w:b w:val="0"/>
        </w:rPr>
        <w:t>Каждая задача имеет: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ручной запуск;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состояние выполнения;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время начала и окончания;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количество обработанных файлов;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протокол ошибок;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защиту от одновременного повторного запуска.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14. Настройки</w:t>
      </w:r>
    </w:p>
    <w:p>
      <w:pPr>
        <w:keepLines/>
      </w:pPr>
      <w:r>
        <w:rPr>
          <w:rFonts w:ascii="Calibri" w:hAnsi="Calibri" w:cs="Calibri" w:eastAsia="Calibri"/>
          <w:b w:val="0"/>
        </w:rPr>
        <w:t>Страница администратора должна позволять настроить: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пути папок импорта;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часовой пояс;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периодичность сканирования папок;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время проверки поставщиков;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локальный или внешний OCR;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минимальный порог нечёткого совпадения;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правила соответствия разделов по имени файла;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производственный календарь;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срок хранения файлов;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параметры резервного копирования;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адрес и учётные данные внешних API.</w:t>
      </w:r>
    </w:p>
    <w:p>
      <w:pPr>
        <w:keepLines/>
      </w:pPr>
      <w:r>
        <w:rPr>
          <w:rFonts w:ascii="Calibri" w:hAnsi="Calibri" w:cs="Calibri" w:eastAsia="Calibri"/>
          <w:b w:val="0"/>
        </w:rPr>
        <w:t>Секреты нельзя показывать после сохранения и нельзя отдавать в frontend.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15. Безопасность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пароли хранить только в виде стойких хешей;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использовать защищённые cookie-сессии или короткоживущие JWT;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защита от CSRF для cookie-аутентификации;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проверка MIME-типа и размера файлов;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запрет исполнения загруженных файлов;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ограничение размера загрузки;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антивирусная проверка при наличии локального антивируса;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разграничение прав;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журналирование изменений;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резервное копирование базы и файлов;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секреты только через </w:t>
      </w:r>
      <w:r>
        <w:rPr>
          <w:rFonts w:ascii="Consolas" w:hAnsi="Consolas" w:cs="Consolas" w:eastAsia="Consolas"/>
          <w:color w:val="1F4D78"/>
          <w:sz w:val="19"/>
        </w:rPr>
        <w:t>.env</w:t>
      </w:r>
      <w:r>
        <w:rPr>
          <w:rFonts w:ascii="Calibri" w:hAnsi="Calibri" w:cs="Calibri" w:eastAsia="Calibri"/>
          <w:b w:val="0"/>
        </w:rPr>
        <w:t xml:space="preserve"> или менеджер секретов;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передавать документы во внешние OCR-сервисы без отдельной настройки;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не включать персональные и финансовые данные в технические логи.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16. Резервное копирование</w:t>
      </w:r>
    </w:p>
    <w:p>
      <w:pPr>
        <w:keepLines/>
      </w:pPr>
      <w:r>
        <w:rPr>
          <w:rFonts w:ascii="Calibri" w:hAnsi="Calibri" w:cs="Calibri" w:eastAsia="Calibri"/>
          <w:b w:val="0"/>
        </w:rPr>
        <w:t>Ежедневно создавать: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дамп PostgreSQL;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архив метаданных файлов;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копию настроек;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контрольный список SHA-256.</w:t>
      </w:r>
    </w:p>
    <w:p>
      <w:pPr>
        <w:keepLines/>
      </w:pPr>
      <w:r>
        <w:rPr>
          <w:rFonts w:ascii="Calibri" w:hAnsi="Calibri" w:cs="Calibri" w:eastAsia="Calibri"/>
          <w:b w:val="0"/>
        </w:rPr>
        <w:t>Хранить минимум 30 ежедневных копий.</w:t>
      </w:r>
    </w:p>
    <w:p>
      <w:pPr>
        <w:keepLines/>
      </w:pPr>
      <w:r>
        <w:rPr>
          <w:rFonts w:ascii="Calibri" w:hAnsi="Calibri" w:cs="Calibri" w:eastAsia="Calibri"/>
          <w:b w:val="0"/>
        </w:rPr>
        <w:t>Предусмотреть команды: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backup</w:t>
        <w:br/>
        <w:t>restore</w:t>
        <w:br/>
        <w:t>verify-backup</w:t>
      </w:r>
    </w:p>
    <w:p>
      <w:pPr>
        <w:keepLines/>
      </w:pPr>
      <w:r>
        <w:rPr>
          <w:rFonts w:ascii="Calibri" w:hAnsi="Calibri" w:cs="Calibri" w:eastAsia="Calibri"/>
          <w:b w:val="0"/>
        </w:rPr>
        <w:t>Восстановление проверять автоматическим тестом на отдельной тестовой базе.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17. Производительность</w:t>
      </w:r>
    </w:p>
    <w:p>
      <w:pPr>
        <w:keepLines/>
      </w:pPr>
      <w:r>
        <w:rPr>
          <w:rFonts w:ascii="Calibri" w:hAnsi="Calibri" w:cs="Calibri" w:eastAsia="Calibri"/>
          <w:b w:val="0"/>
        </w:rPr>
        <w:t>Минимальные целевые значения для локального сервера: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10 000 проектов / версий потребности;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500 000 строк потребности;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100 000 счетов;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1 000 000 строк счетов;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таблицы используют серверную пагинацию или виртуализацию;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открытие основной страницы — до 3 секунд после прогрева;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применение фильтра — до 2 секунд;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импорт не блокирует интерфейс;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статус обработки обновляется через polling, SSE или WebSocket.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18. Обязательные сценарии приёмки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18.1. Общие справочники</w:t>
      </w:r>
    </w:p>
    <w:p>
      <w:pPr>
        <w:numPr>
          <w:ilvl w:val="0"/>
          <w:numId w:val="29"/>
        </w:numPr>
        <w:keepLines/>
      </w:pPr>
      <w:r>
        <w:rPr>
          <w:rFonts w:ascii="Calibri" w:hAnsi="Calibri" w:cs="Calibri" w:eastAsia="Calibri"/>
          <w:b w:val="0"/>
        </w:rPr>
        <w:t>Все 65 поставщиков перенесены без потери и дублей.</w:t>
      </w:r>
    </w:p>
    <w:p>
      <w:pPr>
        <w:numPr>
          <w:ilvl w:val="0"/>
          <w:numId w:val="29"/>
        </w:numPr>
        <w:keepLines/>
      </w:pPr>
      <w:r>
        <w:rPr>
          <w:rFonts w:ascii="Calibri" w:hAnsi="Calibri" w:cs="Calibri" w:eastAsia="Calibri"/>
          <w:b w:val="0"/>
        </w:rPr>
        <w:t>Список поставщиков сортируется по алфавиту и показывается в четырёх столбцах.</w:t>
      </w:r>
    </w:p>
    <w:p>
      <w:pPr>
        <w:numPr>
          <w:ilvl w:val="0"/>
          <w:numId w:val="29"/>
        </w:numPr>
        <w:keepLines/>
      </w:pPr>
      <w:r>
        <w:rPr>
          <w:rFonts w:ascii="Calibri" w:hAnsi="Calibri" w:cs="Calibri" w:eastAsia="Calibri"/>
          <w:b w:val="0"/>
        </w:rPr>
        <w:t>У поставщика показываются ИНН, цвет ЗСК, источник и дата проверки.</w:t>
      </w:r>
    </w:p>
    <w:p>
      <w:pPr>
        <w:numPr>
          <w:ilvl w:val="0"/>
          <w:numId w:val="29"/>
        </w:numPr>
        <w:keepLines/>
      </w:pPr>
      <w:r>
        <w:rPr>
          <w:rFonts w:ascii="Calibri" w:hAnsi="Calibri" w:cs="Calibri" w:eastAsia="Calibri"/>
          <w:b w:val="0"/>
        </w:rPr>
        <w:t>При недоступном источнике старый результат не удаляется.</w:t>
      </w:r>
    </w:p>
    <w:p>
      <w:pPr>
        <w:numPr>
          <w:ilvl w:val="0"/>
          <w:numId w:val="29"/>
        </w:numPr>
        <w:keepLines/>
      </w:pPr>
      <w:r>
        <w:rPr>
          <w:rFonts w:ascii="Calibri" w:hAnsi="Calibri" w:cs="Calibri" w:eastAsia="Calibri"/>
          <w:b w:val="0"/>
        </w:rPr>
        <w:t>Неоднозначный ИНН не подтверждается автоматически.</w:t>
      </w:r>
    </w:p>
    <w:p>
      <w:pPr>
        <w:numPr>
          <w:ilvl w:val="0"/>
          <w:numId w:val="29"/>
        </w:numPr>
        <w:keepLines/>
      </w:pPr>
      <w:r>
        <w:rPr>
          <w:rFonts w:ascii="Calibri" w:hAnsi="Calibri" w:cs="Calibri" w:eastAsia="Calibri"/>
          <w:b w:val="0"/>
        </w:rPr>
        <w:t xml:space="preserve">Все категории ТМЦ присутствуют, отдельного окна </w:t>
      </w:r>
      <w:r>
        <w:rPr>
          <w:rFonts w:ascii="Consolas" w:hAnsi="Consolas" w:cs="Consolas" w:eastAsia="Consolas"/>
          <w:color w:val="1F4D78"/>
          <w:sz w:val="19"/>
        </w:rPr>
        <w:t>ЛИСТЫ оцинковка</w:t>
      </w:r>
      <w:r>
        <w:rPr>
          <w:rFonts w:ascii="Calibri" w:hAnsi="Calibri" w:cs="Calibri" w:eastAsia="Calibri"/>
          <w:b w:val="0"/>
        </w:rPr>
        <w:t xml:space="preserve"> нет.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18.2. Проекты и потребность</w:t>
      </w:r>
    </w:p>
    <w:p>
      <w:pPr>
        <w:numPr>
          <w:ilvl w:val="0"/>
          <w:numId w:val="30"/>
        </w:numPr>
        <w:keepLines/>
      </w:pPr>
      <w:r>
        <w:rPr>
          <w:rFonts w:ascii="Calibri" w:hAnsi="Calibri" w:cs="Calibri" w:eastAsia="Calibri"/>
          <w:b w:val="0"/>
        </w:rPr>
        <w:t xml:space="preserve">Проекты загружаются из колонки </w:t>
      </w:r>
      <w:r>
        <w:rPr>
          <w:rFonts w:ascii="Consolas" w:hAnsi="Consolas" w:cs="Consolas" w:eastAsia="Consolas"/>
          <w:color w:val="1F4D78"/>
          <w:sz w:val="19"/>
        </w:rPr>
        <w:t>Название проекта</w:t>
      </w:r>
      <w:r>
        <w:rPr>
          <w:rFonts w:ascii="Calibri" w:hAnsi="Calibri" w:cs="Calibri" w:eastAsia="Calibri"/>
          <w:b w:val="0"/>
        </w:rPr>
        <w:t>.</w:t>
      </w:r>
    </w:p>
    <w:p>
      <w:pPr>
        <w:numPr>
          <w:ilvl w:val="0"/>
          <w:numId w:val="30"/>
        </w:numPr>
        <w:keepLines/>
      </w:pPr>
      <w:r>
        <w:rPr>
          <w:rFonts w:ascii="Calibri" w:hAnsi="Calibri" w:cs="Calibri" w:eastAsia="Calibri"/>
          <w:b w:val="0"/>
        </w:rPr>
        <w:t>Повторные названия в фильтре отсутствуют.</w:t>
      </w:r>
    </w:p>
    <w:p>
      <w:pPr>
        <w:numPr>
          <w:ilvl w:val="0"/>
          <w:numId w:val="30"/>
        </w:numPr>
        <w:keepLines/>
      </w:pPr>
      <w:r>
        <w:rPr>
          <w:rFonts w:ascii="Calibri" w:hAnsi="Calibri" w:cs="Calibri" w:eastAsia="Calibri"/>
          <w:b w:val="0"/>
        </w:rPr>
        <w:t>Выбор проекта загружает только его потребность.</w:t>
      </w:r>
    </w:p>
    <w:p>
      <w:pPr>
        <w:numPr>
          <w:ilvl w:val="0"/>
          <w:numId w:val="30"/>
        </w:numPr>
        <w:keepLines/>
      </w:pPr>
      <w:r>
        <w:rPr>
          <w:rFonts w:ascii="Calibri" w:hAnsi="Calibri" w:cs="Calibri" w:eastAsia="Calibri"/>
          <w:b w:val="0"/>
        </w:rPr>
        <w:t>Выбор нескольких проектов объединяет потребность и сохраняет принадлежность каждой строки.</w:t>
      </w:r>
    </w:p>
    <w:p>
      <w:pPr>
        <w:numPr>
          <w:ilvl w:val="0"/>
          <w:numId w:val="30"/>
        </w:numPr>
        <w:keepLines/>
      </w:pPr>
      <w:r>
        <w:rPr>
          <w:rFonts w:ascii="Calibri" w:hAnsi="Calibri" w:cs="Calibri" w:eastAsia="Calibri"/>
          <w:b w:val="0"/>
        </w:rPr>
        <w:t>Ошибочный новый файл не удаляет предыдущую успешную версию.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18.3. Счета и построчное сопоставление</w:t>
      </w:r>
    </w:p>
    <w:p>
      <w:pPr>
        <w:numPr>
          <w:ilvl w:val="0"/>
          <w:numId w:val="31"/>
        </w:numPr>
        <w:keepLines/>
      </w:pPr>
      <w:r>
        <w:rPr>
          <w:rFonts w:ascii="Calibri" w:hAnsi="Calibri" w:cs="Calibri" w:eastAsia="Calibri"/>
          <w:b w:val="0"/>
        </w:rPr>
        <w:t>Счёт с несколькими ТМЦ создаёт несколько строк.</w:t>
      </w:r>
    </w:p>
    <w:p>
      <w:pPr>
        <w:numPr>
          <w:ilvl w:val="0"/>
          <w:numId w:val="31"/>
        </w:numPr>
        <w:keepLines/>
      </w:pPr>
      <w:r>
        <w:rPr>
          <w:rFonts w:ascii="Calibri" w:hAnsi="Calibri" w:cs="Calibri" w:eastAsia="Calibri"/>
          <w:b w:val="0"/>
        </w:rPr>
        <w:t>Для каждой строки сохраняются наименование, единица, количество, цена и сумма.</w:t>
      </w:r>
    </w:p>
    <w:p>
      <w:pPr>
        <w:numPr>
          <w:ilvl w:val="0"/>
          <w:numId w:val="31"/>
        </w:numPr>
        <w:keepLines/>
      </w:pPr>
      <w:r>
        <w:rPr>
          <w:rFonts w:ascii="Calibri" w:hAnsi="Calibri" w:cs="Calibri" w:eastAsia="Calibri"/>
          <w:b w:val="0"/>
        </w:rPr>
        <w:t>Назначение платежа не попадает в поле поставщика.</w:t>
      </w:r>
    </w:p>
    <w:p>
      <w:pPr>
        <w:numPr>
          <w:ilvl w:val="0"/>
          <w:numId w:val="31"/>
        </w:numPr>
        <w:keepLines/>
      </w:pPr>
      <w:r>
        <w:rPr>
          <w:rFonts w:ascii="Calibri" w:hAnsi="Calibri" w:cs="Calibri" w:eastAsia="Calibri"/>
          <w:b w:val="0"/>
        </w:rPr>
        <w:t>Разные единицы измерения требуют ручного подтверждения.</w:t>
      </w:r>
    </w:p>
    <w:p>
      <w:pPr>
        <w:numPr>
          <w:ilvl w:val="0"/>
          <w:numId w:val="31"/>
        </w:numPr>
        <w:keepLines/>
      </w:pPr>
      <w:r>
        <w:rPr>
          <w:rFonts w:ascii="Calibri" w:hAnsi="Calibri" w:cs="Calibri" w:eastAsia="Calibri"/>
          <w:b w:val="0"/>
        </w:rPr>
        <w:t>Нечёткое совпадение является подсказкой и не закрывает потребность.</w:t>
      </w:r>
    </w:p>
    <w:p>
      <w:pPr>
        <w:numPr>
          <w:ilvl w:val="0"/>
          <w:numId w:val="31"/>
        </w:numPr>
        <w:keepLines/>
      </w:pPr>
      <w:r>
        <w:rPr>
          <w:rFonts w:ascii="Calibri" w:hAnsi="Calibri" w:cs="Calibri" w:eastAsia="Calibri"/>
          <w:b w:val="0"/>
        </w:rPr>
        <w:t>Повторный импорт того же файла не создаёт дубль.</w:t>
      </w:r>
    </w:p>
    <w:p>
      <w:pPr>
        <w:numPr>
          <w:ilvl w:val="0"/>
          <w:numId w:val="31"/>
        </w:numPr>
        <w:keepLines/>
      </w:pPr>
      <w:r>
        <w:rPr>
          <w:rFonts w:ascii="Calibri" w:hAnsi="Calibri" w:cs="Calibri" w:eastAsia="Calibri"/>
          <w:b w:val="0"/>
        </w:rPr>
        <w:t>Изменённый файл создаёт новую версию обработки без потери подтверждений.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18.4. Не заказано и тендер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 xml:space="preserve">В проекте есть потребность, счетов нет — все позиции находятся в </w:t>
      </w:r>
      <w:r>
        <w:rPr>
          <w:rFonts w:ascii="Consolas" w:hAnsi="Consolas" w:cs="Consolas" w:eastAsia="Consolas"/>
          <w:color w:val="1F4D78"/>
          <w:sz w:val="19"/>
        </w:rPr>
        <w:t>НЕ ЗАКАЗАНО</w:t>
      </w:r>
      <w:r>
        <w:rPr>
          <w:rFonts w:ascii="Calibri" w:hAnsi="Calibri" w:cs="Calibri" w:eastAsia="Calibri"/>
          <w:b w:val="0"/>
        </w:rPr>
        <w:t>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>К проекту привязан счёт только на часть ТМЦ — остальные остаются необработанными.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 xml:space="preserve">Количество в выбранном счёте меньше потребности — </w:t>
      </w:r>
      <w:r>
        <w:rPr>
          <w:rFonts w:ascii="Consolas" w:hAnsi="Consolas" w:cs="Consolas" w:eastAsia="Consolas"/>
          <w:color w:val="1F4D78"/>
          <w:sz w:val="19"/>
        </w:rPr>
        <w:t>Заказано частично</w:t>
      </w:r>
      <w:r>
        <w:rPr>
          <w:rFonts w:ascii="Calibri" w:hAnsi="Calibri" w:cs="Calibri" w:eastAsia="Calibri"/>
          <w:b w:val="0"/>
        </w:rPr>
        <w:t>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>Несколько счетов поставщиков на одну позицию показываются рядом.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>До выбора предложения потребность не считается закрытой.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>После выбора предложения остаток пересчитывается.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 xml:space="preserve">Несопоставленные строки попадают в </w:t>
      </w:r>
      <w:r>
        <w:rPr>
          <w:rFonts w:ascii="Consolas" w:hAnsi="Consolas" w:cs="Consolas" w:eastAsia="Consolas"/>
          <w:color w:val="1F4D78"/>
          <w:sz w:val="19"/>
        </w:rPr>
        <w:t>ТРЕБУЕТ ПРИВЯЗКИ</w:t>
      </w:r>
      <w:r>
        <w:rPr>
          <w:rFonts w:ascii="Calibri" w:hAnsi="Calibri" w:cs="Calibri" w:eastAsia="Calibri"/>
          <w:b w:val="0"/>
        </w:rPr>
        <w:t>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 xml:space="preserve">Отмена выбранного предложения возвращает количество в </w:t>
      </w:r>
      <w:r>
        <w:rPr>
          <w:rFonts w:ascii="Consolas" w:hAnsi="Consolas" w:cs="Consolas" w:eastAsia="Consolas"/>
          <w:color w:val="1F4D78"/>
          <w:sz w:val="19"/>
        </w:rPr>
        <w:t>НЕ ЗАКАЗАНО</w:t>
      </w:r>
      <w:r>
        <w:rPr>
          <w:rFonts w:ascii="Calibri" w:hAnsi="Calibri" w:cs="Calibri" w:eastAsia="Calibri"/>
          <w:b w:val="0"/>
        </w:rPr>
        <w:t>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>Один счёт с несколькими ТМЦ связывается с несколькими позициями.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>Одну позицию можно разделить между несколькими поставщиками.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>Нельзя выбрать количество больше предложенного.</w:t>
      </w:r>
    </w:p>
    <w:p>
      <w:pPr>
        <w:numPr>
          <w:ilvl w:val="0"/>
          <w:numId w:val="32"/>
        </w:numPr>
        <w:keepLines/>
      </w:pPr>
      <w:r>
        <w:rPr>
          <w:rFonts w:ascii="Calibri" w:hAnsi="Calibri" w:cs="Calibri" w:eastAsia="Calibri"/>
          <w:b w:val="0"/>
        </w:rPr>
        <w:t>Сумма выбранных количеств может превышать потребность только после отдельного подтверждения предупреждения.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18.5. План оплат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На экране присутствуют все восемь разделов.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Строка заголовков расположена непосредственно над первым разделом.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Итоговые строки находятся сверху разделов.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Раскрытие раздела не нарушает расположение других разделов.</w:t>
      </w:r>
    </w:p>
    <w:p>
      <w:pPr>
        <w:numPr>
          <w:ilvl w:val="0"/>
          <w:numId w:val="33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Отобразить все счета</w:t>
      </w:r>
      <w:r>
        <w:rPr>
          <w:rFonts w:ascii="Calibri" w:hAnsi="Calibri" w:cs="Calibri" w:eastAsia="Calibri"/>
          <w:b w:val="0"/>
        </w:rPr>
        <w:t xml:space="preserve"> раскрывает все восемь разделов.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Фильтры пересчитывают строки и итоговые карточки.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Клик по реквизитам открывает правильный исходный счёт.</w:t>
      </w:r>
    </w:p>
    <w:p>
      <w:pPr>
        <w:numPr>
          <w:ilvl w:val="0"/>
          <w:numId w:val="33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СФОРМИРОВАТЬ</w:t>
      </w:r>
      <w:r>
        <w:rPr>
          <w:rFonts w:ascii="Calibri" w:hAnsi="Calibri" w:cs="Calibri" w:eastAsia="Calibri"/>
          <w:b w:val="0"/>
        </w:rPr>
        <w:t xml:space="preserve"> показывает только отмеченные срочные строки.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Ручной приоритет сохраняется после обновления.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Полностью оплаченный счёт исчезает и не возвращается при повторном импорте.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Повторный файл оплат не удваивает оплату.</w:t>
      </w:r>
    </w:p>
    <w:p>
      <w:pPr>
        <w:numPr>
          <w:ilvl w:val="0"/>
          <w:numId w:val="33"/>
        </w:numPr>
        <w:keepLines/>
      </w:pPr>
      <w:r>
        <w:rPr>
          <w:rFonts w:ascii="Calibri" w:hAnsi="Calibri" w:cs="Calibri" w:eastAsia="Calibri"/>
          <w:b w:val="0"/>
        </w:rPr>
        <w:t>Сальдо БК-АЛПРОФ отображается по утверждённым правилам.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18.6. Сохранность</w:t>
      </w:r>
    </w:p>
    <w:p>
      <w:pPr>
        <w:numPr>
          <w:ilvl w:val="0"/>
          <w:numId w:val="34"/>
        </w:numPr>
        <w:keepLines/>
      </w:pPr>
      <w:r>
        <w:rPr>
          <w:rFonts w:ascii="Calibri" w:hAnsi="Calibri" w:cs="Calibri" w:eastAsia="Calibri"/>
          <w:b w:val="0"/>
        </w:rPr>
        <w:t>После закрытия браузера данные сохраняются.</w:t>
      </w:r>
    </w:p>
    <w:p>
      <w:pPr>
        <w:numPr>
          <w:ilvl w:val="0"/>
          <w:numId w:val="34"/>
        </w:numPr>
        <w:keepLines/>
      </w:pPr>
      <w:r>
        <w:rPr>
          <w:rFonts w:ascii="Calibri" w:hAnsi="Calibri" w:cs="Calibri" w:eastAsia="Calibri"/>
          <w:b w:val="0"/>
        </w:rPr>
        <w:t>После перезапуска Docker данные сохраняются.</w:t>
      </w:r>
    </w:p>
    <w:p>
      <w:pPr>
        <w:numPr>
          <w:ilvl w:val="0"/>
          <w:numId w:val="34"/>
        </w:numPr>
        <w:keepLines/>
      </w:pPr>
      <w:r>
        <w:rPr>
          <w:rFonts w:ascii="Calibri" w:hAnsi="Calibri" w:cs="Calibri" w:eastAsia="Calibri"/>
          <w:b w:val="0"/>
        </w:rPr>
        <w:t>После перезагрузки Windows приложение запускается и показывает прежние данные.</w:t>
      </w:r>
    </w:p>
    <w:p>
      <w:pPr>
        <w:numPr>
          <w:ilvl w:val="0"/>
          <w:numId w:val="34"/>
        </w:numPr>
        <w:keepLines/>
      </w:pPr>
      <w:r>
        <w:rPr>
          <w:rFonts w:ascii="Calibri" w:hAnsi="Calibri" w:cs="Calibri" w:eastAsia="Calibri"/>
          <w:b w:val="0"/>
        </w:rPr>
        <w:t>Резервная копия восстанавливает базу и ссылки на документы.</w:t>
      </w:r>
    </w:p>
    <w:p>
      <w:pPr>
        <w:numPr>
          <w:ilvl w:val="0"/>
          <w:numId w:val="34"/>
        </w:numPr>
        <w:keepLines/>
      </w:pPr>
      <w:r>
        <w:rPr>
          <w:rFonts w:ascii="Calibri" w:hAnsi="Calibri" w:cs="Calibri" w:eastAsia="Calibri"/>
          <w:b w:val="0"/>
        </w:rPr>
        <w:t>Все ручные изменения присутствуют в журнале действий.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19. Автоматические тесты</w:t>
      </w:r>
    </w:p>
    <w:p>
      <w:pPr>
        <w:keepLines/>
      </w:pPr>
      <w:r>
        <w:rPr>
          <w:rFonts w:ascii="Calibri" w:hAnsi="Calibri" w:cs="Calibri" w:eastAsia="Calibri"/>
          <w:b w:val="0"/>
        </w:rPr>
        <w:t>Codex должен создать: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unit-тесты формул;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unit-тесты нормализации наименований;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unit-тесты совместимости единиц;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unit-тесты дедупликации;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integration-тесты импорта Excel;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integration-тесты PDF и OCR;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integration-тесты выбора и отмены тендерного предложения;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integration-тесты оплат и сальдо;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end-to-end тесты четырёх вкладок;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end-to-end тесты Excel-подобных фильтров;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end-to-end тест просмотра счёта;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тест резервного копирования и восстановления.</w:t>
      </w:r>
    </w:p>
    <w:p>
      <w:pPr>
        <w:keepLines/>
      </w:pPr>
      <w:r>
        <w:rPr>
          <w:rFonts w:ascii="Calibri" w:hAnsi="Calibri" w:cs="Calibri" w:eastAsia="Calibri"/>
          <w:b w:val="0"/>
        </w:rPr>
        <w:t>В репозитории должны находиться обезличенные тестовые файлы всех поддерживаемых форматов.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20. Миграция из текущей HTML-панели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20.1. Что перенести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встроенный реестр проектов и потребности;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65 поставщиков;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семь плательщиков;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категории и списки ТМЦ;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текущие строки плана оплат;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импортированные локальные счета;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оплаченные счета;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ручные приоритеты;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связи счетов с проектами;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построчные связи;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тендерные группы;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выбранные предложения.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20.2. Импорт данных браузера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Так как часть текущих данных хранится в </w:t>
      </w:r>
      <w:r>
        <w:rPr>
          <w:rFonts w:ascii="Consolas" w:hAnsi="Consolas" w:cs="Consolas" w:eastAsia="Consolas"/>
          <w:color w:val="1F4D78"/>
          <w:sz w:val="19"/>
        </w:rPr>
        <w:t>localStorage</w:t>
      </w:r>
      <w:r>
        <w:rPr>
          <w:rFonts w:ascii="Calibri" w:hAnsi="Calibri" w:cs="Calibri" w:eastAsia="Calibri"/>
          <w:b w:val="0"/>
        </w:rPr>
        <w:t xml:space="preserve"> и </w:t>
      </w:r>
      <w:r>
        <w:rPr>
          <w:rFonts w:ascii="Consolas" w:hAnsi="Consolas" w:cs="Consolas" w:eastAsia="Consolas"/>
          <w:color w:val="1F4D78"/>
          <w:sz w:val="19"/>
        </w:rPr>
        <w:t>IndexedDB</w:t>
      </w:r>
      <w:r>
        <w:rPr>
          <w:rFonts w:ascii="Calibri" w:hAnsi="Calibri" w:cs="Calibri" w:eastAsia="Calibri"/>
          <w:b w:val="0"/>
        </w:rPr>
        <w:t>, создать в старой панели функцию: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ЭКСПОРТИРОВАТЬ ДАННЫЕ ДЛЯ ПЕРЕНОСА</w:t>
      </w:r>
    </w:p>
    <w:p>
      <w:pPr>
        <w:keepLines/>
      </w:pPr>
      <w:r>
        <w:rPr>
          <w:rFonts w:ascii="Calibri" w:hAnsi="Calibri" w:cs="Calibri" w:eastAsia="Calibri"/>
          <w:b w:val="0"/>
        </w:rPr>
        <w:t>Она формирует один JSON/ZIP с: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версией формата;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контрольной суммой;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справочниками;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заказами;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счетами и их метаданными;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состоянием плана оплат;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тендерами;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ручными связями;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списком исходных файлов.</w:t>
      </w:r>
    </w:p>
    <w:p>
      <w:pPr>
        <w:keepLines/>
      </w:pPr>
      <w:r>
        <w:rPr>
          <w:rFonts w:ascii="Calibri" w:hAnsi="Calibri" w:cs="Calibri" w:eastAsia="Calibri"/>
          <w:b w:val="0"/>
        </w:rPr>
        <w:t xml:space="preserve">В новом приложении создать мастер </w:t>
      </w:r>
      <w:r>
        <w:rPr>
          <w:rFonts w:ascii="Consolas" w:hAnsi="Consolas" w:cs="Consolas" w:eastAsia="Consolas"/>
          <w:color w:val="1F4D78"/>
          <w:sz w:val="19"/>
        </w:rPr>
        <w:t>ИМПОРТ ИЗ СТАРОЙ ПАНЕЛИ</w:t>
      </w:r>
      <w:r>
        <w:rPr>
          <w:rFonts w:ascii="Calibri" w:hAnsi="Calibri" w:cs="Calibri" w:eastAsia="Calibri"/>
          <w:b w:val="0"/>
        </w:rPr>
        <w:t>.</w:t>
      </w:r>
    </w:p>
    <w:p>
      <w:pPr>
        <w:keepLines/>
      </w:pPr>
      <w:r>
        <w:rPr>
          <w:rFonts w:ascii="Calibri" w:hAnsi="Calibri" w:cs="Calibri" w:eastAsia="Calibri"/>
          <w:b w:val="0"/>
        </w:rPr>
        <w:t>Импорт должен быть повторяемым без дублей и формировать отчёт о расхождениях.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21. Порядок реализации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Этап 1. Каркас и инфраструктура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репозиторий;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Docker Compose;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PostgreSQL;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Redis;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файловое хранилище;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авторизация;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миграции;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health-check;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резервное копирование.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Этап 2. Справочники и лист «ОБЩЕЕ»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поставщики;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плательщики;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ТМЦ;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цены;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импорт начальных данных;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ЗСК-адаптер и история проверок.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Этап 3. Проекты, потребность и лист «ЗАКАЗ»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импорт реестра;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фильтры;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таблица потребности;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условия заказа;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сохранение заказа.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Этап 4. Документы и OCR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файловый импорт;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PDF/изображения/Excel;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построчное распознавание;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просмотр документов;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дедупликация;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ручная проверка.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Этап 5. «НЕ ЗАКАЗАНО» и «ТЕНДЕР»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расчёт остатка;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тендерные группы;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поставщики;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предложения;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выбор, частичный выбор и отмена;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сравнение.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Этап 6. «ПЛАН ОПЛАТ»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восемь разделов;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карточки и итоги;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приоритеты;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срочность;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импорт оплат;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сальдо;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полное погашение.</w:t>
      </w:r>
    </w:p>
    <w:p>
      <w:pPr>
        <w:pStyle w:val="Heading2"/>
        <w:keepNext/>
        <w:keepLines/>
      </w:pPr>
      <w:r>
        <w:rPr>
          <w:rFonts w:ascii="Calibri" w:hAnsi="Calibri" w:cs="Calibri" w:eastAsia="Calibri"/>
          <w:b/>
        </w:rPr>
        <w:t>Этап 7. Миграция и приёмка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экспорт из старой панели;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импорт в новую;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сверка итогов;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нагрузочные тесты;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пользовательская приёмка;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инструкция по эксплуатации.</w:t>
      </w:r>
    </w:p>
    <w:p>
      <w:pPr>
        <w:keepLines/>
      </w:pPr>
      <w:r>
        <w:rPr>
          <w:rFonts w:ascii="Calibri" w:hAnsi="Calibri" w:cs="Calibri" w:eastAsia="Calibri"/>
          <w:b w:val="0"/>
        </w:rPr>
        <w:t>После каждого этапа предоставить: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рабочий код;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миграции;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тесты;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скриншоты ключевых экранов;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краткий отчёт о реализованном;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список известных ограничений.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22. Состав поставки</w:t>
      </w:r>
    </w:p>
    <w:p>
      <w:pPr>
        <w:keepLines/>
      </w:pPr>
      <w:r>
        <w:rPr>
          <w:rFonts w:ascii="Calibri" w:hAnsi="Calibri" w:cs="Calibri" w:eastAsia="Calibri"/>
          <w:b w:val="0"/>
        </w:rPr>
        <w:t>Codex должен передать: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исходный код frontend;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исходный код backend;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код фонового обработчика;</w:t>
      </w:r>
    </w:p>
    <w:p>
      <w:pPr>
        <w:numPr>
          <w:ilvl w:val="0"/>
          <w:numId w:val="35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docker-compose.yml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35"/>
        </w:numPr>
        <w:keepLines/>
      </w:pPr>
      <w:r>
        <w:rPr>
          <w:rFonts w:ascii="Consolas" w:hAnsi="Consolas" w:cs="Consolas" w:eastAsia="Consolas"/>
          <w:color w:val="1F4D78"/>
          <w:sz w:val="19"/>
        </w:rPr>
        <w:t>.env.example</w:t>
      </w:r>
      <w:r>
        <w:rPr>
          <w:rFonts w:ascii="Calibri" w:hAnsi="Calibri" w:cs="Calibri" w:eastAsia="Calibri"/>
          <w:b w:val="0"/>
        </w:rPr>
        <w:t xml:space="preserve"> без секретов;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миграции базы;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seed-данные текущих справочников;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автоматические тесты;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обезличенные тестовые документы;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инструкцию установки на Windows;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инструкцию резервного копирования;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инструкцию восстановления;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инструкцию обновления версии;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описание API;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руководство пользователя;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журнал реализованных требований;</w:t>
      </w:r>
    </w:p>
    <w:p>
      <w:pPr>
        <w:numPr>
          <w:ilvl w:val="0"/>
          <w:numId w:val="35"/>
        </w:numPr>
        <w:keepLines/>
      </w:pPr>
      <w:r>
        <w:rPr>
          <w:rFonts w:ascii="Calibri" w:hAnsi="Calibri" w:cs="Calibri" w:eastAsia="Calibri"/>
          <w:b w:val="0"/>
        </w:rPr>
        <w:t>файл экспорта из старой панели и мастер импорта.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23. Определение завершённости</w:t>
      </w:r>
    </w:p>
    <w:p>
      <w:pPr>
        <w:keepLines/>
      </w:pPr>
      <w:r>
        <w:rPr>
          <w:rFonts w:ascii="Calibri" w:hAnsi="Calibri" w:cs="Calibri" w:eastAsia="Calibri"/>
          <w:b w:val="0"/>
        </w:rPr>
        <w:t>Задача считается выполненной только если: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 xml:space="preserve">приложение разворачивается одной командой </w:t>
      </w:r>
      <w:r>
        <w:rPr>
          <w:rFonts w:ascii="Consolas" w:hAnsi="Consolas" w:cs="Consolas" w:eastAsia="Consolas"/>
          <w:color w:val="1F4D78"/>
          <w:sz w:val="19"/>
        </w:rPr>
        <w:t>docker compose up -d</w:t>
      </w:r>
      <w:r>
        <w:rPr>
          <w:rFonts w:ascii="Calibri" w:hAnsi="Calibri" w:cs="Calibri" w:eastAsia="Calibri"/>
          <w:b w:val="0"/>
        </w:rPr>
        <w:t>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все контейнеры проходят health-check;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все четыре вкладки работают;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начальные данные перенесены;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импорт поддерживаемых файлов работает;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счёт распознаётся построчно;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тендер не закрывает потребность до выбора предложения;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план оплат содержит все восемь разделов;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полностью оплаченные счета не возвращаются;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данные сохраняются после перезапуска;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ежедневные задачи запускаются по расписанию;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секреты не находятся в коде;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автоматические тесты проходят;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выполнены все 47 сценариев приёмки;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пользователь подтвердил внешний вид и расположение элементов.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24. Запреты для Codex</w:t>
      </w:r>
    </w:p>
    <w:p>
      <w:pPr>
        <w:keepLines/>
      </w:pPr>
      <w:r>
        <w:rPr>
          <w:rFonts w:ascii="Calibri" w:hAnsi="Calibri" w:cs="Calibri" w:eastAsia="Calibri"/>
          <w:b w:val="0"/>
        </w:rPr>
        <w:t>Запрещено: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пересоздавать интерфейс в другом стиле без согласования;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удалять готовые разделы;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сокращать восемь разделов плана оплат;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подменять поставщика назначением платежа;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считать весь проект заказанным из-за наличия одного счёта;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закрывать потребность до выбора предложения;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автоматически подтверждать неоднозначное совпадение;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создавать дубли при повторном импорте;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хранить рабочие данные только в браузере;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хранить API-токены во frontend;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удалять полностью оплаченные счета из истории;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менять формулы и названия без согласования;</w:t>
      </w:r>
    </w:p>
    <w:p>
      <w:pPr>
        <w:numPr>
          <w:ilvl w:val="0"/>
          <w:numId w:val="10"/>
        </w:numPr>
        <w:keepLines/>
      </w:pPr>
      <w:r>
        <w:rPr>
          <w:rFonts w:ascii="Calibri" w:hAnsi="Calibri" w:cs="Calibri" w:eastAsia="Calibri"/>
          <w:b w:val="0"/>
        </w:rPr>
        <w:t>заявлять о готовности без запуска тестов и проверки результата на экране.</w:t>
      </w:r>
    </w:p>
    <w:p>
      <w:pPr>
        <w:spacing w:after="80"/>
        <w:pBdr>
          <w:bottom w:val="single" w:sz="10" w:space="1" w:color="D7DEE7"/>
        </w:pBdr>
      </w:pPr>
    </w:p>
    <w:p>
      <w:pPr>
        <w:pStyle w:val="Heading1"/>
        <w:keepNext/>
        <w:keepLines/>
      </w:pPr>
      <w:r>
        <w:rPr>
          <w:rFonts w:ascii="Calibri" w:hAnsi="Calibri" w:cs="Calibri" w:eastAsia="Calibri"/>
          <w:b/>
        </w:rPr>
        <w:t>25. Стартовая команда для Codex</w:t>
      </w:r>
    </w:p>
    <w:p>
      <w:pPr>
        <w:keepLines/>
      </w:pPr>
      <w:r>
        <w:rPr>
          <w:rFonts w:ascii="Calibri" w:hAnsi="Calibri" w:cs="Calibri" w:eastAsia="Calibri"/>
          <w:b w:val="0"/>
        </w:rPr>
        <w:t>Скопируй Codex следующий текст вместе с этим ТЗ и текущим HTML-файлом:</w:t>
      </w:r>
    </w:p>
    <w:p>
      <w:pPr>
        <w:pStyle w:val="CodeBlock"/>
        <w:shd w:fill="F4F6F9"/>
        <w:keepLines/>
      </w:pPr>
      <w:r>
        <w:rPr>
          <w:rFonts w:ascii="Consolas" w:hAnsi="Consolas" w:cs="Consolas" w:eastAsia="Consolas"/>
          <w:sz w:val="18"/>
        </w:rPr>
        <w:t>Изучи приложенный HTML-файл и настоящее техническое задание полностью.</w:t>
        <w:br/>
        <w:br/>
        <w:t>Сначала не изменяй код. Составь:</w:t>
        <w:br/>
        <w:t>1. карту функций текущей панели;</w:t>
        <w:br/>
        <w:t>2. таблицу соответствия функций требованиям ТЗ;</w:t>
        <w:br/>
        <w:t>3. архитектуру проекта;</w:t>
        <w:br/>
        <w:t>4. схему базы данных;</w:t>
        <w:br/>
        <w:t>5. поэтапный план реализации;</w:t>
        <w:br/>
        <w:t>6. список вопросов, без которых нельзя принять техническое решение.</w:t>
        <w:br/>
        <w:br/>
        <w:t>После моего подтверждения начни с Этапа 1.</w:t>
        <w:br/>
        <w:br/>
        <w:t>Не удаляй и не переименовывай существующие функции без моего разрешения.</w:t>
        <w:br/>
        <w:t>После каждого этапа запускай тесты и предоставляй рабочую версию.</w:t>
        <w:br/>
        <w:t>Не пиши «готово», пока не проверил результат в браузере и не прошли тесты.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color w:val="5F6B76"/>
        <w:sz w:val="18"/>
      </w:rPr>
      <w:t xml:space="preserve">Страница </w:t>
    </w:r>
    <w:r>
      <w:rPr>
        <w:rFonts w:ascii="Calibri" w:hAnsi="Calibri" w:cs="Calibri" w:eastAsia="Calibri"/>
        <w:color w:val="5F6B7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7DEE7"/>
      </w:pBdr>
    </w:pPr>
    <w:r/>
    <w:r>
      <w:rPr>
        <w:rFonts w:ascii="Calibri" w:hAnsi="Calibri" w:cs="Calibri" w:eastAsia="Calibri"/>
        <w:b/>
        <w:color w:val="5F6B76"/>
        <w:sz w:val="17"/>
      </w:rPr>
      <w:t>КЛМ  |  Техническое задание веб-панели закупок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–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4">
    <w:abstractNumId w:val="13"/>
  </w:num>
  <w:abstractNum w:abstractNumId="14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5">
    <w:abstractNumId w:val="14"/>
  </w:num>
  <w:abstractNum w:abstractNumId="15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6">
    <w:abstractNumId w:val="15"/>
  </w:num>
  <w:abstractNum w:abstractNumId="16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7">
    <w:abstractNumId w:val="16"/>
  </w:num>
  <w:abstractNum w:abstractNumId="17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8">
    <w:abstractNumId w:val="17"/>
  </w:num>
  <w:abstractNum w:abstractNumId="18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9">
    <w:abstractNumId w:val="18"/>
  </w:num>
  <w:abstractNum w:abstractNumId="19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0">
    <w:abstractNumId w:val="19"/>
  </w:num>
  <w:abstractNum w:abstractNumId="2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1">
    <w:abstractNumId w:val="20"/>
  </w:num>
  <w:abstractNum w:abstractNumId="2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2">
    <w:abstractNumId w:val="21"/>
  </w:num>
  <w:abstractNum w:abstractNumId="2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3">
    <w:abstractNumId w:val="22"/>
  </w:num>
  <w:abstractNum w:abstractNumId="23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4">
    <w:abstractNumId w:val="23"/>
  </w:num>
  <w:abstractNum w:abstractNumId="24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5">
    <w:abstractNumId w:val="24"/>
  </w:num>
  <w:abstractNum w:abstractNumId="25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6">
    <w:abstractNumId w:val="25"/>
  </w:num>
  <w:abstractNum w:abstractNumId="26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7">
    <w:abstractNumId w:val="26"/>
  </w:num>
  <w:abstractNum w:abstractNumId="27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8">
    <w:abstractNumId w:val="27"/>
  </w:num>
  <w:abstractNum w:abstractNumId="28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29">
    <w:abstractNumId w:val="28"/>
  </w:num>
  <w:abstractNum w:abstractNumId="29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0">
    <w:abstractNumId w:val="29"/>
  </w:num>
  <w:abstractNum w:abstractNumId="3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1">
    <w:abstractNumId w:val="30"/>
  </w:num>
  <w:abstractNum w:abstractNumId="3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2">
    <w:abstractNumId w:val="31"/>
  </w:num>
  <w:abstractNum w:abstractNumId="32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3">
    <w:abstractNumId w:val="32"/>
  </w:num>
  <w:abstractNum w:abstractNumId="33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4">
    <w:abstractNumId w:val="33"/>
  </w:num>
  <w:abstractNum w:abstractNumId="34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88" w:right="288"/>
    </w:pPr>
    <w:rPr>
      <w:rFonts w:ascii="Consolas" w:hAnsi="Consolas"/>
      <w:color w:val="202A35"/>
      <w:sz w:val="18"/>
    </w:rPr>
  </w:style>
  <w:style w:type="paragraph" w:customStyle="1" w:styleId="Metadata">
    <w:name w:val="Metadata"/>
    <w:pPr>
      <w:spacing w:after="60"/>
    </w:pPr>
    <w:rPr>
      <w:rFonts w:ascii="Calibri" w:hAnsi="Calibri"/>
      <w:color w:val="5F6B76"/>
      <w:sz w:val="20"/>
    </w:rPr>
  </w:style>
  <w:style w:type="paragraph" w:customStyle="1" w:styleId="Callout">
    <w:name w:val="Callout"/>
    <w:pPr>
      <w:spacing w:before="80" w:after="160" w:line="276" w:lineRule="auto"/>
      <w:ind w:left="259" w:right="259"/>
    </w:pPr>
    <w:rPr>
      <w:rFonts w:ascii="Calibri" w:hAnsi="Calibri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веб-панель управления закупками и планом оплат КЛМ</dc:title>
  <dc:subject>Спецификация для разработки полноценной рабочей веб-панели</dc:subject>
  <dc:creator>КЛМ</dc:creator>
  <cp:keywords>закупки, план оплат, заказы, тендер, счета, ТМЦ, Codex</cp:keywords>
  <dc:description>Создано из утверждённого технического задания без изменения содержания.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